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20" w:rsidRDefault="00811193">
      <w:r>
        <w:t>Муниципальное бюджетное общеобразовательное учреждение Дмитровского района Орловской области «</w:t>
      </w:r>
      <w:proofErr w:type="spellStart"/>
      <w:r>
        <w:t>Домаховская</w:t>
      </w:r>
      <w:proofErr w:type="spellEnd"/>
      <w:r>
        <w:t xml:space="preserve"> средняя общеобразовательная школа»</w:t>
      </w:r>
    </w:p>
    <w:p w:rsidR="00811193" w:rsidRDefault="00811193"/>
    <w:p w:rsidR="00811193" w:rsidRDefault="00811193"/>
    <w:p w:rsidR="00811193" w:rsidRDefault="00811193"/>
    <w:p w:rsidR="00811193" w:rsidRDefault="00811193"/>
    <w:p w:rsidR="00811193" w:rsidRDefault="00811193"/>
    <w:p w:rsidR="00811193" w:rsidRDefault="00811193">
      <w:r>
        <w:t>Принято на совместном заседании педсовета</w:t>
      </w:r>
      <w:proofErr w:type="gramStart"/>
      <w:r>
        <w:t xml:space="preserve">                          У</w:t>
      </w:r>
      <w:proofErr w:type="gramEnd"/>
      <w:r>
        <w:t>тверждаю.</w:t>
      </w:r>
    </w:p>
    <w:p w:rsidR="00811193" w:rsidRDefault="00811193">
      <w:r>
        <w:t>И управляющего совета школы                                               Директор школы В.И. Козин</w:t>
      </w:r>
    </w:p>
    <w:p w:rsidR="00811193" w:rsidRDefault="00811193">
      <w:r>
        <w:t>26.08.2013 года                                                                          02.09.2013 года</w:t>
      </w:r>
    </w:p>
    <w:p w:rsidR="00811193" w:rsidRDefault="00811193">
      <w:r>
        <w:t xml:space="preserve">                                                                                                    Приказ № 69-5 от 02.09.2013 г.</w:t>
      </w:r>
    </w:p>
    <w:p w:rsidR="00811193" w:rsidRDefault="00811193"/>
    <w:p w:rsidR="00811193" w:rsidRDefault="00811193"/>
    <w:p w:rsidR="00811193" w:rsidRDefault="00811193"/>
    <w:p w:rsidR="00811193" w:rsidRPr="00811193" w:rsidRDefault="00811193" w:rsidP="00811193">
      <w:pPr>
        <w:rPr>
          <w:b/>
          <w:sz w:val="28"/>
          <w:szCs w:val="28"/>
        </w:rPr>
      </w:pPr>
      <w:r w:rsidRPr="00811193">
        <w:rPr>
          <w:b/>
          <w:sz w:val="28"/>
          <w:szCs w:val="28"/>
        </w:rPr>
        <w:t xml:space="preserve">                         Положение о получении образования на дому.</w:t>
      </w:r>
    </w:p>
    <w:p w:rsidR="00811193" w:rsidRDefault="00811193" w:rsidP="00811193">
      <w:r w:rsidRPr="00811193">
        <w:rPr>
          <w:b/>
        </w:rPr>
        <w:t>1. Общие положения</w:t>
      </w:r>
      <w:r>
        <w:t>.</w:t>
      </w:r>
    </w:p>
    <w:p w:rsidR="00811193" w:rsidRDefault="00811193" w:rsidP="00811193">
      <w:r>
        <w:t>1.1. В соответствии с Законом РФ «Об образовании»  граждане Российской Федерации имеют право на выбор общеобразовательного учреждения и формы получения образования.</w:t>
      </w:r>
    </w:p>
    <w:p w:rsidR="00811193" w:rsidRDefault="00811193" w:rsidP="00811193">
      <w:r>
        <w:t>1.2. С учётом потребностей и возможностей личности обучающихся, общеобразовательные программы могут осваиваться в форме обучения на дому.</w:t>
      </w:r>
    </w:p>
    <w:p w:rsidR="00811193" w:rsidRDefault="00811193" w:rsidP="00811193">
      <w:r>
        <w:t>1.3. Обучение на дому есть форма освоения ребенком общеобразовательных программ начального общего, основного общего, среднего (полного) общего образования в семье.</w:t>
      </w:r>
    </w:p>
    <w:p w:rsidR="00811193" w:rsidRDefault="00811193" w:rsidP="00811193">
      <w:r>
        <w:t>1.4. Для обучения на дому, как и для других форм получения начального общего, основного общего, среднего (полного) общего образования, действует единый государственный стандарт.</w:t>
      </w:r>
    </w:p>
    <w:p w:rsidR="00811193" w:rsidRDefault="00811193" w:rsidP="00811193">
      <w:r>
        <w:t xml:space="preserve">Школа осуществляет текущий контроль за освоением общеобразовательных программ </w:t>
      </w:r>
      <w:proofErr w:type="gramStart"/>
      <w:r>
        <w:t>обучающимися</w:t>
      </w:r>
      <w:proofErr w:type="gramEnd"/>
      <w:r>
        <w:t xml:space="preserve"> в форме обучения на дому.</w:t>
      </w:r>
    </w:p>
    <w:p w:rsidR="00811193" w:rsidRDefault="00811193" w:rsidP="00811193">
      <w:r>
        <w:t>1.5. Настоящее положение определяет порядок организации получения образования на дому.</w:t>
      </w:r>
    </w:p>
    <w:p w:rsidR="00811193" w:rsidRPr="00811193" w:rsidRDefault="00811193" w:rsidP="00811193">
      <w:pPr>
        <w:rPr>
          <w:b/>
        </w:rPr>
      </w:pPr>
      <w:r w:rsidRPr="00811193">
        <w:rPr>
          <w:b/>
        </w:rPr>
        <w:t>2. Организация обучения на дому</w:t>
      </w:r>
    </w:p>
    <w:p w:rsidR="00811193" w:rsidRDefault="00811193" w:rsidP="00811193">
      <w:r>
        <w:t>2.1. Право дать ребёнку образование на дому предоставляется всем обучающимся на основании медицинского заключения и заявления родителей (лиц, их заменяющих).</w:t>
      </w:r>
    </w:p>
    <w:p w:rsidR="00811193" w:rsidRDefault="00811193" w:rsidP="00811193">
      <w:r>
        <w:t>2.2. Перейти на обучение на дому могут обучающиеся на любой ступени общего образования: начального общего, основного общего и среднего (полного) общего.</w:t>
      </w:r>
    </w:p>
    <w:p w:rsidR="00811193" w:rsidRDefault="00811193" w:rsidP="00811193">
      <w:proofErr w:type="gramStart"/>
      <w:r>
        <w:t>Обучающийся</w:t>
      </w:r>
      <w:proofErr w:type="gramEnd"/>
      <w:r>
        <w:t>, получающий образование на дому, вправе на любом этапе обучения по решению родителей (лиц, их заменяющих) продолжить образование в школе.</w:t>
      </w:r>
    </w:p>
    <w:p w:rsidR="00811193" w:rsidRDefault="00811193" w:rsidP="00811193">
      <w:r>
        <w:t>2.3. Обучение на дому обеспечивается учителями школы в объеме 8 часов в неделю для начальной школы и 10 часов для основной и средней школы.</w:t>
      </w:r>
    </w:p>
    <w:p w:rsidR="00811193" w:rsidRDefault="00811193" w:rsidP="00811193">
      <w:r>
        <w:t>2.4. Приказ о зачислении ребенка на домашнее обучение хранится в личной карточке обучающегося. Личная карта обучающегося и результаты промежуточной и итоговой аттестации сохраняются в школе в течение всего срока обучения.</w:t>
      </w:r>
    </w:p>
    <w:p w:rsidR="00811193" w:rsidRDefault="00811193" w:rsidP="00811193">
      <w:r>
        <w:t>2.5. Школа в соответствии с приказом:</w:t>
      </w:r>
    </w:p>
    <w:p w:rsidR="00811193" w:rsidRDefault="00811193" w:rsidP="00811193">
      <w:r>
        <w:t xml:space="preserve">• предоставляет  </w:t>
      </w:r>
      <w:proofErr w:type="gramStart"/>
      <w:r>
        <w:t>обучающемуся</w:t>
      </w:r>
      <w:proofErr w:type="gramEnd"/>
      <w:r>
        <w:t xml:space="preserve">   на  время   обучения  бесплатно учебники и другую литературу, имеющуюся в библиотеке школы;</w:t>
      </w:r>
    </w:p>
    <w:p w:rsidR="00811193" w:rsidRDefault="00811193" w:rsidP="00811193">
      <w:r>
        <w:t xml:space="preserve">• обеспечивает   </w:t>
      </w:r>
      <w:proofErr w:type="gramStart"/>
      <w:r>
        <w:t>обучающемуся</w:t>
      </w:r>
      <w:proofErr w:type="gramEnd"/>
      <w:r>
        <w:t xml:space="preserve">   освоение   общеобразовательных программ;</w:t>
      </w:r>
    </w:p>
    <w:p w:rsidR="00811193" w:rsidRDefault="00811193" w:rsidP="00811193">
      <w:r>
        <w:t xml:space="preserve">• осуществляет    </w:t>
      </w:r>
      <w:proofErr w:type="gramStart"/>
      <w:r>
        <w:t>промежуточную</w:t>
      </w:r>
      <w:proofErr w:type="gramEnd"/>
      <w:r>
        <w:t xml:space="preserve">    и    итоговую    аттестации обучающегося.</w:t>
      </w:r>
    </w:p>
    <w:p w:rsidR="00811193" w:rsidRDefault="00811193" w:rsidP="00811193">
      <w:r>
        <w:t>2.7. Родители (лица, их заменяющие) совместно со школой несут ответственность за выполнение общеобразовательных программ в соответствии с государственными образовательными стандартами, прилагают усилия к освоению учащимися общеобразовательных программ.</w:t>
      </w:r>
    </w:p>
    <w:p w:rsidR="00811193" w:rsidRPr="00811193" w:rsidRDefault="00811193" w:rsidP="00811193">
      <w:pPr>
        <w:rPr>
          <w:b/>
        </w:rPr>
      </w:pPr>
      <w:r>
        <w:t xml:space="preserve"> 3</w:t>
      </w:r>
      <w:r w:rsidRPr="00811193">
        <w:rPr>
          <w:b/>
        </w:rPr>
        <w:t xml:space="preserve">. Аттестация </w:t>
      </w:r>
      <w:proofErr w:type="gramStart"/>
      <w:r w:rsidRPr="00811193">
        <w:rPr>
          <w:b/>
        </w:rPr>
        <w:t>обучающегося</w:t>
      </w:r>
      <w:proofErr w:type="gramEnd"/>
      <w:r w:rsidRPr="00811193">
        <w:rPr>
          <w:b/>
        </w:rPr>
        <w:t>.</w:t>
      </w:r>
    </w:p>
    <w:p w:rsidR="00811193" w:rsidRDefault="00811193" w:rsidP="00811193">
      <w:r>
        <w:lastRenderedPageBreak/>
        <w:t xml:space="preserve">3.1. Порядок, проведения промежуточной аттестации </w:t>
      </w:r>
      <w:proofErr w:type="gramStart"/>
      <w:r>
        <w:t>обучающихся</w:t>
      </w:r>
      <w:proofErr w:type="gramEnd"/>
      <w:r>
        <w:t xml:space="preserve"> на дому определяется школой самостоятельно, отражается в его Уставе.</w:t>
      </w:r>
    </w:p>
    <w:p w:rsidR="00811193" w:rsidRDefault="00811193" w:rsidP="00811193">
      <w:r>
        <w:t>3.2. Перевод обучающегося в последующий класс производится по решению Педагогического Совета по результатам промежуточной аттестации.</w:t>
      </w:r>
    </w:p>
    <w:p w:rsidR="00811193" w:rsidRDefault="00811193" w:rsidP="00811193">
      <w:r>
        <w:t>3.3. При желании обучающегося и по решению Педагогического Совета (при наличии медицинского</w:t>
      </w:r>
      <w:proofErr w:type="gramStart"/>
      <w:r>
        <w:t xml:space="preserve"> .</w:t>
      </w:r>
      <w:proofErr w:type="gramEnd"/>
      <w:r>
        <w:t>заключения) аттестация может проводиться по индивидуальным программам.</w:t>
      </w:r>
    </w:p>
    <w:p w:rsidR="00811193" w:rsidRDefault="00811193" w:rsidP="00811193">
      <w:r>
        <w:t xml:space="preserve">3.4. Освоение </w:t>
      </w:r>
      <w:proofErr w:type="gramStart"/>
      <w:r>
        <w:t>обучающимися</w:t>
      </w:r>
      <w:proofErr w:type="gramEnd"/>
      <w:r>
        <w:t xml:space="preserve"> общеобразовательных программ основного общего и среднего (полного) общего образования завершается обязательной итоговой аттестацией.</w:t>
      </w:r>
    </w:p>
    <w:p w:rsidR="00811193" w:rsidRDefault="00811193" w:rsidP="00811193">
      <w:r>
        <w:t>3.5. Итоговая аттестация выпускников IX и XI классов, получающих образование на дому, проводится школой в общем порядке в форме устных и письменных экзаменов в соответствии с Положением об итоговой аттестации выпускников государственных, муниципальных и негосударственных общеобразовательных учреждений Российской Федерации, утверждаемым Министерством образования РФ.</w:t>
      </w:r>
    </w:p>
    <w:p w:rsidR="00811193" w:rsidRDefault="00811193" w:rsidP="00811193">
      <w:r>
        <w:t>3.6. Выпускникам IX и XI классов, прошедшим итоговую аттестацию, школа, имеющая государственную аккредитацию, выдаёт документ государственного образца о соответствующем образовании.</w:t>
      </w:r>
    </w:p>
    <w:p w:rsidR="00811193" w:rsidRDefault="00811193" w:rsidP="00811193">
      <w:r>
        <w:t xml:space="preserve"> 3.7. Обучающийся на дому может быть награждён золотой или серебряной медалью в случае успешного прохождения полугодовой, годовой и итоговой аттестации по всем учебным предметам, изучавшимся в Х-Х1 классах. 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 Награждение производится в соответствии Положением об итоговой аттестации выпускников государственных муниципальных и негосударственных общеобразовательных учреждений Российской Федерации.</w:t>
      </w:r>
    </w:p>
    <w:p w:rsidR="00811193" w:rsidRDefault="00811193" w:rsidP="00811193">
      <w:r>
        <w:t>4</w:t>
      </w:r>
      <w:r w:rsidRPr="00811193">
        <w:rPr>
          <w:b/>
        </w:rPr>
        <w:t>. Финансовое обеспечение получения образования на дому</w:t>
      </w:r>
      <w:r>
        <w:t>.</w:t>
      </w:r>
    </w:p>
    <w:p w:rsidR="00811193" w:rsidRDefault="00811193" w:rsidP="00811193">
      <w:r>
        <w:t>4.1. Оплата труда учителей,  обучающих  на дому,  производится  в соответствии с Единой тарифной сеткой.</w:t>
      </w:r>
    </w:p>
    <w:p w:rsidR="00811193" w:rsidRDefault="00811193" w:rsidP="00811193">
      <w:r>
        <w:t>Выплаты производятся из средств бюджета учредителя государственных, муниципальных общеобразовательных учреждений в порядке, устанавливаемым учредителем в соответствии с законодательством.</w:t>
      </w:r>
    </w:p>
    <w:p w:rsidR="00811193" w:rsidRDefault="00811193" w:rsidP="00811193">
      <w:r>
        <w:t>4.2. Родители (лица,  их заменяющие),  осуществляющие образование ' несовершеннолетнего ребёнка на дому,  не  лишаются  права на получение    компенсаций,    установленных    государственными    и муниципальными   органами   власти   на   детей   соответствующего возраста.</w:t>
      </w:r>
    </w:p>
    <w:p w:rsidR="00811193" w:rsidRDefault="00811193" w:rsidP="00811193">
      <w:r w:rsidRPr="00811193">
        <w:rPr>
          <w:b/>
        </w:rPr>
        <w:t>5. Правовое положение педагогического работника, осуществляющего обучение детей на дому по договору с родителями (лицами, их заменяющими</w:t>
      </w:r>
      <w:r>
        <w:t>).</w:t>
      </w:r>
    </w:p>
    <w:p w:rsidR="00811193" w:rsidRDefault="00811193" w:rsidP="00811193">
      <w:r>
        <w:t>5.1. Родители, осуществляющие образование ребёнка на дому, могут заключать договор с учителем, приглашённым ими самостоятельно.</w:t>
      </w:r>
    </w:p>
    <w:p w:rsidR="00811193" w:rsidRDefault="00811193" w:rsidP="00811193">
      <w:r>
        <w:t>5.2. Индивидуальная трудовая педагогическая деятельность не лицензируется. При её регистрации заявитель предоставляет в орган местного самоуправления заявление и документ об уплате регистрационного сбора.</w:t>
      </w:r>
    </w:p>
    <w:p w:rsidR="00811193" w:rsidRDefault="00811193" w:rsidP="00811193">
      <w:r>
        <w:t>5.3. Индивидуальная трудовая педагогическая деятельность, сопровождающаяся приобретением доходов, рассматривается как предпринимательская и подлежит регистрации в соответствии с законодательством РФ.</w:t>
      </w:r>
    </w:p>
    <w:p w:rsidR="00811193" w:rsidRDefault="00811193" w:rsidP="00811193">
      <w:r>
        <w:t>5.4. Незарегистрированная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РФ, несут ответственность в соответствии с законодательством РФ, Все доходы, полученные от такой деятельности, подлежат взысканию в доход соответствующего местного бюджета в установленном порядке.</w:t>
      </w:r>
    </w:p>
    <w:p w:rsidR="00811193" w:rsidRDefault="00811193" w:rsidP="00811193"/>
    <w:sectPr w:rsidR="00811193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811193"/>
    <w:rsid w:val="00011AB3"/>
    <w:rsid w:val="000424C3"/>
    <w:rsid w:val="00072A6F"/>
    <w:rsid w:val="000A3767"/>
    <w:rsid w:val="00110CD2"/>
    <w:rsid w:val="001B6AFA"/>
    <w:rsid w:val="001D7A65"/>
    <w:rsid w:val="002513B0"/>
    <w:rsid w:val="00434CF0"/>
    <w:rsid w:val="0046759D"/>
    <w:rsid w:val="0048217B"/>
    <w:rsid w:val="004B1D87"/>
    <w:rsid w:val="004E3720"/>
    <w:rsid w:val="005043B3"/>
    <w:rsid w:val="00527988"/>
    <w:rsid w:val="005479B5"/>
    <w:rsid w:val="00552BC8"/>
    <w:rsid w:val="005A2A0E"/>
    <w:rsid w:val="005C3DDB"/>
    <w:rsid w:val="0061605E"/>
    <w:rsid w:val="006B3339"/>
    <w:rsid w:val="006E5BD2"/>
    <w:rsid w:val="007102D6"/>
    <w:rsid w:val="007242EE"/>
    <w:rsid w:val="00743D5C"/>
    <w:rsid w:val="00744751"/>
    <w:rsid w:val="007A2A1D"/>
    <w:rsid w:val="007A3F9A"/>
    <w:rsid w:val="007B18D9"/>
    <w:rsid w:val="008036B3"/>
    <w:rsid w:val="00811193"/>
    <w:rsid w:val="00835056"/>
    <w:rsid w:val="00876284"/>
    <w:rsid w:val="0089390C"/>
    <w:rsid w:val="0097350F"/>
    <w:rsid w:val="00A01113"/>
    <w:rsid w:val="00AB2A57"/>
    <w:rsid w:val="00B6484E"/>
    <w:rsid w:val="00BB013E"/>
    <w:rsid w:val="00BB2F87"/>
    <w:rsid w:val="00BD141F"/>
    <w:rsid w:val="00BD221B"/>
    <w:rsid w:val="00C7559B"/>
    <w:rsid w:val="00CA5AD5"/>
    <w:rsid w:val="00CD480B"/>
    <w:rsid w:val="00CF281F"/>
    <w:rsid w:val="00D171E7"/>
    <w:rsid w:val="00D46DFE"/>
    <w:rsid w:val="00D47548"/>
    <w:rsid w:val="00D67F65"/>
    <w:rsid w:val="00D83332"/>
    <w:rsid w:val="00DF74A3"/>
    <w:rsid w:val="00E1581D"/>
    <w:rsid w:val="00E303EF"/>
    <w:rsid w:val="00E3681F"/>
    <w:rsid w:val="00E831AF"/>
    <w:rsid w:val="00EB7DF9"/>
    <w:rsid w:val="00F160EC"/>
    <w:rsid w:val="00F3670A"/>
    <w:rsid w:val="00F5186C"/>
    <w:rsid w:val="00F7452C"/>
    <w:rsid w:val="00F93CAC"/>
    <w:rsid w:val="00FA76B1"/>
    <w:rsid w:val="00FD143A"/>
    <w:rsid w:val="00FE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75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2013-12-08T12:21:00Z</cp:lastPrinted>
  <dcterms:created xsi:type="dcterms:W3CDTF">2013-12-08T12:12:00Z</dcterms:created>
  <dcterms:modified xsi:type="dcterms:W3CDTF">2013-12-08T12:23:00Z</dcterms:modified>
</cp:coreProperties>
</file>