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113F" w:rsidRDefault="0022113F">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8487073"/>
            <wp:effectExtent l="1905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5940425" cy="8487073"/>
                    </a:xfrm>
                    <a:prstGeom prst="rect">
                      <a:avLst/>
                    </a:prstGeom>
                    <a:noFill/>
                    <a:ln w="9525">
                      <a:noFill/>
                      <a:miter lim="800000"/>
                      <a:headEnd/>
                      <a:tailEnd/>
                    </a:ln>
                  </pic:spPr>
                </pic:pic>
              </a:graphicData>
            </a:graphic>
          </wp:inline>
        </w:drawing>
      </w:r>
      <w:r>
        <w:rPr>
          <w:rFonts w:ascii="Times New Roman" w:hAnsi="Times New Roman" w:cs="Times New Roman"/>
          <w:sz w:val="28"/>
          <w:szCs w:val="28"/>
        </w:rPr>
        <w:br w:type="page"/>
      </w:r>
    </w:p>
    <w:p w:rsidR="009717FD" w:rsidRDefault="00176DFE" w:rsidP="009717FD">
      <w:pPr>
        <w:jc w:val="center"/>
        <w:rPr>
          <w:rFonts w:ascii="Times New Roman" w:hAnsi="Times New Roman" w:cs="Times New Roman"/>
          <w:b/>
          <w:sz w:val="24"/>
          <w:szCs w:val="24"/>
        </w:rPr>
      </w:pPr>
      <w:r w:rsidRPr="00176DFE">
        <w:rPr>
          <w:rFonts w:ascii="Times New Roman" w:hAnsi="Times New Roman" w:cs="Times New Roman"/>
          <w:b/>
          <w:sz w:val="24"/>
          <w:szCs w:val="24"/>
        </w:rPr>
        <w:lastRenderedPageBreak/>
        <w:t>ОГЛАВЛЕНИЕ</w:t>
      </w:r>
    </w:p>
    <w:tbl>
      <w:tblPr>
        <w:tblStyle w:val="ac"/>
        <w:tblW w:w="0" w:type="auto"/>
        <w:tblLook w:val="04A0"/>
      </w:tblPr>
      <w:tblGrid>
        <w:gridCol w:w="1101"/>
        <w:gridCol w:w="6945"/>
        <w:gridCol w:w="1525"/>
      </w:tblGrid>
      <w:tr w:rsidR="00176DFE" w:rsidTr="00176DFE">
        <w:tc>
          <w:tcPr>
            <w:tcW w:w="1101" w:type="dxa"/>
          </w:tcPr>
          <w:p w:rsidR="00176DFE" w:rsidRDefault="00176DFE" w:rsidP="00176DFE">
            <w:pPr>
              <w:jc w:val="center"/>
              <w:rPr>
                <w:rFonts w:ascii="Times New Roman" w:hAnsi="Times New Roman" w:cs="Times New Roman"/>
                <w:b/>
                <w:sz w:val="24"/>
                <w:szCs w:val="24"/>
              </w:rPr>
            </w:pPr>
            <w:r>
              <w:rPr>
                <w:rFonts w:ascii="Times New Roman" w:hAnsi="Times New Roman" w:cs="Times New Roman"/>
                <w:b/>
                <w:sz w:val="24"/>
                <w:szCs w:val="24"/>
              </w:rPr>
              <w:t>№ п/п</w:t>
            </w:r>
          </w:p>
        </w:tc>
        <w:tc>
          <w:tcPr>
            <w:tcW w:w="6945" w:type="dxa"/>
          </w:tcPr>
          <w:p w:rsidR="00176DFE" w:rsidRDefault="00176DFE" w:rsidP="00176DFE">
            <w:pPr>
              <w:jc w:val="center"/>
              <w:rPr>
                <w:rFonts w:ascii="Times New Roman" w:hAnsi="Times New Roman" w:cs="Times New Roman"/>
                <w:b/>
                <w:sz w:val="24"/>
                <w:szCs w:val="24"/>
              </w:rPr>
            </w:pPr>
            <w:r>
              <w:rPr>
                <w:rFonts w:ascii="Times New Roman" w:hAnsi="Times New Roman" w:cs="Times New Roman"/>
                <w:b/>
                <w:sz w:val="24"/>
                <w:szCs w:val="24"/>
              </w:rPr>
              <w:t>Название раздела</w:t>
            </w:r>
          </w:p>
        </w:tc>
        <w:tc>
          <w:tcPr>
            <w:tcW w:w="1525" w:type="dxa"/>
          </w:tcPr>
          <w:p w:rsidR="00176DFE" w:rsidRDefault="00176DFE" w:rsidP="00176DFE">
            <w:pPr>
              <w:jc w:val="center"/>
              <w:rPr>
                <w:rFonts w:ascii="Times New Roman" w:hAnsi="Times New Roman" w:cs="Times New Roman"/>
                <w:b/>
                <w:sz w:val="24"/>
                <w:szCs w:val="24"/>
              </w:rPr>
            </w:pPr>
            <w:r>
              <w:rPr>
                <w:rFonts w:ascii="Times New Roman" w:hAnsi="Times New Roman" w:cs="Times New Roman"/>
                <w:b/>
                <w:sz w:val="24"/>
                <w:szCs w:val="24"/>
              </w:rPr>
              <w:t>Страница</w:t>
            </w:r>
          </w:p>
        </w:tc>
      </w:tr>
      <w:tr w:rsidR="00176DFE" w:rsidTr="00176DFE">
        <w:tc>
          <w:tcPr>
            <w:tcW w:w="1101" w:type="dxa"/>
          </w:tcPr>
          <w:p w:rsidR="00176DFE" w:rsidRDefault="00176DFE" w:rsidP="00176DFE">
            <w:pPr>
              <w:jc w:val="center"/>
              <w:rPr>
                <w:rFonts w:ascii="Times New Roman" w:hAnsi="Times New Roman" w:cs="Times New Roman"/>
                <w:b/>
                <w:sz w:val="24"/>
                <w:szCs w:val="24"/>
              </w:rPr>
            </w:pPr>
          </w:p>
        </w:tc>
        <w:tc>
          <w:tcPr>
            <w:tcW w:w="6945" w:type="dxa"/>
          </w:tcPr>
          <w:p w:rsidR="00176DFE" w:rsidRDefault="00A73640" w:rsidP="00A73640">
            <w:pPr>
              <w:jc w:val="both"/>
              <w:rPr>
                <w:rFonts w:ascii="Times New Roman" w:hAnsi="Times New Roman" w:cs="Times New Roman"/>
                <w:b/>
                <w:sz w:val="24"/>
                <w:szCs w:val="24"/>
              </w:rPr>
            </w:pPr>
            <w:r>
              <w:rPr>
                <w:rFonts w:ascii="Times New Roman" w:hAnsi="Times New Roman" w:cs="Times New Roman"/>
                <w:b/>
                <w:sz w:val="24"/>
                <w:szCs w:val="24"/>
              </w:rPr>
              <w:t>Общие положения</w:t>
            </w:r>
          </w:p>
        </w:tc>
        <w:tc>
          <w:tcPr>
            <w:tcW w:w="1525" w:type="dxa"/>
          </w:tcPr>
          <w:p w:rsidR="00176DFE" w:rsidRDefault="005B16CF" w:rsidP="00176DFE">
            <w:pPr>
              <w:jc w:val="center"/>
              <w:rPr>
                <w:rFonts w:ascii="Times New Roman" w:hAnsi="Times New Roman" w:cs="Times New Roman"/>
                <w:b/>
                <w:sz w:val="24"/>
                <w:szCs w:val="24"/>
              </w:rPr>
            </w:pPr>
            <w:r>
              <w:rPr>
                <w:rFonts w:ascii="Times New Roman" w:hAnsi="Times New Roman" w:cs="Times New Roman"/>
                <w:b/>
                <w:sz w:val="24"/>
                <w:szCs w:val="24"/>
              </w:rPr>
              <w:t>5-6</w:t>
            </w:r>
          </w:p>
        </w:tc>
      </w:tr>
      <w:tr w:rsidR="00176DFE" w:rsidTr="00176DFE">
        <w:tc>
          <w:tcPr>
            <w:tcW w:w="1101" w:type="dxa"/>
          </w:tcPr>
          <w:p w:rsidR="00176DFE" w:rsidRPr="00176DFE" w:rsidRDefault="00176DFE" w:rsidP="00176DFE">
            <w:pPr>
              <w:jc w:val="center"/>
              <w:rPr>
                <w:rFonts w:ascii="Times New Roman" w:hAnsi="Times New Roman" w:cs="Times New Roman"/>
                <w:b/>
                <w:sz w:val="24"/>
                <w:szCs w:val="24"/>
                <w:lang w:val="en-US"/>
              </w:rPr>
            </w:pPr>
            <w:r>
              <w:rPr>
                <w:rFonts w:ascii="Times New Roman" w:hAnsi="Times New Roman" w:cs="Times New Roman"/>
                <w:b/>
                <w:sz w:val="24"/>
                <w:szCs w:val="24"/>
                <w:lang w:val="en-US"/>
              </w:rPr>
              <w:t>I</w:t>
            </w:r>
          </w:p>
        </w:tc>
        <w:tc>
          <w:tcPr>
            <w:tcW w:w="6945" w:type="dxa"/>
          </w:tcPr>
          <w:p w:rsidR="00176DFE" w:rsidRDefault="00176DFE" w:rsidP="008B45C4">
            <w:pPr>
              <w:jc w:val="both"/>
              <w:rPr>
                <w:rFonts w:ascii="Times New Roman" w:hAnsi="Times New Roman" w:cs="Times New Roman"/>
                <w:b/>
                <w:sz w:val="24"/>
                <w:szCs w:val="24"/>
              </w:rPr>
            </w:pPr>
            <w:r>
              <w:rPr>
                <w:rFonts w:ascii="Times New Roman" w:hAnsi="Times New Roman" w:cs="Times New Roman"/>
                <w:b/>
                <w:sz w:val="24"/>
                <w:szCs w:val="24"/>
              </w:rPr>
              <w:t>Целевой раздел</w:t>
            </w:r>
            <w:r w:rsidR="008B45C4">
              <w:rPr>
                <w:rFonts w:ascii="Times New Roman" w:hAnsi="Times New Roman" w:cs="Times New Roman"/>
                <w:b/>
                <w:sz w:val="24"/>
                <w:szCs w:val="24"/>
              </w:rPr>
              <w:t xml:space="preserve"> основной образовательной программы среднего общего образования</w:t>
            </w:r>
          </w:p>
        </w:tc>
        <w:tc>
          <w:tcPr>
            <w:tcW w:w="1525" w:type="dxa"/>
          </w:tcPr>
          <w:p w:rsidR="00176DFE" w:rsidRDefault="005B16CF" w:rsidP="00176DFE">
            <w:pPr>
              <w:jc w:val="center"/>
              <w:rPr>
                <w:rFonts w:ascii="Times New Roman" w:hAnsi="Times New Roman" w:cs="Times New Roman"/>
                <w:b/>
                <w:sz w:val="24"/>
                <w:szCs w:val="24"/>
              </w:rPr>
            </w:pPr>
            <w:r>
              <w:rPr>
                <w:rFonts w:ascii="Times New Roman" w:hAnsi="Times New Roman" w:cs="Times New Roman"/>
                <w:b/>
                <w:sz w:val="24"/>
                <w:szCs w:val="24"/>
              </w:rPr>
              <w:t>7-</w:t>
            </w:r>
            <w:r w:rsidR="00737962">
              <w:rPr>
                <w:rFonts w:ascii="Times New Roman" w:hAnsi="Times New Roman" w:cs="Times New Roman"/>
                <w:b/>
                <w:sz w:val="24"/>
                <w:szCs w:val="24"/>
              </w:rPr>
              <w:t>111</w:t>
            </w:r>
          </w:p>
        </w:tc>
      </w:tr>
      <w:tr w:rsidR="00176DFE" w:rsidTr="00737962">
        <w:trPr>
          <w:trHeight w:val="465"/>
        </w:trPr>
        <w:tc>
          <w:tcPr>
            <w:tcW w:w="1101" w:type="dxa"/>
          </w:tcPr>
          <w:p w:rsidR="00176DFE" w:rsidRPr="00176DFE" w:rsidRDefault="00176DFE" w:rsidP="00176DFE">
            <w:pPr>
              <w:jc w:val="both"/>
              <w:rPr>
                <w:rFonts w:ascii="Times New Roman" w:hAnsi="Times New Roman" w:cs="Times New Roman"/>
                <w:sz w:val="24"/>
                <w:szCs w:val="24"/>
              </w:rPr>
            </w:pPr>
            <w:r w:rsidRPr="00176DFE">
              <w:rPr>
                <w:rFonts w:ascii="Times New Roman" w:hAnsi="Times New Roman" w:cs="Times New Roman"/>
                <w:sz w:val="24"/>
                <w:szCs w:val="24"/>
              </w:rPr>
              <w:t>1.1</w:t>
            </w:r>
          </w:p>
        </w:tc>
        <w:tc>
          <w:tcPr>
            <w:tcW w:w="6945" w:type="dxa"/>
          </w:tcPr>
          <w:p w:rsidR="00176DFE" w:rsidRPr="00176DFE" w:rsidRDefault="00176DFE" w:rsidP="00176DFE">
            <w:pPr>
              <w:jc w:val="both"/>
              <w:rPr>
                <w:rFonts w:ascii="Times New Roman" w:hAnsi="Times New Roman" w:cs="Times New Roman"/>
                <w:sz w:val="24"/>
                <w:szCs w:val="24"/>
              </w:rPr>
            </w:pPr>
            <w:r w:rsidRPr="00176DFE">
              <w:rPr>
                <w:rFonts w:ascii="Times New Roman" w:hAnsi="Times New Roman" w:cs="Times New Roman"/>
                <w:sz w:val="24"/>
                <w:szCs w:val="24"/>
              </w:rPr>
              <w:t>Пояснительная записка</w:t>
            </w:r>
          </w:p>
        </w:tc>
        <w:tc>
          <w:tcPr>
            <w:tcW w:w="1525" w:type="dxa"/>
          </w:tcPr>
          <w:p w:rsidR="00176DFE" w:rsidRDefault="005B16CF" w:rsidP="005B16CF">
            <w:pPr>
              <w:jc w:val="center"/>
              <w:rPr>
                <w:rFonts w:ascii="Times New Roman" w:hAnsi="Times New Roman" w:cs="Times New Roman"/>
                <w:b/>
                <w:sz w:val="24"/>
                <w:szCs w:val="24"/>
              </w:rPr>
            </w:pPr>
            <w:r>
              <w:rPr>
                <w:rFonts w:ascii="Times New Roman" w:hAnsi="Times New Roman" w:cs="Times New Roman"/>
                <w:b/>
                <w:sz w:val="24"/>
                <w:szCs w:val="24"/>
              </w:rPr>
              <w:t>7-2</w:t>
            </w:r>
            <w:r w:rsidR="00737962">
              <w:rPr>
                <w:rFonts w:ascii="Times New Roman" w:hAnsi="Times New Roman" w:cs="Times New Roman"/>
                <w:b/>
                <w:sz w:val="24"/>
                <w:szCs w:val="24"/>
              </w:rPr>
              <w:t>0</w:t>
            </w:r>
          </w:p>
        </w:tc>
      </w:tr>
      <w:tr w:rsidR="008B45C4" w:rsidTr="00176DFE">
        <w:tc>
          <w:tcPr>
            <w:tcW w:w="1101" w:type="dxa"/>
          </w:tcPr>
          <w:p w:rsidR="008B45C4" w:rsidRPr="00176DFE" w:rsidRDefault="008B45C4" w:rsidP="00176DFE">
            <w:pPr>
              <w:jc w:val="both"/>
              <w:rPr>
                <w:rFonts w:ascii="Times New Roman" w:hAnsi="Times New Roman" w:cs="Times New Roman"/>
                <w:sz w:val="24"/>
                <w:szCs w:val="24"/>
              </w:rPr>
            </w:pPr>
            <w:r>
              <w:rPr>
                <w:rFonts w:ascii="Times New Roman" w:hAnsi="Times New Roman" w:cs="Times New Roman"/>
                <w:sz w:val="24"/>
                <w:szCs w:val="24"/>
              </w:rPr>
              <w:t>1.2</w:t>
            </w:r>
          </w:p>
        </w:tc>
        <w:tc>
          <w:tcPr>
            <w:tcW w:w="6945" w:type="dxa"/>
          </w:tcPr>
          <w:p w:rsidR="008B45C4" w:rsidRPr="00176DFE" w:rsidRDefault="008B45C4" w:rsidP="00176DFE">
            <w:pPr>
              <w:jc w:val="both"/>
              <w:rPr>
                <w:rFonts w:ascii="Times New Roman" w:hAnsi="Times New Roman" w:cs="Times New Roman"/>
                <w:sz w:val="24"/>
                <w:szCs w:val="24"/>
              </w:rPr>
            </w:pPr>
            <w:r>
              <w:rPr>
                <w:rFonts w:ascii="Times New Roman" w:hAnsi="Times New Roman" w:cs="Times New Roman"/>
                <w:sz w:val="24"/>
                <w:szCs w:val="24"/>
              </w:rPr>
              <w:t xml:space="preserve">Планируемые результаты </w:t>
            </w:r>
            <w:r w:rsidR="007927F1">
              <w:rPr>
                <w:rFonts w:ascii="Times New Roman" w:hAnsi="Times New Roman" w:cs="Times New Roman"/>
                <w:sz w:val="24"/>
                <w:szCs w:val="24"/>
              </w:rPr>
              <w:t>освоения обучающимися основой образовательной программы среднего общего образования</w:t>
            </w:r>
          </w:p>
        </w:tc>
        <w:tc>
          <w:tcPr>
            <w:tcW w:w="1525" w:type="dxa"/>
          </w:tcPr>
          <w:p w:rsidR="008B45C4" w:rsidRDefault="00737962" w:rsidP="005B16CF">
            <w:pPr>
              <w:jc w:val="center"/>
              <w:rPr>
                <w:rFonts w:ascii="Times New Roman" w:hAnsi="Times New Roman" w:cs="Times New Roman"/>
                <w:b/>
                <w:sz w:val="24"/>
                <w:szCs w:val="24"/>
              </w:rPr>
            </w:pPr>
            <w:r>
              <w:rPr>
                <w:rFonts w:ascii="Times New Roman" w:hAnsi="Times New Roman" w:cs="Times New Roman"/>
                <w:b/>
                <w:sz w:val="24"/>
                <w:szCs w:val="24"/>
              </w:rPr>
              <w:t>20</w:t>
            </w:r>
            <w:r w:rsidR="005B16CF">
              <w:rPr>
                <w:rFonts w:ascii="Times New Roman" w:hAnsi="Times New Roman" w:cs="Times New Roman"/>
                <w:b/>
                <w:sz w:val="24"/>
                <w:szCs w:val="24"/>
              </w:rPr>
              <w:t>-</w:t>
            </w:r>
            <w:r>
              <w:rPr>
                <w:rFonts w:ascii="Times New Roman" w:hAnsi="Times New Roman" w:cs="Times New Roman"/>
                <w:b/>
                <w:sz w:val="24"/>
                <w:szCs w:val="24"/>
              </w:rPr>
              <w:t>103</w:t>
            </w:r>
          </w:p>
        </w:tc>
      </w:tr>
      <w:tr w:rsidR="007927F1" w:rsidTr="00176DFE">
        <w:tc>
          <w:tcPr>
            <w:tcW w:w="1101" w:type="dxa"/>
          </w:tcPr>
          <w:p w:rsidR="007927F1" w:rsidRDefault="007927F1" w:rsidP="00176DFE">
            <w:pPr>
              <w:jc w:val="both"/>
              <w:rPr>
                <w:rFonts w:ascii="Times New Roman" w:hAnsi="Times New Roman" w:cs="Times New Roman"/>
                <w:sz w:val="24"/>
                <w:szCs w:val="24"/>
              </w:rPr>
            </w:pPr>
            <w:r>
              <w:rPr>
                <w:rFonts w:ascii="Times New Roman" w:hAnsi="Times New Roman" w:cs="Times New Roman"/>
                <w:sz w:val="24"/>
                <w:szCs w:val="24"/>
              </w:rPr>
              <w:t>1.2.1</w:t>
            </w:r>
          </w:p>
        </w:tc>
        <w:tc>
          <w:tcPr>
            <w:tcW w:w="6945" w:type="dxa"/>
          </w:tcPr>
          <w:p w:rsidR="007927F1" w:rsidRDefault="007927F1" w:rsidP="00176DFE">
            <w:pPr>
              <w:jc w:val="both"/>
              <w:rPr>
                <w:rFonts w:ascii="Times New Roman" w:hAnsi="Times New Roman" w:cs="Times New Roman"/>
                <w:sz w:val="24"/>
                <w:szCs w:val="24"/>
              </w:rPr>
            </w:pPr>
            <w:r>
              <w:rPr>
                <w:rFonts w:ascii="Times New Roman" w:hAnsi="Times New Roman" w:cs="Times New Roman"/>
                <w:sz w:val="24"/>
                <w:szCs w:val="24"/>
              </w:rPr>
              <w:t>Планируемые личностные результаты освоения ООП</w:t>
            </w:r>
          </w:p>
        </w:tc>
        <w:tc>
          <w:tcPr>
            <w:tcW w:w="1525" w:type="dxa"/>
          </w:tcPr>
          <w:p w:rsidR="007927F1" w:rsidRDefault="005B16CF" w:rsidP="005B16CF">
            <w:pPr>
              <w:jc w:val="center"/>
              <w:rPr>
                <w:rFonts w:ascii="Times New Roman" w:hAnsi="Times New Roman" w:cs="Times New Roman"/>
                <w:b/>
                <w:sz w:val="24"/>
                <w:szCs w:val="24"/>
              </w:rPr>
            </w:pPr>
            <w:r>
              <w:rPr>
                <w:rFonts w:ascii="Times New Roman" w:hAnsi="Times New Roman" w:cs="Times New Roman"/>
                <w:b/>
                <w:sz w:val="24"/>
                <w:szCs w:val="24"/>
              </w:rPr>
              <w:t>2</w:t>
            </w:r>
            <w:r w:rsidR="00737962">
              <w:rPr>
                <w:rFonts w:ascii="Times New Roman" w:hAnsi="Times New Roman" w:cs="Times New Roman"/>
                <w:b/>
                <w:sz w:val="24"/>
                <w:szCs w:val="24"/>
              </w:rPr>
              <w:t>1-24</w:t>
            </w:r>
          </w:p>
        </w:tc>
      </w:tr>
      <w:tr w:rsidR="007927F1" w:rsidTr="00176DFE">
        <w:tc>
          <w:tcPr>
            <w:tcW w:w="1101" w:type="dxa"/>
          </w:tcPr>
          <w:p w:rsidR="007927F1" w:rsidRDefault="007927F1" w:rsidP="00176DFE">
            <w:pPr>
              <w:jc w:val="both"/>
              <w:rPr>
                <w:rFonts w:ascii="Times New Roman" w:hAnsi="Times New Roman" w:cs="Times New Roman"/>
                <w:sz w:val="24"/>
                <w:szCs w:val="24"/>
              </w:rPr>
            </w:pPr>
            <w:r>
              <w:rPr>
                <w:rFonts w:ascii="Times New Roman" w:hAnsi="Times New Roman" w:cs="Times New Roman"/>
                <w:sz w:val="24"/>
                <w:szCs w:val="24"/>
              </w:rPr>
              <w:t>1.2.2</w:t>
            </w:r>
          </w:p>
        </w:tc>
        <w:tc>
          <w:tcPr>
            <w:tcW w:w="6945" w:type="dxa"/>
          </w:tcPr>
          <w:p w:rsidR="007927F1" w:rsidRDefault="007927F1" w:rsidP="007927F1">
            <w:pPr>
              <w:jc w:val="both"/>
              <w:rPr>
                <w:rFonts w:ascii="Times New Roman" w:hAnsi="Times New Roman" w:cs="Times New Roman"/>
                <w:sz w:val="24"/>
                <w:szCs w:val="24"/>
              </w:rPr>
            </w:pPr>
            <w:r>
              <w:rPr>
                <w:rFonts w:ascii="Times New Roman" w:hAnsi="Times New Roman" w:cs="Times New Roman"/>
                <w:sz w:val="24"/>
                <w:szCs w:val="24"/>
              </w:rPr>
              <w:t>Планируемые метапредметные результаты освоения ООП</w:t>
            </w:r>
          </w:p>
        </w:tc>
        <w:tc>
          <w:tcPr>
            <w:tcW w:w="1525" w:type="dxa"/>
          </w:tcPr>
          <w:p w:rsidR="007927F1" w:rsidRDefault="00737962" w:rsidP="005B16CF">
            <w:pPr>
              <w:jc w:val="center"/>
              <w:rPr>
                <w:rFonts w:ascii="Times New Roman" w:hAnsi="Times New Roman" w:cs="Times New Roman"/>
                <w:b/>
                <w:sz w:val="24"/>
                <w:szCs w:val="24"/>
              </w:rPr>
            </w:pPr>
            <w:r>
              <w:rPr>
                <w:rFonts w:ascii="Times New Roman" w:hAnsi="Times New Roman" w:cs="Times New Roman"/>
                <w:b/>
                <w:sz w:val="24"/>
                <w:szCs w:val="24"/>
              </w:rPr>
              <w:t>24-25</w:t>
            </w:r>
          </w:p>
        </w:tc>
      </w:tr>
      <w:tr w:rsidR="007927F1" w:rsidTr="00176DFE">
        <w:tc>
          <w:tcPr>
            <w:tcW w:w="1101" w:type="dxa"/>
          </w:tcPr>
          <w:p w:rsidR="007927F1" w:rsidRDefault="007927F1" w:rsidP="00176DFE">
            <w:pPr>
              <w:jc w:val="both"/>
              <w:rPr>
                <w:rFonts w:ascii="Times New Roman" w:hAnsi="Times New Roman" w:cs="Times New Roman"/>
                <w:sz w:val="24"/>
                <w:szCs w:val="24"/>
              </w:rPr>
            </w:pPr>
            <w:r>
              <w:rPr>
                <w:rFonts w:ascii="Times New Roman" w:hAnsi="Times New Roman" w:cs="Times New Roman"/>
                <w:sz w:val="24"/>
                <w:szCs w:val="24"/>
              </w:rPr>
              <w:t>1.2.3</w:t>
            </w:r>
          </w:p>
        </w:tc>
        <w:tc>
          <w:tcPr>
            <w:tcW w:w="6945" w:type="dxa"/>
          </w:tcPr>
          <w:p w:rsidR="007927F1" w:rsidRDefault="007927F1" w:rsidP="007927F1">
            <w:pPr>
              <w:jc w:val="both"/>
              <w:rPr>
                <w:rFonts w:ascii="Times New Roman" w:hAnsi="Times New Roman" w:cs="Times New Roman"/>
                <w:sz w:val="24"/>
                <w:szCs w:val="24"/>
              </w:rPr>
            </w:pPr>
            <w:r>
              <w:rPr>
                <w:rFonts w:ascii="Times New Roman" w:hAnsi="Times New Roman" w:cs="Times New Roman"/>
                <w:sz w:val="24"/>
                <w:szCs w:val="24"/>
              </w:rPr>
              <w:t>Планируемые предметные результаты освоения ООП</w:t>
            </w:r>
          </w:p>
          <w:p w:rsidR="007927F1" w:rsidRDefault="007927F1" w:rsidP="007927F1">
            <w:pPr>
              <w:jc w:val="both"/>
              <w:rPr>
                <w:rFonts w:ascii="Times New Roman" w:hAnsi="Times New Roman" w:cs="Times New Roman"/>
                <w:sz w:val="24"/>
                <w:szCs w:val="24"/>
              </w:rPr>
            </w:pPr>
            <w:r>
              <w:rPr>
                <w:rFonts w:ascii="Times New Roman" w:hAnsi="Times New Roman" w:cs="Times New Roman"/>
                <w:sz w:val="24"/>
                <w:szCs w:val="24"/>
              </w:rPr>
              <w:t>Русский язык</w:t>
            </w:r>
          </w:p>
          <w:p w:rsidR="007927F1" w:rsidRDefault="007927F1" w:rsidP="007927F1">
            <w:pPr>
              <w:jc w:val="both"/>
              <w:rPr>
                <w:rFonts w:ascii="Times New Roman" w:hAnsi="Times New Roman" w:cs="Times New Roman"/>
                <w:sz w:val="24"/>
                <w:szCs w:val="24"/>
              </w:rPr>
            </w:pPr>
            <w:r>
              <w:rPr>
                <w:rFonts w:ascii="Times New Roman" w:hAnsi="Times New Roman" w:cs="Times New Roman"/>
                <w:sz w:val="24"/>
                <w:szCs w:val="24"/>
              </w:rPr>
              <w:t>Литература</w:t>
            </w:r>
          </w:p>
          <w:p w:rsidR="007927F1" w:rsidRDefault="007927F1" w:rsidP="007927F1">
            <w:pPr>
              <w:jc w:val="both"/>
              <w:rPr>
                <w:rFonts w:ascii="Times New Roman" w:hAnsi="Times New Roman" w:cs="Times New Roman"/>
                <w:sz w:val="24"/>
                <w:szCs w:val="24"/>
              </w:rPr>
            </w:pPr>
            <w:r>
              <w:rPr>
                <w:rFonts w:ascii="Times New Roman" w:hAnsi="Times New Roman" w:cs="Times New Roman"/>
                <w:sz w:val="24"/>
                <w:szCs w:val="24"/>
              </w:rPr>
              <w:t>Родной (русский) язык</w:t>
            </w:r>
          </w:p>
          <w:p w:rsidR="007927F1" w:rsidRDefault="007927F1" w:rsidP="007927F1">
            <w:pPr>
              <w:jc w:val="both"/>
              <w:rPr>
                <w:rFonts w:ascii="Times New Roman" w:hAnsi="Times New Roman" w:cs="Times New Roman"/>
                <w:sz w:val="24"/>
                <w:szCs w:val="24"/>
              </w:rPr>
            </w:pPr>
            <w:r>
              <w:rPr>
                <w:rFonts w:ascii="Times New Roman" w:hAnsi="Times New Roman" w:cs="Times New Roman"/>
                <w:sz w:val="24"/>
                <w:szCs w:val="24"/>
              </w:rPr>
              <w:t>Родная (русская) литература</w:t>
            </w:r>
          </w:p>
          <w:p w:rsidR="007927F1" w:rsidRDefault="007927F1" w:rsidP="007927F1">
            <w:pPr>
              <w:jc w:val="both"/>
              <w:rPr>
                <w:rFonts w:ascii="Times New Roman" w:hAnsi="Times New Roman" w:cs="Times New Roman"/>
                <w:sz w:val="24"/>
                <w:szCs w:val="24"/>
              </w:rPr>
            </w:pPr>
            <w:r>
              <w:rPr>
                <w:rFonts w:ascii="Times New Roman" w:hAnsi="Times New Roman" w:cs="Times New Roman"/>
                <w:sz w:val="24"/>
                <w:szCs w:val="24"/>
              </w:rPr>
              <w:t>Иностранный язык</w:t>
            </w:r>
          </w:p>
          <w:p w:rsidR="007927F1" w:rsidRDefault="007927F1" w:rsidP="007927F1">
            <w:pPr>
              <w:jc w:val="both"/>
              <w:rPr>
                <w:rFonts w:ascii="Times New Roman" w:hAnsi="Times New Roman" w:cs="Times New Roman"/>
                <w:sz w:val="24"/>
                <w:szCs w:val="24"/>
              </w:rPr>
            </w:pPr>
            <w:r>
              <w:rPr>
                <w:rFonts w:ascii="Times New Roman" w:hAnsi="Times New Roman" w:cs="Times New Roman"/>
                <w:sz w:val="24"/>
                <w:szCs w:val="24"/>
              </w:rPr>
              <w:t>История</w:t>
            </w:r>
          </w:p>
          <w:p w:rsidR="007927F1" w:rsidRDefault="007927F1" w:rsidP="007927F1">
            <w:pPr>
              <w:jc w:val="both"/>
              <w:rPr>
                <w:rFonts w:ascii="Times New Roman" w:hAnsi="Times New Roman" w:cs="Times New Roman"/>
                <w:sz w:val="24"/>
                <w:szCs w:val="24"/>
              </w:rPr>
            </w:pPr>
            <w:r>
              <w:rPr>
                <w:rFonts w:ascii="Times New Roman" w:hAnsi="Times New Roman" w:cs="Times New Roman"/>
                <w:sz w:val="24"/>
                <w:szCs w:val="24"/>
              </w:rPr>
              <w:t>География</w:t>
            </w:r>
          </w:p>
          <w:p w:rsidR="007927F1" w:rsidRDefault="007927F1" w:rsidP="007927F1">
            <w:pPr>
              <w:jc w:val="both"/>
              <w:rPr>
                <w:rFonts w:ascii="Times New Roman" w:hAnsi="Times New Roman" w:cs="Times New Roman"/>
                <w:sz w:val="24"/>
                <w:szCs w:val="24"/>
              </w:rPr>
            </w:pPr>
            <w:r>
              <w:rPr>
                <w:rFonts w:ascii="Times New Roman" w:hAnsi="Times New Roman" w:cs="Times New Roman"/>
                <w:sz w:val="24"/>
                <w:szCs w:val="24"/>
              </w:rPr>
              <w:t>Экономика</w:t>
            </w:r>
          </w:p>
          <w:p w:rsidR="007927F1" w:rsidRDefault="007927F1" w:rsidP="007927F1">
            <w:pPr>
              <w:jc w:val="both"/>
              <w:rPr>
                <w:rFonts w:ascii="Times New Roman" w:hAnsi="Times New Roman" w:cs="Times New Roman"/>
                <w:sz w:val="24"/>
                <w:szCs w:val="24"/>
              </w:rPr>
            </w:pPr>
            <w:r>
              <w:rPr>
                <w:rFonts w:ascii="Times New Roman" w:hAnsi="Times New Roman" w:cs="Times New Roman"/>
                <w:sz w:val="24"/>
                <w:szCs w:val="24"/>
              </w:rPr>
              <w:t>Право</w:t>
            </w:r>
          </w:p>
          <w:p w:rsidR="007927F1" w:rsidRDefault="007927F1" w:rsidP="007927F1">
            <w:pPr>
              <w:jc w:val="both"/>
              <w:rPr>
                <w:rFonts w:ascii="Times New Roman" w:hAnsi="Times New Roman" w:cs="Times New Roman"/>
                <w:sz w:val="24"/>
                <w:szCs w:val="24"/>
              </w:rPr>
            </w:pPr>
            <w:r>
              <w:rPr>
                <w:rFonts w:ascii="Times New Roman" w:hAnsi="Times New Roman" w:cs="Times New Roman"/>
                <w:sz w:val="24"/>
                <w:szCs w:val="24"/>
              </w:rPr>
              <w:t xml:space="preserve">Обществознание </w:t>
            </w:r>
          </w:p>
          <w:p w:rsidR="007927F1" w:rsidRDefault="007927F1" w:rsidP="007927F1">
            <w:pPr>
              <w:jc w:val="both"/>
              <w:rPr>
                <w:rFonts w:ascii="Times New Roman" w:hAnsi="Times New Roman" w:cs="Times New Roman"/>
                <w:sz w:val="24"/>
                <w:szCs w:val="24"/>
              </w:rPr>
            </w:pPr>
            <w:r>
              <w:rPr>
                <w:rFonts w:ascii="Times New Roman" w:hAnsi="Times New Roman" w:cs="Times New Roman"/>
                <w:sz w:val="24"/>
                <w:szCs w:val="24"/>
              </w:rPr>
              <w:t>Математика: алгебра и начала математического анализа, геометрия</w:t>
            </w:r>
          </w:p>
          <w:p w:rsidR="007927F1" w:rsidRDefault="007927F1" w:rsidP="007927F1">
            <w:pPr>
              <w:jc w:val="both"/>
              <w:rPr>
                <w:rFonts w:ascii="Times New Roman" w:hAnsi="Times New Roman" w:cs="Times New Roman"/>
                <w:sz w:val="24"/>
                <w:szCs w:val="24"/>
              </w:rPr>
            </w:pPr>
            <w:r>
              <w:rPr>
                <w:rFonts w:ascii="Times New Roman" w:hAnsi="Times New Roman" w:cs="Times New Roman"/>
                <w:sz w:val="24"/>
                <w:szCs w:val="24"/>
              </w:rPr>
              <w:t>Информатика</w:t>
            </w:r>
          </w:p>
          <w:p w:rsidR="007927F1" w:rsidRDefault="007927F1" w:rsidP="007927F1">
            <w:pPr>
              <w:jc w:val="both"/>
              <w:rPr>
                <w:rFonts w:ascii="Times New Roman" w:hAnsi="Times New Roman" w:cs="Times New Roman"/>
                <w:sz w:val="24"/>
                <w:szCs w:val="24"/>
              </w:rPr>
            </w:pPr>
            <w:r>
              <w:rPr>
                <w:rFonts w:ascii="Times New Roman" w:hAnsi="Times New Roman" w:cs="Times New Roman"/>
                <w:sz w:val="24"/>
                <w:szCs w:val="24"/>
              </w:rPr>
              <w:t>Физика</w:t>
            </w:r>
            <w:r w:rsidR="005B16CF">
              <w:rPr>
                <w:rFonts w:ascii="Times New Roman" w:hAnsi="Times New Roman" w:cs="Times New Roman"/>
                <w:sz w:val="24"/>
                <w:szCs w:val="24"/>
              </w:rPr>
              <w:t>. Астрономия</w:t>
            </w:r>
          </w:p>
          <w:p w:rsidR="007927F1" w:rsidRDefault="007927F1" w:rsidP="007927F1">
            <w:pPr>
              <w:jc w:val="both"/>
              <w:rPr>
                <w:rFonts w:ascii="Times New Roman" w:hAnsi="Times New Roman" w:cs="Times New Roman"/>
                <w:sz w:val="24"/>
                <w:szCs w:val="24"/>
              </w:rPr>
            </w:pPr>
            <w:r>
              <w:rPr>
                <w:rFonts w:ascii="Times New Roman" w:hAnsi="Times New Roman" w:cs="Times New Roman"/>
                <w:sz w:val="24"/>
                <w:szCs w:val="24"/>
              </w:rPr>
              <w:t>Химия</w:t>
            </w:r>
          </w:p>
          <w:p w:rsidR="007927F1" w:rsidRDefault="007927F1" w:rsidP="007927F1">
            <w:pPr>
              <w:jc w:val="both"/>
              <w:rPr>
                <w:rFonts w:ascii="Times New Roman" w:hAnsi="Times New Roman" w:cs="Times New Roman"/>
                <w:sz w:val="24"/>
                <w:szCs w:val="24"/>
              </w:rPr>
            </w:pPr>
            <w:r>
              <w:rPr>
                <w:rFonts w:ascii="Times New Roman" w:hAnsi="Times New Roman" w:cs="Times New Roman"/>
                <w:sz w:val="24"/>
                <w:szCs w:val="24"/>
              </w:rPr>
              <w:t>Биология</w:t>
            </w:r>
          </w:p>
          <w:p w:rsidR="007927F1" w:rsidRDefault="007927F1" w:rsidP="007927F1">
            <w:pPr>
              <w:jc w:val="both"/>
              <w:rPr>
                <w:rFonts w:ascii="Times New Roman" w:hAnsi="Times New Roman" w:cs="Times New Roman"/>
                <w:sz w:val="24"/>
                <w:szCs w:val="24"/>
              </w:rPr>
            </w:pPr>
            <w:r>
              <w:rPr>
                <w:rFonts w:ascii="Times New Roman" w:hAnsi="Times New Roman" w:cs="Times New Roman"/>
                <w:sz w:val="24"/>
                <w:szCs w:val="24"/>
              </w:rPr>
              <w:t>Физическая культура</w:t>
            </w:r>
          </w:p>
          <w:p w:rsidR="00D64875" w:rsidRDefault="007927F1" w:rsidP="007927F1">
            <w:pPr>
              <w:jc w:val="both"/>
              <w:rPr>
                <w:rFonts w:ascii="Times New Roman" w:hAnsi="Times New Roman" w:cs="Times New Roman"/>
                <w:sz w:val="24"/>
                <w:szCs w:val="24"/>
              </w:rPr>
            </w:pPr>
            <w:r>
              <w:rPr>
                <w:rFonts w:ascii="Times New Roman" w:hAnsi="Times New Roman" w:cs="Times New Roman"/>
                <w:sz w:val="24"/>
                <w:szCs w:val="24"/>
              </w:rPr>
              <w:t>Основы безопасности жизнедеятельности</w:t>
            </w:r>
          </w:p>
          <w:p w:rsidR="007927F1" w:rsidRDefault="00D64875" w:rsidP="007927F1">
            <w:pPr>
              <w:jc w:val="both"/>
              <w:rPr>
                <w:rFonts w:ascii="Times New Roman" w:hAnsi="Times New Roman" w:cs="Times New Roman"/>
                <w:sz w:val="24"/>
                <w:szCs w:val="24"/>
              </w:rPr>
            </w:pPr>
            <w:r>
              <w:rPr>
                <w:rFonts w:ascii="Times New Roman" w:hAnsi="Times New Roman" w:cs="Times New Roman"/>
                <w:sz w:val="24"/>
                <w:szCs w:val="24"/>
              </w:rPr>
              <w:t>Технология</w:t>
            </w:r>
          </w:p>
          <w:p w:rsidR="00D64875" w:rsidRDefault="00D64875" w:rsidP="007927F1">
            <w:pPr>
              <w:jc w:val="both"/>
              <w:rPr>
                <w:rFonts w:ascii="Times New Roman" w:hAnsi="Times New Roman" w:cs="Times New Roman"/>
                <w:sz w:val="24"/>
                <w:szCs w:val="24"/>
              </w:rPr>
            </w:pPr>
            <w:r>
              <w:rPr>
                <w:rFonts w:ascii="Times New Roman" w:hAnsi="Times New Roman" w:cs="Times New Roman"/>
                <w:sz w:val="24"/>
                <w:szCs w:val="24"/>
              </w:rPr>
              <w:t>МХК</w:t>
            </w:r>
          </w:p>
          <w:p w:rsidR="003A1386" w:rsidRDefault="003A1386" w:rsidP="007927F1">
            <w:pPr>
              <w:jc w:val="both"/>
              <w:rPr>
                <w:rFonts w:ascii="Times New Roman" w:hAnsi="Times New Roman" w:cs="Times New Roman"/>
                <w:sz w:val="24"/>
                <w:szCs w:val="24"/>
              </w:rPr>
            </w:pPr>
            <w:r>
              <w:rPr>
                <w:rFonts w:ascii="Times New Roman" w:hAnsi="Times New Roman" w:cs="Times New Roman"/>
                <w:sz w:val="24"/>
                <w:szCs w:val="24"/>
              </w:rPr>
              <w:t>Индивидуальный проект</w:t>
            </w:r>
          </w:p>
          <w:p w:rsidR="00AF355A" w:rsidRDefault="00AF355A" w:rsidP="007927F1">
            <w:pPr>
              <w:jc w:val="both"/>
              <w:rPr>
                <w:rFonts w:ascii="Times New Roman" w:hAnsi="Times New Roman" w:cs="Times New Roman"/>
                <w:sz w:val="24"/>
                <w:szCs w:val="24"/>
              </w:rPr>
            </w:pPr>
          </w:p>
        </w:tc>
        <w:tc>
          <w:tcPr>
            <w:tcW w:w="1525" w:type="dxa"/>
          </w:tcPr>
          <w:p w:rsidR="007927F1" w:rsidRDefault="00737962" w:rsidP="005B16CF">
            <w:pPr>
              <w:jc w:val="center"/>
              <w:rPr>
                <w:rFonts w:ascii="Times New Roman" w:hAnsi="Times New Roman" w:cs="Times New Roman"/>
                <w:b/>
                <w:sz w:val="24"/>
                <w:szCs w:val="24"/>
              </w:rPr>
            </w:pPr>
            <w:r>
              <w:rPr>
                <w:rFonts w:ascii="Times New Roman" w:hAnsi="Times New Roman" w:cs="Times New Roman"/>
                <w:b/>
                <w:sz w:val="24"/>
                <w:szCs w:val="24"/>
              </w:rPr>
              <w:t>25-103</w:t>
            </w:r>
          </w:p>
          <w:p w:rsidR="005B16CF" w:rsidRDefault="00737962" w:rsidP="005B16CF">
            <w:pPr>
              <w:jc w:val="center"/>
              <w:rPr>
                <w:rFonts w:ascii="Times New Roman" w:hAnsi="Times New Roman" w:cs="Times New Roman"/>
                <w:b/>
                <w:sz w:val="24"/>
                <w:szCs w:val="24"/>
              </w:rPr>
            </w:pPr>
            <w:r>
              <w:rPr>
                <w:rFonts w:ascii="Times New Roman" w:hAnsi="Times New Roman" w:cs="Times New Roman"/>
                <w:b/>
                <w:sz w:val="24"/>
                <w:szCs w:val="24"/>
              </w:rPr>
              <w:t>26-29</w:t>
            </w:r>
          </w:p>
          <w:p w:rsidR="005B16CF" w:rsidRDefault="00737962" w:rsidP="005B16CF">
            <w:pPr>
              <w:jc w:val="center"/>
              <w:rPr>
                <w:rFonts w:ascii="Times New Roman" w:hAnsi="Times New Roman" w:cs="Times New Roman"/>
                <w:b/>
                <w:sz w:val="24"/>
                <w:szCs w:val="24"/>
              </w:rPr>
            </w:pPr>
            <w:r>
              <w:rPr>
                <w:rFonts w:ascii="Times New Roman" w:hAnsi="Times New Roman" w:cs="Times New Roman"/>
                <w:b/>
                <w:sz w:val="24"/>
                <w:szCs w:val="24"/>
              </w:rPr>
              <w:t>29-31</w:t>
            </w:r>
          </w:p>
          <w:p w:rsidR="005B16CF" w:rsidRDefault="00737962" w:rsidP="005B16CF">
            <w:pPr>
              <w:jc w:val="center"/>
              <w:rPr>
                <w:rFonts w:ascii="Times New Roman" w:hAnsi="Times New Roman" w:cs="Times New Roman"/>
                <w:b/>
                <w:sz w:val="24"/>
                <w:szCs w:val="24"/>
              </w:rPr>
            </w:pPr>
            <w:r>
              <w:rPr>
                <w:rFonts w:ascii="Times New Roman" w:hAnsi="Times New Roman" w:cs="Times New Roman"/>
                <w:b/>
                <w:sz w:val="24"/>
                <w:szCs w:val="24"/>
              </w:rPr>
              <w:t>31-33</w:t>
            </w:r>
          </w:p>
          <w:p w:rsidR="005B16CF" w:rsidRDefault="00737962" w:rsidP="005B16CF">
            <w:pPr>
              <w:jc w:val="center"/>
              <w:rPr>
                <w:rFonts w:ascii="Times New Roman" w:hAnsi="Times New Roman" w:cs="Times New Roman"/>
                <w:b/>
                <w:sz w:val="24"/>
                <w:szCs w:val="24"/>
              </w:rPr>
            </w:pPr>
            <w:r>
              <w:rPr>
                <w:rFonts w:ascii="Times New Roman" w:hAnsi="Times New Roman" w:cs="Times New Roman"/>
                <w:b/>
                <w:sz w:val="24"/>
                <w:szCs w:val="24"/>
              </w:rPr>
              <w:t>33-34</w:t>
            </w:r>
          </w:p>
          <w:p w:rsidR="005B16CF" w:rsidRDefault="00737962" w:rsidP="005B16CF">
            <w:pPr>
              <w:jc w:val="center"/>
              <w:rPr>
                <w:rFonts w:ascii="Times New Roman" w:hAnsi="Times New Roman" w:cs="Times New Roman"/>
                <w:b/>
                <w:sz w:val="24"/>
                <w:szCs w:val="24"/>
              </w:rPr>
            </w:pPr>
            <w:r>
              <w:rPr>
                <w:rFonts w:ascii="Times New Roman" w:hAnsi="Times New Roman" w:cs="Times New Roman"/>
                <w:b/>
                <w:sz w:val="24"/>
                <w:szCs w:val="24"/>
              </w:rPr>
              <w:t>34-36</w:t>
            </w:r>
          </w:p>
          <w:p w:rsidR="005B16CF" w:rsidRDefault="00737962" w:rsidP="005B16CF">
            <w:pPr>
              <w:jc w:val="center"/>
              <w:rPr>
                <w:rFonts w:ascii="Times New Roman" w:hAnsi="Times New Roman" w:cs="Times New Roman"/>
                <w:b/>
                <w:sz w:val="24"/>
                <w:szCs w:val="24"/>
              </w:rPr>
            </w:pPr>
            <w:r>
              <w:rPr>
                <w:rFonts w:ascii="Times New Roman" w:hAnsi="Times New Roman" w:cs="Times New Roman"/>
                <w:b/>
                <w:sz w:val="24"/>
                <w:szCs w:val="24"/>
              </w:rPr>
              <w:t>36-37</w:t>
            </w:r>
          </w:p>
          <w:p w:rsidR="005B16CF" w:rsidRDefault="00737962" w:rsidP="005B16CF">
            <w:pPr>
              <w:jc w:val="center"/>
              <w:rPr>
                <w:rFonts w:ascii="Times New Roman" w:hAnsi="Times New Roman" w:cs="Times New Roman"/>
                <w:b/>
                <w:sz w:val="24"/>
                <w:szCs w:val="24"/>
              </w:rPr>
            </w:pPr>
            <w:r>
              <w:rPr>
                <w:rFonts w:ascii="Times New Roman" w:hAnsi="Times New Roman" w:cs="Times New Roman"/>
                <w:b/>
                <w:sz w:val="24"/>
                <w:szCs w:val="24"/>
              </w:rPr>
              <w:t>37-39</w:t>
            </w:r>
          </w:p>
          <w:p w:rsidR="005B16CF" w:rsidRDefault="00737962" w:rsidP="005B16CF">
            <w:pPr>
              <w:jc w:val="center"/>
              <w:rPr>
                <w:rFonts w:ascii="Times New Roman" w:hAnsi="Times New Roman" w:cs="Times New Roman"/>
                <w:b/>
                <w:sz w:val="24"/>
                <w:szCs w:val="24"/>
              </w:rPr>
            </w:pPr>
            <w:r>
              <w:rPr>
                <w:rFonts w:ascii="Times New Roman" w:hAnsi="Times New Roman" w:cs="Times New Roman"/>
                <w:b/>
                <w:sz w:val="24"/>
                <w:szCs w:val="24"/>
              </w:rPr>
              <w:t>39-42</w:t>
            </w:r>
          </w:p>
          <w:p w:rsidR="005B16CF" w:rsidRDefault="00737962" w:rsidP="005B16CF">
            <w:pPr>
              <w:jc w:val="center"/>
              <w:rPr>
                <w:rFonts w:ascii="Times New Roman" w:hAnsi="Times New Roman" w:cs="Times New Roman"/>
                <w:b/>
                <w:sz w:val="24"/>
                <w:szCs w:val="24"/>
              </w:rPr>
            </w:pPr>
            <w:r>
              <w:rPr>
                <w:rFonts w:ascii="Times New Roman" w:hAnsi="Times New Roman" w:cs="Times New Roman"/>
                <w:b/>
                <w:sz w:val="24"/>
                <w:szCs w:val="24"/>
              </w:rPr>
              <w:t>43-44</w:t>
            </w:r>
          </w:p>
          <w:p w:rsidR="005B16CF" w:rsidRDefault="00737962" w:rsidP="005B16CF">
            <w:pPr>
              <w:jc w:val="center"/>
              <w:rPr>
                <w:rFonts w:ascii="Times New Roman" w:hAnsi="Times New Roman" w:cs="Times New Roman"/>
                <w:b/>
                <w:sz w:val="24"/>
                <w:szCs w:val="24"/>
              </w:rPr>
            </w:pPr>
            <w:r>
              <w:rPr>
                <w:rFonts w:ascii="Times New Roman" w:hAnsi="Times New Roman" w:cs="Times New Roman"/>
                <w:b/>
                <w:sz w:val="24"/>
                <w:szCs w:val="24"/>
              </w:rPr>
              <w:t>45-50</w:t>
            </w:r>
          </w:p>
          <w:p w:rsidR="005B16CF" w:rsidRDefault="00737962" w:rsidP="005B16CF">
            <w:pPr>
              <w:jc w:val="center"/>
              <w:rPr>
                <w:rFonts w:ascii="Times New Roman" w:hAnsi="Times New Roman" w:cs="Times New Roman"/>
                <w:b/>
                <w:sz w:val="24"/>
                <w:szCs w:val="24"/>
              </w:rPr>
            </w:pPr>
            <w:r>
              <w:rPr>
                <w:rFonts w:ascii="Times New Roman" w:hAnsi="Times New Roman" w:cs="Times New Roman"/>
                <w:b/>
                <w:sz w:val="24"/>
                <w:szCs w:val="24"/>
              </w:rPr>
              <w:t>50-80</w:t>
            </w:r>
          </w:p>
          <w:p w:rsidR="005B16CF" w:rsidRDefault="005B16CF" w:rsidP="005B16CF">
            <w:pPr>
              <w:jc w:val="center"/>
              <w:rPr>
                <w:rFonts w:ascii="Times New Roman" w:hAnsi="Times New Roman" w:cs="Times New Roman"/>
                <w:b/>
                <w:sz w:val="24"/>
                <w:szCs w:val="24"/>
              </w:rPr>
            </w:pPr>
          </w:p>
          <w:p w:rsidR="005B16CF" w:rsidRDefault="00737962" w:rsidP="005B16CF">
            <w:pPr>
              <w:jc w:val="center"/>
              <w:rPr>
                <w:rFonts w:ascii="Times New Roman" w:hAnsi="Times New Roman" w:cs="Times New Roman"/>
                <w:b/>
                <w:sz w:val="24"/>
                <w:szCs w:val="24"/>
              </w:rPr>
            </w:pPr>
            <w:r>
              <w:rPr>
                <w:rFonts w:ascii="Times New Roman" w:hAnsi="Times New Roman" w:cs="Times New Roman"/>
                <w:b/>
                <w:sz w:val="24"/>
                <w:szCs w:val="24"/>
              </w:rPr>
              <w:t>80-82</w:t>
            </w:r>
          </w:p>
          <w:p w:rsidR="005B16CF" w:rsidRDefault="00737962" w:rsidP="005B16CF">
            <w:pPr>
              <w:jc w:val="center"/>
              <w:rPr>
                <w:rFonts w:ascii="Times New Roman" w:hAnsi="Times New Roman" w:cs="Times New Roman"/>
                <w:b/>
                <w:sz w:val="24"/>
                <w:szCs w:val="24"/>
              </w:rPr>
            </w:pPr>
            <w:r>
              <w:rPr>
                <w:rFonts w:ascii="Times New Roman" w:hAnsi="Times New Roman" w:cs="Times New Roman"/>
                <w:b/>
                <w:sz w:val="24"/>
                <w:szCs w:val="24"/>
              </w:rPr>
              <w:t>82-84</w:t>
            </w:r>
          </w:p>
          <w:p w:rsidR="005B16CF" w:rsidRDefault="00737962" w:rsidP="005B16CF">
            <w:pPr>
              <w:jc w:val="center"/>
              <w:rPr>
                <w:rFonts w:ascii="Times New Roman" w:hAnsi="Times New Roman" w:cs="Times New Roman"/>
                <w:b/>
                <w:sz w:val="24"/>
                <w:szCs w:val="24"/>
              </w:rPr>
            </w:pPr>
            <w:r>
              <w:rPr>
                <w:rFonts w:ascii="Times New Roman" w:hAnsi="Times New Roman" w:cs="Times New Roman"/>
                <w:b/>
                <w:sz w:val="24"/>
                <w:szCs w:val="24"/>
              </w:rPr>
              <w:t>85-86</w:t>
            </w:r>
          </w:p>
          <w:p w:rsidR="005B16CF" w:rsidRDefault="00737962" w:rsidP="005B16CF">
            <w:pPr>
              <w:jc w:val="center"/>
              <w:rPr>
                <w:rFonts w:ascii="Times New Roman" w:hAnsi="Times New Roman" w:cs="Times New Roman"/>
                <w:b/>
                <w:sz w:val="24"/>
                <w:szCs w:val="24"/>
              </w:rPr>
            </w:pPr>
            <w:r>
              <w:rPr>
                <w:rFonts w:ascii="Times New Roman" w:hAnsi="Times New Roman" w:cs="Times New Roman"/>
                <w:b/>
                <w:sz w:val="24"/>
                <w:szCs w:val="24"/>
              </w:rPr>
              <w:t>86-88</w:t>
            </w:r>
          </w:p>
          <w:p w:rsidR="005B16CF" w:rsidRDefault="00737962" w:rsidP="005B16CF">
            <w:pPr>
              <w:jc w:val="center"/>
              <w:rPr>
                <w:rFonts w:ascii="Times New Roman" w:hAnsi="Times New Roman" w:cs="Times New Roman"/>
                <w:b/>
                <w:sz w:val="24"/>
                <w:szCs w:val="24"/>
              </w:rPr>
            </w:pPr>
            <w:r>
              <w:rPr>
                <w:rFonts w:ascii="Times New Roman" w:hAnsi="Times New Roman" w:cs="Times New Roman"/>
                <w:b/>
                <w:sz w:val="24"/>
                <w:szCs w:val="24"/>
              </w:rPr>
              <w:t>88-89</w:t>
            </w:r>
          </w:p>
          <w:p w:rsidR="005B16CF" w:rsidRDefault="00737962" w:rsidP="005B16CF">
            <w:pPr>
              <w:jc w:val="center"/>
              <w:rPr>
                <w:rFonts w:ascii="Times New Roman" w:hAnsi="Times New Roman" w:cs="Times New Roman"/>
                <w:b/>
                <w:sz w:val="24"/>
                <w:szCs w:val="24"/>
              </w:rPr>
            </w:pPr>
            <w:r>
              <w:rPr>
                <w:rFonts w:ascii="Times New Roman" w:hAnsi="Times New Roman" w:cs="Times New Roman"/>
                <w:b/>
                <w:sz w:val="24"/>
                <w:szCs w:val="24"/>
              </w:rPr>
              <w:t>89-96</w:t>
            </w:r>
          </w:p>
          <w:p w:rsidR="005B16CF" w:rsidRDefault="00737962" w:rsidP="005B16CF">
            <w:pPr>
              <w:jc w:val="center"/>
              <w:rPr>
                <w:rFonts w:ascii="Times New Roman" w:hAnsi="Times New Roman" w:cs="Times New Roman"/>
                <w:b/>
                <w:sz w:val="24"/>
                <w:szCs w:val="24"/>
              </w:rPr>
            </w:pPr>
            <w:r>
              <w:rPr>
                <w:rFonts w:ascii="Times New Roman" w:hAnsi="Times New Roman" w:cs="Times New Roman"/>
                <w:b/>
                <w:sz w:val="24"/>
                <w:szCs w:val="24"/>
              </w:rPr>
              <w:t>96</w:t>
            </w:r>
          </w:p>
          <w:p w:rsidR="005B16CF" w:rsidRDefault="00737962" w:rsidP="00737962">
            <w:pPr>
              <w:jc w:val="center"/>
              <w:rPr>
                <w:rFonts w:ascii="Times New Roman" w:hAnsi="Times New Roman" w:cs="Times New Roman"/>
                <w:b/>
                <w:sz w:val="24"/>
                <w:szCs w:val="24"/>
              </w:rPr>
            </w:pPr>
            <w:r>
              <w:rPr>
                <w:rFonts w:ascii="Times New Roman" w:hAnsi="Times New Roman" w:cs="Times New Roman"/>
                <w:b/>
                <w:sz w:val="24"/>
                <w:szCs w:val="24"/>
              </w:rPr>
              <w:t>96-98</w:t>
            </w:r>
          </w:p>
          <w:p w:rsidR="00737962" w:rsidRDefault="00737962" w:rsidP="00737962">
            <w:pPr>
              <w:jc w:val="center"/>
              <w:rPr>
                <w:rFonts w:ascii="Times New Roman" w:hAnsi="Times New Roman" w:cs="Times New Roman"/>
                <w:b/>
                <w:sz w:val="24"/>
                <w:szCs w:val="24"/>
              </w:rPr>
            </w:pPr>
            <w:r>
              <w:rPr>
                <w:rFonts w:ascii="Times New Roman" w:hAnsi="Times New Roman" w:cs="Times New Roman"/>
                <w:b/>
                <w:sz w:val="24"/>
                <w:szCs w:val="24"/>
              </w:rPr>
              <w:t>98-103</w:t>
            </w:r>
          </w:p>
        </w:tc>
      </w:tr>
      <w:tr w:rsidR="007C10DD" w:rsidTr="00176DFE">
        <w:tc>
          <w:tcPr>
            <w:tcW w:w="1101" w:type="dxa"/>
          </w:tcPr>
          <w:p w:rsidR="007C10DD" w:rsidRDefault="007C10DD" w:rsidP="00176DFE">
            <w:pPr>
              <w:jc w:val="both"/>
              <w:rPr>
                <w:rFonts w:ascii="Times New Roman" w:hAnsi="Times New Roman" w:cs="Times New Roman"/>
                <w:sz w:val="24"/>
                <w:szCs w:val="24"/>
              </w:rPr>
            </w:pPr>
            <w:r>
              <w:rPr>
                <w:rFonts w:ascii="Times New Roman" w:hAnsi="Times New Roman" w:cs="Times New Roman"/>
                <w:sz w:val="24"/>
                <w:szCs w:val="24"/>
              </w:rPr>
              <w:t>1.3</w:t>
            </w:r>
          </w:p>
        </w:tc>
        <w:tc>
          <w:tcPr>
            <w:tcW w:w="6945" w:type="dxa"/>
          </w:tcPr>
          <w:p w:rsidR="007C10DD" w:rsidRDefault="007C10DD" w:rsidP="008663DD">
            <w:pPr>
              <w:jc w:val="both"/>
              <w:rPr>
                <w:rFonts w:ascii="Times New Roman" w:hAnsi="Times New Roman" w:cs="Times New Roman"/>
                <w:sz w:val="24"/>
                <w:szCs w:val="24"/>
              </w:rPr>
            </w:pPr>
            <w:r>
              <w:rPr>
                <w:rFonts w:ascii="Times New Roman" w:hAnsi="Times New Roman" w:cs="Times New Roman"/>
                <w:sz w:val="24"/>
                <w:szCs w:val="24"/>
              </w:rPr>
              <w:t>Система оценки достижения планируемых результатов освоения основой образовательной программы среднего общего образования</w:t>
            </w:r>
          </w:p>
        </w:tc>
        <w:tc>
          <w:tcPr>
            <w:tcW w:w="1525" w:type="dxa"/>
          </w:tcPr>
          <w:p w:rsidR="007C10DD" w:rsidRDefault="00737962" w:rsidP="005B16CF">
            <w:pPr>
              <w:jc w:val="center"/>
              <w:rPr>
                <w:rFonts w:ascii="Times New Roman" w:hAnsi="Times New Roman" w:cs="Times New Roman"/>
                <w:b/>
                <w:sz w:val="24"/>
                <w:szCs w:val="24"/>
              </w:rPr>
            </w:pPr>
            <w:r>
              <w:rPr>
                <w:rFonts w:ascii="Times New Roman" w:hAnsi="Times New Roman" w:cs="Times New Roman"/>
                <w:b/>
                <w:sz w:val="24"/>
                <w:szCs w:val="24"/>
              </w:rPr>
              <w:t>103-111</w:t>
            </w:r>
          </w:p>
        </w:tc>
      </w:tr>
      <w:tr w:rsidR="008663DD" w:rsidTr="00176DFE">
        <w:tc>
          <w:tcPr>
            <w:tcW w:w="1101" w:type="dxa"/>
          </w:tcPr>
          <w:p w:rsidR="008663DD" w:rsidRPr="008663DD" w:rsidRDefault="008663DD" w:rsidP="00176DFE">
            <w:pPr>
              <w:jc w:val="both"/>
              <w:rPr>
                <w:rFonts w:ascii="Times New Roman" w:hAnsi="Times New Roman" w:cs="Times New Roman"/>
                <w:b/>
                <w:sz w:val="24"/>
                <w:szCs w:val="24"/>
              </w:rPr>
            </w:pPr>
            <w:r w:rsidRPr="008663DD">
              <w:rPr>
                <w:rFonts w:ascii="Times New Roman" w:hAnsi="Times New Roman" w:cs="Times New Roman"/>
                <w:b/>
                <w:sz w:val="24"/>
                <w:szCs w:val="24"/>
              </w:rPr>
              <w:t>2</w:t>
            </w:r>
          </w:p>
        </w:tc>
        <w:tc>
          <w:tcPr>
            <w:tcW w:w="6945" w:type="dxa"/>
          </w:tcPr>
          <w:p w:rsidR="008663DD" w:rsidRPr="008663DD" w:rsidRDefault="008663DD" w:rsidP="008663DD">
            <w:pPr>
              <w:jc w:val="both"/>
              <w:rPr>
                <w:rFonts w:ascii="Times New Roman" w:hAnsi="Times New Roman" w:cs="Times New Roman"/>
                <w:b/>
                <w:sz w:val="24"/>
                <w:szCs w:val="24"/>
              </w:rPr>
            </w:pPr>
            <w:r w:rsidRPr="008663DD">
              <w:rPr>
                <w:rFonts w:ascii="Times New Roman" w:hAnsi="Times New Roman" w:cs="Times New Roman"/>
                <w:b/>
                <w:sz w:val="24"/>
                <w:szCs w:val="24"/>
              </w:rPr>
              <w:t>Содержательный раздел основной образовательной программы среднего общего образования</w:t>
            </w:r>
          </w:p>
        </w:tc>
        <w:tc>
          <w:tcPr>
            <w:tcW w:w="1525" w:type="dxa"/>
          </w:tcPr>
          <w:p w:rsidR="008663DD" w:rsidRDefault="00737962" w:rsidP="005B16CF">
            <w:pPr>
              <w:jc w:val="center"/>
              <w:rPr>
                <w:rFonts w:ascii="Times New Roman" w:hAnsi="Times New Roman" w:cs="Times New Roman"/>
                <w:b/>
                <w:sz w:val="24"/>
                <w:szCs w:val="24"/>
              </w:rPr>
            </w:pPr>
            <w:r>
              <w:rPr>
                <w:rFonts w:ascii="Times New Roman" w:hAnsi="Times New Roman" w:cs="Times New Roman"/>
                <w:b/>
                <w:sz w:val="24"/>
                <w:szCs w:val="24"/>
              </w:rPr>
              <w:t>111-256</w:t>
            </w:r>
          </w:p>
        </w:tc>
      </w:tr>
      <w:tr w:rsidR="008663DD" w:rsidTr="00176DFE">
        <w:tc>
          <w:tcPr>
            <w:tcW w:w="1101" w:type="dxa"/>
          </w:tcPr>
          <w:p w:rsidR="008663DD" w:rsidRPr="008663DD" w:rsidRDefault="008663DD" w:rsidP="00176DFE">
            <w:pPr>
              <w:jc w:val="both"/>
              <w:rPr>
                <w:rFonts w:ascii="Times New Roman" w:hAnsi="Times New Roman" w:cs="Times New Roman"/>
                <w:sz w:val="24"/>
                <w:szCs w:val="24"/>
              </w:rPr>
            </w:pPr>
            <w:r w:rsidRPr="008663DD">
              <w:rPr>
                <w:rFonts w:ascii="Times New Roman" w:hAnsi="Times New Roman" w:cs="Times New Roman"/>
                <w:sz w:val="24"/>
                <w:szCs w:val="24"/>
              </w:rPr>
              <w:t>2.1</w:t>
            </w:r>
          </w:p>
        </w:tc>
        <w:tc>
          <w:tcPr>
            <w:tcW w:w="6945" w:type="dxa"/>
          </w:tcPr>
          <w:p w:rsidR="008663DD" w:rsidRPr="008663DD" w:rsidRDefault="008663DD" w:rsidP="008663DD">
            <w:pPr>
              <w:jc w:val="both"/>
              <w:rPr>
                <w:rFonts w:ascii="Times New Roman" w:hAnsi="Times New Roman" w:cs="Times New Roman"/>
                <w:sz w:val="24"/>
                <w:szCs w:val="24"/>
              </w:rPr>
            </w:pPr>
            <w:r w:rsidRPr="008663DD">
              <w:rPr>
                <w:rFonts w:ascii="Times New Roman" w:hAnsi="Times New Roman" w:cs="Times New Roman"/>
                <w:sz w:val="24"/>
                <w:szCs w:val="24"/>
              </w:rPr>
              <w:t xml:space="preserve">Программа развития универсальных </w:t>
            </w:r>
            <w:r>
              <w:rPr>
                <w:rFonts w:ascii="Times New Roman" w:hAnsi="Times New Roman" w:cs="Times New Roman"/>
                <w:sz w:val="24"/>
                <w:szCs w:val="24"/>
              </w:rPr>
              <w:t xml:space="preserve">учебных действий при получении среднего общего образования, включающая формирование компетенций </w:t>
            </w:r>
          </w:p>
        </w:tc>
        <w:tc>
          <w:tcPr>
            <w:tcW w:w="1525" w:type="dxa"/>
          </w:tcPr>
          <w:p w:rsidR="008663DD" w:rsidRDefault="006B446B" w:rsidP="005B16CF">
            <w:pPr>
              <w:jc w:val="center"/>
              <w:rPr>
                <w:rFonts w:ascii="Times New Roman" w:hAnsi="Times New Roman" w:cs="Times New Roman"/>
                <w:b/>
                <w:sz w:val="24"/>
                <w:szCs w:val="24"/>
              </w:rPr>
            </w:pPr>
            <w:r>
              <w:rPr>
                <w:rFonts w:ascii="Times New Roman" w:hAnsi="Times New Roman" w:cs="Times New Roman"/>
                <w:b/>
                <w:sz w:val="24"/>
                <w:szCs w:val="24"/>
              </w:rPr>
              <w:t>1</w:t>
            </w:r>
            <w:r w:rsidR="00737962">
              <w:rPr>
                <w:rFonts w:ascii="Times New Roman" w:hAnsi="Times New Roman" w:cs="Times New Roman"/>
                <w:b/>
                <w:sz w:val="24"/>
                <w:szCs w:val="24"/>
              </w:rPr>
              <w:t>11-125</w:t>
            </w:r>
          </w:p>
        </w:tc>
      </w:tr>
      <w:tr w:rsidR="005848C0" w:rsidTr="00176DFE">
        <w:tc>
          <w:tcPr>
            <w:tcW w:w="1101" w:type="dxa"/>
          </w:tcPr>
          <w:p w:rsidR="005848C0" w:rsidRPr="008663DD" w:rsidRDefault="005848C0" w:rsidP="00176DFE">
            <w:pPr>
              <w:jc w:val="both"/>
              <w:rPr>
                <w:rFonts w:ascii="Times New Roman" w:hAnsi="Times New Roman" w:cs="Times New Roman"/>
                <w:sz w:val="24"/>
                <w:szCs w:val="24"/>
              </w:rPr>
            </w:pPr>
            <w:r>
              <w:rPr>
                <w:rFonts w:ascii="Times New Roman" w:hAnsi="Times New Roman" w:cs="Times New Roman"/>
                <w:sz w:val="24"/>
                <w:szCs w:val="24"/>
              </w:rPr>
              <w:t>2.1.1</w:t>
            </w:r>
          </w:p>
        </w:tc>
        <w:tc>
          <w:tcPr>
            <w:tcW w:w="6945" w:type="dxa"/>
          </w:tcPr>
          <w:p w:rsidR="005848C0" w:rsidRPr="005848C0" w:rsidRDefault="005848C0" w:rsidP="008663DD">
            <w:pPr>
              <w:jc w:val="both"/>
              <w:rPr>
                <w:rFonts w:ascii="Times New Roman" w:hAnsi="Times New Roman" w:cs="Times New Roman"/>
                <w:sz w:val="24"/>
                <w:szCs w:val="24"/>
              </w:rPr>
            </w:pPr>
            <w:r w:rsidRPr="005848C0">
              <w:rPr>
                <w:rFonts w:ascii="Times New Roman" w:hAnsi="Times New Roman" w:cs="Times New Roman"/>
                <w:sz w:val="24"/>
                <w:szCs w:val="24"/>
              </w:rPr>
              <w:t>Цели и задачи, включающие учебно-исследовательскую и проектную деятельность обучающихся как средства совершенствования их универсальных учебных действий; описание места Программы и ее роли в реализации требований ФГОС СОО</w:t>
            </w:r>
          </w:p>
        </w:tc>
        <w:tc>
          <w:tcPr>
            <w:tcW w:w="1525" w:type="dxa"/>
          </w:tcPr>
          <w:p w:rsidR="005848C0" w:rsidRDefault="00737962" w:rsidP="005B16CF">
            <w:pPr>
              <w:jc w:val="center"/>
              <w:rPr>
                <w:rFonts w:ascii="Times New Roman" w:hAnsi="Times New Roman" w:cs="Times New Roman"/>
                <w:b/>
                <w:sz w:val="24"/>
                <w:szCs w:val="24"/>
              </w:rPr>
            </w:pPr>
            <w:r>
              <w:rPr>
                <w:rFonts w:ascii="Times New Roman" w:hAnsi="Times New Roman" w:cs="Times New Roman"/>
                <w:b/>
                <w:sz w:val="24"/>
                <w:szCs w:val="24"/>
              </w:rPr>
              <w:t>111-114</w:t>
            </w:r>
          </w:p>
          <w:p w:rsidR="006B446B" w:rsidRDefault="006B446B" w:rsidP="005B16CF">
            <w:pPr>
              <w:jc w:val="center"/>
              <w:rPr>
                <w:rFonts w:ascii="Times New Roman" w:hAnsi="Times New Roman" w:cs="Times New Roman"/>
                <w:b/>
                <w:sz w:val="24"/>
                <w:szCs w:val="24"/>
              </w:rPr>
            </w:pPr>
          </w:p>
        </w:tc>
      </w:tr>
      <w:tr w:rsidR="005848C0" w:rsidTr="00176DFE">
        <w:tc>
          <w:tcPr>
            <w:tcW w:w="1101" w:type="dxa"/>
          </w:tcPr>
          <w:p w:rsidR="005848C0" w:rsidRDefault="005848C0" w:rsidP="00176DFE">
            <w:pPr>
              <w:jc w:val="both"/>
              <w:rPr>
                <w:rFonts w:ascii="Times New Roman" w:hAnsi="Times New Roman" w:cs="Times New Roman"/>
                <w:sz w:val="24"/>
                <w:szCs w:val="24"/>
              </w:rPr>
            </w:pPr>
            <w:r>
              <w:rPr>
                <w:rFonts w:ascii="Times New Roman" w:hAnsi="Times New Roman" w:cs="Times New Roman"/>
                <w:sz w:val="24"/>
                <w:szCs w:val="24"/>
              </w:rPr>
              <w:t>2.1.2</w:t>
            </w:r>
          </w:p>
        </w:tc>
        <w:tc>
          <w:tcPr>
            <w:tcW w:w="6945" w:type="dxa"/>
          </w:tcPr>
          <w:p w:rsidR="005848C0" w:rsidRPr="005848C0" w:rsidRDefault="005848C0" w:rsidP="008663DD">
            <w:pPr>
              <w:jc w:val="both"/>
              <w:rPr>
                <w:rFonts w:ascii="Times New Roman" w:hAnsi="Times New Roman" w:cs="Times New Roman"/>
                <w:sz w:val="24"/>
                <w:szCs w:val="24"/>
              </w:rPr>
            </w:pPr>
            <w:r w:rsidRPr="005848C0">
              <w:rPr>
                <w:rFonts w:ascii="Times New Roman" w:hAnsi="Times New Roman" w:cs="Times New Roman"/>
                <w:sz w:val="24"/>
                <w:szCs w:val="24"/>
              </w:rPr>
              <w:t xml:space="preserve">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w:t>
            </w:r>
            <w:r w:rsidRPr="005848C0">
              <w:rPr>
                <w:rFonts w:ascii="Times New Roman" w:hAnsi="Times New Roman" w:cs="Times New Roman"/>
                <w:sz w:val="24"/>
                <w:szCs w:val="24"/>
              </w:rPr>
              <w:lastRenderedPageBreak/>
              <w:t>образовательной деятельности</w:t>
            </w:r>
          </w:p>
        </w:tc>
        <w:tc>
          <w:tcPr>
            <w:tcW w:w="1525" w:type="dxa"/>
          </w:tcPr>
          <w:p w:rsidR="005848C0" w:rsidRDefault="006B446B" w:rsidP="005B16CF">
            <w:pPr>
              <w:jc w:val="center"/>
              <w:rPr>
                <w:rFonts w:ascii="Times New Roman" w:hAnsi="Times New Roman" w:cs="Times New Roman"/>
                <w:b/>
                <w:sz w:val="24"/>
                <w:szCs w:val="24"/>
              </w:rPr>
            </w:pPr>
            <w:r>
              <w:rPr>
                <w:rFonts w:ascii="Times New Roman" w:hAnsi="Times New Roman" w:cs="Times New Roman"/>
                <w:b/>
                <w:sz w:val="24"/>
                <w:szCs w:val="24"/>
              </w:rPr>
              <w:lastRenderedPageBreak/>
              <w:t>1</w:t>
            </w:r>
            <w:r w:rsidR="00737962">
              <w:rPr>
                <w:rFonts w:ascii="Times New Roman" w:hAnsi="Times New Roman" w:cs="Times New Roman"/>
                <w:b/>
                <w:sz w:val="24"/>
                <w:szCs w:val="24"/>
              </w:rPr>
              <w:t>14-116</w:t>
            </w:r>
          </w:p>
        </w:tc>
      </w:tr>
      <w:tr w:rsidR="005848C0" w:rsidTr="00176DFE">
        <w:tc>
          <w:tcPr>
            <w:tcW w:w="1101" w:type="dxa"/>
          </w:tcPr>
          <w:p w:rsidR="005848C0" w:rsidRDefault="005848C0" w:rsidP="00176DFE">
            <w:pPr>
              <w:jc w:val="both"/>
              <w:rPr>
                <w:rFonts w:ascii="Times New Roman" w:hAnsi="Times New Roman" w:cs="Times New Roman"/>
                <w:sz w:val="24"/>
                <w:szCs w:val="24"/>
              </w:rPr>
            </w:pPr>
            <w:r>
              <w:rPr>
                <w:rFonts w:ascii="Times New Roman" w:hAnsi="Times New Roman" w:cs="Times New Roman"/>
                <w:sz w:val="24"/>
                <w:szCs w:val="24"/>
              </w:rPr>
              <w:lastRenderedPageBreak/>
              <w:t>2.1.3</w:t>
            </w:r>
          </w:p>
        </w:tc>
        <w:tc>
          <w:tcPr>
            <w:tcW w:w="6945" w:type="dxa"/>
          </w:tcPr>
          <w:p w:rsidR="005848C0" w:rsidRPr="005848C0" w:rsidRDefault="005848C0" w:rsidP="008663DD">
            <w:pPr>
              <w:jc w:val="both"/>
              <w:rPr>
                <w:rFonts w:ascii="Times New Roman" w:hAnsi="Times New Roman" w:cs="Times New Roman"/>
                <w:sz w:val="24"/>
                <w:szCs w:val="24"/>
              </w:rPr>
            </w:pPr>
            <w:r w:rsidRPr="005848C0">
              <w:rPr>
                <w:rFonts w:ascii="Times New Roman" w:hAnsi="Times New Roman" w:cs="Times New Roman"/>
                <w:sz w:val="24"/>
                <w:szCs w:val="24"/>
              </w:rPr>
              <w:t>Типовые задачи по формированию универсальных учебных действий</w:t>
            </w:r>
          </w:p>
        </w:tc>
        <w:tc>
          <w:tcPr>
            <w:tcW w:w="1525" w:type="dxa"/>
          </w:tcPr>
          <w:p w:rsidR="005848C0" w:rsidRDefault="006B446B" w:rsidP="005B16CF">
            <w:pPr>
              <w:jc w:val="center"/>
              <w:rPr>
                <w:rFonts w:ascii="Times New Roman" w:hAnsi="Times New Roman" w:cs="Times New Roman"/>
                <w:b/>
                <w:sz w:val="24"/>
                <w:szCs w:val="24"/>
              </w:rPr>
            </w:pPr>
            <w:r>
              <w:rPr>
                <w:rFonts w:ascii="Times New Roman" w:hAnsi="Times New Roman" w:cs="Times New Roman"/>
                <w:b/>
                <w:sz w:val="24"/>
                <w:szCs w:val="24"/>
              </w:rPr>
              <w:t>1</w:t>
            </w:r>
            <w:r w:rsidR="00737962">
              <w:rPr>
                <w:rFonts w:ascii="Times New Roman" w:hAnsi="Times New Roman" w:cs="Times New Roman"/>
                <w:b/>
                <w:sz w:val="24"/>
                <w:szCs w:val="24"/>
              </w:rPr>
              <w:t>16-118</w:t>
            </w:r>
          </w:p>
        </w:tc>
      </w:tr>
      <w:tr w:rsidR="005848C0" w:rsidTr="00176DFE">
        <w:tc>
          <w:tcPr>
            <w:tcW w:w="1101" w:type="dxa"/>
          </w:tcPr>
          <w:p w:rsidR="005848C0" w:rsidRDefault="005848C0" w:rsidP="00176DFE">
            <w:pPr>
              <w:jc w:val="both"/>
              <w:rPr>
                <w:rFonts w:ascii="Times New Roman" w:hAnsi="Times New Roman" w:cs="Times New Roman"/>
                <w:sz w:val="24"/>
                <w:szCs w:val="24"/>
              </w:rPr>
            </w:pPr>
            <w:r>
              <w:rPr>
                <w:rFonts w:ascii="Times New Roman" w:hAnsi="Times New Roman" w:cs="Times New Roman"/>
                <w:sz w:val="24"/>
                <w:szCs w:val="24"/>
              </w:rPr>
              <w:t>2.1.4</w:t>
            </w:r>
          </w:p>
        </w:tc>
        <w:tc>
          <w:tcPr>
            <w:tcW w:w="6945" w:type="dxa"/>
          </w:tcPr>
          <w:p w:rsidR="005848C0" w:rsidRPr="005848C0" w:rsidRDefault="005848C0" w:rsidP="008663DD">
            <w:pPr>
              <w:jc w:val="both"/>
              <w:rPr>
                <w:rFonts w:ascii="Times New Roman" w:hAnsi="Times New Roman" w:cs="Times New Roman"/>
                <w:sz w:val="24"/>
                <w:szCs w:val="24"/>
              </w:rPr>
            </w:pPr>
            <w:r w:rsidRPr="005848C0">
              <w:rPr>
                <w:rFonts w:ascii="Times New Roman" w:hAnsi="Times New Roman" w:cs="Times New Roman"/>
                <w:sz w:val="24"/>
                <w:szCs w:val="24"/>
              </w:rPr>
              <w:t>Описание особенностей учебно-исследовательской и проектной деятельности обучающихся</w:t>
            </w:r>
          </w:p>
        </w:tc>
        <w:tc>
          <w:tcPr>
            <w:tcW w:w="1525" w:type="dxa"/>
          </w:tcPr>
          <w:p w:rsidR="005848C0" w:rsidRDefault="006B446B" w:rsidP="006B446B">
            <w:pPr>
              <w:jc w:val="center"/>
              <w:rPr>
                <w:rFonts w:ascii="Times New Roman" w:hAnsi="Times New Roman" w:cs="Times New Roman"/>
                <w:b/>
                <w:sz w:val="24"/>
                <w:szCs w:val="24"/>
              </w:rPr>
            </w:pPr>
            <w:r>
              <w:rPr>
                <w:rFonts w:ascii="Times New Roman" w:hAnsi="Times New Roman" w:cs="Times New Roman"/>
                <w:b/>
                <w:sz w:val="24"/>
                <w:szCs w:val="24"/>
              </w:rPr>
              <w:t>1</w:t>
            </w:r>
            <w:r w:rsidR="00737962">
              <w:rPr>
                <w:rFonts w:ascii="Times New Roman" w:hAnsi="Times New Roman" w:cs="Times New Roman"/>
                <w:b/>
                <w:sz w:val="24"/>
                <w:szCs w:val="24"/>
              </w:rPr>
              <w:t>18-119</w:t>
            </w:r>
          </w:p>
        </w:tc>
      </w:tr>
      <w:tr w:rsidR="005848C0" w:rsidTr="00176DFE">
        <w:tc>
          <w:tcPr>
            <w:tcW w:w="1101" w:type="dxa"/>
          </w:tcPr>
          <w:p w:rsidR="005848C0" w:rsidRDefault="005848C0" w:rsidP="00176DFE">
            <w:pPr>
              <w:jc w:val="both"/>
              <w:rPr>
                <w:rFonts w:ascii="Times New Roman" w:hAnsi="Times New Roman" w:cs="Times New Roman"/>
                <w:sz w:val="24"/>
                <w:szCs w:val="24"/>
              </w:rPr>
            </w:pPr>
            <w:r>
              <w:rPr>
                <w:rFonts w:ascii="Times New Roman" w:hAnsi="Times New Roman" w:cs="Times New Roman"/>
                <w:sz w:val="24"/>
                <w:szCs w:val="24"/>
              </w:rPr>
              <w:t>2.1.5</w:t>
            </w:r>
          </w:p>
        </w:tc>
        <w:tc>
          <w:tcPr>
            <w:tcW w:w="6945" w:type="dxa"/>
          </w:tcPr>
          <w:p w:rsidR="005848C0" w:rsidRPr="005848C0" w:rsidRDefault="005848C0" w:rsidP="008663DD">
            <w:pPr>
              <w:jc w:val="both"/>
              <w:rPr>
                <w:rFonts w:ascii="Times New Roman" w:hAnsi="Times New Roman" w:cs="Times New Roman"/>
                <w:sz w:val="24"/>
                <w:szCs w:val="24"/>
              </w:rPr>
            </w:pPr>
            <w:r w:rsidRPr="005848C0">
              <w:rPr>
                <w:rFonts w:ascii="Times New Roman" w:hAnsi="Times New Roman" w:cs="Times New Roman"/>
                <w:sz w:val="24"/>
                <w:szCs w:val="24"/>
              </w:rPr>
              <w:t>Описание основных направлений учебно-исследовательской и проектной деятельности обучающихся</w:t>
            </w:r>
          </w:p>
        </w:tc>
        <w:tc>
          <w:tcPr>
            <w:tcW w:w="1525" w:type="dxa"/>
          </w:tcPr>
          <w:p w:rsidR="005848C0" w:rsidRDefault="006B446B" w:rsidP="006B446B">
            <w:pPr>
              <w:jc w:val="center"/>
              <w:rPr>
                <w:rFonts w:ascii="Times New Roman" w:hAnsi="Times New Roman" w:cs="Times New Roman"/>
                <w:b/>
                <w:sz w:val="24"/>
                <w:szCs w:val="24"/>
              </w:rPr>
            </w:pPr>
            <w:r>
              <w:rPr>
                <w:rFonts w:ascii="Times New Roman" w:hAnsi="Times New Roman" w:cs="Times New Roman"/>
                <w:b/>
                <w:sz w:val="24"/>
                <w:szCs w:val="24"/>
              </w:rPr>
              <w:t>1</w:t>
            </w:r>
            <w:r w:rsidR="00737962">
              <w:rPr>
                <w:rFonts w:ascii="Times New Roman" w:hAnsi="Times New Roman" w:cs="Times New Roman"/>
                <w:b/>
                <w:sz w:val="24"/>
                <w:szCs w:val="24"/>
              </w:rPr>
              <w:t>19</w:t>
            </w:r>
          </w:p>
        </w:tc>
      </w:tr>
      <w:tr w:rsidR="005848C0" w:rsidTr="00176DFE">
        <w:tc>
          <w:tcPr>
            <w:tcW w:w="1101" w:type="dxa"/>
          </w:tcPr>
          <w:p w:rsidR="005848C0" w:rsidRDefault="005848C0" w:rsidP="00176DFE">
            <w:pPr>
              <w:jc w:val="both"/>
              <w:rPr>
                <w:rFonts w:ascii="Times New Roman" w:hAnsi="Times New Roman" w:cs="Times New Roman"/>
                <w:sz w:val="24"/>
                <w:szCs w:val="24"/>
              </w:rPr>
            </w:pPr>
            <w:r>
              <w:rPr>
                <w:rFonts w:ascii="Times New Roman" w:hAnsi="Times New Roman" w:cs="Times New Roman"/>
                <w:sz w:val="24"/>
                <w:szCs w:val="24"/>
              </w:rPr>
              <w:t>2.1.6</w:t>
            </w:r>
          </w:p>
        </w:tc>
        <w:tc>
          <w:tcPr>
            <w:tcW w:w="6945" w:type="dxa"/>
          </w:tcPr>
          <w:p w:rsidR="005848C0" w:rsidRPr="005848C0" w:rsidRDefault="005848C0" w:rsidP="008663DD">
            <w:pPr>
              <w:jc w:val="both"/>
              <w:rPr>
                <w:rFonts w:ascii="Times New Roman" w:hAnsi="Times New Roman" w:cs="Times New Roman"/>
                <w:sz w:val="24"/>
                <w:szCs w:val="24"/>
              </w:rPr>
            </w:pPr>
            <w:r w:rsidRPr="005848C0">
              <w:rPr>
                <w:rFonts w:ascii="Times New Roman" w:hAnsi="Times New Roman" w:cs="Times New Roman"/>
                <w:sz w:val="24"/>
                <w:szCs w:val="24"/>
              </w:rPr>
              <w:t>Планируемые результаты учебно-исследовательской и проектной деятельности обучающихся в рамках урочной и внеурочной деятельности</w:t>
            </w:r>
          </w:p>
        </w:tc>
        <w:tc>
          <w:tcPr>
            <w:tcW w:w="1525" w:type="dxa"/>
          </w:tcPr>
          <w:p w:rsidR="005848C0" w:rsidRDefault="006B446B" w:rsidP="006B446B">
            <w:pPr>
              <w:jc w:val="center"/>
              <w:rPr>
                <w:rFonts w:ascii="Times New Roman" w:hAnsi="Times New Roman" w:cs="Times New Roman"/>
                <w:b/>
                <w:sz w:val="24"/>
                <w:szCs w:val="24"/>
              </w:rPr>
            </w:pPr>
            <w:r>
              <w:rPr>
                <w:rFonts w:ascii="Times New Roman" w:hAnsi="Times New Roman" w:cs="Times New Roman"/>
                <w:b/>
                <w:sz w:val="24"/>
                <w:szCs w:val="24"/>
              </w:rPr>
              <w:t>1</w:t>
            </w:r>
            <w:r w:rsidR="00737962">
              <w:rPr>
                <w:rFonts w:ascii="Times New Roman" w:hAnsi="Times New Roman" w:cs="Times New Roman"/>
                <w:b/>
                <w:sz w:val="24"/>
                <w:szCs w:val="24"/>
              </w:rPr>
              <w:t>19-121</w:t>
            </w:r>
          </w:p>
        </w:tc>
      </w:tr>
      <w:tr w:rsidR="005848C0" w:rsidTr="00176DFE">
        <w:tc>
          <w:tcPr>
            <w:tcW w:w="1101" w:type="dxa"/>
          </w:tcPr>
          <w:p w:rsidR="005848C0" w:rsidRDefault="005848C0" w:rsidP="00176DFE">
            <w:pPr>
              <w:jc w:val="both"/>
              <w:rPr>
                <w:rFonts w:ascii="Times New Roman" w:hAnsi="Times New Roman" w:cs="Times New Roman"/>
                <w:sz w:val="24"/>
                <w:szCs w:val="24"/>
              </w:rPr>
            </w:pPr>
            <w:r>
              <w:rPr>
                <w:rFonts w:ascii="Times New Roman" w:hAnsi="Times New Roman" w:cs="Times New Roman"/>
                <w:sz w:val="24"/>
                <w:szCs w:val="24"/>
              </w:rPr>
              <w:t>2.1.7</w:t>
            </w:r>
          </w:p>
        </w:tc>
        <w:tc>
          <w:tcPr>
            <w:tcW w:w="6945" w:type="dxa"/>
          </w:tcPr>
          <w:p w:rsidR="005848C0" w:rsidRPr="005848C0" w:rsidRDefault="005848C0" w:rsidP="008663DD">
            <w:pPr>
              <w:jc w:val="both"/>
              <w:rPr>
                <w:rFonts w:ascii="Times New Roman" w:hAnsi="Times New Roman" w:cs="Times New Roman"/>
                <w:sz w:val="24"/>
                <w:szCs w:val="24"/>
              </w:rPr>
            </w:pPr>
            <w:r w:rsidRPr="005848C0">
              <w:rPr>
                <w:rFonts w:ascii="Times New Roman" w:hAnsi="Times New Roman" w:cs="Times New Roman"/>
                <w:sz w:val="24"/>
                <w:szCs w:val="24"/>
              </w:rP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p>
        </w:tc>
        <w:tc>
          <w:tcPr>
            <w:tcW w:w="1525" w:type="dxa"/>
          </w:tcPr>
          <w:p w:rsidR="005848C0" w:rsidRDefault="00D32A32" w:rsidP="006B446B">
            <w:pPr>
              <w:jc w:val="center"/>
              <w:rPr>
                <w:rFonts w:ascii="Times New Roman" w:hAnsi="Times New Roman" w:cs="Times New Roman"/>
                <w:b/>
                <w:sz w:val="24"/>
                <w:szCs w:val="24"/>
              </w:rPr>
            </w:pPr>
            <w:r>
              <w:rPr>
                <w:rFonts w:ascii="Times New Roman" w:hAnsi="Times New Roman" w:cs="Times New Roman"/>
                <w:b/>
                <w:sz w:val="24"/>
                <w:szCs w:val="24"/>
              </w:rPr>
              <w:t>1</w:t>
            </w:r>
            <w:r w:rsidR="00737962">
              <w:rPr>
                <w:rFonts w:ascii="Times New Roman" w:hAnsi="Times New Roman" w:cs="Times New Roman"/>
                <w:b/>
                <w:sz w:val="24"/>
                <w:szCs w:val="24"/>
              </w:rPr>
              <w:t>21-122</w:t>
            </w:r>
          </w:p>
        </w:tc>
      </w:tr>
      <w:tr w:rsidR="005848C0" w:rsidTr="00176DFE">
        <w:tc>
          <w:tcPr>
            <w:tcW w:w="1101" w:type="dxa"/>
          </w:tcPr>
          <w:p w:rsidR="005848C0" w:rsidRDefault="005848C0" w:rsidP="00176DFE">
            <w:pPr>
              <w:jc w:val="both"/>
              <w:rPr>
                <w:rFonts w:ascii="Times New Roman" w:hAnsi="Times New Roman" w:cs="Times New Roman"/>
                <w:sz w:val="24"/>
                <w:szCs w:val="24"/>
              </w:rPr>
            </w:pPr>
            <w:r>
              <w:rPr>
                <w:rFonts w:ascii="Times New Roman" w:hAnsi="Times New Roman" w:cs="Times New Roman"/>
                <w:sz w:val="24"/>
                <w:szCs w:val="24"/>
              </w:rPr>
              <w:t>2.1.8</w:t>
            </w:r>
          </w:p>
        </w:tc>
        <w:tc>
          <w:tcPr>
            <w:tcW w:w="6945" w:type="dxa"/>
          </w:tcPr>
          <w:p w:rsidR="005848C0" w:rsidRPr="005848C0" w:rsidRDefault="005848C0" w:rsidP="008663DD">
            <w:pPr>
              <w:jc w:val="both"/>
              <w:rPr>
                <w:rFonts w:ascii="Times New Roman" w:hAnsi="Times New Roman" w:cs="Times New Roman"/>
                <w:sz w:val="24"/>
                <w:szCs w:val="24"/>
              </w:rPr>
            </w:pPr>
            <w:r w:rsidRPr="005848C0">
              <w:rPr>
                <w:rFonts w:ascii="Times New Roman" w:hAnsi="Times New Roman" w:cs="Times New Roman"/>
                <w:sz w:val="24"/>
                <w:szCs w:val="24"/>
              </w:rPr>
              <w:t>Методика и инструментарий оценки успешности освоения и применения обучающимися универсальных учебных действий</w:t>
            </w:r>
          </w:p>
        </w:tc>
        <w:tc>
          <w:tcPr>
            <w:tcW w:w="1525" w:type="dxa"/>
          </w:tcPr>
          <w:p w:rsidR="005848C0" w:rsidRDefault="00D32A32" w:rsidP="006B446B">
            <w:pPr>
              <w:jc w:val="center"/>
              <w:rPr>
                <w:rFonts w:ascii="Times New Roman" w:hAnsi="Times New Roman" w:cs="Times New Roman"/>
                <w:b/>
                <w:sz w:val="24"/>
                <w:szCs w:val="24"/>
              </w:rPr>
            </w:pPr>
            <w:r>
              <w:rPr>
                <w:rFonts w:ascii="Times New Roman" w:hAnsi="Times New Roman" w:cs="Times New Roman"/>
                <w:b/>
                <w:sz w:val="24"/>
                <w:szCs w:val="24"/>
              </w:rPr>
              <w:t>1</w:t>
            </w:r>
            <w:r w:rsidR="00737962">
              <w:rPr>
                <w:rFonts w:ascii="Times New Roman" w:hAnsi="Times New Roman" w:cs="Times New Roman"/>
                <w:b/>
                <w:sz w:val="24"/>
                <w:szCs w:val="24"/>
              </w:rPr>
              <w:t>22-125</w:t>
            </w:r>
          </w:p>
        </w:tc>
      </w:tr>
      <w:tr w:rsidR="005848C0" w:rsidTr="00176DFE">
        <w:tc>
          <w:tcPr>
            <w:tcW w:w="1101" w:type="dxa"/>
          </w:tcPr>
          <w:p w:rsidR="005848C0" w:rsidRDefault="005848C0" w:rsidP="00176DFE">
            <w:pPr>
              <w:jc w:val="both"/>
              <w:rPr>
                <w:rFonts w:ascii="Times New Roman" w:hAnsi="Times New Roman" w:cs="Times New Roman"/>
                <w:sz w:val="24"/>
                <w:szCs w:val="24"/>
              </w:rPr>
            </w:pPr>
            <w:r>
              <w:rPr>
                <w:rFonts w:ascii="Times New Roman" w:hAnsi="Times New Roman" w:cs="Times New Roman"/>
                <w:sz w:val="24"/>
                <w:szCs w:val="24"/>
              </w:rPr>
              <w:t>2.2</w:t>
            </w:r>
          </w:p>
        </w:tc>
        <w:tc>
          <w:tcPr>
            <w:tcW w:w="6945" w:type="dxa"/>
          </w:tcPr>
          <w:p w:rsidR="005848C0" w:rsidRPr="005848C0" w:rsidRDefault="005848C0" w:rsidP="008663DD">
            <w:pPr>
              <w:jc w:val="both"/>
              <w:rPr>
                <w:rFonts w:ascii="Times New Roman" w:hAnsi="Times New Roman" w:cs="Times New Roman"/>
                <w:sz w:val="24"/>
                <w:szCs w:val="24"/>
              </w:rPr>
            </w:pPr>
            <w:r w:rsidRPr="005848C0">
              <w:rPr>
                <w:rFonts w:ascii="Times New Roman" w:hAnsi="Times New Roman" w:cs="Times New Roman"/>
                <w:sz w:val="24"/>
                <w:szCs w:val="24"/>
              </w:rPr>
              <w:t>Программы отдельных учебных предметов</w:t>
            </w:r>
          </w:p>
          <w:p w:rsidR="005848C0" w:rsidRDefault="005848C0" w:rsidP="005848C0">
            <w:pPr>
              <w:jc w:val="both"/>
              <w:rPr>
                <w:rFonts w:ascii="Times New Roman" w:hAnsi="Times New Roman" w:cs="Times New Roman"/>
                <w:sz w:val="24"/>
                <w:szCs w:val="24"/>
              </w:rPr>
            </w:pPr>
            <w:r>
              <w:rPr>
                <w:rFonts w:ascii="Times New Roman" w:hAnsi="Times New Roman" w:cs="Times New Roman"/>
                <w:sz w:val="24"/>
                <w:szCs w:val="24"/>
              </w:rPr>
              <w:t>Русский язык</w:t>
            </w:r>
          </w:p>
          <w:p w:rsidR="005848C0" w:rsidRDefault="005848C0" w:rsidP="005848C0">
            <w:pPr>
              <w:jc w:val="both"/>
              <w:rPr>
                <w:rFonts w:ascii="Times New Roman" w:hAnsi="Times New Roman" w:cs="Times New Roman"/>
                <w:sz w:val="24"/>
                <w:szCs w:val="24"/>
              </w:rPr>
            </w:pPr>
            <w:r>
              <w:rPr>
                <w:rFonts w:ascii="Times New Roman" w:hAnsi="Times New Roman" w:cs="Times New Roman"/>
                <w:sz w:val="24"/>
                <w:szCs w:val="24"/>
              </w:rPr>
              <w:t>Литература</w:t>
            </w:r>
          </w:p>
          <w:p w:rsidR="005848C0" w:rsidRDefault="005848C0" w:rsidP="005848C0">
            <w:pPr>
              <w:jc w:val="both"/>
              <w:rPr>
                <w:rFonts w:ascii="Times New Roman" w:hAnsi="Times New Roman" w:cs="Times New Roman"/>
                <w:sz w:val="24"/>
                <w:szCs w:val="24"/>
              </w:rPr>
            </w:pPr>
            <w:r>
              <w:rPr>
                <w:rFonts w:ascii="Times New Roman" w:hAnsi="Times New Roman" w:cs="Times New Roman"/>
                <w:sz w:val="24"/>
                <w:szCs w:val="24"/>
              </w:rPr>
              <w:t>Родной (русский) язык</w:t>
            </w:r>
          </w:p>
          <w:p w:rsidR="005848C0" w:rsidRDefault="005848C0" w:rsidP="005848C0">
            <w:pPr>
              <w:jc w:val="both"/>
              <w:rPr>
                <w:rFonts w:ascii="Times New Roman" w:hAnsi="Times New Roman" w:cs="Times New Roman"/>
                <w:sz w:val="24"/>
                <w:szCs w:val="24"/>
              </w:rPr>
            </w:pPr>
            <w:r>
              <w:rPr>
                <w:rFonts w:ascii="Times New Roman" w:hAnsi="Times New Roman" w:cs="Times New Roman"/>
                <w:sz w:val="24"/>
                <w:szCs w:val="24"/>
              </w:rPr>
              <w:t>Родная (русская) литература</w:t>
            </w:r>
          </w:p>
          <w:p w:rsidR="005848C0" w:rsidRDefault="005848C0" w:rsidP="005848C0">
            <w:pPr>
              <w:jc w:val="both"/>
              <w:rPr>
                <w:rFonts w:ascii="Times New Roman" w:hAnsi="Times New Roman" w:cs="Times New Roman"/>
                <w:sz w:val="24"/>
                <w:szCs w:val="24"/>
              </w:rPr>
            </w:pPr>
            <w:r>
              <w:rPr>
                <w:rFonts w:ascii="Times New Roman" w:hAnsi="Times New Roman" w:cs="Times New Roman"/>
                <w:sz w:val="24"/>
                <w:szCs w:val="24"/>
              </w:rPr>
              <w:t>Иностранный язык</w:t>
            </w:r>
          </w:p>
          <w:p w:rsidR="005848C0" w:rsidRDefault="005848C0" w:rsidP="005848C0">
            <w:pPr>
              <w:jc w:val="both"/>
              <w:rPr>
                <w:rFonts w:ascii="Times New Roman" w:hAnsi="Times New Roman" w:cs="Times New Roman"/>
                <w:sz w:val="24"/>
                <w:szCs w:val="24"/>
              </w:rPr>
            </w:pPr>
            <w:r>
              <w:rPr>
                <w:rFonts w:ascii="Times New Roman" w:hAnsi="Times New Roman" w:cs="Times New Roman"/>
                <w:sz w:val="24"/>
                <w:szCs w:val="24"/>
              </w:rPr>
              <w:t>История</w:t>
            </w:r>
          </w:p>
          <w:p w:rsidR="005848C0" w:rsidRDefault="005848C0" w:rsidP="005848C0">
            <w:pPr>
              <w:jc w:val="both"/>
              <w:rPr>
                <w:rFonts w:ascii="Times New Roman" w:hAnsi="Times New Roman" w:cs="Times New Roman"/>
                <w:sz w:val="24"/>
                <w:szCs w:val="24"/>
              </w:rPr>
            </w:pPr>
            <w:r>
              <w:rPr>
                <w:rFonts w:ascii="Times New Roman" w:hAnsi="Times New Roman" w:cs="Times New Roman"/>
                <w:sz w:val="24"/>
                <w:szCs w:val="24"/>
              </w:rPr>
              <w:t>География</w:t>
            </w:r>
          </w:p>
          <w:p w:rsidR="005848C0" w:rsidRDefault="005848C0" w:rsidP="005848C0">
            <w:pPr>
              <w:jc w:val="both"/>
              <w:rPr>
                <w:rFonts w:ascii="Times New Roman" w:hAnsi="Times New Roman" w:cs="Times New Roman"/>
                <w:sz w:val="24"/>
                <w:szCs w:val="24"/>
              </w:rPr>
            </w:pPr>
            <w:r>
              <w:rPr>
                <w:rFonts w:ascii="Times New Roman" w:hAnsi="Times New Roman" w:cs="Times New Roman"/>
                <w:sz w:val="24"/>
                <w:szCs w:val="24"/>
              </w:rPr>
              <w:t>Экономика</w:t>
            </w:r>
          </w:p>
          <w:p w:rsidR="005848C0" w:rsidRDefault="005848C0" w:rsidP="005848C0">
            <w:pPr>
              <w:jc w:val="both"/>
              <w:rPr>
                <w:rFonts w:ascii="Times New Roman" w:hAnsi="Times New Roman" w:cs="Times New Roman"/>
                <w:sz w:val="24"/>
                <w:szCs w:val="24"/>
              </w:rPr>
            </w:pPr>
            <w:r>
              <w:rPr>
                <w:rFonts w:ascii="Times New Roman" w:hAnsi="Times New Roman" w:cs="Times New Roman"/>
                <w:sz w:val="24"/>
                <w:szCs w:val="24"/>
              </w:rPr>
              <w:t>Право</w:t>
            </w:r>
          </w:p>
          <w:p w:rsidR="005848C0" w:rsidRDefault="005848C0" w:rsidP="005848C0">
            <w:pPr>
              <w:jc w:val="both"/>
              <w:rPr>
                <w:rFonts w:ascii="Times New Roman" w:hAnsi="Times New Roman" w:cs="Times New Roman"/>
                <w:sz w:val="24"/>
                <w:szCs w:val="24"/>
              </w:rPr>
            </w:pPr>
            <w:r>
              <w:rPr>
                <w:rFonts w:ascii="Times New Roman" w:hAnsi="Times New Roman" w:cs="Times New Roman"/>
                <w:sz w:val="24"/>
                <w:szCs w:val="24"/>
              </w:rPr>
              <w:t xml:space="preserve">Обществознание </w:t>
            </w:r>
          </w:p>
          <w:p w:rsidR="005848C0" w:rsidRDefault="005848C0" w:rsidP="005848C0">
            <w:pPr>
              <w:jc w:val="both"/>
              <w:rPr>
                <w:rFonts w:ascii="Times New Roman" w:hAnsi="Times New Roman" w:cs="Times New Roman"/>
                <w:sz w:val="24"/>
                <w:szCs w:val="24"/>
              </w:rPr>
            </w:pPr>
            <w:r>
              <w:rPr>
                <w:rFonts w:ascii="Times New Roman" w:hAnsi="Times New Roman" w:cs="Times New Roman"/>
                <w:sz w:val="24"/>
                <w:szCs w:val="24"/>
              </w:rPr>
              <w:t>Математика: алгебра и начала математического анализа, геометрия</w:t>
            </w:r>
          </w:p>
          <w:p w:rsidR="005848C0" w:rsidRDefault="005848C0" w:rsidP="005848C0">
            <w:pPr>
              <w:jc w:val="both"/>
              <w:rPr>
                <w:rFonts w:ascii="Times New Roman" w:hAnsi="Times New Roman" w:cs="Times New Roman"/>
                <w:sz w:val="24"/>
                <w:szCs w:val="24"/>
              </w:rPr>
            </w:pPr>
            <w:r>
              <w:rPr>
                <w:rFonts w:ascii="Times New Roman" w:hAnsi="Times New Roman" w:cs="Times New Roman"/>
                <w:sz w:val="24"/>
                <w:szCs w:val="24"/>
              </w:rPr>
              <w:t>Информатика</w:t>
            </w:r>
          </w:p>
          <w:p w:rsidR="005848C0" w:rsidRDefault="005848C0" w:rsidP="005848C0">
            <w:pPr>
              <w:jc w:val="both"/>
              <w:rPr>
                <w:rFonts w:ascii="Times New Roman" w:hAnsi="Times New Roman" w:cs="Times New Roman"/>
                <w:sz w:val="24"/>
                <w:szCs w:val="24"/>
              </w:rPr>
            </w:pPr>
            <w:r>
              <w:rPr>
                <w:rFonts w:ascii="Times New Roman" w:hAnsi="Times New Roman" w:cs="Times New Roman"/>
                <w:sz w:val="24"/>
                <w:szCs w:val="24"/>
              </w:rPr>
              <w:t>Физика</w:t>
            </w:r>
            <w:r w:rsidR="00D67969">
              <w:rPr>
                <w:rFonts w:ascii="Times New Roman" w:hAnsi="Times New Roman" w:cs="Times New Roman"/>
                <w:sz w:val="24"/>
                <w:szCs w:val="24"/>
              </w:rPr>
              <w:t>. Астрономия</w:t>
            </w:r>
          </w:p>
          <w:p w:rsidR="005848C0" w:rsidRDefault="005848C0" w:rsidP="005848C0">
            <w:pPr>
              <w:jc w:val="both"/>
              <w:rPr>
                <w:rFonts w:ascii="Times New Roman" w:hAnsi="Times New Roman" w:cs="Times New Roman"/>
                <w:sz w:val="24"/>
                <w:szCs w:val="24"/>
              </w:rPr>
            </w:pPr>
            <w:r>
              <w:rPr>
                <w:rFonts w:ascii="Times New Roman" w:hAnsi="Times New Roman" w:cs="Times New Roman"/>
                <w:sz w:val="24"/>
                <w:szCs w:val="24"/>
              </w:rPr>
              <w:t>Химия</w:t>
            </w:r>
          </w:p>
          <w:p w:rsidR="005848C0" w:rsidRDefault="005848C0" w:rsidP="005848C0">
            <w:pPr>
              <w:jc w:val="both"/>
              <w:rPr>
                <w:rFonts w:ascii="Times New Roman" w:hAnsi="Times New Roman" w:cs="Times New Roman"/>
                <w:sz w:val="24"/>
                <w:szCs w:val="24"/>
              </w:rPr>
            </w:pPr>
            <w:r>
              <w:rPr>
                <w:rFonts w:ascii="Times New Roman" w:hAnsi="Times New Roman" w:cs="Times New Roman"/>
                <w:sz w:val="24"/>
                <w:szCs w:val="24"/>
              </w:rPr>
              <w:t>Биология</w:t>
            </w:r>
          </w:p>
          <w:p w:rsidR="005848C0" w:rsidRDefault="005848C0" w:rsidP="005848C0">
            <w:pPr>
              <w:jc w:val="both"/>
              <w:rPr>
                <w:rFonts w:ascii="Times New Roman" w:hAnsi="Times New Roman" w:cs="Times New Roman"/>
                <w:sz w:val="24"/>
                <w:szCs w:val="24"/>
              </w:rPr>
            </w:pPr>
            <w:r>
              <w:rPr>
                <w:rFonts w:ascii="Times New Roman" w:hAnsi="Times New Roman" w:cs="Times New Roman"/>
                <w:sz w:val="24"/>
                <w:szCs w:val="24"/>
              </w:rPr>
              <w:t>Физическая культура</w:t>
            </w:r>
          </w:p>
          <w:p w:rsidR="0035345E" w:rsidRDefault="005848C0" w:rsidP="005848C0">
            <w:pPr>
              <w:jc w:val="both"/>
              <w:rPr>
                <w:rFonts w:ascii="Times New Roman" w:hAnsi="Times New Roman" w:cs="Times New Roman"/>
                <w:sz w:val="24"/>
                <w:szCs w:val="24"/>
              </w:rPr>
            </w:pPr>
            <w:r>
              <w:rPr>
                <w:rFonts w:ascii="Times New Roman" w:hAnsi="Times New Roman" w:cs="Times New Roman"/>
                <w:sz w:val="24"/>
                <w:szCs w:val="24"/>
              </w:rPr>
              <w:t>Основы безопасности жизнедеятельности</w:t>
            </w:r>
          </w:p>
          <w:p w:rsidR="005848C0" w:rsidRDefault="0035345E" w:rsidP="005848C0">
            <w:pPr>
              <w:jc w:val="both"/>
              <w:rPr>
                <w:rFonts w:ascii="Times New Roman" w:hAnsi="Times New Roman" w:cs="Times New Roman"/>
                <w:sz w:val="24"/>
                <w:szCs w:val="24"/>
              </w:rPr>
            </w:pPr>
            <w:r>
              <w:rPr>
                <w:rFonts w:ascii="Times New Roman" w:hAnsi="Times New Roman" w:cs="Times New Roman"/>
                <w:sz w:val="24"/>
                <w:szCs w:val="24"/>
              </w:rPr>
              <w:t>Технология</w:t>
            </w:r>
          </w:p>
          <w:p w:rsidR="0035345E" w:rsidRDefault="0035345E" w:rsidP="005848C0">
            <w:pPr>
              <w:jc w:val="both"/>
              <w:rPr>
                <w:rFonts w:ascii="Times New Roman" w:hAnsi="Times New Roman" w:cs="Times New Roman"/>
                <w:sz w:val="24"/>
                <w:szCs w:val="24"/>
              </w:rPr>
            </w:pPr>
            <w:r>
              <w:rPr>
                <w:rFonts w:ascii="Times New Roman" w:hAnsi="Times New Roman" w:cs="Times New Roman"/>
                <w:sz w:val="24"/>
                <w:szCs w:val="24"/>
              </w:rPr>
              <w:t>МХК</w:t>
            </w:r>
          </w:p>
          <w:p w:rsidR="003A1386" w:rsidRDefault="003A1386" w:rsidP="005848C0">
            <w:pPr>
              <w:jc w:val="both"/>
              <w:rPr>
                <w:rFonts w:ascii="Times New Roman" w:hAnsi="Times New Roman" w:cs="Times New Roman"/>
                <w:sz w:val="24"/>
                <w:szCs w:val="24"/>
              </w:rPr>
            </w:pPr>
            <w:r>
              <w:rPr>
                <w:rFonts w:ascii="Times New Roman" w:hAnsi="Times New Roman" w:cs="Times New Roman"/>
                <w:sz w:val="24"/>
                <w:szCs w:val="24"/>
              </w:rPr>
              <w:t>Индивидуальный проект</w:t>
            </w:r>
          </w:p>
          <w:p w:rsidR="00AF355A" w:rsidRPr="005848C0" w:rsidRDefault="00AF355A" w:rsidP="005848C0">
            <w:pPr>
              <w:jc w:val="both"/>
              <w:rPr>
                <w:rFonts w:ascii="Times New Roman" w:hAnsi="Times New Roman" w:cs="Times New Roman"/>
                <w:sz w:val="24"/>
                <w:szCs w:val="24"/>
              </w:rPr>
            </w:pPr>
          </w:p>
        </w:tc>
        <w:tc>
          <w:tcPr>
            <w:tcW w:w="1525" w:type="dxa"/>
          </w:tcPr>
          <w:p w:rsidR="005848C0" w:rsidRDefault="00737962" w:rsidP="006B446B">
            <w:pPr>
              <w:jc w:val="center"/>
              <w:rPr>
                <w:rFonts w:ascii="Times New Roman" w:hAnsi="Times New Roman" w:cs="Times New Roman"/>
                <w:b/>
                <w:sz w:val="24"/>
                <w:szCs w:val="24"/>
              </w:rPr>
            </w:pPr>
            <w:r>
              <w:rPr>
                <w:rFonts w:ascii="Times New Roman" w:hAnsi="Times New Roman" w:cs="Times New Roman"/>
                <w:b/>
                <w:sz w:val="24"/>
                <w:szCs w:val="24"/>
              </w:rPr>
              <w:t>125-233</w:t>
            </w:r>
          </w:p>
          <w:p w:rsidR="00D67969" w:rsidRDefault="002856E4" w:rsidP="006B446B">
            <w:pPr>
              <w:jc w:val="center"/>
              <w:rPr>
                <w:rFonts w:ascii="Times New Roman" w:hAnsi="Times New Roman" w:cs="Times New Roman"/>
                <w:b/>
                <w:sz w:val="24"/>
                <w:szCs w:val="24"/>
              </w:rPr>
            </w:pPr>
            <w:r>
              <w:rPr>
                <w:rFonts w:ascii="Times New Roman" w:hAnsi="Times New Roman" w:cs="Times New Roman"/>
                <w:b/>
                <w:sz w:val="24"/>
                <w:szCs w:val="24"/>
              </w:rPr>
              <w:t>127-132</w:t>
            </w:r>
          </w:p>
          <w:p w:rsidR="00D67969" w:rsidRDefault="002856E4" w:rsidP="006B446B">
            <w:pPr>
              <w:jc w:val="center"/>
              <w:rPr>
                <w:rFonts w:ascii="Times New Roman" w:hAnsi="Times New Roman" w:cs="Times New Roman"/>
                <w:b/>
                <w:sz w:val="24"/>
                <w:szCs w:val="24"/>
              </w:rPr>
            </w:pPr>
            <w:r>
              <w:rPr>
                <w:rFonts w:ascii="Times New Roman" w:hAnsi="Times New Roman" w:cs="Times New Roman"/>
                <w:b/>
                <w:sz w:val="24"/>
                <w:szCs w:val="24"/>
              </w:rPr>
              <w:t>132-148</w:t>
            </w:r>
          </w:p>
          <w:p w:rsidR="00D67969" w:rsidRDefault="002856E4" w:rsidP="006B446B">
            <w:pPr>
              <w:jc w:val="center"/>
              <w:rPr>
                <w:rFonts w:ascii="Times New Roman" w:hAnsi="Times New Roman" w:cs="Times New Roman"/>
                <w:b/>
                <w:sz w:val="24"/>
                <w:szCs w:val="24"/>
              </w:rPr>
            </w:pPr>
            <w:r>
              <w:rPr>
                <w:rFonts w:ascii="Times New Roman" w:hAnsi="Times New Roman" w:cs="Times New Roman"/>
                <w:b/>
                <w:sz w:val="24"/>
                <w:szCs w:val="24"/>
              </w:rPr>
              <w:t>148</w:t>
            </w:r>
          </w:p>
          <w:p w:rsidR="00D67969" w:rsidRDefault="002856E4" w:rsidP="006B446B">
            <w:pPr>
              <w:jc w:val="center"/>
              <w:rPr>
                <w:rFonts w:ascii="Times New Roman" w:hAnsi="Times New Roman" w:cs="Times New Roman"/>
                <w:b/>
                <w:sz w:val="24"/>
                <w:szCs w:val="24"/>
              </w:rPr>
            </w:pPr>
            <w:r>
              <w:rPr>
                <w:rFonts w:ascii="Times New Roman" w:hAnsi="Times New Roman" w:cs="Times New Roman"/>
                <w:b/>
                <w:sz w:val="24"/>
                <w:szCs w:val="24"/>
              </w:rPr>
              <w:t>149-151</w:t>
            </w:r>
          </w:p>
          <w:p w:rsidR="00D67969" w:rsidRDefault="002856E4" w:rsidP="006B446B">
            <w:pPr>
              <w:jc w:val="center"/>
              <w:rPr>
                <w:rFonts w:ascii="Times New Roman" w:hAnsi="Times New Roman" w:cs="Times New Roman"/>
                <w:b/>
                <w:sz w:val="24"/>
                <w:szCs w:val="24"/>
              </w:rPr>
            </w:pPr>
            <w:r>
              <w:rPr>
                <w:rFonts w:ascii="Times New Roman" w:hAnsi="Times New Roman" w:cs="Times New Roman"/>
                <w:b/>
                <w:sz w:val="24"/>
                <w:szCs w:val="24"/>
              </w:rPr>
              <w:t>151-154</w:t>
            </w:r>
          </w:p>
          <w:p w:rsidR="00D67969" w:rsidRDefault="002856E4" w:rsidP="006B446B">
            <w:pPr>
              <w:jc w:val="center"/>
              <w:rPr>
                <w:rFonts w:ascii="Times New Roman" w:hAnsi="Times New Roman" w:cs="Times New Roman"/>
                <w:b/>
                <w:sz w:val="24"/>
                <w:szCs w:val="24"/>
              </w:rPr>
            </w:pPr>
            <w:r>
              <w:rPr>
                <w:rFonts w:ascii="Times New Roman" w:hAnsi="Times New Roman" w:cs="Times New Roman"/>
                <w:b/>
                <w:sz w:val="24"/>
                <w:szCs w:val="24"/>
              </w:rPr>
              <w:t>154-178</w:t>
            </w:r>
          </w:p>
          <w:p w:rsidR="00D67969" w:rsidRDefault="002856E4" w:rsidP="006B446B">
            <w:pPr>
              <w:jc w:val="center"/>
              <w:rPr>
                <w:rFonts w:ascii="Times New Roman" w:hAnsi="Times New Roman" w:cs="Times New Roman"/>
                <w:b/>
                <w:sz w:val="24"/>
                <w:szCs w:val="24"/>
              </w:rPr>
            </w:pPr>
            <w:r>
              <w:rPr>
                <w:rFonts w:ascii="Times New Roman" w:hAnsi="Times New Roman" w:cs="Times New Roman"/>
                <w:b/>
                <w:sz w:val="24"/>
                <w:szCs w:val="24"/>
              </w:rPr>
              <w:t>178-179</w:t>
            </w:r>
          </w:p>
          <w:p w:rsidR="00D67969" w:rsidRDefault="002856E4" w:rsidP="006B446B">
            <w:pPr>
              <w:jc w:val="center"/>
              <w:rPr>
                <w:rFonts w:ascii="Times New Roman" w:hAnsi="Times New Roman" w:cs="Times New Roman"/>
                <w:b/>
                <w:sz w:val="24"/>
                <w:szCs w:val="24"/>
              </w:rPr>
            </w:pPr>
            <w:r>
              <w:rPr>
                <w:rFonts w:ascii="Times New Roman" w:hAnsi="Times New Roman" w:cs="Times New Roman"/>
                <w:b/>
                <w:sz w:val="24"/>
                <w:szCs w:val="24"/>
              </w:rPr>
              <w:t>179-181</w:t>
            </w:r>
          </w:p>
          <w:p w:rsidR="00D67969" w:rsidRDefault="002856E4" w:rsidP="006B446B">
            <w:pPr>
              <w:jc w:val="center"/>
              <w:rPr>
                <w:rFonts w:ascii="Times New Roman" w:hAnsi="Times New Roman" w:cs="Times New Roman"/>
                <w:b/>
                <w:sz w:val="24"/>
                <w:szCs w:val="24"/>
              </w:rPr>
            </w:pPr>
            <w:r>
              <w:rPr>
                <w:rFonts w:ascii="Times New Roman" w:hAnsi="Times New Roman" w:cs="Times New Roman"/>
                <w:b/>
                <w:sz w:val="24"/>
                <w:szCs w:val="24"/>
              </w:rPr>
              <w:t>181-183</w:t>
            </w:r>
          </w:p>
          <w:p w:rsidR="00D67969" w:rsidRDefault="002856E4" w:rsidP="006B446B">
            <w:pPr>
              <w:jc w:val="center"/>
              <w:rPr>
                <w:rFonts w:ascii="Times New Roman" w:hAnsi="Times New Roman" w:cs="Times New Roman"/>
                <w:b/>
                <w:sz w:val="24"/>
                <w:szCs w:val="24"/>
              </w:rPr>
            </w:pPr>
            <w:r>
              <w:rPr>
                <w:rFonts w:ascii="Times New Roman" w:hAnsi="Times New Roman" w:cs="Times New Roman"/>
                <w:b/>
                <w:sz w:val="24"/>
                <w:szCs w:val="24"/>
              </w:rPr>
              <w:t>183-186</w:t>
            </w:r>
          </w:p>
          <w:p w:rsidR="00D67969" w:rsidRDefault="002856E4" w:rsidP="006B446B">
            <w:pPr>
              <w:jc w:val="center"/>
              <w:rPr>
                <w:rFonts w:ascii="Times New Roman" w:hAnsi="Times New Roman" w:cs="Times New Roman"/>
                <w:b/>
                <w:sz w:val="24"/>
                <w:szCs w:val="24"/>
              </w:rPr>
            </w:pPr>
            <w:r>
              <w:rPr>
                <w:rFonts w:ascii="Times New Roman" w:hAnsi="Times New Roman" w:cs="Times New Roman"/>
                <w:b/>
                <w:sz w:val="24"/>
                <w:szCs w:val="24"/>
              </w:rPr>
              <w:t>186-196</w:t>
            </w:r>
          </w:p>
          <w:p w:rsidR="00D67969" w:rsidRDefault="00D67969" w:rsidP="006B446B">
            <w:pPr>
              <w:jc w:val="center"/>
              <w:rPr>
                <w:rFonts w:ascii="Times New Roman" w:hAnsi="Times New Roman" w:cs="Times New Roman"/>
                <w:b/>
                <w:sz w:val="24"/>
                <w:szCs w:val="24"/>
              </w:rPr>
            </w:pPr>
          </w:p>
          <w:p w:rsidR="00D67969" w:rsidRDefault="002856E4" w:rsidP="006B446B">
            <w:pPr>
              <w:jc w:val="center"/>
              <w:rPr>
                <w:rFonts w:ascii="Times New Roman" w:hAnsi="Times New Roman" w:cs="Times New Roman"/>
                <w:b/>
                <w:sz w:val="24"/>
                <w:szCs w:val="24"/>
              </w:rPr>
            </w:pPr>
            <w:r>
              <w:rPr>
                <w:rFonts w:ascii="Times New Roman" w:hAnsi="Times New Roman" w:cs="Times New Roman"/>
                <w:b/>
                <w:sz w:val="24"/>
                <w:szCs w:val="24"/>
              </w:rPr>
              <w:t>196-200</w:t>
            </w:r>
          </w:p>
          <w:p w:rsidR="00D67969" w:rsidRDefault="002856E4" w:rsidP="006B446B">
            <w:pPr>
              <w:jc w:val="center"/>
              <w:rPr>
                <w:rFonts w:ascii="Times New Roman" w:hAnsi="Times New Roman" w:cs="Times New Roman"/>
                <w:b/>
                <w:sz w:val="24"/>
                <w:szCs w:val="24"/>
              </w:rPr>
            </w:pPr>
            <w:r>
              <w:rPr>
                <w:rFonts w:ascii="Times New Roman" w:hAnsi="Times New Roman" w:cs="Times New Roman"/>
                <w:b/>
                <w:sz w:val="24"/>
                <w:szCs w:val="24"/>
              </w:rPr>
              <w:t>200-205</w:t>
            </w:r>
          </w:p>
          <w:p w:rsidR="00D67969" w:rsidRDefault="002856E4" w:rsidP="006B446B">
            <w:pPr>
              <w:jc w:val="center"/>
              <w:rPr>
                <w:rFonts w:ascii="Times New Roman" w:hAnsi="Times New Roman" w:cs="Times New Roman"/>
                <w:b/>
                <w:sz w:val="24"/>
                <w:szCs w:val="24"/>
              </w:rPr>
            </w:pPr>
            <w:r>
              <w:rPr>
                <w:rFonts w:ascii="Times New Roman" w:hAnsi="Times New Roman" w:cs="Times New Roman"/>
                <w:b/>
                <w:sz w:val="24"/>
                <w:szCs w:val="24"/>
              </w:rPr>
              <w:t>205-209</w:t>
            </w:r>
          </w:p>
          <w:p w:rsidR="00D67969" w:rsidRDefault="002856E4" w:rsidP="006B446B">
            <w:pPr>
              <w:jc w:val="center"/>
              <w:rPr>
                <w:rFonts w:ascii="Times New Roman" w:hAnsi="Times New Roman" w:cs="Times New Roman"/>
                <w:b/>
                <w:sz w:val="24"/>
                <w:szCs w:val="24"/>
              </w:rPr>
            </w:pPr>
            <w:r>
              <w:rPr>
                <w:rFonts w:ascii="Times New Roman" w:hAnsi="Times New Roman" w:cs="Times New Roman"/>
                <w:b/>
                <w:sz w:val="24"/>
                <w:szCs w:val="24"/>
              </w:rPr>
              <w:t>209-211</w:t>
            </w:r>
          </w:p>
          <w:p w:rsidR="00D67969" w:rsidRDefault="007B1F3B" w:rsidP="006B446B">
            <w:pPr>
              <w:jc w:val="center"/>
              <w:rPr>
                <w:rFonts w:ascii="Times New Roman" w:hAnsi="Times New Roman" w:cs="Times New Roman"/>
                <w:b/>
                <w:sz w:val="24"/>
                <w:szCs w:val="24"/>
              </w:rPr>
            </w:pPr>
            <w:r>
              <w:rPr>
                <w:rFonts w:ascii="Times New Roman" w:hAnsi="Times New Roman" w:cs="Times New Roman"/>
                <w:b/>
                <w:sz w:val="24"/>
                <w:szCs w:val="24"/>
              </w:rPr>
              <w:t>211-212</w:t>
            </w:r>
          </w:p>
          <w:p w:rsidR="00D67969" w:rsidRDefault="007B1F3B" w:rsidP="006B446B">
            <w:pPr>
              <w:jc w:val="center"/>
              <w:rPr>
                <w:rFonts w:ascii="Times New Roman" w:hAnsi="Times New Roman" w:cs="Times New Roman"/>
                <w:b/>
                <w:sz w:val="24"/>
                <w:szCs w:val="24"/>
              </w:rPr>
            </w:pPr>
            <w:r>
              <w:rPr>
                <w:rFonts w:ascii="Times New Roman" w:hAnsi="Times New Roman" w:cs="Times New Roman"/>
                <w:b/>
                <w:sz w:val="24"/>
                <w:szCs w:val="24"/>
              </w:rPr>
              <w:t>212-216</w:t>
            </w:r>
          </w:p>
          <w:p w:rsidR="00D67969" w:rsidRDefault="007B1F3B" w:rsidP="006B446B">
            <w:pPr>
              <w:jc w:val="center"/>
              <w:rPr>
                <w:rFonts w:ascii="Times New Roman" w:hAnsi="Times New Roman" w:cs="Times New Roman"/>
                <w:b/>
                <w:sz w:val="24"/>
                <w:szCs w:val="24"/>
              </w:rPr>
            </w:pPr>
            <w:r>
              <w:rPr>
                <w:rFonts w:ascii="Times New Roman" w:hAnsi="Times New Roman" w:cs="Times New Roman"/>
                <w:b/>
                <w:sz w:val="24"/>
                <w:szCs w:val="24"/>
              </w:rPr>
              <w:t>216-222</w:t>
            </w:r>
          </w:p>
          <w:p w:rsidR="00D67969" w:rsidRDefault="007B1F3B" w:rsidP="00D67969">
            <w:pPr>
              <w:jc w:val="center"/>
              <w:rPr>
                <w:rFonts w:ascii="Times New Roman" w:hAnsi="Times New Roman" w:cs="Times New Roman"/>
                <w:b/>
                <w:sz w:val="24"/>
                <w:szCs w:val="24"/>
              </w:rPr>
            </w:pPr>
            <w:r>
              <w:rPr>
                <w:rFonts w:ascii="Times New Roman" w:hAnsi="Times New Roman" w:cs="Times New Roman"/>
                <w:b/>
                <w:sz w:val="24"/>
                <w:szCs w:val="24"/>
              </w:rPr>
              <w:t>222-231</w:t>
            </w:r>
          </w:p>
          <w:p w:rsidR="007B1F3B" w:rsidRDefault="007B1F3B" w:rsidP="00D67969">
            <w:pPr>
              <w:jc w:val="center"/>
              <w:rPr>
                <w:rFonts w:ascii="Times New Roman" w:hAnsi="Times New Roman" w:cs="Times New Roman"/>
                <w:b/>
                <w:sz w:val="24"/>
                <w:szCs w:val="24"/>
              </w:rPr>
            </w:pPr>
            <w:r>
              <w:rPr>
                <w:rFonts w:ascii="Times New Roman" w:hAnsi="Times New Roman" w:cs="Times New Roman"/>
                <w:b/>
                <w:sz w:val="24"/>
                <w:szCs w:val="24"/>
              </w:rPr>
              <w:t>231-233</w:t>
            </w:r>
          </w:p>
        </w:tc>
      </w:tr>
      <w:tr w:rsidR="005848C0" w:rsidTr="00176DFE">
        <w:tc>
          <w:tcPr>
            <w:tcW w:w="1101" w:type="dxa"/>
          </w:tcPr>
          <w:p w:rsidR="005848C0" w:rsidRPr="00A26386" w:rsidRDefault="005848C0" w:rsidP="00A26386">
            <w:pPr>
              <w:jc w:val="both"/>
              <w:rPr>
                <w:rFonts w:ascii="Times New Roman" w:hAnsi="Times New Roman" w:cs="Times New Roman"/>
                <w:sz w:val="24"/>
                <w:szCs w:val="24"/>
              </w:rPr>
            </w:pPr>
            <w:r w:rsidRPr="00A26386">
              <w:rPr>
                <w:rFonts w:ascii="Times New Roman" w:hAnsi="Times New Roman" w:cs="Times New Roman"/>
                <w:sz w:val="24"/>
                <w:szCs w:val="24"/>
              </w:rPr>
              <w:t>2.3</w:t>
            </w:r>
          </w:p>
        </w:tc>
        <w:tc>
          <w:tcPr>
            <w:tcW w:w="6945" w:type="dxa"/>
          </w:tcPr>
          <w:p w:rsidR="005848C0" w:rsidRPr="00A26386" w:rsidRDefault="005848C0" w:rsidP="00A26386">
            <w:pPr>
              <w:jc w:val="both"/>
              <w:rPr>
                <w:rFonts w:ascii="Times New Roman" w:hAnsi="Times New Roman" w:cs="Times New Roman"/>
                <w:sz w:val="24"/>
                <w:szCs w:val="24"/>
              </w:rPr>
            </w:pPr>
            <w:r w:rsidRPr="00A26386">
              <w:rPr>
                <w:rFonts w:ascii="Times New Roman" w:hAnsi="Times New Roman" w:cs="Times New Roman"/>
                <w:sz w:val="24"/>
                <w:szCs w:val="24"/>
              </w:rPr>
              <w:t>Программа воспитания и социализации обучающихся при получении среднего общего образования</w:t>
            </w:r>
          </w:p>
        </w:tc>
        <w:tc>
          <w:tcPr>
            <w:tcW w:w="1525" w:type="dxa"/>
          </w:tcPr>
          <w:p w:rsidR="005848C0" w:rsidRDefault="007B1F3B" w:rsidP="006B446B">
            <w:pPr>
              <w:jc w:val="center"/>
              <w:rPr>
                <w:rFonts w:ascii="Times New Roman" w:hAnsi="Times New Roman" w:cs="Times New Roman"/>
                <w:b/>
                <w:sz w:val="24"/>
                <w:szCs w:val="24"/>
              </w:rPr>
            </w:pPr>
            <w:r>
              <w:rPr>
                <w:rFonts w:ascii="Times New Roman" w:hAnsi="Times New Roman" w:cs="Times New Roman"/>
                <w:b/>
                <w:sz w:val="24"/>
                <w:szCs w:val="24"/>
              </w:rPr>
              <w:t>234-254</w:t>
            </w:r>
          </w:p>
        </w:tc>
      </w:tr>
      <w:tr w:rsidR="005848C0" w:rsidTr="00176DFE">
        <w:tc>
          <w:tcPr>
            <w:tcW w:w="1101" w:type="dxa"/>
          </w:tcPr>
          <w:p w:rsidR="005848C0" w:rsidRPr="00A26386" w:rsidRDefault="005848C0" w:rsidP="00A26386">
            <w:pPr>
              <w:jc w:val="both"/>
              <w:rPr>
                <w:rFonts w:ascii="Times New Roman" w:hAnsi="Times New Roman" w:cs="Times New Roman"/>
                <w:sz w:val="24"/>
                <w:szCs w:val="24"/>
              </w:rPr>
            </w:pPr>
            <w:r w:rsidRPr="00A26386">
              <w:rPr>
                <w:rFonts w:ascii="Times New Roman" w:hAnsi="Times New Roman" w:cs="Times New Roman"/>
                <w:sz w:val="24"/>
                <w:szCs w:val="24"/>
              </w:rPr>
              <w:t>2.3.1. </w:t>
            </w:r>
          </w:p>
        </w:tc>
        <w:tc>
          <w:tcPr>
            <w:tcW w:w="6945" w:type="dxa"/>
          </w:tcPr>
          <w:p w:rsidR="005848C0" w:rsidRPr="00A26386" w:rsidRDefault="005848C0" w:rsidP="00A26386">
            <w:pPr>
              <w:jc w:val="both"/>
              <w:rPr>
                <w:rFonts w:ascii="Times New Roman" w:hAnsi="Times New Roman" w:cs="Times New Roman"/>
                <w:sz w:val="24"/>
                <w:szCs w:val="24"/>
              </w:rPr>
            </w:pPr>
            <w:r w:rsidRPr="00A26386">
              <w:rPr>
                <w:rFonts w:ascii="Times New Roman" w:hAnsi="Times New Roman" w:cs="Times New Roman"/>
                <w:sz w:val="24"/>
                <w:szCs w:val="24"/>
              </w:rPr>
              <w:t>Цель и задачи духовно-нравственного развития, воспитания и социализации обучающихся</w:t>
            </w:r>
          </w:p>
        </w:tc>
        <w:tc>
          <w:tcPr>
            <w:tcW w:w="1525" w:type="dxa"/>
          </w:tcPr>
          <w:p w:rsidR="005848C0" w:rsidRDefault="00A530FE" w:rsidP="006B446B">
            <w:pPr>
              <w:jc w:val="center"/>
              <w:rPr>
                <w:rFonts w:ascii="Times New Roman" w:hAnsi="Times New Roman" w:cs="Times New Roman"/>
                <w:b/>
                <w:sz w:val="24"/>
                <w:szCs w:val="24"/>
              </w:rPr>
            </w:pPr>
            <w:r>
              <w:rPr>
                <w:rFonts w:ascii="Times New Roman" w:hAnsi="Times New Roman" w:cs="Times New Roman"/>
                <w:b/>
                <w:sz w:val="24"/>
                <w:szCs w:val="24"/>
              </w:rPr>
              <w:t>2</w:t>
            </w:r>
            <w:r w:rsidR="007B1F3B">
              <w:rPr>
                <w:rFonts w:ascii="Times New Roman" w:hAnsi="Times New Roman" w:cs="Times New Roman"/>
                <w:b/>
                <w:sz w:val="24"/>
                <w:szCs w:val="24"/>
              </w:rPr>
              <w:t>35</w:t>
            </w:r>
          </w:p>
        </w:tc>
      </w:tr>
      <w:tr w:rsidR="005848C0" w:rsidTr="00176DFE">
        <w:tc>
          <w:tcPr>
            <w:tcW w:w="1101" w:type="dxa"/>
          </w:tcPr>
          <w:p w:rsidR="005848C0" w:rsidRPr="00A26386" w:rsidRDefault="005848C0" w:rsidP="00A26386">
            <w:pPr>
              <w:jc w:val="both"/>
              <w:rPr>
                <w:rFonts w:ascii="Times New Roman" w:hAnsi="Times New Roman" w:cs="Times New Roman"/>
                <w:sz w:val="24"/>
                <w:szCs w:val="24"/>
              </w:rPr>
            </w:pPr>
            <w:r w:rsidRPr="00A26386">
              <w:rPr>
                <w:rFonts w:ascii="Times New Roman" w:hAnsi="Times New Roman" w:cs="Times New Roman"/>
                <w:sz w:val="24"/>
                <w:szCs w:val="24"/>
              </w:rPr>
              <w:t>2.3.2. </w:t>
            </w:r>
          </w:p>
        </w:tc>
        <w:tc>
          <w:tcPr>
            <w:tcW w:w="6945" w:type="dxa"/>
          </w:tcPr>
          <w:p w:rsidR="005848C0" w:rsidRPr="00A26386" w:rsidRDefault="005848C0" w:rsidP="00A26386">
            <w:pPr>
              <w:jc w:val="both"/>
              <w:rPr>
                <w:rFonts w:ascii="Times New Roman" w:hAnsi="Times New Roman" w:cs="Times New Roman"/>
                <w:sz w:val="24"/>
                <w:szCs w:val="24"/>
              </w:rPr>
            </w:pPr>
            <w:r w:rsidRPr="00A26386">
              <w:rPr>
                <w:rFonts w:ascii="Times New Roman" w:hAnsi="Times New Roman" w:cs="Times New Roman"/>
                <w:sz w:val="24"/>
                <w:szCs w:val="24"/>
              </w:rPr>
              <w:t>Основные направления и ценностные основы духовно-нравственного развития, воспитания и социализации</w:t>
            </w:r>
          </w:p>
        </w:tc>
        <w:tc>
          <w:tcPr>
            <w:tcW w:w="1525" w:type="dxa"/>
          </w:tcPr>
          <w:p w:rsidR="005848C0" w:rsidRDefault="00A530FE" w:rsidP="006B446B">
            <w:pPr>
              <w:jc w:val="center"/>
              <w:rPr>
                <w:rFonts w:ascii="Times New Roman" w:hAnsi="Times New Roman" w:cs="Times New Roman"/>
                <w:b/>
                <w:sz w:val="24"/>
                <w:szCs w:val="24"/>
              </w:rPr>
            </w:pPr>
            <w:r>
              <w:rPr>
                <w:rFonts w:ascii="Times New Roman" w:hAnsi="Times New Roman" w:cs="Times New Roman"/>
                <w:b/>
                <w:sz w:val="24"/>
                <w:szCs w:val="24"/>
              </w:rPr>
              <w:t>2</w:t>
            </w:r>
            <w:r w:rsidR="007B1F3B">
              <w:rPr>
                <w:rFonts w:ascii="Times New Roman" w:hAnsi="Times New Roman" w:cs="Times New Roman"/>
                <w:b/>
                <w:sz w:val="24"/>
                <w:szCs w:val="24"/>
              </w:rPr>
              <w:t>35-237</w:t>
            </w:r>
          </w:p>
        </w:tc>
      </w:tr>
      <w:tr w:rsidR="005848C0" w:rsidTr="00176DFE">
        <w:tc>
          <w:tcPr>
            <w:tcW w:w="1101" w:type="dxa"/>
          </w:tcPr>
          <w:p w:rsidR="005848C0" w:rsidRPr="00A26386" w:rsidRDefault="005848C0" w:rsidP="00A26386">
            <w:pPr>
              <w:jc w:val="both"/>
              <w:rPr>
                <w:rFonts w:ascii="Times New Roman" w:hAnsi="Times New Roman" w:cs="Times New Roman"/>
                <w:sz w:val="24"/>
                <w:szCs w:val="24"/>
              </w:rPr>
            </w:pPr>
            <w:r w:rsidRPr="00A26386">
              <w:rPr>
                <w:rFonts w:ascii="Times New Roman" w:hAnsi="Times New Roman" w:cs="Times New Roman"/>
                <w:sz w:val="24"/>
                <w:szCs w:val="24"/>
              </w:rPr>
              <w:t>2.3.3. </w:t>
            </w:r>
          </w:p>
        </w:tc>
        <w:tc>
          <w:tcPr>
            <w:tcW w:w="6945" w:type="dxa"/>
          </w:tcPr>
          <w:p w:rsidR="005848C0" w:rsidRPr="00A26386" w:rsidRDefault="005848C0" w:rsidP="00A26386">
            <w:pPr>
              <w:jc w:val="both"/>
              <w:rPr>
                <w:rFonts w:ascii="Times New Roman" w:hAnsi="Times New Roman" w:cs="Times New Roman"/>
                <w:sz w:val="24"/>
                <w:szCs w:val="24"/>
              </w:rPr>
            </w:pPr>
            <w:r w:rsidRPr="00A26386">
              <w:rPr>
                <w:rFonts w:ascii="Times New Roman" w:hAnsi="Times New Roman" w:cs="Times New Roman"/>
                <w:sz w:val="24"/>
                <w:szCs w:val="24"/>
              </w:rPr>
              <w:t>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tc>
        <w:tc>
          <w:tcPr>
            <w:tcW w:w="1525" w:type="dxa"/>
          </w:tcPr>
          <w:p w:rsidR="005848C0" w:rsidRDefault="00A530FE" w:rsidP="006B446B">
            <w:pPr>
              <w:jc w:val="center"/>
              <w:rPr>
                <w:rFonts w:ascii="Times New Roman" w:hAnsi="Times New Roman" w:cs="Times New Roman"/>
                <w:b/>
                <w:sz w:val="24"/>
                <w:szCs w:val="24"/>
              </w:rPr>
            </w:pPr>
            <w:r>
              <w:rPr>
                <w:rFonts w:ascii="Times New Roman" w:hAnsi="Times New Roman" w:cs="Times New Roman"/>
                <w:b/>
                <w:sz w:val="24"/>
                <w:szCs w:val="24"/>
              </w:rPr>
              <w:t>2</w:t>
            </w:r>
            <w:r w:rsidR="007B1F3B">
              <w:rPr>
                <w:rFonts w:ascii="Times New Roman" w:hAnsi="Times New Roman" w:cs="Times New Roman"/>
                <w:b/>
                <w:sz w:val="24"/>
                <w:szCs w:val="24"/>
              </w:rPr>
              <w:t>37-242</w:t>
            </w:r>
          </w:p>
        </w:tc>
      </w:tr>
      <w:tr w:rsidR="005848C0" w:rsidTr="00176DFE">
        <w:tc>
          <w:tcPr>
            <w:tcW w:w="1101" w:type="dxa"/>
          </w:tcPr>
          <w:p w:rsidR="005848C0" w:rsidRPr="00A26386" w:rsidRDefault="005848C0" w:rsidP="00A26386">
            <w:pPr>
              <w:jc w:val="both"/>
              <w:rPr>
                <w:rFonts w:ascii="Times New Roman" w:hAnsi="Times New Roman" w:cs="Times New Roman"/>
                <w:sz w:val="24"/>
                <w:szCs w:val="24"/>
              </w:rPr>
            </w:pPr>
            <w:r w:rsidRPr="00A26386">
              <w:rPr>
                <w:rFonts w:ascii="Times New Roman" w:hAnsi="Times New Roman" w:cs="Times New Roman"/>
                <w:sz w:val="24"/>
                <w:szCs w:val="24"/>
              </w:rPr>
              <w:t>2.3.4. </w:t>
            </w:r>
          </w:p>
        </w:tc>
        <w:tc>
          <w:tcPr>
            <w:tcW w:w="6945" w:type="dxa"/>
          </w:tcPr>
          <w:p w:rsidR="005848C0" w:rsidRPr="00A26386" w:rsidRDefault="005848C0" w:rsidP="00A26386">
            <w:pPr>
              <w:jc w:val="both"/>
              <w:rPr>
                <w:rFonts w:ascii="Times New Roman" w:hAnsi="Times New Roman" w:cs="Times New Roman"/>
                <w:sz w:val="24"/>
                <w:szCs w:val="24"/>
              </w:rPr>
            </w:pPr>
            <w:r w:rsidRPr="00A26386">
              <w:rPr>
                <w:rFonts w:ascii="Times New Roman" w:hAnsi="Times New Roman" w:cs="Times New Roman"/>
                <w:sz w:val="24"/>
                <w:szCs w:val="24"/>
              </w:rPr>
              <w:t xml:space="preserve">Модель организации работы по духовно-нравственному </w:t>
            </w:r>
            <w:r w:rsidRPr="00A26386">
              <w:rPr>
                <w:rFonts w:ascii="Times New Roman" w:hAnsi="Times New Roman" w:cs="Times New Roman"/>
                <w:sz w:val="24"/>
                <w:szCs w:val="24"/>
              </w:rPr>
              <w:lastRenderedPageBreak/>
              <w:t>развитию, воспитанию и социализации обучающихся</w:t>
            </w:r>
          </w:p>
        </w:tc>
        <w:tc>
          <w:tcPr>
            <w:tcW w:w="1525" w:type="dxa"/>
          </w:tcPr>
          <w:p w:rsidR="005848C0" w:rsidRDefault="00A530FE" w:rsidP="006B446B">
            <w:pPr>
              <w:jc w:val="center"/>
              <w:rPr>
                <w:rFonts w:ascii="Times New Roman" w:hAnsi="Times New Roman" w:cs="Times New Roman"/>
                <w:b/>
                <w:sz w:val="24"/>
                <w:szCs w:val="24"/>
              </w:rPr>
            </w:pPr>
            <w:r>
              <w:rPr>
                <w:rFonts w:ascii="Times New Roman" w:hAnsi="Times New Roman" w:cs="Times New Roman"/>
                <w:b/>
                <w:sz w:val="24"/>
                <w:szCs w:val="24"/>
              </w:rPr>
              <w:lastRenderedPageBreak/>
              <w:t>2</w:t>
            </w:r>
            <w:r w:rsidR="007B1F3B">
              <w:rPr>
                <w:rFonts w:ascii="Times New Roman" w:hAnsi="Times New Roman" w:cs="Times New Roman"/>
                <w:b/>
                <w:sz w:val="24"/>
                <w:szCs w:val="24"/>
              </w:rPr>
              <w:t>42</w:t>
            </w:r>
          </w:p>
        </w:tc>
      </w:tr>
      <w:tr w:rsidR="005848C0" w:rsidTr="00176DFE">
        <w:tc>
          <w:tcPr>
            <w:tcW w:w="1101" w:type="dxa"/>
          </w:tcPr>
          <w:p w:rsidR="005848C0" w:rsidRPr="00A26386" w:rsidRDefault="005848C0" w:rsidP="00A26386">
            <w:pPr>
              <w:jc w:val="both"/>
              <w:rPr>
                <w:rFonts w:ascii="Times New Roman" w:hAnsi="Times New Roman" w:cs="Times New Roman"/>
                <w:sz w:val="24"/>
                <w:szCs w:val="24"/>
              </w:rPr>
            </w:pPr>
            <w:r w:rsidRPr="00A26386">
              <w:rPr>
                <w:rFonts w:ascii="Times New Roman" w:hAnsi="Times New Roman" w:cs="Times New Roman"/>
                <w:sz w:val="24"/>
                <w:szCs w:val="24"/>
              </w:rPr>
              <w:lastRenderedPageBreak/>
              <w:t>2.3.5. </w:t>
            </w:r>
          </w:p>
        </w:tc>
        <w:tc>
          <w:tcPr>
            <w:tcW w:w="6945" w:type="dxa"/>
          </w:tcPr>
          <w:p w:rsidR="005848C0" w:rsidRPr="00A26386" w:rsidRDefault="005848C0" w:rsidP="00A26386">
            <w:pPr>
              <w:jc w:val="both"/>
              <w:rPr>
                <w:rFonts w:ascii="Times New Roman" w:hAnsi="Times New Roman" w:cs="Times New Roman"/>
                <w:sz w:val="24"/>
                <w:szCs w:val="24"/>
              </w:rPr>
            </w:pPr>
            <w:r w:rsidRPr="00A26386">
              <w:rPr>
                <w:rFonts w:ascii="Times New Roman" w:hAnsi="Times New Roman" w:cs="Times New Roman"/>
                <w:sz w:val="24"/>
                <w:szCs w:val="24"/>
              </w:rPr>
              <w:t>Описание форм и методов организации социально значимой деятельности обучающихся</w:t>
            </w:r>
          </w:p>
        </w:tc>
        <w:tc>
          <w:tcPr>
            <w:tcW w:w="1525" w:type="dxa"/>
          </w:tcPr>
          <w:p w:rsidR="005848C0" w:rsidRDefault="00A530FE" w:rsidP="006B446B">
            <w:pPr>
              <w:jc w:val="center"/>
              <w:rPr>
                <w:rFonts w:ascii="Times New Roman" w:hAnsi="Times New Roman" w:cs="Times New Roman"/>
                <w:b/>
                <w:sz w:val="24"/>
                <w:szCs w:val="24"/>
              </w:rPr>
            </w:pPr>
            <w:r>
              <w:rPr>
                <w:rFonts w:ascii="Times New Roman" w:hAnsi="Times New Roman" w:cs="Times New Roman"/>
                <w:b/>
                <w:sz w:val="24"/>
                <w:szCs w:val="24"/>
              </w:rPr>
              <w:t>2</w:t>
            </w:r>
            <w:r w:rsidR="007B1F3B">
              <w:rPr>
                <w:rFonts w:ascii="Times New Roman" w:hAnsi="Times New Roman" w:cs="Times New Roman"/>
                <w:b/>
                <w:sz w:val="24"/>
                <w:szCs w:val="24"/>
              </w:rPr>
              <w:t>42-246</w:t>
            </w:r>
          </w:p>
        </w:tc>
      </w:tr>
      <w:tr w:rsidR="005848C0" w:rsidTr="00176DFE">
        <w:tc>
          <w:tcPr>
            <w:tcW w:w="1101" w:type="dxa"/>
          </w:tcPr>
          <w:p w:rsidR="005848C0" w:rsidRPr="00A26386" w:rsidRDefault="005848C0" w:rsidP="00A26386">
            <w:pPr>
              <w:jc w:val="both"/>
              <w:rPr>
                <w:rFonts w:ascii="Times New Roman" w:hAnsi="Times New Roman" w:cs="Times New Roman"/>
                <w:sz w:val="24"/>
                <w:szCs w:val="24"/>
              </w:rPr>
            </w:pPr>
            <w:r w:rsidRPr="00A26386">
              <w:rPr>
                <w:rFonts w:ascii="Times New Roman" w:hAnsi="Times New Roman" w:cs="Times New Roman"/>
                <w:sz w:val="24"/>
                <w:szCs w:val="24"/>
              </w:rPr>
              <w:t>2.3.6. </w:t>
            </w:r>
          </w:p>
        </w:tc>
        <w:tc>
          <w:tcPr>
            <w:tcW w:w="6945" w:type="dxa"/>
          </w:tcPr>
          <w:p w:rsidR="005848C0" w:rsidRPr="00A26386" w:rsidRDefault="005848C0" w:rsidP="00A26386">
            <w:pPr>
              <w:jc w:val="both"/>
              <w:rPr>
                <w:rFonts w:ascii="Times New Roman" w:hAnsi="Times New Roman" w:cs="Times New Roman"/>
                <w:sz w:val="24"/>
                <w:szCs w:val="24"/>
              </w:rPr>
            </w:pPr>
            <w:r w:rsidRPr="00A26386">
              <w:rPr>
                <w:rFonts w:ascii="Times New Roman" w:hAnsi="Times New Roman" w:cs="Times New Roman"/>
                <w:sz w:val="24"/>
                <w:szCs w:val="24"/>
              </w:rPr>
              <w:t>Описание основных технологий взаимодействия и сотрудничества субъектов воспитательного процесса и социальных институтов</w:t>
            </w:r>
          </w:p>
        </w:tc>
        <w:tc>
          <w:tcPr>
            <w:tcW w:w="1525" w:type="dxa"/>
          </w:tcPr>
          <w:p w:rsidR="005848C0" w:rsidRDefault="00A530FE" w:rsidP="006B446B">
            <w:pPr>
              <w:jc w:val="center"/>
              <w:rPr>
                <w:rFonts w:ascii="Times New Roman" w:hAnsi="Times New Roman" w:cs="Times New Roman"/>
                <w:b/>
                <w:sz w:val="24"/>
                <w:szCs w:val="24"/>
              </w:rPr>
            </w:pPr>
            <w:r>
              <w:rPr>
                <w:rFonts w:ascii="Times New Roman" w:hAnsi="Times New Roman" w:cs="Times New Roman"/>
                <w:b/>
                <w:sz w:val="24"/>
                <w:szCs w:val="24"/>
              </w:rPr>
              <w:t>2</w:t>
            </w:r>
            <w:r w:rsidR="007B1F3B">
              <w:rPr>
                <w:rFonts w:ascii="Times New Roman" w:hAnsi="Times New Roman" w:cs="Times New Roman"/>
                <w:b/>
                <w:sz w:val="24"/>
                <w:szCs w:val="24"/>
              </w:rPr>
              <w:t>46</w:t>
            </w:r>
          </w:p>
        </w:tc>
      </w:tr>
      <w:tr w:rsidR="005848C0" w:rsidTr="00176DFE">
        <w:tc>
          <w:tcPr>
            <w:tcW w:w="1101" w:type="dxa"/>
          </w:tcPr>
          <w:p w:rsidR="005848C0" w:rsidRPr="00A26386" w:rsidRDefault="005848C0" w:rsidP="00A26386">
            <w:pPr>
              <w:jc w:val="both"/>
              <w:rPr>
                <w:rFonts w:ascii="Times New Roman" w:hAnsi="Times New Roman" w:cs="Times New Roman"/>
                <w:sz w:val="24"/>
                <w:szCs w:val="24"/>
              </w:rPr>
            </w:pPr>
            <w:r w:rsidRPr="00A26386">
              <w:rPr>
                <w:rFonts w:ascii="Times New Roman" w:hAnsi="Times New Roman" w:cs="Times New Roman"/>
                <w:sz w:val="24"/>
                <w:szCs w:val="24"/>
              </w:rPr>
              <w:t>2.3.7. </w:t>
            </w:r>
          </w:p>
        </w:tc>
        <w:tc>
          <w:tcPr>
            <w:tcW w:w="6945" w:type="dxa"/>
          </w:tcPr>
          <w:p w:rsidR="005848C0" w:rsidRPr="00A26386" w:rsidRDefault="005848C0" w:rsidP="00A26386">
            <w:pPr>
              <w:jc w:val="both"/>
              <w:rPr>
                <w:rFonts w:ascii="Times New Roman" w:hAnsi="Times New Roman" w:cs="Times New Roman"/>
                <w:sz w:val="24"/>
                <w:szCs w:val="24"/>
              </w:rPr>
            </w:pPr>
            <w:r w:rsidRPr="00A26386">
              <w:rPr>
                <w:rFonts w:ascii="Times New Roman" w:hAnsi="Times New Roman" w:cs="Times New Roman"/>
                <w:sz w:val="24"/>
                <w:szCs w:val="24"/>
              </w:rPr>
              <w:t>Описание методов и форм профессиональной ориентации в организации, осуществляющей образовательную деятельность</w:t>
            </w:r>
          </w:p>
        </w:tc>
        <w:tc>
          <w:tcPr>
            <w:tcW w:w="1525" w:type="dxa"/>
          </w:tcPr>
          <w:p w:rsidR="005848C0" w:rsidRDefault="00A530FE" w:rsidP="00A530FE">
            <w:pPr>
              <w:jc w:val="center"/>
              <w:rPr>
                <w:rFonts w:ascii="Times New Roman" w:hAnsi="Times New Roman" w:cs="Times New Roman"/>
                <w:b/>
                <w:sz w:val="24"/>
                <w:szCs w:val="24"/>
              </w:rPr>
            </w:pPr>
            <w:r>
              <w:rPr>
                <w:rFonts w:ascii="Times New Roman" w:hAnsi="Times New Roman" w:cs="Times New Roman"/>
                <w:b/>
                <w:sz w:val="24"/>
                <w:szCs w:val="24"/>
              </w:rPr>
              <w:t>2</w:t>
            </w:r>
            <w:r w:rsidR="007B1F3B">
              <w:rPr>
                <w:rFonts w:ascii="Times New Roman" w:hAnsi="Times New Roman" w:cs="Times New Roman"/>
                <w:b/>
                <w:sz w:val="24"/>
                <w:szCs w:val="24"/>
              </w:rPr>
              <w:t>46-247</w:t>
            </w:r>
          </w:p>
        </w:tc>
      </w:tr>
      <w:tr w:rsidR="005848C0" w:rsidTr="00176DFE">
        <w:tc>
          <w:tcPr>
            <w:tcW w:w="1101" w:type="dxa"/>
          </w:tcPr>
          <w:p w:rsidR="005848C0" w:rsidRPr="00A26386" w:rsidRDefault="005848C0" w:rsidP="00A26386">
            <w:pPr>
              <w:jc w:val="both"/>
              <w:rPr>
                <w:rFonts w:ascii="Times New Roman" w:hAnsi="Times New Roman" w:cs="Times New Roman"/>
                <w:sz w:val="24"/>
                <w:szCs w:val="24"/>
              </w:rPr>
            </w:pPr>
            <w:r w:rsidRPr="00A26386">
              <w:rPr>
                <w:rFonts w:ascii="Times New Roman" w:hAnsi="Times New Roman" w:cs="Times New Roman"/>
                <w:sz w:val="24"/>
                <w:szCs w:val="24"/>
              </w:rPr>
              <w:t>2.3.8. </w:t>
            </w:r>
          </w:p>
        </w:tc>
        <w:tc>
          <w:tcPr>
            <w:tcW w:w="6945" w:type="dxa"/>
          </w:tcPr>
          <w:p w:rsidR="005848C0" w:rsidRPr="00A26386" w:rsidRDefault="005848C0" w:rsidP="00A26386">
            <w:pPr>
              <w:jc w:val="both"/>
              <w:rPr>
                <w:rFonts w:ascii="Times New Roman" w:hAnsi="Times New Roman" w:cs="Times New Roman"/>
                <w:sz w:val="24"/>
                <w:szCs w:val="24"/>
              </w:rPr>
            </w:pPr>
            <w:r w:rsidRPr="00A26386">
              <w:rPr>
                <w:rFonts w:ascii="Times New Roman" w:hAnsi="Times New Roman" w:cs="Times New Roman"/>
                <w:sz w:val="24"/>
                <w:szCs w:val="24"/>
              </w:rPr>
              <w:t>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tc>
        <w:tc>
          <w:tcPr>
            <w:tcW w:w="1525" w:type="dxa"/>
          </w:tcPr>
          <w:p w:rsidR="005848C0" w:rsidRDefault="00A530FE" w:rsidP="00A530FE">
            <w:pPr>
              <w:jc w:val="center"/>
              <w:rPr>
                <w:rFonts w:ascii="Times New Roman" w:hAnsi="Times New Roman" w:cs="Times New Roman"/>
                <w:b/>
                <w:sz w:val="24"/>
                <w:szCs w:val="24"/>
              </w:rPr>
            </w:pPr>
            <w:r>
              <w:rPr>
                <w:rFonts w:ascii="Times New Roman" w:hAnsi="Times New Roman" w:cs="Times New Roman"/>
                <w:b/>
                <w:sz w:val="24"/>
                <w:szCs w:val="24"/>
              </w:rPr>
              <w:t>2</w:t>
            </w:r>
            <w:r w:rsidR="007B1F3B">
              <w:rPr>
                <w:rFonts w:ascii="Times New Roman" w:hAnsi="Times New Roman" w:cs="Times New Roman"/>
                <w:b/>
                <w:sz w:val="24"/>
                <w:szCs w:val="24"/>
              </w:rPr>
              <w:t>47-249</w:t>
            </w:r>
          </w:p>
        </w:tc>
      </w:tr>
      <w:tr w:rsidR="005848C0" w:rsidTr="00176DFE">
        <w:tc>
          <w:tcPr>
            <w:tcW w:w="1101" w:type="dxa"/>
          </w:tcPr>
          <w:p w:rsidR="005848C0" w:rsidRPr="00A26386" w:rsidRDefault="005848C0" w:rsidP="00A26386">
            <w:pPr>
              <w:jc w:val="both"/>
              <w:rPr>
                <w:rFonts w:ascii="Times New Roman" w:hAnsi="Times New Roman" w:cs="Times New Roman"/>
                <w:sz w:val="24"/>
                <w:szCs w:val="24"/>
              </w:rPr>
            </w:pPr>
            <w:r w:rsidRPr="00A26386">
              <w:rPr>
                <w:rFonts w:ascii="Times New Roman" w:hAnsi="Times New Roman" w:cs="Times New Roman"/>
                <w:sz w:val="24"/>
                <w:szCs w:val="24"/>
              </w:rPr>
              <w:t>2.3.9. </w:t>
            </w:r>
          </w:p>
        </w:tc>
        <w:tc>
          <w:tcPr>
            <w:tcW w:w="6945" w:type="dxa"/>
          </w:tcPr>
          <w:p w:rsidR="005848C0" w:rsidRPr="00A26386" w:rsidRDefault="005848C0" w:rsidP="00A26386">
            <w:pPr>
              <w:jc w:val="both"/>
              <w:rPr>
                <w:rFonts w:ascii="Times New Roman" w:hAnsi="Times New Roman" w:cs="Times New Roman"/>
                <w:sz w:val="24"/>
                <w:szCs w:val="24"/>
              </w:rPr>
            </w:pPr>
            <w:r w:rsidRPr="00A26386">
              <w:rPr>
                <w:rFonts w:ascii="Times New Roman" w:hAnsi="Times New Roman" w:cs="Times New Roman"/>
                <w:sz w:val="24"/>
                <w:szCs w:val="24"/>
              </w:rPr>
              <w:t>Описание форм и методов повышения педагогической культуры родителей (законных представителей) обучающихся</w:t>
            </w:r>
          </w:p>
        </w:tc>
        <w:tc>
          <w:tcPr>
            <w:tcW w:w="1525" w:type="dxa"/>
          </w:tcPr>
          <w:p w:rsidR="005848C0" w:rsidRDefault="00A530FE" w:rsidP="00A530FE">
            <w:pPr>
              <w:jc w:val="center"/>
              <w:rPr>
                <w:rFonts w:ascii="Times New Roman" w:hAnsi="Times New Roman" w:cs="Times New Roman"/>
                <w:b/>
                <w:sz w:val="24"/>
                <w:szCs w:val="24"/>
              </w:rPr>
            </w:pPr>
            <w:r>
              <w:rPr>
                <w:rFonts w:ascii="Times New Roman" w:hAnsi="Times New Roman" w:cs="Times New Roman"/>
                <w:b/>
                <w:sz w:val="24"/>
                <w:szCs w:val="24"/>
              </w:rPr>
              <w:t>2</w:t>
            </w:r>
            <w:r w:rsidR="007B1F3B">
              <w:rPr>
                <w:rFonts w:ascii="Times New Roman" w:hAnsi="Times New Roman" w:cs="Times New Roman"/>
                <w:b/>
                <w:sz w:val="24"/>
                <w:szCs w:val="24"/>
              </w:rPr>
              <w:t>49-250</w:t>
            </w:r>
          </w:p>
        </w:tc>
      </w:tr>
      <w:tr w:rsidR="005848C0" w:rsidTr="00176DFE">
        <w:tc>
          <w:tcPr>
            <w:tcW w:w="1101" w:type="dxa"/>
          </w:tcPr>
          <w:p w:rsidR="005848C0" w:rsidRPr="00A26386" w:rsidRDefault="005848C0" w:rsidP="00A26386">
            <w:pPr>
              <w:jc w:val="both"/>
              <w:rPr>
                <w:rFonts w:ascii="Times New Roman" w:hAnsi="Times New Roman" w:cs="Times New Roman"/>
                <w:sz w:val="24"/>
                <w:szCs w:val="24"/>
              </w:rPr>
            </w:pPr>
            <w:r w:rsidRPr="00A26386">
              <w:rPr>
                <w:rFonts w:ascii="Times New Roman" w:hAnsi="Times New Roman" w:cs="Times New Roman"/>
                <w:sz w:val="24"/>
                <w:szCs w:val="24"/>
              </w:rPr>
              <w:t>2.3.10. </w:t>
            </w:r>
          </w:p>
        </w:tc>
        <w:tc>
          <w:tcPr>
            <w:tcW w:w="6945" w:type="dxa"/>
          </w:tcPr>
          <w:p w:rsidR="005848C0" w:rsidRPr="00A26386" w:rsidRDefault="005848C0" w:rsidP="00A26386">
            <w:pPr>
              <w:jc w:val="both"/>
              <w:rPr>
                <w:rFonts w:ascii="Times New Roman" w:hAnsi="Times New Roman" w:cs="Times New Roman"/>
                <w:sz w:val="24"/>
                <w:szCs w:val="24"/>
              </w:rPr>
            </w:pPr>
            <w:r w:rsidRPr="00A26386">
              <w:rPr>
                <w:rFonts w:ascii="Times New Roman" w:hAnsi="Times New Roman" w:cs="Times New Roman"/>
                <w:sz w:val="24"/>
                <w:szCs w:val="24"/>
              </w:rPr>
              <w:t>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p>
        </w:tc>
        <w:tc>
          <w:tcPr>
            <w:tcW w:w="1525" w:type="dxa"/>
          </w:tcPr>
          <w:p w:rsidR="005848C0" w:rsidRDefault="00A530FE" w:rsidP="00A530FE">
            <w:pPr>
              <w:jc w:val="center"/>
              <w:rPr>
                <w:rFonts w:ascii="Times New Roman" w:hAnsi="Times New Roman" w:cs="Times New Roman"/>
                <w:b/>
                <w:sz w:val="24"/>
                <w:szCs w:val="24"/>
              </w:rPr>
            </w:pPr>
            <w:r>
              <w:rPr>
                <w:rFonts w:ascii="Times New Roman" w:hAnsi="Times New Roman" w:cs="Times New Roman"/>
                <w:b/>
                <w:sz w:val="24"/>
                <w:szCs w:val="24"/>
              </w:rPr>
              <w:t>2</w:t>
            </w:r>
            <w:r w:rsidR="007B1F3B">
              <w:rPr>
                <w:rFonts w:ascii="Times New Roman" w:hAnsi="Times New Roman" w:cs="Times New Roman"/>
                <w:b/>
                <w:sz w:val="24"/>
                <w:szCs w:val="24"/>
              </w:rPr>
              <w:t>50-252</w:t>
            </w:r>
          </w:p>
        </w:tc>
      </w:tr>
      <w:tr w:rsidR="005848C0" w:rsidTr="00176DFE">
        <w:tc>
          <w:tcPr>
            <w:tcW w:w="1101" w:type="dxa"/>
          </w:tcPr>
          <w:p w:rsidR="005848C0" w:rsidRPr="00A26386" w:rsidRDefault="005848C0" w:rsidP="00A26386">
            <w:pPr>
              <w:jc w:val="both"/>
              <w:rPr>
                <w:rFonts w:ascii="Times New Roman" w:hAnsi="Times New Roman" w:cs="Times New Roman"/>
                <w:sz w:val="24"/>
                <w:szCs w:val="24"/>
              </w:rPr>
            </w:pPr>
            <w:r w:rsidRPr="00A26386">
              <w:rPr>
                <w:rFonts w:ascii="Times New Roman" w:hAnsi="Times New Roman" w:cs="Times New Roman"/>
                <w:sz w:val="24"/>
                <w:szCs w:val="24"/>
              </w:rPr>
              <w:t>2.3.11. </w:t>
            </w:r>
          </w:p>
        </w:tc>
        <w:tc>
          <w:tcPr>
            <w:tcW w:w="6945" w:type="dxa"/>
          </w:tcPr>
          <w:p w:rsidR="005848C0" w:rsidRPr="00A26386" w:rsidRDefault="005848C0" w:rsidP="00A26386">
            <w:pPr>
              <w:jc w:val="both"/>
              <w:rPr>
                <w:rFonts w:ascii="Times New Roman" w:hAnsi="Times New Roman" w:cs="Times New Roman"/>
                <w:sz w:val="24"/>
                <w:szCs w:val="24"/>
              </w:rPr>
            </w:pPr>
            <w:r w:rsidRPr="00A26386">
              <w:rPr>
                <w:rFonts w:ascii="Times New Roman" w:hAnsi="Times New Roman" w:cs="Times New Roman"/>
                <w:sz w:val="24"/>
                <w:szCs w:val="24"/>
              </w:rPr>
              <w:t>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tc>
        <w:tc>
          <w:tcPr>
            <w:tcW w:w="1525" w:type="dxa"/>
          </w:tcPr>
          <w:p w:rsidR="005848C0" w:rsidRDefault="00A530FE" w:rsidP="00A530FE">
            <w:pPr>
              <w:jc w:val="center"/>
              <w:rPr>
                <w:rFonts w:ascii="Times New Roman" w:hAnsi="Times New Roman" w:cs="Times New Roman"/>
                <w:b/>
                <w:sz w:val="24"/>
                <w:szCs w:val="24"/>
              </w:rPr>
            </w:pPr>
            <w:r>
              <w:rPr>
                <w:rFonts w:ascii="Times New Roman" w:hAnsi="Times New Roman" w:cs="Times New Roman"/>
                <w:b/>
                <w:sz w:val="24"/>
                <w:szCs w:val="24"/>
              </w:rPr>
              <w:t>2</w:t>
            </w:r>
            <w:r w:rsidR="007B1F3B">
              <w:rPr>
                <w:rFonts w:ascii="Times New Roman" w:hAnsi="Times New Roman" w:cs="Times New Roman"/>
                <w:b/>
                <w:sz w:val="24"/>
                <w:szCs w:val="24"/>
              </w:rPr>
              <w:t>53-254</w:t>
            </w:r>
          </w:p>
        </w:tc>
      </w:tr>
      <w:tr w:rsidR="005848C0" w:rsidTr="00176DFE">
        <w:tc>
          <w:tcPr>
            <w:tcW w:w="1101" w:type="dxa"/>
          </w:tcPr>
          <w:p w:rsidR="005848C0" w:rsidRPr="00A26386" w:rsidRDefault="005848C0" w:rsidP="00A26386">
            <w:pPr>
              <w:jc w:val="both"/>
              <w:rPr>
                <w:rFonts w:ascii="Times New Roman" w:hAnsi="Times New Roman" w:cs="Times New Roman"/>
                <w:sz w:val="24"/>
                <w:szCs w:val="24"/>
              </w:rPr>
            </w:pPr>
            <w:r w:rsidRPr="00A26386">
              <w:rPr>
                <w:rFonts w:ascii="Times New Roman" w:hAnsi="Times New Roman" w:cs="Times New Roman"/>
                <w:sz w:val="24"/>
                <w:szCs w:val="24"/>
              </w:rPr>
              <w:t>2.4. </w:t>
            </w:r>
          </w:p>
        </w:tc>
        <w:tc>
          <w:tcPr>
            <w:tcW w:w="6945" w:type="dxa"/>
          </w:tcPr>
          <w:p w:rsidR="005848C0" w:rsidRPr="00A26386" w:rsidRDefault="005848C0" w:rsidP="00A26386">
            <w:pPr>
              <w:jc w:val="both"/>
              <w:rPr>
                <w:rFonts w:ascii="Times New Roman" w:hAnsi="Times New Roman" w:cs="Times New Roman"/>
                <w:sz w:val="24"/>
                <w:szCs w:val="24"/>
              </w:rPr>
            </w:pPr>
            <w:r w:rsidRPr="00A26386">
              <w:rPr>
                <w:rFonts w:ascii="Times New Roman" w:hAnsi="Times New Roman" w:cs="Times New Roman"/>
                <w:sz w:val="24"/>
                <w:szCs w:val="24"/>
              </w:rPr>
              <w:t>Программа коррекционной работы</w:t>
            </w:r>
          </w:p>
        </w:tc>
        <w:tc>
          <w:tcPr>
            <w:tcW w:w="1525" w:type="dxa"/>
          </w:tcPr>
          <w:p w:rsidR="005848C0" w:rsidRDefault="00A530FE" w:rsidP="00A530FE">
            <w:pPr>
              <w:jc w:val="center"/>
              <w:rPr>
                <w:rFonts w:ascii="Times New Roman" w:hAnsi="Times New Roman" w:cs="Times New Roman"/>
                <w:b/>
                <w:sz w:val="24"/>
                <w:szCs w:val="24"/>
              </w:rPr>
            </w:pPr>
            <w:r>
              <w:rPr>
                <w:rFonts w:ascii="Times New Roman" w:hAnsi="Times New Roman" w:cs="Times New Roman"/>
                <w:b/>
                <w:sz w:val="24"/>
                <w:szCs w:val="24"/>
              </w:rPr>
              <w:t>2</w:t>
            </w:r>
            <w:r w:rsidR="007B1F3B">
              <w:rPr>
                <w:rFonts w:ascii="Times New Roman" w:hAnsi="Times New Roman" w:cs="Times New Roman"/>
                <w:b/>
                <w:sz w:val="24"/>
                <w:szCs w:val="24"/>
              </w:rPr>
              <w:t>55</w:t>
            </w:r>
          </w:p>
        </w:tc>
      </w:tr>
      <w:tr w:rsidR="005848C0" w:rsidTr="00176DFE">
        <w:tc>
          <w:tcPr>
            <w:tcW w:w="1101" w:type="dxa"/>
          </w:tcPr>
          <w:p w:rsidR="005848C0" w:rsidRPr="00A26386" w:rsidRDefault="005848C0" w:rsidP="00A26386">
            <w:pPr>
              <w:jc w:val="both"/>
              <w:rPr>
                <w:rFonts w:ascii="Times New Roman" w:hAnsi="Times New Roman" w:cs="Times New Roman"/>
                <w:sz w:val="24"/>
                <w:szCs w:val="24"/>
              </w:rPr>
            </w:pPr>
            <w:r w:rsidRPr="00A26386">
              <w:rPr>
                <w:rFonts w:ascii="Times New Roman" w:hAnsi="Times New Roman" w:cs="Times New Roman"/>
                <w:sz w:val="24"/>
                <w:szCs w:val="24"/>
              </w:rPr>
              <w:t>2.4.1. </w:t>
            </w:r>
          </w:p>
        </w:tc>
        <w:tc>
          <w:tcPr>
            <w:tcW w:w="6945" w:type="dxa"/>
          </w:tcPr>
          <w:p w:rsidR="005848C0" w:rsidRPr="00A26386" w:rsidRDefault="005848C0" w:rsidP="00A26386">
            <w:pPr>
              <w:jc w:val="both"/>
              <w:rPr>
                <w:rFonts w:ascii="Times New Roman" w:hAnsi="Times New Roman" w:cs="Times New Roman"/>
                <w:sz w:val="24"/>
                <w:szCs w:val="24"/>
              </w:rPr>
            </w:pPr>
            <w:r w:rsidRPr="00A26386">
              <w:rPr>
                <w:rFonts w:ascii="Times New Roman" w:hAnsi="Times New Roman" w:cs="Times New Roman"/>
                <w:sz w:val="24"/>
                <w:szCs w:val="24"/>
              </w:rPr>
              <w:t>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p>
        </w:tc>
        <w:tc>
          <w:tcPr>
            <w:tcW w:w="1525" w:type="dxa"/>
          </w:tcPr>
          <w:p w:rsidR="005848C0" w:rsidRDefault="007B1F3B" w:rsidP="00A530FE">
            <w:pPr>
              <w:jc w:val="center"/>
              <w:rPr>
                <w:rFonts w:ascii="Times New Roman" w:hAnsi="Times New Roman" w:cs="Times New Roman"/>
                <w:b/>
                <w:sz w:val="24"/>
                <w:szCs w:val="24"/>
              </w:rPr>
            </w:pPr>
            <w:r>
              <w:rPr>
                <w:rFonts w:ascii="Times New Roman" w:hAnsi="Times New Roman" w:cs="Times New Roman"/>
                <w:b/>
                <w:sz w:val="24"/>
                <w:szCs w:val="24"/>
              </w:rPr>
              <w:t>255-256</w:t>
            </w:r>
          </w:p>
        </w:tc>
      </w:tr>
      <w:tr w:rsidR="00F46A6A" w:rsidTr="00176DFE">
        <w:tc>
          <w:tcPr>
            <w:tcW w:w="1101" w:type="dxa"/>
          </w:tcPr>
          <w:p w:rsidR="00F46A6A" w:rsidRPr="00A26386" w:rsidRDefault="00F46A6A" w:rsidP="00A26386">
            <w:pPr>
              <w:jc w:val="both"/>
              <w:rPr>
                <w:rFonts w:ascii="Times New Roman" w:hAnsi="Times New Roman" w:cs="Times New Roman"/>
                <w:b/>
                <w:sz w:val="24"/>
                <w:szCs w:val="24"/>
              </w:rPr>
            </w:pPr>
            <w:r w:rsidRPr="00A26386">
              <w:rPr>
                <w:rFonts w:ascii="Times New Roman" w:hAnsi="Times New Roman" w:cs="Times New Roman"/>
                <w:b/>
                <w:sz w:val="24"/>
                <w:szCs w:val="24"/>
              </w:rPr>
              <w:t>3.</w:t>
            </w:r>
          </w:p>
        </w:tc>
        <w:tc>
          <w:tcPr>
            <w:tcW w:w="6945" w:type="dxa"/>
          </w:tcPr>
          <w:p w:rsidR="00F46A6A" w:rsidRPr="00A26386" w:rsidRDefault="00F46A6A" w:rsidP="00A26386">
            <w:pPr>
              <w:jc w:val="both"/>
              <w:rPr>
                <w:rFonts w:ascii="Times New Roman" w:hAnsi="Times New Roman" w:cs="Times New Roman"/>
                <w:b/>
                <w:sz w:val="24"/>
                <w:szCs w:val="24"/>
              </w:rPr>
            </w:pPr>
            <w:r w:rsidRPr="00A26386">
              <w:rPr>
                <w:rFonts w:ascii="Times New Roman" w:hAnsi="Times New Roman" w:cs="Times New Roman"/>
                <w:b/>
                <w:sz w:val="24"/>
                <w:szCs w:val="24"/>
              </w:rPr>
              <w:t>Организационный раздел основной образовательной программы среднего общего образования</w:t>
            </w:r>
          </w:p>
        </w:tc>
        <w:tc>
          <w:tcPr>
            <w:tcW w:w="1525" w:type="dxa"/>
          </w:tcPr>
          <w:p w:rsidR="00F46A6A" w:rsidRDefault="0099046D" w:rsidP="00A530FE">
            <w:pPr>
              <w:jc w:val="center"/>
              <w:rPr>
                <w:rFonts w:ascii="Times New Roman" w:hAnsi="Times New Roman" w:cs="Times New Roman"/>
                <w:b/>
                <w:sz w:val="24"/>
                <w:szCs w:val="24"/>
              </w:rPr>
            </w:pPr>
            <w:r>
              <w:rPr>
                <w:rFonts w:ascii="Times New Roman" w:hAnsi="Times New Roman" w:cs="Times New Roman"/>
                <w:b/>
                <w:sz w:val="24"/>
                <w:szCs w:val="24"/>
              </w:rPr>
              <w:t>2</w:t>
            </w:r>
            <w:r w:rsidR="007B1F3B">
              <w:rPr>
                <w:rFonts w:ascii="Times New Roman" w:hAnsi="Times New Roman" w:cs="Times New Roman"/>
                <w:b/>
                <w:sz w:val="24"/>
                <w:szCs w:val="24"/>
              </w:rPr>
              <w:t>57-311</w:t>
            </w:r>
          </w:p>
        </w:tc>
      </w:tr>
      <w:tr w:rsidR="00F46A6A" w:rsidTr="00176DFE">
        <w:tc>
          <w:tcPr>
            <w:tcW w:w="1101" w:type="dxa"/>
          </w:tcPr>
          <w:p w:rsidR="00F46A6A" w:rsidRPr="00A26386" w:rsidRDefault="00F46A6A" w:rsidP="00A26386">
            <w:pPr>
              <w:jc w:val="both"/>
              <w:rPr>
                <w:rFonts w:ascii="Times New Roman" w:hAnsi="Times New Roman" w:cs="Times New Roman"/>
                <w:sz w:val="24"/>
                <w:szCs w:val="24"/>
              </w:rPr>
            </w:pPr>
            <w:r w:rsidRPr="00A26386">
              <w:rPr>
                <w:rFonts w:ascii="Times New Roman" w:hAnsi="Times New Roman" w:cs="Times New Roman"/>
                <w:sz w:val="24"/>
                <w:szCs w:val="24"/>
              </w:rPr>
              <w:t>3.1. </w:t>
            </w:r>
          </w:p>
        </w:tc>
        <w:tc>
          <w:tcPr>
            <w:tcW w:w="6945" w:type="dxa"/>
          </w:tcPr>
          <w:p w:rsidR="00F46A6A" w:rsidRPr="00A26386" w:rsidRDefault="00F46A6A" w:rsidP="00A26386">
            <w:pPr>
              <w:jc w:val="both"/>
              <w:rPr>
                <w:rFonts w:ascii="Times New Roman" w:hAnsi="Times New Roman" w:cs="Times New Roman"/>
                <w:sz w:val="24"/>
                <w:szCs w:val="24"/>
              </w:rPr>
            </w:pPr>
            <w:r w:rsidRPr="00A26386">
              <w:rPr>
                <w:rFonts w:ascii="Times New Roman" w:hAnsi="Times New Roman" w:cs="Times New Roman"/>
                <w:sz w:val="24"/>
                <w:szCs w:val="24"/>
              </w:rPr>
              <w:t>Учебный план</w:t>
            </w:r>
            <w:r w:rsidR="007B1F3B">
              <w:rPr>
                <w:rFonts w:ascii="Times New Roman" w:hAnsi="Times New Roman" w:cs="Times New Roman"/>
                <w:sz w:val="24"/>
                <w:szCs w:val="24"/>
              </w:rPr>
              <w:t xml:space="preserve">,  </w:t>
            </w:r>
            <w:r w:rsidR="00C43F06">
              <w:rPr>
                <w:rFonts w:ascii="Times New Roman" w:hAnsi="Times New Roman" w:cs="Times New Roman"/>
                <w:sz w:val="24"/>
                <w:szCs w:val="24"/>
              </w:rPr>
              <w:t>календарный учебный график</w:t>
            </w:r>
          </w:p>
        </w:tc>
        <w:tc>
          <w:tcPr>
            <w:tcW w:w="1525" w:type="dxa"/>
          </w:tcPr>
          <w:p w:rsidR="00F46A6A" w:rsidRDefault="007B1F3B" w:rsidP="00A530FE">
            <w:pPr>
              <w:jc w:val="center"/>
              <w:rPr>
                <w:rFonts w:ascii="Times New Roman" w:hAnsi="Times New Roman" w:cs="Times New Roman"/>
                <w:b/>
                <w:sz w:val="24"/>
                <w:szCs w:val="24"/>
              </w:rPr>
            </w:pPr>
            <w:r>
              <w:rPr>
                <w:rFonts w:ascii="Times New Roman" w:hAnsi="Times New Roman" w:cs="Times New Roman"/>
                <w:b/>
                <w:sz w:val="24"/>
                <w:szCs w:val="24"/>
              </w:rPr>
              <w:t>257-271</w:t>
            </w:r>
          </w:p>
        </w:tc>
      </w:tr>
      <w:tr w:rsidR="00F46A6A" w:rsidTr="00176DFE">
        <w:tc>
          <w:tcPr>
            <w:tcW w:w="1101" w:type="dxa"/>
          </w:tcPr>
          <w:p w:rsidR="00F46A6A" w:rsidRPr="00A26386" w:rsidRDefault="00F46A6A" w:rsidP="00A26386">
            <w:pPr>
              <w:jc w:val="both"/>
              <w:rPr>
                <w:rFonts w:ascii="Times New Roman" w:hAnsi="Times New Roman" w:cs="Times New Roman"/>
                <w:sz w:val="24"/>
                <w:szCs w:val="24"/>
              </w:rPr>
            </w:pPr>
            <w:r w:rsidRPr="00A26386">
              <w:rPr>
                <w:rFonts w:ascii="Times New Roman" w:hAnsi="Times New Roman" w:cs="Times New Roman"/>
                <w:sz w:val="24"/>
                <w:szCs w:val="24"/>
              </w:rPr>
              <w:t>3.2. </w:t>
            </w:r>
          </w:p>
        </w:tc>
        <w:tc>
          <w:tcPr>
            <w:tcW w:w="6945" w:type="dxa"/>
          </w:tcPr>
          <w:p w:rsidR="00F46A6A" w:rsidRPr="00A26386" w:rsidRDefault="00F46A6A" w:rsidP="00A26386">
            <w:pPr>
              <w:jc w:val="both"/>
              <w:rPr>
                <w:rFonts w:ascii="Times New Roman" w:hAnsi="Times New Roman" w:cs="Times New Roman"/>
                <w:sz w:val="24"/>
                <w:szCs w:val="24"/>
              </w:rPr>
            </w:pPr>
            <w:r w:rsidRPr="00A26386">
              <w:rPr>
                <w:rFonts w:ascii="Times New Roman" w:hAnsi="Times New Roman" w:cs="Times New Roman"/>
                <w:sz w:val="24"/>
                <w:szCs w:val="24"/>
              </w:rPr>
              <w:t>План внеурочной деятельности</w:t>
            </w:r>
          </w:p>
        </w:tc>
        <w:tc>
          <w:tcPr>
            <w:tcW w:w="1525" w:type="dxa"/>
          </w:tcPr>
          <w:p w:rsidR="00F46A6A" w:rsidRDefault="007B1F3B" w:rsidP="00A530FE">
            <w:pPr>
              <w:jc w:val="center"/>
              <w:rPr>
                <w:rFonts w:ascii="Times New Roman" w:hAnsi="Times New Roman" w:cs="Times New Roman"/>
                <w:b/>
                <w:sz w:val="24"/>
                <w:szCs w:val="24"/>
              </w:rPr>
            </w:pPr>
            <w:r>
              <w:rPr>
                <w:rFonts w:ascii="Times New Roman" w:hAnsi="Times New Roman" w:cs="Times New Roman"/>
                <w:b/>
                <w:sz w:val="24"/>
                <w:szCs w:val="24"/>
              </w:rPr>
              <w:t>272-277</w:t>
            </w:r>
          </w:p>
        </w:tc>
      </w:tr>
      <w:tr w:rsidR="00F46A6A" w:rsidTr="00176DFE">
        <w:tc>
          <w:tcPr>
            <w:tcW w:w="1101" w:type="dxa"/>
          </w:tcPr>
          <w:p w:rsidR="00F46A6A" w:rsidRPr="00A26386" w:rsidRDefault="00F46A6A" w:rsidP="00A26386">
            <w:pPr>
              <w:jc w:val="both"/>
              <w:rPr>
                <w:rFonts w:ascii="Times New Roman" w:hAnsi="Times New Roman" w:cs="Times New Roman"/>
                <w:sz w:val="24"/>
                <w:szCs w:val="24"/>
              </w:rPr>
            </w:pPr>
            <w:r w:rsidRPr="00A26386">
              <w:rPr>
                <w:rFonts w:ascii="Times New Roman" w:hAnsi="Times New Roman" w:cs="Times New Roman"/>
                <w:sz w:val="24"/>
                <w:szCs w:val="24"/>
              </w:rPr>
              <w:t>3.3. </w:t>
            </w:r>
          </w:p>
        </w:tc>
        <w:tc>
          <w:tcPr>
            <w:tcW w:w="6945" w:type="dxa"/>
          </w:tcPr>
          <w:p w:rsidR="00F46A6A" w:rsidRPr="00A26386" w:rsidRDefault="00F46A6A" w:rsidP="00A26386">
            <w:pPr>
              <w:jc w:val="both"/>
              <w:rPr>
                <w:rFonts w:ascii="Times New Roman" w:hAnsi="Times New Roman" w:cs="Times New Roman"/>
                <w:sz w:val="24"/>
                <w:szCs w:val="24"/>
              </w:rPr>
            </w:pPr>
            <w:r w:rsidRPr="00A26386">
              <w:rPr>
                <w:rFonts w:ascii="Times New Roman" w:hAnsi="Times New Roman" w:cs="Times New Roman"/>
                <w:sz w:val="24"/>
                <w:szCs w:val="24"/>
              </w:rPr>
              <w:t>Система условий реализации основной образовательной программы</w:t>
            </w:r>
          </w:p>
        </w:tc>
        <w:tc>
          <w:tcPr>
            <w:tcW w:w="1525" w:type="dxa"/>
          </w:tcPr>
          <w:p w:rsidR="00F46A6A" w:rsidRDefault="0099046D" w:rsidP="00A530FE">
            <w:pPr>
              <w:jc w:val="center"/>
              <w:rPr>
                <w:rFonts w:ascii="Times New Roman" w:hAnsi="Times New Roman" w:cs="Times New Roman"/>
                <w:b/>
                <w:sz w:val="24"/>
                <w:szCs w:val="24"/>
              </w:rPr>
            </w:pPr>
            <w:r>
              <w:rPr>
                <w:rFonts w:ascii="Times New Roman" w:hAnsi="Times New Roman" w:cs="Times New Roman"/>
                <w:b/>
                <w:sz w:val="24"/>
                <w:szCs w:val="24"/>
              </w:rPr>
              <w:t>2</w:t>
            </w:r>
            <w:r w:rsidR="007B1F3B">
              <w:rPr>
                <w:rFonts w:ascii="Times New Roman" w:hAnsi="Times New Roman" w:cs="Times New Roman"/>
                <w:b/>
                <w:sz w:val="24"/>
                <w:szCs w:val="24"/>
              </w:rPr>
              <w:t>77-286</w:t>
            </w:r>
          </w:p>
        </w:tc>
      </w:tr>
      <w:tr w:rsidR="00F46A6A" w:rsidTr="00176DFE">
        <w:tc>
          <w:tcPr>
            <w:tcW w:w="1101" w:type="dxa"/>
          </w:tcPr>
          <w:p w:rsidR="00F46A6A" w:rsidRPr="00A26386" w:rsidRDefault="00F46A6A" w:rsidP="00A26386">
            <w:pPr>
              <w:jc w:val="both"/>
              <w:rPr>
                <w:rFonts w:ascii="Times New Roman" w:hAnsi="Times New Roman" w:cs="Times New Roman"/>
                <w:sz w:val="24"/>
                <w:szCs w:val="24"/>
              </w:rPr>
            </w:pPr>
            <w:r w:rsidRPr="00A26386">
              <w:rPr>
                <w:rFonts w:ascii="Times New Roman" w:hAnsi="Times New Roman" w:cs="Times New Roman"/>
                <w:sz w:val="24"/>
                <w:szCs w:val="24"/>
              </w:rPr>
              <w:t>3.3.1. </w:t>
            </w:r>
          </w:p>
        </w:tc>
        <w:tc>
          <w:tcPr>
            <w:tcW w:w="6945" w:type="dxa"/>
          </w:tcPr>
          <w:p w:rsidR="00F46A6A" w:rsidRPr="00A26386" w:rsidRDefault="00F46A6A" w:rsidP="00A26386">
            <w:pPr>
              <w:jc w:val="both"/>
              <w:rPr>
                <w:rFonts w:ascii="Times New Roman" w:hAnsi="Times New Roman" w:cs="Times New Roman"/>
                <w:sz w:val="24"/>
                <w:szCs w:val="24"/>
              </w:rPr>
            </w:pPr>
            <w:r w:rsidRPr="00A26386">
              <w:rPr>
                <w:rFonts w:ascii="Times New Roman" w:hAnsi="Times New Roman" w:cs="Times New Roman"/>
                <w:sz w:val="24"/>
                <w:szCs w:val="24"/>
              </w:rPr>
              <w:t>Требования к кадровым условиям реализации основной образовательной программы</w:t>
            </w:r>
          </w:p>
        </w:tc>
        <w:tc>
          <w:tcPr>
            <w:tcW w:w="1525" w:type="dxa"/>
          </w:tcPr>
          <w:p w:rsidR="00F46A6A" w:rsidRDefault="007B1F3B" w:rsidP="00A530FE">
            <w:pPr>
              <w:jc w:val="center"/>
              <w:rPr>
                <w:rFonts w:ascii="Times New Roman" w:hAnsi="Times New Roman" w:cs="Times New Roman"/>
                <w:b/>
                <w:sz w:val="24"/>
                <w:szCs w:val="24"/>
              </w:rPr>
            </w:pPr>
            <w:r>
              <w:rPr>
                <w:rFonts w:ascii="Times New Roman" w:hAnsi="Times New Roman" w:cs="Times New Roman"/>
                <w:b/>
                <w:sz w:val="24"/>
                <w:szCs w:val="24"/>
              </w:rPr>
              <w:t>277-286</w:t>
            </w:r>
          </w:p>
        </w:tc>
      </w:tr>
      <w:tr w:rsidR="00F46A6A" w:rsidTr="00176DFE">
        <w:tc>
          <w:tcPr>
            <w:tcW w:w="1101" w:type="dxa"/>
          </w:tcPr>
          <w:p w:rsidR="00F46A6A" w:rsidRPr="00A26386" w:rsidRDefault="00F46A6A" w:rsidP="00A26386">
            <w:pPr>
              <w:jc w:val="both"/>
              <w:rPr>
                <w:rFonts w:ascii="Times New Roman" w:hAnsi="Times New Roman" w:cs="Times New Roman"/>
                <w:sz w:val="24"/>
                <w:szCs w:val="24"/>
              </w:rPr>
            </w:pPr>
            <w:r w:rsidRPr="00A26386">
              <w:rPr>
                <w:rFonts w:ascii="Times New Roman" w:hAnsi="Times New Roman" w:cs="Times New Roman"/>
                <w:sz w:val="24"/>
                <w:szCs w:val="24"/>
              </w:rPr>
              <w:t>3.3.2. </w:t>
            </w:r>
          </w:p>
        </w:tc>
        <w:tc>
          <w:tcPr>
            <w:tcW w:w="6945" w:type="dxa"/>
          </w:tcPr>
          <w:p w:rsidR="00F46A6A" w:rsidRPr="00A26386" w:rsidRDefault="00F46A6A" w:rsidP="00A26386">
            <w:pPr>
              <w:jc w:val="both"/>
              <w:rPr>
                <w:rFonts w:ascii="Times New Roman" w:hAnsi="Times New Roman" w:cs="Times New Roman"/>
                <w:sz w:val="24"/>
                <w:szCs w:val="24"/>
              </w:rPr>
            </w:pPr>
            <w:r w:rsidRPr="00A26386">
              <w:rPr>
                <w:rFonts w:ascii="Times New Roman" w:hAnsi="Times New Roman" w:cs="Times New Roman"/>
                <w:sz w:val="24"/>
                <w:szCs w:val="24"/>
              </w:rPr>
              <w:t>Психолого-педагогические условия реализации основной образовательной программы</w:t>
            </w:r>
          </w:p>
        </w:tc>
        <w:tc>
          <w:tcPr>
            <w:tcW w:w="1525" w:type="dxa"/>
          </w:tcPr>
          <w:p w:rsidR="00F46A6A" w:rsidRDefault="0099046D" w:rsidP="00A530FE">
            <w:pPr>
              <w:jc w:val="center"/>
              <w:rPr>
                <w:rFonts w:ascii="Times New Roman" w:hAnsi="Times New Roman" w:cs="Times New Roman"/>
                <w:b/>
                <w:sz w:val="24"/>
                <w:szCs w:val="24"/>
              </w:rPr>
            </w:pPr>
            <w:r>
              <w:rPr>
                <w:rFonts w:ascii="Times New Roman" w:hAnsi="Times New Roman" w:cs="Times New Roman"/>
                <w:b/>
                <w:sz w:val="24"/>
                <w:szCs w:val="24"/>
              </w:rPr>
              <w:t>2</w:t>
            </w:r>
            <w:r w:rsidR="007B1F3B">
              <w:rPr>
                <w:rFonts w:ascii="Times New Roman" w:hAnsi="Times New Roman" w:cs="Times New Roman"/>
                <w:b/>
                <w:sz w:val="24"/>
                <w:szCs w:val="24"/>
              </w:rPr>
              <w:t>86-291</w:t>
            </w:r>
          </w:p>
        </w:tc>
      </w:tr>
      <w:tr w:rsidR="00F46A6A" w:rsidTr="00176DFE">
        <w:tc>
          <w:tcPr>
            <w:tcW w:w="1101" w:type="dxa"/>
          </w:tcPr>
          <w:p w:rsidR="00F46A6A" w:rsidRPr="00A26386" w:rsidRDefault="00F46A6A" w:rsidP="00A26386">
            <w:pPr>
              <w:jc w:val="both"/>
              <w:rPr>
                <w:rFonts w:ascii="Times New Roman" w:hAnsi="Times New Roman" w:cs="Times New Roman"/>
                <w:sz w:val="24"/>
                <w:szCs w:val="24"/>
              </w:rPr>
            </w:pPr>
            <w:r w:rsidRPr="00A26386">
              <w:rPr>
                <w:rFonts w:ascii="Times New Roman" w:hAnsi="Times New Roman" w:cs="Times New Roman"/>
                <w:sz w:val="24"/>
                <w:szCs w:val="24"/>
              </w:rPr>
              <w:t>3.3.3. </w:t>
            </w:r>
          </w:p>
        </w:tc>
        <w:tc>
          <w:tcPr>
            <w:tcW w:w="6945" w:type="dxa"/>
          </w:tcPr>
          <w:p w:rsidR="00F46A6A" w:rsidRPr="00A26386" w:rsidRDefault="00F46A6A" w:rsidP="00A26386">
            <w:pPr>
              <w:jc w:val="both"/>
              <w:rPr>
                <w:rFonts w:ascii="Times New Roman" w:hAnsi="Times New Roman" w:cs="Times New Roman"/>
                <w:sz w:val="24"/>
                <w:szCs w:val="24"/>
              </w:rPr>
            </w:pPr>
            <w:r w:rsidRPr="00A26386">
              <w:rPr>
                <w:rFonts w:ascii="Times New Roman" w:hAnsi="Times New Roman" w:cs="Times New Roman"/>
                <w:sz w:val="24"/>
                <w:szCs w:val="24"/>
              </w:rPr>
              <w:t>Финансовое обеспечение реализации образовательной программы среднего общего образования</w:t>
            </w:r>
          </w:p>
        </w:tc>
        <w:tc>
          <w:tcPr>
            <w:tcW w:w="1525" w:type="dxa"/>
          </w:tcPr>
          <w:p w:rsidR="00F46A6A" w:rsidRDefault="0099046D" w:rsidP="00A530FE">
            <w:pPr>
              <w:jc w:val="center"/>
              <w:rPr>
                <w:rFonts w:ascii="Times New Roman" w:hAnsi="Times New Roman" w:cs="Times New Roman"/>
                <w:b/>
                <w:sz w:val="24"/>
                <w:szCs w:val="24"/>
              </w:rPr>
            </w:pPr>
            <w:r>
              <w:rPr>
                <w:rFonts w:ascii="Times New Roman" w:hAnsi="Times New Roman" w:cs="Times New Roman"/>
                <w:b/>
                <w:sz w:val="24"/>
                <w:szCs w:val="24"/>
              </w:rPr>
              <w:t>2</w:t>
            </w:r>
            <w:r w:rsidR="007B1F3B">
              <w:rPr>
                <w:rFonts w:ascii="Times New Roman" w:hAnsi="Times New Roman" w:cs="Times New Roman"/>
                <w:b/>
                <w:sz w:val="24"/>
                <w:szCs w:val="24"/>
              </w:rPr>
              <w:t>92-296</w:t>
            </w:r>
          </w:p>
        </w:tc>
      </w:tr>
      <w:tr w:rsidR="00F46A6A" w:rsidTr="00176DFE">
        <w:tc>
          <w:tcPr>
            <w:tcW w:w="1101" w:type="dxa"/>
          </w:tcPr>
          <w:p w:rsidR="00F46A6A" w:rsidRPr="00A26386" w:rsidRDefault="00F46A6A" w:rsidP="00A26386">
            <w:pPr>
              <w:jc w:val="both"/>
              <w:rPr>
                <w:rFonts w:ascii="Times New Roman" w:hAnsi="Times New Roman" w:cs="Times New Roman"/>
                <w:sz w:val="24"/>
                <w:szCs w:val="24"/>
              </w:rPr>
            </w:pPr>
            <w:r w:rsidRPr="00A26386">
              <w:rPr>
                <w:rFonts w:ascii="Times New Roman" w:hAnsi="Times New Roman" w:cs="Times New Roman"/>
                <w:sz w:val="24"/>
                <w:szCs w:val="24"/>
              </w:rPr>
              <w:t>3.3.4. </w:t>
            </w:r>
          </w:p>
        </w:tc>
        <w:tc>
          <w:tcPr>
            <w:tcW w:w="6945" w:type="dxa"/>
          </w:tcPr>
          <w:p w:rsidR="00F46A6A" w:rsidRPr="00A26386" w:rsidRDefault="00F46A6A" w:rsidP="00A26386">
            <w:pPr>
              <w:jc w:val="both"/>
              <w:rPr>
                <w:rFonts w:ascii="Times New Roman" w:hAnsi="Times New Roman" w:cs="Times New Roman"/>
                <w:sz w:val="24"/>
                <w:szCs w:val="24"/>
              </w:rPr>
            </w:pPr>
            <w:r w:rsidRPr="00A26386">
              <w:rPr>
                <w:rFonts w:ascii="Times New Roman" w:hAnsi="Times New Roman" w:cs="Times New Roman"/>
                <w:sz w:val="24"/>
                <w:szCs w:val="24"/>
              </w:rPr>
              <w:t>Материально-технические условия реализации основной образовательной программы</w:t>
            </w:r>
          </w:p>
        </w:tc>
        <w:tc>
          <w:tcPr>
            <w:tcW w:w="1525" w:type="dxa"/>
          </w:tcPr>
          <w:p w:rsidR="00F46A6A" w:rsidRDefault="0099046D" w:rsidP="00A530FE">
            <w:pPr>
              <w:jc w:val="center"/>
              <w:rPr>
                <w:rFonts w:ascii="Times New Roman" w:hAnsi="Times New Roman" w:cs="Times New Roman"/>
                <w:b/>
                <w:sz w:val="24"/>
                <w:szCs w:val="24"/>
              </w:rPr>
            </w:pPr>
            <w:r>
              <w:rPr>
                <w:rFonts w:ascii="Times New Roman" w:hAnsi="Times New Roman" w:cs="Times New Roman"/>
                <w:b/>
                <w:sz w:val="24"/>
                <w:szCs w:val="24"/>
              </w:rPr>
              <w:t>2</w:t>
            </w:r>
            <w:r w:rsidR="007B1F3B">
              <w:rPr>
                <w:rFonts w:ascii="Times New Roman" w:hAnsi="Times New Roman" w:cs="Times New Roman"/>
                <w:b/>
                <w:sz w:val="24"/>
                <w:szCs w:val="24"/>
              </w:rPr>
              <w:t>96-300</w:t>
            </w:r>
          </w:p>
        </w:tc>
      </w:tr>
      <w:tr w:rsidR="00F46A6A" w:rsidTr="00176DFE">
        <w:tc>
          <w:tcPr>
            <w:tcW w:w="1101" w:type="dxa"/>
          </w:tcPr>
          <w:p w:rsidR="00F46A6A" w:rsidRPr="00A26386" w:rsidRDefault="00F46A6A" w:rsidP="00A26386">
            <w:pPr>
              <w:jc w:val="both"/>
              <w:rPr>
                <w:rFonts w:ascii="Times New Roman" w:hAnsi="Times New Roman" w:cs="Times New Roman"/>
                <w:sz w:val="24"/>
                <w:szCs w:val="24"/>
                <w:lang w:val="en-US"/>
              </w:rPr>
            </w:pPr>
            <w:r w:rsidRPr="00A26386">
              <w:rPr>
                <w:rFonts w:ascii="Times New Roman" w:hAnsi="Times New Roman" w:cs="Times New Roman"/>
                <w:sz w:val="24"/>
                <w:szCs w:val="24"/>
              </w:rPr>
              <w:t>3.3.5</w:t>
            </w:r>
            <w:r w:rsidRPr="00A26386">
              <w:rPr>
                <w:rFonts w:ascii="Times New Roman" w:hAnsi="Times New Roman" w:cs="Times New Roman"/>
                <w:sz w:val="24"/>
                <w:szCs w:val="24"/>
                <w:lang w:val="en-US"/>
              </w:rPr>
              <w:t>.</w:t>
            </w:r>
          </w:p>
        </w:tc>
        <w:tc>
          <w:tcPr>
            <w:tcW w:w="6945" w:type="dxa"/>
          </w:tcPr>
          <w:p w:rsidR="00F46A6A" w:rsidRPr="00A26386" w:rsidRDefault="00F46A6A" w:rsidP="00A26386">
            <w:pPr>
              <w:jc w:val="both"/>
              <w:rPr>
                <w:rFonts w:ascii="Times New Roman" w:hAnsi="Times New Roman" w:cs="Times New Roman"/>
                <w:sz w:val="24"/>
                <w:szCs w:val="24"/>
              </w:rPr>
            </w:pPr>
            <w:r w:rsidRPr="00A26386">
              <w:rPr>
                <w:rFonts w:ascii="Times New Roman" w:hAnsi="Times New Roman" w:cs="Times New Roman"/>
                <w:sz w:val="24"/>
                <w:szCs w:val="24"/>
              </w:rPr>
              <w:t> Информационно-методические условия реализации основной образовательной программы</w:t>
            </w:r>
          </w:p>
        </w:tc>
        <w:tc>
          <w:tcPr>
            <w:tcW w:w="1525" w:type="dxa"/>
          </w:tcPr>
          <w:p w:rsidR="00F46A6A" w:rsidRDefault="007B1F3B" w:rsidP="00A530FE">
            <w:pPr>
              <w:jc w:val="center"/>
              <w:rPr>
                <w:rFonts w:ascii="Times New Roman" w:hAnsi="Times New Roman" w:cs="Times New Roman"/>
                <w:b/>
                <w:sz w:val="24"/>
                <w:szCs w:val="24"/>
              </w:rPr>
            </w:pPr>
            <w:r>
              <w:rPr>
                <w:rFonts w:ascii="Times New Roman" w:hAnsi="Times New Roman" w:cs="Times New Roman"/>
                <w:b/>
                <w:sz w:val="24"/>
                <w:szCs w:val="24"/>
              </w:rPr>
              <w:t>300-305</w:t>
            </w:r>
          </w:p>
        </w:tc>
      </w:tr>
      <w:tr w:rsidR="00F46A6A" w:rsidTr="00176DFE">
        <w:tc>
          <w:tcPr>
            <w:tcW w:w="1101" w:type="dxa"/>
          </w:tcPr>
          <w:p w:rsidR="00F46A6A" w:rsidRPr="00A26386" w:rsidRDefault="00F46A6A" w:rsidP="00A26386">
            <w:pPr>
              <w:jc w:val="both"/>
              <w:rPr>
                <w:rFonts w:ascii="Times New Roman" w:hAnsi="Times New Roman" w:cs="Times New Roman"/>
                <w:sz w:val="24"/>
                <w:szCs w:val="24"/>
              </w:rPr>
            </w:pPr>
            <w:r w:rsidRPr="00A26386">
              <w:rPr>
                <w:rFonts w:ascii="Times New Roman" w:hAnsi="Times New Roman" w:cs="Times New Roman"/>
                <w:sz w:val="24"/>
                <w:szCs w:val="24"/>
              </w:rPr>
              <w:t>3.3.6. </w:t>
            </w:r>
          </w:p>
        </w:tc>
        <w:tc>
          <w:tcPr>
            <w:tcW w:w="6945" w:type="dxa"/>
          </w:tcPr>
          <w:p w:rsidR="00F46A6A" w:rsidRPr="00A26386" w:rsidRDefault="00F46A6A" w:rsidP="00A26386">
            <w:pPr>
              <w:jc w:val="both"/>
              <w:rPr>
                <w:rFonts w:ascii="Times New Roman" w:hAnsi="Times New Roman" w:cs="Times New Roman"/>
                <w:sz w:val="24"/>
                <w:szCs w:val="24"/>
              </w:rPr>
            </w:pPr>
            <w:r w:rsidRPr="00A26386">
              <w:rPr>
                <w:rFonts w:ascii="Times New Roman" w:hAnsi="Times New Roman" w:cs="Times New Roman"/>
                <w:sz w:val="24"/>
                <w:szCs w:val="24"/>
              </w:rPr>
              <w:t>Обоснование необходимых изменений в имеющихся условиях в соответствии с основной образовательной программой среднего общего образования</w:t>
            </w:r>
          </w:p>
        </w:tc>
        <w:tc>
          <w:tcPr>
            <w:tcW w:w="1525" w:type="dxa"/>
          </w:tcPr>
          <w:p w:rsidR="00F46A6A" w:rsidRDefault="007B1F3B" w:rsidP="00A530FE">
            <w:pPr>
              <w:jc w:val="center"/>
              <w:rPr>
                <w:rFonts w:ascii="Times New Roman" w:hAnsi="Times New Roman" w:cs="Times New Roman"/>
                <w:b/>
                <w:sz w:val="24"/>
                <w:szCs w:val="24"/>
              </w:rPr>
            </w:pPr>
            <w:r>
              <w:rPr>
                <w:rFonts w:ascii="Times New Roman" w:hAnsi="Times New Roman" w:cs="Times New Roman"/>
                <w:b/>
                <w:sz w:val="24"/>
                <w:szCs w:val="24"/>
              </w:rPr>
              <w:t>305-306</w:t>
            </w:r>
          </w:p>
        </w:tc>
      </w:tr>
      <w:tr w:rsidR="007B1F3B" w:rsidTr="00176DFE">
        <w:tc>
          <w:tcPr>
            <w:tcW w:w="1101" w:type="dxa"/>
          </w:tcPr>
          <w:p w:rsidR="007B1F3B" w:rsidRPr="00A26386" w:rsidRDefault="007B1F3B" w:rsidP="00A26386">
            <w:pPr>
              <w:jc w:val="both"/>
              <w:rPr>
                <w:rFonts w:ascii="Times New Roman" w:hAnsi="Times New Roman" w:cs="Times New Roman"/>
                <w:sz w:val="24"/>
                <w:szCs w:val="24"/>
              </w:rPr>
            </w:pPr>
            <w:r w:rsidRPr="00A26386">
              <w:rPr>
                <w:rFonts w:ascii="Times New Roman" w:hAnsi="Times New Roman" w:cs="Times New Roman"/>
                <w:sz w:val="24"/>
                <w:szCs w:val="24"/>
              </w:rPr>
              <w:t>3.4. </w:t>
            </w:r>
          </w:p>
        </w:tc>
        <w:tc>
          <w:tcPr>
            <w:tcW w:w="6945" w:type="dxa"/>
          </w:tcPr>
          <w:p w:rsidR="007B1F3B" w:rsidRPr="00A26386" w:rsidRDefault="007B1F3B" w:rsidP="007B1F3B">
            <w:pPr>
              <w:jc w:val="both"/>
              <w:rPr>
                <w:rFonts w:ascii="Times New Roman" w:hAnsi="Times New Roman" w:cs="Times New Roman"/>
                <w:sz w:val="24"/>
                <w:szCs w:val="24"/>
              </w:rPr>
            </w:pPr>
            <w:r>
              <w:rPr>
                <w:rFonts w:ascii="Times New Roman" w:hAnsi="Times New Roman" w:cs="Times New Roman"/>
                <w:sz w:val="24"/>
                <w:szCs w:val="24"/>
              </w:rPr>
              <w:t>Сетевой график</w:t>
            </w:r>
            <w:r w:rsidRPr="00A26386">
              <w:rPr>
                <w:rFonts w:ascii="Times New Roman" w:hAnsi="Times New Roman" w:cs="Times New Roman"/>
                <w:sz w:val="24"/>
                <w:szCs w:val="24"/>
              </w:rPr>
              <w:t xml:space="preserve"> (дорожная карта) по формированию необходимой системы условий</w:t>
            </w:r>
          </w:p>
        </w:tc>
        <w:tc>
          <w:tcPr>
            <w:tcW w:w="1525" w:type="dxa"/>
          </w:tcPr>
          <w:p w:rsidR="007B1F3B" w:rsidRDefault="007B1F3B" w:rsidP="007B1F3B">
            <w:pPr>
              <w:jc w:val="center"/>
              <w:rPr>
                <w:rFonts w:ascii="Times New Roman" w:hAnsi="Times New Roman" w:cs="Times New Roman"/>
                <w:b/>
                <w:sz w:val="24"/>
                <w:szCs w:val="24"/>
              </w:rPr>
            </w:pPr>
            <w:r>
              <w:rPr>
                <w:rFonts w:ascii="Times New Roman" w:hAnsi="Times New Roman" w:cs="Times New Roman"/>
                <w:b/>
                <w:sz w:val="24"/>
                <w:szCs w:val="24"/>
              </w:rPr>
              <w:t>307-310</w:t>
            </w:r>
          </w:p>
        </w:tc>
      </w:tr>
      <w:tr w:rsidR="007B1F3B" w:rsidTr="00176DFE">
        <w:tc>
          <w:tcPr>
            <w:tcW w:w="1101" w:type="dxa"/>
          </w:tcPr>
          <w:p w:rsidR="007B1F3B" w:rsidRPr="00A26386" w:rsidRDefault="007B1F3B" w:rsidP="00A26386">
            <w:pPr>
              <w:jc w:val="both"/>
              <w:rPr>
                <w:rFonts w:ascii="Times New Roman" w:hAnsi="Times New Roman" w:cs="Times New Roman"/>
                <w:sz w:val="24"/>
                <w:szCs w:val="24"/>
              </w:rPr>
            </w:pPr>
            <w:r w:rsidRPr="00A26386">
              <w:rPr>
                <w:rFonts w:ascii="Times New Roman" w:hAnsi="Times New Roman" w:cs="Times New Roman"/>
                <w:sz w:val="24"/>
                <w:szCs w:val="24"/>
              </w:rPr>
              <w:t>3.5. </w:t>
            </w:r>
          </w:p>
        </w:tc>
        <w:tc>
          <w:tcPr>
            <w:tcW w:w="6945" w:type="dxa"/>
          </w:tcPr>
          <w:p w:rsidR="007B1F3B" w:rsidRPr="00A26386" w:rsidRDefault="007B1F3B" w:rsidP="00A26386">
            <w:pPr>
              <w:jc w:val="both"/>
              <w:rPr>
                <w:rFonts w:ascii="Times New Roman" w:hAnsi="Times New Roman" w:cs="Times New Roman"/>
                <w:sz w:val="24"/>
                <w:szCs w:val="24"/>
              </w:rPr>
            </w:pPr>
            <w:r>
              <w:rPr>
                <w:rFonts w:ascii="Times New Roman" w:hAnsi="Times New Roman" w:cs="Times New Roman"/>
                <w:sz w:val="24"/>
                <w:szCs w:val="24"/>
              </w:rPr>
              <w:t>Контроль</w:t>
            </w:r>
            <w:r w:rsidRPr="00A26386">
              <w:rPr>
                <w:rFonts w:ascii="Times New Roman" w:hAnsi="Times New Roman" w:cs="Times New Roman"/>
                <w:sz w:val="24"/>
                <w:szCs w:val="24"/>
              </w:rPr>
              <w:t xml:space="preserve"> состояния системы условий</w:t>
            </w:r>
          </w:p>
        </w:tc>
        <w:tc>
          <w:tcPr>
            <w:tcW w:w="1525" w:type="dxa"/>
          </w:tcPr>
          <w:p w:rsidR="007B1F3B" w:rsidRDefault="007B1F3B" w:rsidP="00A530FE">
            <w:pPr>
              <w:jc w:val="center"/>
              <w:rPr>
                <w:rFonts w:ascii="Times New Roman" w:hAnsi="Times New Roman" w:cs="Times New Roman"/>
                <w:b/>
                <w:sz w:val="24"/>
                <w:szCs w:val="24"/>
              </w:rPr>
            </w:pPr>
            <w:r>
              <w:rPr>
                <w:rFonts w:ascii="Times New Roman" w:hAnsi="Times New Roman" w:cs="Times New Roman"/>
                <w:b/>
                <w:sz w:val="24"/>
                <w:szCs w:val="24"/>
              </w:rPr>
              <w:t>310-311</w:t>
            </w:r>
          </w:p>
        </w:tc>
      </w:tr>
    </w:tbl>
    <w:p w:rsidR="00D93545" w:rsidRDefault="00D93545" w:rsidP="008B45C4">
      <w:pPr>
        <w:jc w:val="both"/>
        <w:rPr>
          <w:rFonts w:ascii="Times New Roman" w:hAnsi="Times New Roman" w:cs="Times New Roman"/>
          <w:b/>
          <w:sz w:val="28"/>
          <w:szCs w:val="28"/>
        </w:rPr>
      </w:pPr>
    </w:p>
    <w:p w:rsidR="00C00F56" w:rsidRDefault="00C00F56" w:rsidP="008B45C4">
      <w:pPr>
        <w:jc w:val="both"/>
        <w:rPr>
          <w:rFonts w:ascii="Times New Roman" w:hAnsi="Times New Roman" w:cs="Times New Roman"/>
          <w:b/>
          <w:sz w:val="28"/>
          <w:szCs w:val="28"/>
        </w:rPr>
      </w:pPr>
    </w:p>
    <w:p w:rsidR="00A73640" w:rsidRPr="00E31D4C" w:rsidRDefault="00A73640" w:rsidP="00A73640">
      <w:pPr>
        <w:pStyle w:val="a9"/>
        <w:spacing w:line="276" w:lineRule="auto"/>
        <w:jc w:val="center"/>
        <w:rPr>
          <w:b/>
          <w:sz w:val="24"/>
          <w:szCs w:val="24"/>
        </w:rPr>
      </w:pPr>
      <w:r w:rsidRPr="00E31D4C">
        <w:rPr>
          <w:b/>
          <w:sz w:val="24"/>
          <w:szCs w:val="24"/>
        </w:rPr>
        <w:lastRenderedPageBreak/>
        <w:t>ОБЩИЕ ПОЛОЖЕНИЯ</w:t>
      </w:r>
    </w:p>
    <w:p w:rsidR="00A73640" w:rsidRPr="00E31D4C" w:rsidRDefault="00A73640" w:rsidP="00A73640">
      <w:pPr>
        <w:pStyle w:val="a9"/>
        <w:spacing w:line="276" w:lineRule="auto"/>
        <w:jc w:val="both"/>
        <w:rPr>
          <w:sz w:val="24"/>
          <w:szCs w:val="24"/>
        </w:rPr>
      </w:pPr>
    </w:p>
    <w:p w:rsidR="00A73640" w:rsidRPr="00E31D4C" w:rsidRDefault="00A73640" w:rsidP="00A73640">
      <w:pPr>
        <w:pStyle w:val="a9"/>
        <w:spacing w:line="276" w:lineRule="auto"/>
        <w:jc w:val="both"/>
        <w:rPr>
          <w:sz w:val="24"/>
          <w:szCs w:val="24"/>
        </w:rPr>
      </w:pPr>
      <w:r w:rsidRPr="00E31D4C">
        <w:rPr>
          <w:sz w:val="24"/>
          <w:szCs w:val="24"/>
        </w:rPr>
        <w:t xml:space="preserve">    Основная образовательная программа </w:t>
      </w:r>
      <w:r>
        <w:rPr>
          <w:sz w:val="24"/>
          <w:szCs w:val="24"/>
        </w:rPr>
        <w:t>среднего</w:t>
      </w:r>
      <w:r w:rsidRPr="00E31D4C">
        <w:rPr>
          <w:sz w:val="24"/>
          <w:szCs w:val="24"/>
        </w:rPr>
        <w:t xml:space="preserve"> о</w:t>
      </w:r>
      <w:r>
        <w:rPr>
          <w:sz w:val="24"/>
          <w:szCs w:val="24"/>
        </w:rPr>
        <w:t>бщего образования (далее – ООП С</w:t>
      </w:r>
      <w:r w:rsidRPr="00E31D4C">
        <w:rPr>
          <w:sz w:val="24"/>
          <w:szCs w:val="24"/>
        </w:rPr>
        <w:t>ОО) муниципального бюджетного общеобразовательного учреждения</w:t>
      </w:r>
      <w:r w:rsidR="00AF355A">
        <w:rPr>
          <w:sz w:val="24"/>
          <w:szCs w:val="24"/>
        </w:rPr>
        <w:t xml:space="preserve"> Дмитровского района Орловской области «Домаховская </w:t>
      </w:r>
      <w:r w:rsidRPr="00E31D4C">
        <w:rPr>
          <w:sz w:val="24"/>
          <w:szCs w:val="24"/>
        </w:rPr>
        <w:t xml:space="preserve"> средн</w:t>
      </w:r>
      <w:r w:rsidR="00AF355A">
        <w:rPr>
          <w:sz w:val="24"/>
          <w:szCs w:val="24"/>
        </w:rPr>
        <w:t>яя</w:t>
      </w:r>
      <w:r w:rsidRPr="00E31D4C">
        <w:rPr>
          <w:sz w:val="24"/>
          <w:szCs w:val="24"/>
        </w:rPr>
        <w:t xml:space="preserve"> общеобразовательн</w:t>
      </w:r>
      <w:r w:rsidR="00AF355A">
        <w:rPr>
          <w:sz w:val="24"/>
          <w:szCs w:val="24"/>
        </w:rPr>
        <w:t>ая</w:t>
      </w:r>
      <w:r w:rsidRPr="00E31D4C">
        <w:rPr>
          <w:sz w:val="24"/>
          <w:szCs w:val="24"/>
        </w:rPr>
        <w:t xml:space="preserve"> школ</w:t>
      </w:r>
      <w:r w:rsidR="00AF355A">
        <w:rPr>
          <w:sz w:val="24"/>
          <w:szCs w:val="24"/>
        </w:rPr>
        <w:t>а» (далее МБОУ «Домаховская СОШ»)</w:t>
      </w:r>
      <w:r w:rsidRPr="00E31D4C">
        <w:rPr>
          <w:sz w:val="24"/>
          <w:szCs w:val="24"/>
        </w:rPr>
        <w:t xml:space="preserve"> разработана в соответствии с требованиями </w:t>
      </w:r>
      <w:r>
        <w:rPr>
          <w:sz w:val="24"/>
          <w:szCs w:val="24"/>
        </w:rPr>
        <w:t xml:space="preserve">федерального </w:t>
      </w:r>
      <w:r w:rsidRPr="00E31D4C">
        <w:rPr>
          <w:sz w:val="24"/>
          <w:szCs w:val="24"/>
        </w:rPr>
        <w:t xml:space="preserve">государственного образовательного стандарта </w:t>
      </w:r>
      <w:r>
        <w:rPr>
          <w:sz w:val="24"/>
          <w:szCs w:val="24"/>
        </w:rPr>
        <w:t>среднего общего образования</w:t>
      </w:r>
      <w:r w:rsidR="00597355">
        <w:rPr>
          <w:sz w:val="24"/>
          <w:szCs w:val="24"/>
        </w:rPr>
        <w:t xml:space="preserve"> </w:t>
      </w:r>
      <w:r w:rsidRPr="00E31D4C">
        <w:rPr>
          <w:sz w:val="24"/>
          <w:szCs w:val="24"/>
        </w:rPr>
        <w:t>к структуре основной образовательной программы</w:t>
      </w:r>
      <w:r w:rsidR="00597355">
        <w:rPr>
          <w:sz w:val="24"/>
          <w:szCs w:val="24"/>
        </w:rPr>
        <w:t xml:space="preserve"> и</w:t>
      </w:r>
      <w:r w:rsidRPr="00E31D4C">
        <w:rPr>
          <w:sz w:val="24"/>
          <w:szCs w:val="24"/>
        </w:rPr>
        <w:t xml:space="preserve"> определяет цель, задачи, планируемые результаты, содержание и организацию образовательной деятельности при получении </w:t>
      </w:r>
      <w:r>
        <w:rPr>
          <w:sz w:val="24"/>
          <w:szCs w:val="24"/>
        </w:rPr>
        <w:t>среднего</w:t>
      </w:r>
      <w:r w:rsidRPr="00E31D4C">
        <w:rPr>
          <w:sz w:val="24"/>
          <w:szCs w:val="24"/>
        </w:rPr>
        <w:t xml:space="preserve"> общего о</w:t>
      </w:r>
      <w:r>
        <w:rPr>
          <w:sz w:val="24"/>
          <w:szCs w:val="24"/>
        </w:rPr>
        <w:t>бразования. При разработке ООП С</w:t>
      </w:r>
      <w:r w:rsidRPr="00E31D4C">
        <w:rPr>
          <w:sz w:val="24"/>
          <w:szCs w:val="24"/>
        </w:rPr>
        <w:t xml:space="preserve">ОО учтены результаты, полученные в ходе реализации Федеральных целевых программ развития образования последних лет. Основная образовательная программа </w:t>
      </w:r>
      <w:r>
        <w:rPr>
          <w:sz w:val="24"/>
          <w:szCs w:val="24"/>
        </w:rPr>
        <w:t>среднего</w:t>
      </w:r>
      <w:r w:rsidRPr="00E31D4C">
        <w:rPr>
          <w:sz w:val="24"/>
          <w:szCs w:val="24"/>
        </w:rPr>
        <w:t xml:space="preserve"> общего образования </w:t>
      </w:r>
      <w:r w:rsidR="00AF355A">
        <w:rPr>
          <w:sz w:val="24"/>
          <w:szCs w:val="24"/>
        </w:rPr>
        <w:t xml:space="preserve">МБОУ «Домаховская СОШ» </w:t>
      </w:r>
      <w:r w:rsidRPr="00E31D4C">
        <w:rPr>
          <w:sz w:val="24"/>
          <w:szCs w:val="24"/>
        </w:rPr>
        <w:t xml:space="preserve">разработана на основе примерной основной образовательной программы </w:t>
      </w:r>
      <w:r>
        <w:rPr>
          <w:sz w:val="24"/>
          <w:szCs w:val="24"/>
        </w:rPr>
        <w:t>среднего</w:t>
      </w:r>
      <w:r w:rsidRPr="00E31D4C">
        <w:rPr>
          <w:sz w:val="24"/>
          <w:szCs w:val="24"/>
        </w:rPr>
        <w:t xml:space="preserve"> общего образования с учётом образовательных потребностей и запросов участников образовательных отношений. </w:t>
      </w:r>
    </w:p>
    <w:p w:rsidR="00A73640" w:rsidRPr="00E31D4C" w:rsidRDefault="00A73640" w:rsidP="00A73640">
      <w:pPr>
        <w:pStyle w:val="a9"/>
        <w:spacing w:line="276" w:lineRule="auto"/>
        <w:jc w:val="both"/>
        <w:rPr>
          <w:sz w:val="24"/>
          <w:szCs w:val="24"/>
        </w:rPr>
      </w:pPr>
      <w:r w:rsidRPr="00E31D4C">
        <w:rPr>
          <w:sz w:val="24"/>
          <w:szCs w:val="24"/>
        </w:rPr>
        <w:t xml:space="preserve">   Разработка основной образовательной программы </w:t>
      </w:r>
      <w:r>
        <w:rPr>
          <w:sz w:val="24"/>
          <w:szCs w:val="24"/>
        </w:rPr>
        <w:t>среднего</w:t>
      </w:r>
      <w:r w:rsidRPr="00E31D4C">
        <w:rPr>
          <w:sz w:val="24"/>
          <w:szCs w:val="24"/>
        </w:rPr>
        <w:t xml:space="preserve"> общего образования осуществлялась участниками образовательных отношений самостоятельно с привлечением органов самоуправления (педагогический совет МБОУ</w:t>
      </w:r>
      <w:r w:rsidR="00AF355A">
        <w:rPr>
          <w:sz w:val="24"/>
          <w:szCs w:val="24"/>
        </w:rPr>
        <w:t xml:space="preserve"> «Домаховская СОШ»</w:t>
      </w:r>
      <w:r w:rsidRPr="00E31D4C">
        <w:rPr>
          <w:sz w:val="24"/>
          <w:szCs w:val="24"/>
        </w:rPr>
        <w:t xml:space="preserve">), что обеспечивает государственно-общественный характер управления образовательной организацией. </w:t>
      </w:r>
    </w:p>
    <w:p w:rsidR="00A73640" w:rsidRPr="00E31D4C" w:rsidRDefault="00A73640" w:rsidP="00A73640">
      <w:pPr>
        <w:pStyle w:val="a9"/>
        <w:spacing w:line="276" w:lineRule="auto"/>
        <w:jc w:val="both"/>
        <w:rPr>
          <w:sz w:val="24"/>
          <w:szCs w:val="24"/>
        </w:rPr>
      </w:pPr>
      <w:r w:rsidRPr="00E31D4C">
        <w:rPr>
          <w:sz w:val="24"/>
          <w:szCs w:val="24"/>
        </w:rPr>
        <w:t xml:space="preserve">   Срок реализации </w:t>
      </w:r>
      <w:r>
        <w:rPr>
          <w:sz w:val="24"/>
          <w:szCs w:val="24"/>
        </w:rPr>
        <w:t>ООП СОО МБОУ</w:t>
      </w:r>
      <w:r w:rsidR="00AF355A">
        <w:rPr>
          <w:sz w:val="24"/>
          <w:szCs w:val="24"/>
        </w:rPr>
        <w:t xml:space="preserve"> «Домаховская СОШ»</w:t>
      </w:r>
      <w:r>
        <w:rPr>
          <w:sz w:val="24"/>
          <w:szCs w:val="24"/>
        </w:rPr>
        <w:t xml:space="preserve"> - 2019 – 202</w:t>
      </w:r>
      <w:r w:rsidR="00AF355A">
        <w:rPr>
          <w:sz w:val="24"/>
          <w:szCs w:val="24"/>
        </w:rPr>
        <w:t>1</w:t>
      </w:r>
      <w:r w:rsidRPr="00E31D4C">
        <w:rPr>
          <w:sz w:val="24"/>
          <w:szCs w:val="24"/>
        </w:rPr>
        <w:t xml:space="preserve">  год</w:t>
      </w:r>
      <w:r w:rsidR="00AF355A">
        <w:rPr>
          <w:sz w:val="24"/>
          <w:szCs w:val="24"/>
        </w:rPr>
        <w:t>ы</w:t>
      </w:r>
      <w:r w:rsidRPr="00E31D4C">
        <w:rPr>
          <w:sz w:val="24"/>
          <w:szCs w:val="24"/>
        </w:rPr>
        <w:t>.</w:t>
      </w:r>
    </w:p>
    <w:p w:rsidR="00A73640" w:rsidRPr="00E31D4C" w:rsidRDefault="00A73640" w:rsidP="00A73640">
      <w:pPr>
        <w:pStyle w:val="a9"/>
        <w:spacing w:line="276" w:lineRule="auto"/>
        <w:jc w:val="both"/>
        <w:rPr>
          <w:sz w:val="24"/>
          <w:szCs w:val="24"/>
        </w:rPr>
      </w:pPr>
      <w:r w:rsidRPr="00E31D4C">
        <w:rPr>
          <w:sz w:val="24"/>
          <w:szCs w:val="24"/>
        </w:rPr>
        <w:t xml:space="preserve">   Содержание основной образовательной программы </w:t>
      </w:r>
      <w:r>
        <w:rPr>
          <w:sz w:val="24"/>
          <w:szCs w:val="24"/>
        </w:rPr>
        <w:t>среднего</w:t>
      </w:r>
      <w:r w:rsidRPr="00E31D4C">
        <w:rPr>
          <w:sz w:val="24"/>
          <w:szCs w:val="24"/>
        </w:rPr>
        <w:t xml:space="preserve"> общего образования</w:t>
      </w:r>
      <w:r w:rsidR="00AF355A">
        <w:rPr>
          <w:sz w:val="24"/>
          <w:szCs w:val="24"/>
        </w:rPr>
        <w:t xml:space="preserve"> МБОУ «Домаховская СОШ» </w:t>
      </w:r>
      <w:r>
        <w:rPr>
          <w:sz w:val="24"/>
          <w:szCs w:val="24"/>
        </w:rPr>
        <w:t>отражает требования ФГОС С</w:t>
      </w:r>
      <w:r w:rsidRPr="00E31D4C">
        <w:rPr>
          <w:sz w:val="24"/>
          <w:szCs w:val="24"/>
        </w:rPr>
        <w:t xml:space="preserve">ОО и содержит три основных раздела: целевой, содержательный и организационный. </w:t>
      </w:r>
    </w:p>
    <w:p w:rsidR="00A73640" w:rsidRPr="00E31D4C" w:rsidRDefault="00A73640" w:rsidP="00A73640">
      <w:pPr>
        <w:pStyle w:val="a9"/>
        <w:spacing w:line="276" w:lineRule="auto"/>
        <w:jc w:val="both"/>
        <w:rPr>
          <w:sz w:val="24"/>
          <w:szCs w:val="24"/>
        </w:rPr>
      </w:pPr>
      <w:r w:rsidRPr="00E31D4C">
        <w:rPr>
          <w:sz w:val="24"/>
          <w:szCs w:val="24"/>
        </w:rPr>
        <w:t xml:space="preserve">   Целевой раздел определяет общее назначение, цели, задачи и планируемые результаты реализации основной образовательной программы, конкретизированные в соответствии</w:t>
      </w:r>
      <w:r>
        <w:rPr>
          <w:sz w:val="24"/>
          <w:szCs w:val="24"/>
        </w:rPr>
        <w:t xml:space="preserve"> с требованиями ФГОС С</w:t>
      </w:r>
      <w:r w:rsidRPr="00E31D4C">
        <w:rPr>
          <w:sz w:val="24"/>
          <w:szCs w:val="24"/>
        </w:rPr>
        <w:t xml:space="preserve">ОО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 </w:t>
      </w:r>
    </w:p>
    <w:p w:rsidR="008139CC" w:rsidRPr="008139CC" w:rsidRDefault="00A73640" w:rsidP="008139CC">
      <w:pPr>
        <w:pStyle w:val="a9"/>
        <w:spacing w:line="276" w:lineRule="auto"/>
        <w:jc w:val="both"/>
        <w:rPr>
          <w:b/>
          <w:sz w:val="24"/>
          <w:szCs w:val="24"/>
        </w:rPr>
      </w:pPr>
      <w:r w:rsidRPr="00E31D4C">
        <w:rPr>
          <w:sz w:val="24"/>
          <w:szCs w:val="24"/>
        </w:rPr>
        <w:t xml:space="preserve">   </w:t>
      </w:r>
      <w:r w:rsidR="008139CC" w:rsidRPr="008139CC">
        <w:rPr>
          <w:b/>
          <w:sz w:val="24"/>
          <w:szCs w:val="24"/>
        </w:rPr>
        <w:t xml:space="preserve">Целевой раздел включает:  </w:t>
      </w:r>
    </w:p>
    <w:p w:rsidR="008139CC" w:rsidRPr="008139CC" w:rsidRDefault="008139CC" w:rsidP="008139CC">
      <w:pPr>
        <w:pStyle w:val="a9"/>
        <w:spacing w:line="276" w:lineRule="auto"/>
        <w:jc w:val="both"/>
        <w:rPr>
          <w:sz w:val="24"/>
          <w:szCs w:val="24"/>
        </w:rPr>
      </w:pPr>
      <w:r w:rsidRPr="008139CC">
        <w:rPr>
          <w:sz w:val="24"/>
          <w:szCs w:val="24"/>
        </w:rPr>
        <w:t xml:space="preserve">– пояснительную записку; </w:t>
      </w:r>
    </w:p>
    <w:p w:rsidR="008139CC" w:rsidRPr="008139CC" w:rsidRDefault="008139CC" w:rsidP="008139CC">
      <w:pPr>
        <w:pStyle w:val="a9"/>
        <w:spacing w:line="276" w:lineRule="auto"/>
        <w:jc w:val="both"/>
        <w:rPr>
          <w:sz w:val="24"/>
          <w:szCs w:val="24"/>
        </w:rPr>
      </w:pPr>
      <w:r w:rsidRPr="008139CC">
        <w:rPr>
          <w:sz w:val="24"/>
          <w:szCs w:val="24"/>
        </w:rPr>
        <w:t xml:space="preserve">– планируемые результаты освоения обучающимися основной образовательной программы; </w:t>
      </w:r>
    </w:p>
    <w:p w:rsidR="008139CC" w:rsidRPr="008139CC" w:rsidRDefault="008139CC" w:rsidP="008139CC">
      <w:pPr>
        <w:pStyle w:val="a9"/>
        <w:spacing w:line="276" w:lineRule="auto"/>
        <w:jc w:val="both"/>
        <w:rPr>
          <w:sz w:val="24"/>
          <w:szCs w:val="24"/>
        </w:rPr>
      </w:pPr>
      <w:r w:rsidRPr="008139CC">
        <w:rPr>
          <w:sz w:val="24"/>
          <w:szCs w:val="24"/>
        </w:rPr>
        <w:t xml:space="preserve">– систему оценки достижения планируемых результатов освоения основной образовательной программы. </w:t>
      </w:r>
    </w:p>
    <w:p w:rsidR="008139CC" w:rsidRPr="008139CC" w:rsidRDefault="008139CC" w:rsidP="008139CC">
      <w:pPr>
        <w:pStyle w:val="a9"/>
        <w:spacing w:line="276" w:lineRule="auto"/>
        <w:jc w:val="both"/>
        <w:rPr>
          <w:sz w:val="24"/>
          <w:szCs w:val="24"/>
        </w:rPr>
      </w:pPr>
      <w:r w:rsidRPr="008139CC">
        <w:rPr>
          <w:sz w:val="24"/>
          <w:szCs w:val="24"/>
        </w:rPr>
        <w:t xml:space="preserve">   Содержательный раздел определяет общее содержание </w:t>
      </w:r>
      <w:r>
        <w:rPr>
          <w:sz w:val="24"/>
          <w:szCs w:val="24"/>
        </w:rPr>
        <w:t xml:space="preserve">среднего </w:t>
      </w:r>
      <w:r w:rsidRPr="008139CC">
        <w:rPr>
          <w:sz w:val="24"/>
          <w:szCs w:val="24"/>
        </w:rPr>
        <w:t xml:space="preserve">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 </w:t>
      </w:r>
    </w:p>
    <w:p w:rsidR="008139CC" w:rsidRDefault="008139CC" w:rsidP="008139CC">
      <w:pPr>
        <w:pStyle w:val="a9"/>
        <w:spacing w:line="276" w:lineRule="auto"/>
        <w:jc w:val="both"/>
        <w:rPr>
          <w:sz w:val="24"/>
          <w:szCs w:val="24"/>
        </w:rPr>
      </w:pPr>
      <w:r>
        <w:rPr>
          <w:sz w:val="24"/>
          <w:szCs w:val="24"/>
        </w:rPr>
        <w:t>- п</w:t>
      </w:r>
      <w:r w:rsidRPr="008663DD">
        <w:rPr>
          <w:sz w:val="24"/>
          <w:szCs w:val="24"/>
        </w:rPr>
        <w:t xml:space="preserve">рограмма развития универсальных </w:t>
      </w:r>
      <w:r>
        <w:rPr>
          <w:sz w:val="24"/>
          <w:szCs w:val="24"/>
        </w:rPr>
        <w:t xml:space="preserve">учебных действий при получении среднего общего образования, включающая формирование компетенций; </w:t>
      </w:r>
    </w:p>
    <w:p w:rsidR="008139CC" w:rsidRPr="008139CC" w:rsidRDefault="008139CC" w:rsidP="008139CC">
      <w:pPr>
        <w:pStyle w:val="a9"/>
        <w:spacing w:line="276" w:lineRule="auto"/>
        <w:jc w:val="both"/>
        <w:rPr>
          <w:sz w:val="24"/>
          <w:szCs w:val="24"/>
        </w:rPr>
      </w:pPr>
      <w:r w:rsidRPr="008139CC">
        <w:rPr>
          <w:sz w:val="24"/>
          <w:szCs w:val="24"/>
        </w:rPr>
        <w:t xml:space="preserve">– программы отдельных учебных предметов, курсов; </w:t>
      </w:r>
    </w:p>
    <w:p w:rsidR="008139CC" w:rsidRPr="008139CC" w:rsidRDefault="008139CC" w:rsidP="008139CC">
      <w:pPr>
        <w:pStyle w:val="a9"/>
        <w:spacing w:line="276" w:lineRule="auto"/>
        <w:jc w:val="both"/>
        <w:rPr>
          <w:sz w:val="24"/>
          <w:szCs w:val="24"/>
        </w:rPr>
      </w:pPr>
      <w:r w:rsidRPr="008139CC">
        <w:rPr>
          <w:sz w:val="24"/>
          <w:szCs w:val="24"/>
        </w:rPr>
        <w:t xml:space="preserve">– </w:t>
      </w:r>
      <w:r>
        <w:rPr>
          <w:sz w:val="24"/>
          <w:szCs w:val="24"/>
        </w:rPr>
        <w:t>п</w:t>
      </w:r>
      <w:r w:rsidRPr="00A26386">
        <w:rPr>
          <w:sz w:val="24"/>
          <w:szCs w:val="24"/>
        </w:rPr>
        <w:t>рограмма воспитания и социализации обучающихся при получении среднего общего образования</w:t>
      </w:r>
      <w:r w:rsidRPr="008139CC">
        <w:rPr>
          <w:sz w:val="24"/>
          <w:szCs w:val="24"/>
        </w:rPr>
        <w:t xml:space="preserve">; </w:t>
      </w:r>
    </w:p>
    <w:p w:rsidR="008139CC" w:rsidRPr="008139CC" w:rsidRDefault="008139CC" w:rsidP="008139CC">
      <w:pPr>
        <w:pStyle w:val="a9"/>
        <w:spacing w:line="276" w:lineRule="auto"/>
        <w:jc w:val="both"/>
        <w:rPr>
          <w:sz w:val="24"/>
          <w:szCs w:val="24"/>
        </w:rPr>
      </w:pPr>
      <w:r w:rsidRPr="008139CC">
        <w:rPr>
          <w:sz w:val="24"/>
          <w:szCs w:val="24"/>
        </w:rPr>
        <w:t>– программу коррекционной работы.</w:t>
      </w:r>
    </w:p>
    <w:p w:rsidR="008139CC" w:rsidRPr="008139CC" w:rsidRDefault="008139CC" w:rsidP="008139CC">
      <w:pPr>
        <w:pStyle w:val="a9"/>
        <w:spacing w:line="276" w:lineRule="auto"/>
        <w:jc w:val="both"/>
        <w:rPr>
          <w:sz w:val="24"/>
          <w:szCs w:val="24"/>
        </w:rPr>
      </w:pPr>
      <w:r w:rsidRPr="008139CC">
        <w:rPr>
          <w:sz w:val="24"/>
          <w:szCs w:val="24"/>
        </w:rPr>
        <w:lastRenderedPageBreak/>
        <w:t xml:space="preserve">   Организационный раздел устанавливает общие рамки организации образовательной деятельности, а также механизм реализации компонентов основной образовательной программы. </w:t>
      </w:r>
    </w:p>
    <w:p w:rsidR="008139CC" w:rsidRPr="008139CC" w:rsidRDefault="008139CC" w:rsidP="008139CC">
      <w:pPr>
        <w:pStyle w:val="a9"/>
        <w:spacing w:line="276" w:lineRule="auto"/>
        <w:jc w:val="both"/>
        <w:rPr>
          <w:sz w:val="24"/>
          <w:szCs w:val="24"/>
        </w:rPr>
      </w:pPr>
      <w:r w:rsidRPr="008139CC">
        <w:rPr>
          <w:sz w:val="24"/>
          <w:szCs w:val="24"/>
        </w:rPr>
        <w:t xml:space="preserve">Организационный раздел включает: </w:t>
      </w:r>
    </w:p>
    <w:p w:rsidR="008139CC" w:rsidRPr="008139CC" w:rsidRDefault="008139CC" w:rsidP="008139CC">
      <w:pPr>
        <w:pStyle w:val="a9"/>
        <w:spacing w:line="276" w:lineRule="auto"/>
        <w:jc w:val="both"/>
        <w:rPr>
          <w:sz w:val="24"/>
          <w:szCs w:val="24"/>
        </w:rPr>
      </w:pPr>
      <w:r w:rsidRPr="008139CC">
        <w:rPr>
          <w:sz w:val="24"/>
          <w:szCs w:val="24"/>
        </w:rPr>
        <w:t xml:space="preserve">– учебный план основного общего образования; </w:t>
      </w:r>
    </w:p>
    <w:p w:rsidR="008139CC" w:rsidRPr="008139CC" w:rsidRDefault="008139CC" w:rsidP="008139CC">
      <w:pPr>
        <w:pStyle w:val="a9"/>
        <w:spacing w:line="276" w:lineRule="auto"/>
        <w:jc w:val="both"/>
        <w:rPr>
          <w:sz w:val="24"/>
          <w:szCs w:val="24"/>
        </w:rPr>
      </w:pPr>
      <w:r w:rsidRPr="008139CC">
        <w:rPr>
          <w:sz w:val="24"/>
          <w:szCs w:val="24"/>
        </w:rPr>
        <w:t xml:space="preserve">– план внеурочной деятельности; </w:t>
      </w:r>
    </w:p>
    <w:p w:rsidR="008139CC" w:rsidRPr="008139CC" w:rsidRDefault="008139CC" w:rsidP="008139CC">
      <w:pPr>
        <w:pStyle w:val="a9"/>
        <w:spacing w:line="276" w:lineRule="auto"/>
        <w:jc w:val="both"/>
        <w:rPr>
          <w:sz w:val="24"/>
          <w:szCs w:val="24"/>
        </w:rPr>
      </w:pPr>
      <w:r w:rsidRPr="008139CC">
        <w:rPr>
          <w:sz w:val="24"/>
          <w:szCs w:val="24"/>
        </w:rPr>
        <w:t xml:space="preserve">– календарный учебный график; </w:t>
      </w:r>
    </w:p>
    <w:p w:rsidR="008139CC" w:rsidRPr="008139CC" w:rsidRDefault="008139CC" w:rsidP="008139CC">
      <w:pPr>
        <w:pStyle w:val="a9"/>
        <w:spacing w:line="276" w:lineRule="auto"/>
        <w:jc w:val="both"/>
        <w:rPr>
          <w:sz w:val="24"/>
          <w:szCs w:val="24"/>
        </w:rPr>
      </w:pPr>
      <w:r w:rsidRPr="008139CC">
        <w:rPr>
          <w:sz w:val="24"/>
          <w:szCs w:val="24"/>
        </w:rPr>
        <w:t xml:space="preserve">– систему условий реализации основной образовательной программы в соответствии с требованиями ФГОС ООО. </w:t>
      </w:r>
    </w:p>
    <w:p w:rsidR="00A73640" w:rsidRPr="00E31D4C" w:rsidRDefault="00A73640" w:rsidP="008139CC">
      <w:pPr>
        <w:pStyle w:val="a9"/>
        <w:spacing w:line="276" w:lineRule="auto"/>
        <w:jc w:val="both"/>
        <w:rPr>
          <w:sz w:val="24"/>
          <w:szCs w:val="24"/>
        </w:rPr>
      </w:pPr>
      <w:r w:rsidRPr="00E31D4C">
        <w:rPr>
          <w:sz w:val="24"/>
          <w:szCs w:val="24"/>
        </w:rPr>
        <w:t xml:space="preserve">   </w:t>
      </w:r>
      <w:r w:rsidR="0034225C">
        <w:rPr>
          <w:sz w:val="24"/>
          <w:szCs w:val="24"/>
        </w:rPr>
        <w:t>МБОУ «Домаховская СОШ»</w:t>
      </w:r>
      <w:r w:rsidRPr="00E31D4C">
        <w:rPr>
          <w:sz w:val="24"/>
          <w:szCs w:val="24"/>
        </w:rPr>
        <w:t xml:space="preserve"> как образовательная организация, реализующая основную образовательную программу </w:t>
      </w:r>
      <w:r>
        <w:rPr>
          <w:sz w:val="24"/>
          <w:szCs w:val="24"/>
        </w:rPr>
        <w:t>среднего</w:t>
      </w:r>
      <w:r w:rsidRPr="00E31D4C">
        <w:rPr>
          <w:sz w:val="24"/>
          <w:szCs w:val="24"/>
        </w:rPr>
        <w:t xml:space="preserve"> общего образования, обеспечивает ознакомление обучающихся и их родителей (законных представителей) как участников образовательных отношений: </w:t>
      </w:r>
    </w:p>
    <w:p w:rsidR="00A73640" w:rsidRPr="00E31D4C" w:rsidRDefault="00A73640" w:rsidP="00A73640">
      <w:pPr>
        <w:pStyle w:val="a9"/>
        <w:spacing w:line="276" w:lineRule="auto"/>
        <w:jc w:val="both"/>
        <w:rPr>
          <w:sz w:val="24"/>
          <w:szCs w:val="24"/>
        </w:rPr>
      </w:pPr>
      <w:r w:rsidRPr="00E31D4C">
        <w:rPr>
          <w:sz w:val="24"/>
          <w:szCs w:val="24"/>
        </w:rPr>
        <w:t>– с Уставом и другими документами, регламентирующими осуществление образовательной деятельности в МБОУ</w:t>
      </w:r>
      <w:r w:rsidR="0034225C">
        <w:rPr>
          <w:sz w:val="24"/>
          <w:szCs w:val="24"/>
        </w:rPr>
        <w:t xml:space="preserve"> «Домаховская СОШ»</w:t>
      </w:r>
      <w:r w:rsidRPr="00E31D4C">
        <w:rPr>
          <w:sz w:val="24"/>
          <w:szCs w:val="24"/>
        </w:rPr>
        <w:t xml:space="preserve">; </w:t>
      </w:r>
    </w:p>
    <w:p w:rsidR="00A73640" w:rsidRPr="00E31D4C" w:rsidRDefault="00A73640" w:rsidP="00A73640">
      <w:pPr>
        <w:pStyle w:val="a9"/>
        <w:spacing w:line="276" w:lineRule="auto"/>
        <w:jc w:val="both"/>
        <w:rPr>
          <w:sz w:val="24"/>
          <w:szCs w:val="24"/>
        </w:rPr>
      </w:pPr>
      <w:r w:rsidRPr="00E31D4C">
        <w:rPr>
          <w:sz w:val="24"/>
          <w:szCs w:val="24"/>
        </w:rPr>
        <w:t xml:space="preserve">– с их правами и обязанностями в части формирования реализации основной образовательной программы </w:t>
      </w:r>
      <w:r>
        <w:rPr>
          <w:sz w:val="24"/>
          <w:szCs w:val="24"/>
        </w:rPr>
        <w:t>среднего</w:t>
      </w:r>
      <w:r w:rsidRPr="00E31D4C">
        <w:rPr>
          <w:sz w:val="24"/>
          <w:szCs w:val="24"/>
        </w:rPr>
        <w:t xml:space="preserve"> общего образования, установленными законодательством Российской Федерации и Уставом образовательной организации. </w:t>
      </w:r>
    </w:p>
    <w:p w:rsidR="00A73640" w:rsidRPr="00E31D4C" w:rsidRDefault="00A73640" w:rsidP="00A73640">
      <w:pPr>
        <w:pStyle w:val="a9"/>
        <w:spacing w:line="276" w:lineRule="auto"/>
        <w:jc w:val="both"/>
        <w:rPr>
          <w:sz w:val="24"/>
          <w:szCs w:val="24"/>
        </w:rPr>
      </w:pPr>
      <w:r w:rsidRPr="00E31D4C">
        <w:rPr>
          <w:sz w:val="24"/>
          <w:szCs w:val="24"/>
        </w:rPr>
        <w:t xml:space="preserve">   Права и обязанности родителей (законных представителей) обучающихся в части, касающейся участия в формировании обеспечении освоения всеми детьми основной образовательной программы, закрепляются в заключённом между ними и образовательной организацией договоре, отражающем ответственность субъектов образования за конечные результаты освоения основной образовательной программы.</w:t>
      </w:r>
    </w:p>
    <w:p w:rsidR="00A73640" w:rsidRDefault="00A73640" w:rsidP="008B45C4">
      <w:pPr>
        <w:jc w:val="both"/>
        <w:rPr>
          <w:rFonts w:ascii="Times New Roman" w:hAnsi="Times New Roman" w:cs="Times New Roman"/>
          <w:b/>
          <w:sz w:val="28"/>
          <w:szCs w:val="28"/>
        </w:rPr>
      </w:pPr>
    </w:p>
    <w:p w:rsidR="00EF7781" w:rsidRDefault="00EF7781"/>
    <w:p w:rsidR="00260B13" w:rsidRDefault="00260B13"/>
    <w:p w:rsidR="00260B13" w:rsidRDefault="00260B13"/>
    <w:p w:rsidR="00260B13" w:rsidRDefault="00260B13"/>
    <w:p w:rsidR="00260B13" w:rsidRDefault="00260B13"/>
    <w:p w:rsidR="00260B13" w:rsidRDefault="00260B13"/>
    <w:p w:rsidR="00260B13" w:rsidRDefault="00260B13"/>
    <w:p w:rsidR="00260B13" w:rsidRDefault="00260B13"/>
    <w:p w:rsidR="00260B13" w:rsidRDefault="00260B13"/>
    <w:p w:rsidR="00260B13" w:rsidRDefault="00260B13"/>
    <w:p w:rsidR="00260B13" w:rsidRDefault="00260B13"/>
    <w:p w:rsidR="0074528E" w:rsidRDefault="0074528E" w:rsidP="00A30934">
      <w:pPr>
        <w:pStyle w:val="a9"/>
        <w:spacing w:line="276" w:lineRule="auto"/>
        <w:jc w:val="both"/>
        <w:rPr>
          <w:rFonts w:asciiTheme="minorHAnsi" w:eastAsiaTheme="minorEastAsia" w:hAnsiTheme="minorHAnsi" w:cstheme="minorBidi"/>
          <w:sz w:val="22"/>
          <w:szCs w:val="22"/>
          <w:lang w:eastAsia="ru-RU"/>
        </w:rPr>
      </w:pPr>
    </w:p>
    <w:p w:rsidR="00260B13" w:rsidRDefault="00A30934" w:rsidP="00A30934">
      <w:pPr>
        <w:pStyle w:val="a9"/>
        <w:spacing w:line="276" w:lineRule="auto"/>
        <w:jc w:val="both"/>
        <w:rPr>
          <w:b/>
          <w:sz w:val="24"/>
          <w:szCs w:val="24"/>
        </w:rPr>
      </w:pPr>
      <w:r>
        <w:rPr>
          <w:b/>
          <w:sz w:val="24"/>
          <w:szCs w:val="24"/>
        </w:rPr>
        <w:t>1.</w:t>
      </w:r>
      <w:r w:rsidR="00260B13" w:rsidRPr="00A30934">
        <w:rPr>
          <w:b/>
          <w:sz w:val="24"/>
          <w:szCs w:val="24"/>
        </w:rPr>
        <w:t xml:space="preserve">Целевой раздел основной образовательной программы </w:t>
      </w:r>
      <w:r w:rsidRPr="00A30934">
        <w:rPr>
          <w:b/>
          <w:sz w:val="24"/>
          <w:szCs w:val="24"/>
        </w:rPr>
        <w:t>среднего</w:t>
      </w:r>
      <w:r w:rsidR="00260B13" w:rsidRPr="00A30934">
        <w:rPr>
          <w:b/>
          <w:sz w:val="24"/>
          <w:szCs w:val="24"/>
        </w:rPr>
        <w:t xml:space="preserve"> общего образования</w:t>
      </w:r>
    </w:p>
    <w:p w:rsidR="00A30934" w:rsidRPr="00A30934" w:rsidRDefault="00A30934" w:rsidP="00A30934">
      <w:pPr>
        <w:pStyle w:val="a9"/>
        <w:spacing w:line="276" w:lineRule="auto"/>
        <w:jc w:val="both"/>
        <w:rPr>
          <w:b/>
          <w:sz w:val="24"/>
          <w:szCs w:val="24"/>
        </w:rPr>
      </w:pPr>
    </w:p>
    <w:p w:rsidR="00260B13" w:rsidRPr="00A30934" w:rsidRDefault="00A30934" w:rsidP="00A30934">
      <w:pPr>
        <w:pStyle w:val="a9"/>
        <w:spacing w:line="276" w:lineRule="auto"/>
        <w:jc w:val="center"/>
        <w:rPr>
          <w:b/>
          <w:sz w:val="24"/>
          <w:szCs w:val="24"/>
        </w:rPr>
      </w:pPr>
      <w:r>
        <w:rPr>
          <w:b/>
          <w:sz w:val="24"/>
          <w:szCs w:val="24"/>
        </w:rPr>
        <w:t xml:space="preserve">1.1 </w:t>
      </w:r>
      <w:r w:rsidR="00260B13" w:rsidRPr="00A30934">
        <w:rPr>
          <w:b/>
          <w:sz w:val="24"/>
          <w:szCs w:val="24"/>
        </w:rPr>
        <w:t>Пояснительная записка</w:t>
      </w:r>
    </w:p>
    <w:p w:rsidR="00260B13" w:rsidRPr="00A30934" w:rsidRDefault="00260B13" w:rsidP="00260B13">
      <w:pPr>
        <w:pStyle w:val="a9"/>
        <w:spacing w:line="276" w:lineRule="auto"/>
        <w:jc w:val="both"/>
        <w:rPr>
          <w:b/>
          <w:sz w:val="24"/>
          <w:szCs w:val="24"/>
        </w:rPr>
      </w:pPr>
    </w:p>
    <w:p w:rsidR="00260B13" w:rsidRPr="00260B13" w:rsidRDefault="00260B13" w:rsidP="00260B13">
      <w:pPr>
        <w:pStyle w:val="a9"/>
        <w:spacing w:line="276" w:lineRule="auto"/>
        <w:jc w:val="both"/>
        <w:rPr>
          <w:sz w:val="24"/>
          <w:szCs w:val="24"/>
        </w:rPr>
      </w:pPr>
      <w:r w:rsidRPr="00260B13">
        <w:rPr>
          <w:sz w:val="24"/>
          <w:szCs w:val="24"/>
        </w:rPr>
        <w:t xml:space="preserve">    Основная образовательная программа </w:t>
      </w:r>
      <w:r w:rsidR="00A30934">
        <w:rPr>
          <w:sz w:val="24"/>
          <w:szCs w:val="24"/>
        </w:rPr>
        <w:t>среднего общего образования (далее ООП С</w:t>
      </w:r>
      <w:r w:rsidRPr="00260B13">
        <w:rPr>
          <w:sz w:val="24"/>
          <w:szCs w:val="24"/>
        </w:rPr>
        <w:t xml:space="preserve">ОО) МБОУ </w:t>
      </w:r>
      <w:r w:rsidR="0034225C">
        <w:rPr>
          <w:sz w:val="24"/>
          <w:szCs w:val="24"/>
        </w:rPr>
        <w:t xml:space="preserve">«Домаховская </w:t>
      </w:r>
      <w:r w:rsidRPr="00260B13">
        <w:rPr>
          <w:sz w:val="24"/>
          <w:szCs w:val="24"/>
        </w:rPr>
        <w:t>СОШ</w:t>
      </w:r>
      <w:r w:rsidR="0034225C">
        <w:rPr>
          <w:sz w:val="24"/>
          <w:szCs w:val="24"/>
        </w:rPr>
        <w:t xml:space="preserve">» </w:t>
      </w:r>
      <w:r w:rsidRPr="00260B13">
        <w:rPr>
          <w:sz w:val="24"/>
          <w:szCs w:val="24"/>
        </w:rPr>
        <w:t>разработана на основе:</w:t>
      </w:r>
    </w:p>
    <w:p w:rsidR="00260B13" w:rsidRPr="00260B13" w:rsidRDefault="00260B13" w:rsidP="00EC5F2B">
      <w:pPr>
        <w:pStyle w:val="a9"/>
        <w:numPr>
          <w:ilvl w:val="0"/>
          <w:numId w:val="1"/>
        </w:numPr>
        <w:spacing w:line="276" w:lineRule="auto"/>
        <w:jc w:val="both"/>
        <w:rPr>
          <w:sz w:val="24"/>
          <w:szCs w:val="24"/>
        </w:rPr>
      </w:pPr>
      <w:r w:rsidRPr="00260B13">
        <w:rPr>
          <w:sz w:val="24"/>
          <w:szCs w:val="24"/>
        </w:rPr>
        <w:t>Конституции Российской Федерации.</w:t>
      </w:r>
    </w:p>
    <w:p w:rsidR="00260B13" w:rsidRPr="00260B13" w:rsidRDefault="00260B13" w:rsidP="00EC5F2B">
      <w:pPr>
        <w:pStyle w:val="a9"/>
        <w:numPr>
          <w:ilvl w:val="0"/>
          <w:numId w:val="1"/>
        </w:numPr>
        <w:spacing w:line="276" w:lineRule="auto"/>
        <w:jc w:val="both"/>
        <w:rPr>
          <w:sz w:val="24"/>
          <w:szCs w:val="24"/>
        </w:rPr>
      </w:pPr>
      <w:r w:rsidRPr="00260B13">
        <w:rPr>
          <w:sz w:val="24"/>
          <w:szCs w:val="24"/>
        </w:rPr>
        <w:t>Конвенции о правах ребёнка.</w:t>
      </w:r>
    </w:p>
    <w:p w:rsidR="00260B13" w:rsidRPr="00260B13" w:rsidRDefault="00260B13" w:rsidP="00EC5F2B">
      <w:pPr>
        <w:pStyle w:val="a9"/>
        <w:numPr>
          <w:ilvl w:val="0"/>
          <w:numId w:val="1"/>
        </w:numPr>
        <w:spacing w:line="276" w:lineRule="auto"/>
        <w:jc w:val="both"/>
        <w:rPr>
          <w:sz w:val="24"/>
          <w:szCs w:val="24"/>
        </w:rPr>
      </w:pPr>
      <w:r w:rsidRPr="00260B13">
        <w:rPr>
          <w:sz w:val="24"/>
          <w:szCs w:val="24"/>
        </w:rPr>
        <w:t>Закона РФ «Об образовании в Российской Федерации» от</w:t>
      </w:r>
      <w:r w:rsidRPr="00260B13">
        <w:rPr>
          <w:snapToGrid w:val="0"/>
          <w:sz w:val="24"/>
          <w:szCs w:val="24"/>
        </w:rPr>
        <w:t xml:space="preserve"> 29.12.12 г № 273-ФЗ (</w:t>
      </w:r>
      <w:r w:rsidRPr="00260B13">
        <w:rPr>
          <w:sz w:val="24"/>
          <w:szCs w:val="24"/>
        </w:rPr>
        <w:t>ст. 12, 13, 15, 16).</w:t>
      </w:r>
    </w:p>
    <w:p w:rsidR="00260B13" w:rsidRPr="00260B13" w:rsidRDefault="00260B13" w:rsidP="00EC5F2B">
      <w:pPr>
        <w:pStyle w:val="a9"/>
        <w:numPr>
          <w:ilvl w:val="0"/>
          <w:numId w:val="1"/>
        </w:numPr>
        <w:spacing w:line="276" w:lineRule="auto"/>
        <w:jc w:val="both"/>
        <w:rPr>
          <w:sz w:val="24"/>
          <w:szCs w:val="24"/>
        </w:rPr>
      </w:pPr>
      <w:r w:rsidRPr="00260B13">
        <w:rPr>
          <w:sz w:val="24"/>
          <w:szCs w:val="24"/>
        </w:rPr>
        <w:t>Закона Российской Федерации «Об основных гарантиях прав ребёнка».</w:t>
      </w:r>
    </w:p>
    <w:p w:rsidR="00260B13" w:rsidRPr="00260B13" w:rsidRDefault="00260B13" w:rsidP="00EC5F2B">
      <w:pPr>
        <w:pStyle w:val="a9"/>
        <w:numPr>
          <w:ilvl w:val="0"/>
          <w:numId w:val="1"/>
        </w:numPr>
        <w:spacing w:line="276" w:lineRule="auto"/>
        <w:jc w:val="both"/>
        <w:rPr>
          <w:sz w:val="24"/>
          <w:szCs w:val="24"/>
        </w:rPr>
      </w:pPr>
      <w:r w:rsidRPr="00260B13">
        <w:rPr>
          <w:sz w:val="24"/>
          <w:szCs w:val="24"/>
        </w:rPr>
        <w:t>Национальной образовательной инициативы «Наша новая школа».</w:t>
      </w:r>
    </w:p>
    <w:p w:rsidR="00260B13" w:rsidRPr="00260B13" w:rsidRDefault="00260B13" w:rsidP="00EC5F2B">
      <w:pPr>
        <w:pStyle w:val="a9"/>
        <w:numPr>
          <w:ilvl w:val="0"/>
          <w:numId w:val="1"/>
        </w:numPr>
        <w:spacing w:line="276" w:lineRule="auto"/>
        <w:jc w:val="both"/>
        <w:rPr>
          <w:sz w:val="24"/>
          <w:szCs w:val="24"/>
        </w:rPr>
      </w:pPr>
      <w:r w:rsidRPr="00260B13">
        <w:rPr>
          <w:sz w:val="24"/>
          <w:szCs w:val="24"/>
        </w:rPr>
        <w:t>Концепции модернизации российского образования на период до 2020 года.</w:t>
      </w:r>
    </w:p>
    <w:p w:rsidR="00650D48" w:rsidRDefault="00260B13" w:rsidP="00EC5F2B">
      <w:pPr>
        <w:pStyle w:val="a9"/>
        <w:numPr>
          <w:ilvl w:val="0"/>
          <w:numId w:val="1"/>
        </w:numPr>
        <w:spacing w:line="276" w:lineRule="auto"/>
        <w:jc w:val="both"/>
        <w:rPr>
          <w:sz w:val="24"/>
          <w:szCs w:val="24"/>
        </w:rPr>
      </w:pPr>
      <w:r w:rsidRPr="00260B13">
        <w:rPr>
          <w:sz w:val="24"/>
          <w:szCs w:val="24"/>
        </w:rPr>
        <w:t xml:space="preserve">Федерального государственного образовательного стандарта </w:t>
      </w:r>
      <w:r w:rsidR="00A30934">
        <w:rPr>
          <w:sz w:val="24"/>
          <w:szCs w:val="24"/>
        </w:rPr>
        <w:t>среднего</w:t>
      </w:r>
      <w:r w:rsidRPr="00260B13">
        <w:rPr>
          <w:sz w:val="24"/>
          <w:szCs w:val="24"/>
        </w:rPr>
        <w:t xml:space="preserve"> общего образования (утверждён приказом Министерства образования и науки РФ от 17 </w:t>
      </w:r>
      <w:r w:rsidR="00D93545">
        <w:rPr>
          <w:sz w:val="24"/>
          <w:szCs w:val="24"/>
        </w:rPr>
        <w:t>мая 2012 года №</w:t>
      </w:r>
      <w:r w:rsidR="0034225C">
        <w:rPr>
          <w:sz w:val="24"/>
          <w:szCs w:val="24"/>
        </w:rPr>
        <w:t xml:space="preserve"> </w:t>
      </w:r>
      <w:r w:rsidR="00D93545">
        <w:rPr>
          <w:sz w:val="24"/>
          <w:szCs w:val="24"/>
        </w:rPr>
        <w:t>413</w:t>
      </w:r>
      <w:r w:rsidRPr="00260B13">
        <w:rPr>
          <w:sz w:val="24"/>
          <w:szCs w:val="24"/>
        </w:rPr>
        <w:t>).</w:t>
      </w:r>
    </w:p>
    <w:p w:rsidR="00650D48" w:rsidRPr="00650D48" w:rsidRDefault="00650D48" w:rsidP="00EC5F2B">
      <w:pPr>
        <w:pStyle w:val="a9"/>
        <w:numPr>
          <w:ilvl w:val="0"/>
          <w:numId w:val="1"/>
        </w:numPr>
        <w:spacing w:line="276" w:lineRule="auto"/>
        <w:jc w:val="both"/>
        <w:rPr>
          <w:sz w:val="24"/>
          <w:szCs w:val="24"/>
        </w:rPr>
      </w:pPr>
      <w:r w:rsidRPr="00650D48">
        <w:rPr>
          <w:sz w:val="24"/>
          <w:szCs w:val="24"/>
        </w:rPr>
        <w:t>Приказа Министерс</w:t>
      </w:r>
      <w:r>
        <w:rPr>
          <w:sz w:val="24"/>
          <w:szCs w:val="24"/>
        </w:rPr>
        <w:t>тва образования и науки РФ от 29.12.2014</w:t>
      </w:r>
      <w:r w:rsidRPr="00650D48">
        <w:rPr>
          <w:sz w:val="24"/>
          <w:szCs w:val="24"/>
        </w:rPr>
        <w:t xml:space="preserve"> </w:t>
      </w:r>
      <w:r>
        <w:rPr>
          <w:sz w:val="24"/>
          <w:szCs w:val="24"/>
        </w:rPr>
        <w:t>года №1645</w:t>
      </w:r>
      <w:r w:rsidRPr="00650D48">
        <w:rPr>
          <w:sz w:val="24"/>
          <w:szCs w:val="24"/>
        </w:rPr>
        <w:t xml:space="preserve"> «О внесении изменений в федеральный государственный образовательный стандарт </w:t>
      </w:r>
      <w:r>
        <w:rPr>
          <w:sz w:val="24"/>
          <w:szCs w:val="24"/>
        </w:rPr>
        <w:t>среднего</w:t>
      </w:r>
      <w:r w:rsidRPr="00650D48">
        <w:rPr>
          <w:sz w:val="24"/>
          <w:szCs w:val="24"/>
        </w:rPr>
        <w:t xml:space="preserve"> общего образования, утверждённый приказом Министерства образования и науки РФ от 17 </w:t>
      </w:r>
      <w:r>
        <w:rPr>
          <w:sz w:val="24"/>
          <w:szCs w:val="24"/>
        </w:rPr>
        <w:t>мая 2012 года №413</w:t>
      </w:r>
      <w:r w:rsidRPr="00650D48">
        <w:rPr>
          <w:sz w:val="24"/>
          <w:szCs w:val="24"/>
        </w:rPr>
        <w:t>.</w:t>
      </w:r>
    </w:p>
    <w:p w:rsidR="00800299" w:rsidRPr="00650D48" w:rsidRDefault="00800299" w:rsidP="00EC5F2B">
      <w:pPr>
        <w:pStyle w:val="a9"/>
        <w:numPr>
          <w:ilvl w:val="0"/>
          <w:numId w:val="1"/>
        </w:numPr>
        <w:spacing w:line="276" w:lineRule="auto"/>
        <w:jc w:val="both"/>
        <w:rPr>
          <w:sz w:val="24"/>
          <w:szCs w:val="24"/>
        </w:rPr>
      </w:pPr>
      <w:r w:rsidRPr="00650D48">
        <w:rPr>
          <w:sz w:val="24"/>
          <w:szCs w:val="24"/>
        </w:rPr>
        <w:t>Приказа Министерс</w:t>
      </w:r>
      <w:r>
        <w:rPr>
          <w:sz w:val="24"/>
          <w:szCs w:val="24"/>
        </w:rPr>
        <w:t>тва образования и науки РФ от 31.12.2015</w:t>
      </w:r>
      <w:r w:rsidRPr="00650D48">
        <w:rPr>
          <w:sz w:val="24"/>
          <w:szCs w:val="24"/>
        </w:rPr>
        <w:t xml:space="preserve"> </w:t>
      </w:r>
      <w:r>
        <w:rPr>
          <w:sz w:val="24"/>
          <w:szCs w:val="24"/>
        </w:rPr>
        <w:t>года №1578</w:t>
      </w:r>
      <w:r w:rsidRPr="00650D48">
        <w:rPr>
          <w:sz w:val="24"/>
          <w:szCs w:val="24"/>
        </w:rPr>
        <w:t xml:space="preserve"> «О внесении изменений в федеральный государственный образовательный стандарт </w:t>
      </w:r>
      <w:r>
        <w:rPr>
          <w:sz w:val="24"/>
          <w:szCs w:val="24"/>
        </w:rPr>
        <w:t>среднего</w:t>
      </w:r>
      <w:r w:rsidRPr="00650D48">
        <w:rPr>
          <w:sz w:val="24"/>
          <w:szCs w:val="24"/>
        </w:rPr>
        <w:t xml:space="preserve"> общего образования, утверждённый приказом Министерства образования и науки РФ от 17 </w:t>
      </w:r>
      <w:r>
        <w:rPr>
          <w:sz w:val="24"/>
          <w:szCs w:val="24"/>
        </w:rPr>
        <w:t>мая 2012 года №413</w:t>
      </w:r>
      <w:r w:rsidRPr="00650D48">
        <w:rPr>
          <w:sz w:val="24"/>
          <w:szCs w:val="24"/>
        </w:rPr>
        <w:t>.</w:t>
      </w:r>
    </w:p>
    <w:p w:rsidR="00650D48" w:rsidRPr="00800299" w:rsidRDefault="00800299" w:rsidP="00EC5F2B">
      <w:pPr>
        <w:pStyle w:val="a9"/>
        <w:numPr>
          <w:ilvl w:val="0"/>
          <w:numId w:val="1"/>
        </w:numPr>
        <w:spacing w:line="276" w:lineRule="auto"/>
        <w:jc w:val="both"/>
        <w:rPr>
          <w:sz w:val="24"/>
          <w:szCs w:val="24"/>
        </w:rPr>
      </w:pPr>
      <w:r w:rsidRPr="00650D48">
        <w:rPr>
          <w:sz w:val="24"/>
          <w:szCs w:val="24"/>
        </w:rPr>
        <w:t>Приказа Министерс</w:t>
      </w:r>
      <w:r>
        <w:rPr>
          <w:sz w:val="24"/>
          <w:szCs w:val="24"/>
        </w:rPr>
        <w:t>тва образования и науки РФ от 29.06.2017</w:t>
      </w:r>
      <w:r w:rsidRPr="00650D48">
        <w:rPr>
          <w:sz w:val="24"/>
          <w:szCs w:val="24"/>
        </w:rPr>
        <w:t xml:space="preserve"> </w:t>
      </w:r>
      <w:r>
        <w:rPr>
          <w:sz w:val="24"/>
          <w:szCs w:val="24"/>
        </w:rPr>
        <w:t>года №613</w:t>
      </w:r>
      <w:r w:rsidRPr="00650D48">
        <w:rPr>
          <w:sz w:val="24"/>
          <w:szCs w:val="24"/>
        </w:rPr>
        <w:t xml:space="preserve"> «О внесении изменений в федеральный государственный образовательный стандарт </w:t>
      </w:r>
      <w:r>
        <w:rPr>
          <w:sz w:val="24"/>
          <w:szCs w:val="24"/>
        </w:rPr>
        <w:t>среднего</w:t>
      </w:r>
      <w:r w:rsidRPr="00650D48">
        <w:rPr>
          <w:sz w:val="24"/>
          <w:szCs w:val="24"/>
        </w:rPr>
        <w:t xml:space="preserve"> общего образования, утверждённый приказом Министерства образования и науки РФ от 17 </w:t>
      </w:r>
      <w:r>
        <w:rPr>
          <w:sz w:val="24"/>
          <w:szCs w:val="24"/>
        </w:rPr>
        <w:t>мая 2012 года №413</w:t>
      </w:r>
      <w:r w:rsidRPr="00650D48">
        <w:rPr>
          <w:sz w:val="24"/>
          <w:szCs w:val="24"/>
        </w:rPr>
        <w:t>.</w:t>
      </w:r>
    </w:p>
    <w:p w:rsidR="00260B13" w:rsidRPr="00260B13" w:rsidRDefault="00260B13" w:rsidP="00EC5F2B">
      <w:pPr>
        <w:pStyle w:val="a9"/>
        <w:numPr>
          <w:ilvl w:val="0"/>
          <w:numId w:val="1"/>
        </w:numPr>
        <w:spacing w:line="276" w:lineRule="auto"/>
        <w:jc w:val="both"/>
        <w:rPr>
          <w:sz w:val="24"/>
          <w:szCs w:val="24"/>
        </w:rPr>
      </w:pPr>
      <w:r w:rsidRPr="00260B13">
        <w:rPr>
          <w:sz w:val="24"/>
          <w:szCs w:val="24"/>
        </w:rPr>
        <w:t>Приказа Министерства образования и науки РФ от 24.12.2010 г №2075 «О продолжительности рабочего времени педагогических работников».</w:t>
      </w:r>
    </w:p>
    <w:p w:rsidR="00260B13" w:rsidRPr="00260B13" w:rsidRDefault="00260B13" w:rsidP="00EC5F2B">
      <w:pPr>
        <w:pStyle w:val="a9"/>
        <w:numPr>
          <w:ilvl w:val="0"/>
          <w:numId w:val="1"/>
        </w:numPr>
        <w:spacing w:line="276" w:lineRule="auto"/>
        <w:jc w:val="both"/>
        <w:rPr>
          <w:sz w:val="24"/>
          <w:szCs w:val="24"/>
        </w:rPr>
      </w:pPr>
      <w:r w:rsidRPr="00260B13">
        <w:rPr>
          <w:sz w:val="24"/>
          <w:szCs w:val="24"/>
        </w:rPr>
        <w:t>Приказа Министерства образования и науки РФ от 04.10.2010 г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260B13" w:rsidRPr="00260B13" w:rsidRDefault="00260B13" w:rsidP="00EC5F2B">
      <w:pPr>
        <w:pStyle w:val="a9"/>
        <w:numPr>
          <w:ilvl w:val="0"/>
          <w:numId w:val="1"/>
        </w:numPr>
        <w:spacing w:line="276" w:lineRule="auto"/>
        <w:jc w:val="both"/>
        <w:rPr>
          <w:sz w:val="24"/>
          <w:szCs w:val="24"/>
        </w:rPr>
      </w:pPr>
      <w:r w:rsidRPr="00260B13">
        <w:rPr>
          <w:sz w:val="24"/>
          <w:szCs w:val="24"/>
        </w:rPr>
        <w:t>СанПиН 2.4.2.2821-10 «Санитарно-эпидемиологических требований к условиям и организации обучения в общеобразовательных учреждениях» от 29.12.2010 г №189 (зарегистрированы в Минюсте России от 03.03.2011 г, регистрационный №19993).</w:t>
      </w:r>
    </w:p>
    <w:p w:rsidR="00260B13" w:rsidRPr="00260B13" w:rsidRDefault="00260B13" w:rsidP="00EC5F2B">
      <w:pPr>
        <w:pStyle w:val="a9"/>
        <w:numPr>
          <w:ilvl w:val="0"/>
          <w:numId w:val="1"/>
        </w:numPr>
        <w:spacing w:line="276" w:lineRule="auto"/>
        <w:jc w:val="both"/>
        <w:rPr>
          <w:sz w:val="24"/>
          <w:szCs w:val="24"/>
        </w:rPr>
      </w:pPr>
      <w:r w:rsidRPr="00260B13">
        <w:rPr>
          <w:sz w:val="24"/>
          <w:szCs w:val="24"/>
        </w:rPr>
        <w:t>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(утверждён приказом Министерства здравоохранения и социального развития от 26.08.2010 г №761-11).</w:t>
      </w:r>
    </w:p>
    <w:p w:rsidR="00260B13" w:rsidRPr="00260B13" w:rsidRDefault="00260B13" w:rsidP="00EC5F2B">
      <w:pPr>
        <w:pStyle w:val="a9"/>
        <w:numPr>
          <w:ilvl w:val="0"/>
          <w:numId w:val="1"/>
        </w:numPr>
        <w:spacing w:line="276" w:lineRule="auto"/>
        <w:jc w:val="both"/>
        <w:rPr>
          <w:sz w:val="24"/>
          <w:szCs w:val="24"/>
        </w:rPr>
      </w:pPr>
      <w:r w:rsidRPr="00260B13">
        <w:rPr>
          <w:sz w:val="24"/>
          <w:szCs w:val="24"/>
        </w:rPr>
        <w:t xml:space="preserve">Устава МБОУ </w:t>
      </w:r>
      <w:r w:rsidR="0034225C">
        <w:rPr>
          <w:sz w:val="24"/>
          <w:szCs w:val="24"/>
        </w:rPr>
        <w:t xml:space="preserve">«Домаховская </w:t>
      </w:r>
      <w:r w:rsidRPr="00260B13">
        <w:rPr>
          <w:sz w:val="24"/>
          <w:szCs w:val="24"/>
        </w:rPr>
        <w:t>СО</w:t>
      </w:r>
      <w:r w:rsidR="0034225C">
        <w:rPr>
          <w:sz w:val="24"/>
          <w:szCs w:val="24"/>
        </w:rPr>
        <w:t>Ш»</w:t>
      </w:r>
      <w:r w:rsidRPr="00260B13">
        <w:rPr>
          <w:sz w:val="24"/>
          <w:szCs w:val="24"/>
        </w:rPr>
        <w:t>.</w:t>
      </w:r>
    </w:p>
    <w:p w:rsidR="00260B13" w:rsidRPr="00260B13" w:rsidRDefault="00260B13" w:rsidP="00EC5F2B">
      <w:pPr>
        <w:pStyle w:val="a9"/>
        <w:numPr>
          <w:ilvl w:val="0"/>
          <w:numId w:val="1"/>
        </w:numPr>
        <w:spacing w:line="276" w:lineRule="auto"/>
        <w:jc w:val="both"/>
        <w:rPr>
          <w:sz w:val="24"/>
          <w:szCs w:val="24"/>
        </w:rPr>
      </w:pPr>
      <w:r w:rsidRPr="00260B13">
        <w:rPr>
          <w:sz w:val="24"/>
          <w:szCs w:val="24"/>
        </w:rPr>
        <w:t xml:space="preserve">Программы развития МБОУ </w:t>
      </w:r>
      <w:r w:rsidR="0034225C">
        <w:rPr>
          <w:sz w:val="24"/>
          <w:szCs w:val="24"/>
        </w:rPr>
        <w:t xml:space="preserve">«Домаховская </w:t>
      </w:r>
      <w:r w:rsidRPr="00260B13">
        <w:rPr>
          <w:sz w:val="24"/>
          <w:szCs w:val="24"/>
        </w:rPr>
        <w:t>СОШ</w:t>
      </w:r>
      <w:r w:rsidR="0034225C">
        <w:rPr>
          <w:sz w:val="24"/>
          <w:szCs w:val="24"/>
        </w:rPr>
        <w:t>»</w:t>
      </w:r>
      <w:r w:rsidRPr="00260B13">
        <w:rPr>
          <w:sz w:val="24"/>
          <w:szCs w:val="24"/>
        </w:rPr>
        <w:t xml:space="preserve">. </w:t>
      </w:r>
    </w:p>
    <w:p w:rsidR="00260B13" w:rsidRPr="00A30934" w:rsidRDefault="00260B13" w:rsidP="00EC5F2B">
      <w:pPr>
        <w:pStyle w:val="a9"/>
        <w:numPr>
          <w:ilvl w:val="0"/>
          <w:numId w:val="1"/>
        </w:numPr>
        <w:spacing w:line="276" w:lineRule="auto"/>
        <w:jc w:val="both"/>
        <w:rPr>
          <w:sz w:val="24"/>
          <w:szCs w:val="24"/>
        </w:rPr>
      </w:pPr>
      <w:r w:rsidRPr="00A30934">
        <w:rPr>
          <w:sz w:val="24"/>
          <w:szCs w:val="24"/>
        </w:rPr>
        <w:t>Положения: «О системе оценок, формах и порядке</w:t>
      </w:r>
      <w:r w:rsidR="0034225C">
        <w:rPr>
          <w:sz w:val="24"/>
          <w:szCs w:val="24"/>
        </w:rPr>
        <w:t>, периодичности</w:t>
      </w:r>
      <w:r w:rsidRPr="00A30934">
        <w:rPr>
          <w:sz w:val="24"/>
          <w:szCs w:val="24"/>
        </w:rPr>
        <w:t xml:space="preserve"> промежуточной</w:t>
      </w:r>
      <w:r w:rsidR="0034225C">
        <w:rPr>
          <w:sz w:val="24"/>
          <w:szCs w:val="24"/>
        </w:rPr>
        <w:t xml:space="preserve"> </w:t>
      </w:r>
      <w:r w:rsidRPr="00A30934">
        <w:rPr>
          <w:sz w:val="24"/>
          <w:szCs w:val="24"/>
        </w:rPr>
        <w:t>аттест</w:t>
      </w:r>
      <w:r w:rsidR="00A30934">
        <w:rPr>
          <w:sz w:val="24"/>
          <w:szCs w:val="24"/>
        </w:rPr>
        <w:t xml:space="preserve">ации учащихся </w:t>
      </w:r>
      <w:r w:rsidR="0034225C">
        <w:rPr>
          <w:sz w:val="24"/>
          <w:szCs w:val="24"/>
        </w:rPr>
        <w:t>и осуществлении текущего контроля их успеваемости»</w:t>
      </w:r>
      <w:r w:rsidR="00A30934">
        <w:rPr>
          <w:sz w:val="24"/>
          <w:szCs w:val="24"/>
        </w:rPr>
        <w:t>.</w:t>
      </w:r>
    </w:p>
    <w:p w:rsidR="00260B13" w:rsidRPr="00260B13" w:rsidRDefault="00A30934" w:rsidP="00260B13">
      <w:pPr>
        <w:pStyle w:val="a9"/>
        <w:spacing w:line="276" w:lineRule="auto"/>
        <w:jc w:val="both"/>
        <w:rPr>
          <w:sz w:val="24"/>
          <w:szCs w:val="24"/>
        </w:rPr>
      </w:pPr>
      <w:r>
        <w:rPr>
          <w:sz w:val="24"/>
          <w:szCs w:val="24"/>
        </w:rPr>
        <w:lastRenderedPageBreak/>
        <w:t xml:space="preserve">    ООП С</w:t>
      </w:r>
      <w:r w:rsidR="00260B13" w:rsidRPr="00260B13">
        <w:rPr>
          <w:sz w:val="24"/>
          <w:szCs w:val="24"/>
        </w:rPr>
        <w:t>ОО МБОУ</w:t>
      </w:r>
      <w:r w:rsidR="0034225C">
        <w:rPr>
          <w:sz w:val="24"/>
          <w:szCs w:val="24"/>
        </w:rPr>
        <w:t xml:space="preserve"> «Домаховская </w:t>
      </w:r>
      <w:r w:rsidR="00260B13" w:rsidRPr="00260B13">
        <w:rPr>
          <w:sz w:val="24"/>
          <w:szCs w:val="24"/>
        </w:rPr>
        <w:t>СОШ</w:t>
      </w:r>
      <w:r w:rsidR="0034225C">
        <w:rPr>
          <w:sz w:val="24"/>
          <w:szCs w:val="24"/>
        </w:rPr>
        <w:t>»</w:t>
      </w:r>
      <w:r w:rsidR="00260B13" w:rsidRPr="00260B13">
        <w:rPr>
          <w:sz w:val="24"/>
          <w:szCs w:val="24"/>
        </w:rPr>
        <w:t xml:space="preserve"> разработана с учётом рекомендаций Примерной основной образовательной программы, особенностей образовательной организации, образовательных потребностей и запросов обучающихся и их родителей.</w:t>
      </w:r>
    </w:p>
    <w:p w:rsidR="00260B13" w:rsidRPr="00260B13" w:rsidRDefault="00260B13" w:rsidP="00260B13">
      <w:pPr>
        <w:pStyle w:val="a9"/>
        <w:spacing w:line="276" w:lineRule="auto"/>
        <w:jc w:val="both"/>
        <w:rPr>
          <w:rStyle w:val="Zag11"/>
          <w:sz w:val="24"/>
          <w:szCs w:val="24"/>
        </w:rPr>
      </w:pPr>
      <w:r w:rsidRPr="00260B13">
        <w:rPr>
          <w:sz w:val="24"/>
          <w:szCs w:val="24"/>
        </w:rPr>
        <w:t xml:space="preserve">    </w:t>
      </w:r>
      <w:r w:rsidRPr="00260B13">
        <w:rPr>
          <w:rStyle w:val="Zag11"/>
          <w:rFonts w:eastAsia="@Arial Unicode MS"/>
          <w:sz w:val="24"/>
          <w:szCs w:val="24"/>
        </w:rPr>
        <w:t xml:space="preserve">Настоящая программа </w:t>
      </w:r>
      <w:r w:rsidRPr="00260B13">
        <w:rPr>
          <w:rStyle w:val="Zag11"/>
          <w:rFonts w:eastAsia="@Arial Unicode MS"/>
          <w:b/>
          <w:sz w:val="24"/>
          <w:szCs w:val="24"/>
        </w:rPr>
        <w:t>учитывает</w:t>
      </w:r>
      <w:r w:rsidRPr="00260B13">
        <w:rPr>
          <w:rStyle w:val="Zag11"/>
          <w:rFonts w:eastAsia="@Arial Unicode MS"/>
          <w:sz w:val="24"/>
          <w:szCs w:val="24"/>
        </w:rPr>
        <w:t xml:space="preserve"> социокультурные особенности и образовательные потребности </w:t>
      </w:r>
      <w:r w:rsidR="0034225C">
        <w:rPr>
          <w:rStyle w:val="Zag11"/>
          <w:rFonts w:eastAsia="@Arial Unicode MS"/>
          <w:sz w:val="24"/>
          <w:szCs w:val="24"/>
        </w:rPr>
        <w:t xml:space="preserve">Домаховского сельского поселения Дмитровского </w:t>
      </w:r>
      <w:r w:rsidRPr="00260B13">
        <w:rPr>
          <w:rStyle w:val="Zag11"/>
          <w:rFonts w:eastAsia="@Arial Unicode MS"/>
          <w:sz w:val="24"/>
          <w:szCs w:val="24"/>
        </w:rPr>
        <w:t xml:space="preserve"> района.</w:t>
      </w:r>
    </w:p>
    <w:p w:rsidR="00260B13" w:rsidRPr="00260B13" w:rsidRDefault="00260B13" w:rsidP="00260B13">
      <w:pPr>
        <w:pStyle w:val="a9"/>
        <w:spacing w:line="276" w:lineRule="auto"/>
        <w:jc w:val="both"/>
        <w:rPr>
          <w:sz w:val="24"/>
          <w:szCs w:val="24"/>
        </w:rPr>
      </w:pPr>
      <w:r w:rsidRPr="00260B13">
        <w:rPr>
          <w:rStyle w:val="Zag11"/>
          <w:rFonts w:eastAsia="@Arial Unicode MS"/>
          <w:color w:val="000000"/>
          <w:sz w:val="24"/>
          <w:szCs w:val="24"/>
        </w:rPr>
        <w:t xml:space="preserve">    Основная образовательная программа </w:t>
      </w:r>
      <w:r w:rsidR="00A30934">
        <w:rPr>
          <w:rStyle w:val="Zag11"/>
          <w:rFonts w:eastAsia="@Arial Unicode MS"/>
          <w:color w:val="000000"/>
          <w:sz w:val="24"/>
          <w:szCs w:val="24"/>
        </w:rPr>
        <w:t>среднего</w:t>
      </w:r>
      <w:r w:rsidRPr="00260B13">
        <w:rPr>
          <w:rStyle w:val="Zag11"/>
          <w:rFonts w:eastAsia="@Arial Unicode MS"/>
          <w:color w:val="000000"/>
          <w:sz w:val="24"/>
          <w:szCs w:val="24"/>
        </w:rPr>
        <w:t xml:space="preserve"> общего образования </w:t>
      </w:r>
      <w:r w:rsidRPr="00260B13">
        <w:rPr>
          <w:sz w:val="24"/>
          <w:szCs w:val="24"/>
        </w:rPr>
        <w:t xml:space="preserve">МБОУ </w:t>
      </w:r>
      <w:r w:rsidR="0034225C">
        <w:rPr>
          <w:sz w:val="24"/>
          <w:szCs w:val="24"/>
        </w:rPr>
        <w:t xml:space="preserve">«Домаховская </w:t>
      </w:r>
      <w:r w:rsidRPr="00260B13">
        <w:rPr>
          <w:sz w:val="24"/>
          <w:szCs w:val="24"/>
        </w:rPr>
        <w:t>СОШ</w:t>
      </w:r>
      <w:r w:rsidR="0034225C">
        <w:rPr>
          <w:sz w:val="24"/>
          <w:szCs w:val="24"/>
        </w:rPr>
        <w:t>»</w:t>
      </w:r>
      <w:r w:rsidRPr="00260B13">
        <w:rPr>
          <w:rStyle w:val="Zag11"/>
          <w:rFonts w:eastAsia="@Arial Unicode MS"/>
          <w:color w:val="000000"/>
          <w:sz w:val="24"/>
          <w:szCs w:val="24"/>
        </w:rPr>
        <w:t xml:space="preserve"> разработана образовательной организацией самостоятельно, с привлечением органов самоуправления, обеспечивающих государственно-общественный характер управления образовательной организацией. </w:t>
      </w:r>
      <w:r w:rsidR="00A30934">
        <w:rPr>
          <w:sz w:val="24"/>
          <w:szCs w:val="24"/>
        </w:rPr>
        <w:t>ООП С</w:t>
      </w:r>
      <w:r w:rsidRPr="00260B13">
        <w:rPr>
          <w:sz w:val="24"/>
          <w:szCs w:val="24"/>
        </w:rPr>
        <w:t xml:space="preserve">ОО определяет цели, задачи, планируемые результаты, содержание и организацию образовательной деятельности на уровне </w:t>
      </w:r>
      <w:r w:rsidR="00A30934">
        <w:rPr>
          <w:sz w:val="24"/>
          <w:szCs w:val="24"/>
        </w:rPr>
        <w:t>среднего общего образования. ООП С</w:t>
      </w:r>
      <w:r w:rsidRPr="00260B13">
        <w:rPr>
          <w:sz w:val="24"/>
          <w:szCs w:val="24"/>
        </w:rPr>
        <w:t>ОО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w:t>
      </w:r>
      <w:r w:rsidR="00A30934">
        <w:rPr>
          <w:sz w:val="24"/>
          <w:szCs w:val="24"/>
        </w:rPr>
        <w:t>ршенствование обучающихся. ООП С</w:t>
      </w:r>
      <w:r w:rsidRPr="00260B13">
        <w:rPr>
          <w:sz w:val="24"/>
          <w:szCs w:val="24"/>
        </w:rPr>
        <w:t xml:space="preserve">ОО обеспечивает их социальную успешность, развитие творческих способностей, сохранение и укрепление здоровья. </w:t>
      </w:r>
    </w:p>
    <w:p w:rsidR="00260B13" w:rsidRPr="00260B13" w:rsidRDefault="00260B13" w:rsidP="00260B13">
      <w:pPr>
        <w:pStyle w:val="a9"/>
        <w:spacing w:line="276" w:lineRule="auto"/>
        <w:jc w:val="both"/>
        <w:rPr>
          <w:sz w:val="24"/>
          <w:szCs w:val="24"/>
        </w:rPr>
      </w:pPr>
      <w:r w:rsidRPr="00260B13">
        <w:rPr>
          <w:sz w:val="24"/>
          <w:szCs w:val="24"/>
        </w:rPr>
        <w:t xml:space="preserve">    </w:t>
      </w:r>
      <w:r w:rsidR="00A30934">
        <w:rPr>
          <w:sz w:val="24"/>
          <w:szCs w:val="24"/>
        </w:rPr>
        <w:t>Среднее</w:t>
      </w:r>
      <w:r w:rsidRPr="00260B13">
        <w:rPr>
          <w:sz w:val="24"/>
          <w:szCs w:val="24"/>
        </w:rPr>
        <w:t xml:space="preserve"> общее образование может быть получено: </w:t>
      </w:r>
    </w:p>
    <w:p w:rsidR="00260B13" w:rsidRPr="00260B13" w:rsidRDefault="00260B13" w:rsidP="00EC5F2B">
      <w:pPr>
        <w:pStyle w:val="a9"/>
        <w:numPr>
          <w:ilvl w:val="0"/>
          <w:numId w:val="2"/>
        </w:numPr>
        <w:spacing w:line="276" w:lineRule="auto"/>
        <w:jc w:val="both"/>
        <w:rPr>
          <w:sz w:val="24"/>
          <w:szCs w:val="24"/>
        </w:rPr>
      </w:pPr>
      <w:r w:rsidRPr="00260B13">
        <w:rPr>
          <w:sz w:val="24"/>
          <w:szCs w:val="24"/>
        </w:rPr>
        <w:t xml:space="preserve">в МБОУ </w:t>
      </w:r>
      <w:r w:rsidR="0034225C">
        <w:rPr>
          <w:sz w:val="24"/>
          <w:szCs w:val="24"/>
        </w:rPr>
        <w:t xml:space="preserve">«Домаховская </w:t>
      </w:r>
      <w:r w:rsidRPr="00260B13">
        <w:rPr>
          <w:sz w:val="24"/>
          <w:szCs w:val="24"/>
        </w:rPr>
        <w:t>СОШ</w:t>
      </w:r>
      <w:r w:rsidR="0034225C">
        <w:rPr>
          <w:sz w:val="24"/>
          <w:szCs w:val="24"/>
        </w:rPr>
        <w:t>»</w:t>
      </w:r>
      <w:r w:rsidRPr="00260B13">
        <w:rPr>
          <w:sz w:val="24"/>
          <w:szCs w:val="24"/>
        </w:rPr>
        <w:t xml:space="preserve"> (в очной, очно-заочной или заочной форме); </w:t>
      </w:r>
    </w:p>
    <w:p w:rsidR="00260B13" w:rsidRPr="00260B13" w:rsidRDefault="00260B13" w:rsidP="00EC5F2B">
      <w:pPr>
        <w:pStyle w:val="a9"/>
        <w:numPr>
          <w:ilvl w:val="0"/>
          <w:numId w:val="2"/>
        </w:numPr>
        <w:spacing w:line="276" w:lineRule="auto"/>
        <w:jc w:val="both"/>
        <w:rPr>
          <w:rFonts w:eastAsia="@Arial Unicode MS"/>
          <w:color w:val="000000"/>
          <w:sz w:val="24"/>
          <w:szCs w:val="24"/>
        </w:rPr>
      </w:pPr>
      <w:r w:rsidRPr="00260B13">
        <w:rPr>
          <w:sz w:val="24"/>
          <w:szCs w:val="24"/>
        </w:rPr>
        <w:t xml:space="preserve">вне МБОУ </w:t>
      </w:r>
      <w:r w:rsidR="0034225C">
        <w:rPr>
          <w:sz w:val="24"/>
          <w:szCs w:val="24"/>
        </w:rPr>
        <w:t xml:space="preserve">«Домаховская </w:t>
      </w:r>
      <w:r w:rsidRPr="00260B13">
        <w:rPr>
          <w:sz w:val="24"/>
          <w:szCs w:val="24"/>
        </w:rPr>
        <w:t>СОШ</w:t>
      </w:r>
      <w:r w:rsidR="0034225C">
        <w:rPr>
          <w:sz w:val="24"/>
          <w:szCs w:val="24"/>
        </w:rPr>
        <w:t>»</w:t>
      </w:r>
      <w:r w:rsidRPr="00260B13">
        <w:rPr>
          <w:sz w:val="24"/>
          <w:szCs w:val="24"/>
        </w:rPr>
        <w:t>, в форме семейного образования.</w:t>
      </w:r>
    </w:p>
    <w:p w:rsidR="00260B13" w:rsidRPr="00260B13" w:rsidRDefault="00260B13" w:rsidP="00260B13">
      <w:pPr>
        <w:pStyle w:val="a9"/>
        <w:spacing w:line="276" w:lineRule="auto"/>
        <w:jc w:val="both"/>
        <w:rPr>
          <w:sz w:val="24"/>
          <w:szCs w:val="24"/>
        </w:rPr>
      </w:pPr>
      <w:r w:rsidRPr="00260B13">
        <w:rPr>
          <w:sz w:val="24"/>
          <w:szCs w:val="24"/>
        </w:rPr>
        <w:t xml:space="preserve">    Допускается сочетание различных форм получения образования и форм обучения.</w:t>
      </w:r>
    </w:p>
    <w:p w:rsidR="00A30934" w:rsidRDefault="00260B13" w:rsidP="00260B13">
      <w:pPr>
        <w:pStyle w:val="a9"/>
        <w:spacing w:line="276" w:lineRule="auto"/>
        <w:jc w:val="both"/>
        <w:rPr>
          <w:sz w:val="24"/>
          <w:szCs w:val="24"/>
        </w:rPr>
      </w:pPr>
      <w:r w:rsidRPr="00260B13">
        <w:rPr>
          <w:sz w:val="24"/>
          <w:szCs w:val="24"/>
        </w:rPr>
        <w:t xml:space="preserve">    Срок получения </w:t>
      </w:r>
      <w:r w:rsidR="00A30934">
        <w:rPr>
          <w:sz w:val="24"/>
          <w:szCs w:val="24"/>
        </w:rPr>
        <w:t>среднего</w:t>
      </w:r>
      <w:r w:rsidRPr="00260B13">
        <w:rPr>
          <w:sz w:val="24"/>
          <w:szCs w:val="24"/>
        </w:rPr>
        <w:t xml:space="preserve"> общего образования составляет </w:t>
      </w:r>
      <w:r w:rsidR="00A30934">
        <w:rPr>
          <w:sz w:val="24"/>
          <w:szCs w:val="24"/>
        </w:rPr>
        <w:t>два года.</w:t>
      </w:r>
    </w:p>
    <w:p w:rsidR="00260B13" w:rsidRPr="00260B13" w:rsidRDefault="00260B13" w:rsidP="00260B13">
      <w:pPr>
        <w:pStyle w:val="a9"/>
        <w:spacing w:line="276" w:lineRule="auto"/>
        <w:jc w:val="both"/>
        <w:rPr>
          <w:sz w:val="24"/>
          <w:szCs w:val="24"/>
        </w:rPr>
      </w:pPr>
      <w:r w:rsidRPr="00260B13">
        <w:rPr>
          <w:sz w:val="24"/>
          <w:szCs w:val="24"/>
        </w:rPr>
        <w:t xml:space="preserve">Основная образовательная программа </w:t>
      </w:r>
      <w:r w:rsidR="00A30934">
        <w:rPr>
          <w:sz w:val="24"/>
          <w:szCs w:val="24"/>
        </w:rPr>
        <w:t>среднего</w:t>
      </w:r>
      <w:r w:rsidRPr="00260B13">
        <w:rPr>
          <w:sz w:val="24"/>
          <w:szCs w:val="24"/>
        </w:rPr>
        <w:t xml:space="preserve"> общего образования реализуется в МБОУ </w:t>
      </w:r>
      <w:r w:rsidR="0034225C">
        <w:rPr>
          <w:sz w:val="24"/>
          <w:szCs w:val="24"/>
        </w:rPr>
        <w:t xml:space="preserve">«Домаховская </w:t>
      </w:r>
      <w:r w:rsidRPr="00260B13">
        <w:rPr>
          <w:sz w:val="24"/>
          <w:szCs w:val="24"/>
        </w:rPr>
        <w:t>СОШ</w:t>
      </w:r>
      <w:r w:rsidR="0034225C">
        <w:rPr>
          <w:sz w:val="24"/>
          <w:szCs w:val="24"/>
        </w:rPr>
        <w:t>»</w:t>
      </w:r>
      <w:r w:rsidRPr="00260B13">
        <w:rPr>
          <w:sz w:val="24"/>
          <w:szCs w:val="24"/>
        </w:rPr>
        <w:t xml:space="preserve"> через урочную и внеурочную деятельность с соблюдением требований государственных санитарно-эпидемиологических правил и нормативов.</w:t>
      </w:r>
    </w:p>
    <w:p w:rsidR="0053269D" w:rsidRPr="0053269D" w:rsidRDefault="0053269D" w:rsidP="0053269D">
      <w:pPr>
        <w:pStyle w:val="a9"/>
        <w:spacing w:line="276" w:lineRule="auto"/>
        <w:jc w:val="both"/>
        <w:rPr>
          <w:sz w:val="24"/>
          <w:szCs w:val="24"/>
        </w:rPr>
      </w:pPr>
      <w:r>
        <w:rPr>
          <w:sz w:val="24"/>
          <w:szCs w:val="24"/>
        </w:rPr>
        <w:t xml:space="preserve">       </w:t>
      </w:r>
      <w:r w:rsidRPr="0053269D">
        <w:rPr>
          <w:sz w:val="24"/>
          <w:szCs w:val="24"/>
        </w:rPr>
        <w:t>Система</w:t>
      </w:r>
      <w:r w:rsidRPr="0053269D" w:rsidDel="004B188C">
        <w:rPr>
          <w:sz w:val="24"/>
          <w:szCs w:val="24"/>
        </w:rPr>
        <w:t xml:space="preserve"> </w:t>
      </w:r>
      <w:r w:rsidRPr="0053269D">
        <w:rPr>
          <w:sz w:val="24"/>
          <w:szCs w:val="24"/>
        </w:rPr>
        <w:t>внеурочной деятельности включает в себя: жизнь ученических сообществ</w:t>
      </w:r>
      <w:r w:rsidR="0034225C">
        <w:rPr>
          <w:sz w:val="24"/>
          <w:szCs w:val="24"/>
        </w:rPr>
        <w:t>,</w:t>
      </w:r>
      <w:r w:rsidRPr="0053269D">
        <w:rPr>
          <w:sz w:val="24"/>
          <w:szCs w:val="24"/>
        </w:rPr>
        <w:t xml:space="preserve"> разновозрастных объединений по интересам, клубов; юношеских общественных объединений; курсы внеурочной деятельности по выбору обучающихся; организационное обеспечение учебной деятельности; обеспечение благополучия обучающихся в пространстве </w:t>
      </w:r>
      <w:r>
        <w:rPr>
          <w:sz w:val="24"/>
          <w:szCs w:val="24"/>
        </w:rPr>
        <w:t>школы</w:t>
      </w:r>
      <w:r w:rsidRPr="0053269D">
        <w:rPr>
          <w:sz w:val="24"/>
          <w:szCs w:val="24"/>
        </w:rPr>
        <w:t>; систему воспитательных мероприятий.</w:t>
      </w:r>
    </w:p>
    <w:p w:rsidR="0053269D" w:rsidRPr="0053269D" w:rsidRDefault="0053269D" w:rsidP="0053269D">
      <w:pPr>
        <w:pStyle w:val="a9"/>
        <w:spacing w:line="276" w:lineRule="auto"/>
        <w:jc w:val="both"/>
        <w:rPr>
          <w:sz w:val="24"/>
          <w:szCs w:val="24"/>
        </w:rPr>
      </w:pPr>
      <w:r>
        <w:rPr>
          <w:sz w:val="24"/>
          <w:szCs w:val="24"/>
        </w:rPr>
        <w:t xml:space="preserve">    </w:t>
      </w:r>
      <w:r w:rsidRPr="0053269D">
        <w:rPr>
          <w:sz w:val="24"/>
          <w:szCs w:val="24"/>
        </w:rPr>
        <w:t>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w:t>
      </w:r>
    </w:p>
    <w:p w:rsidR="0053269D" w:rsidRPr="0053269D" w:rsidRDefault="0053269D" w:rsidP="0053269D">
      <w:pPr>
        <w:pStyle w:val="a9"/>
        <w:spacing w:line="276" w:lineRule="auto"/>
        <w:jc w:val="both"/>
        <w:rPr>
          <w:rStyle w:val="af2"/>
          <w:color w:val="000000"/>
          <w:sz w:val="24"/>
          <w:szCs w:val="24"/>
        </w:rPr>
      </w:pPr>
      <w:r>
        <w:rPr>
          <w:sz w:val="24"/>
          <w:szCs w:val="24"/>
        </w:rPr>
        <w:t xml:space="preserve">    </w:t>
      </w:r>
      <w:r w:rsidRPr="0053269D">
        <w:rPr>
          <w:sz w:val="24"/>
          <w:szCs w:val="24"/>
        </w:rPr>
        <w:t xml:space="preserve">Вариативность содержания внеурочной деятельности определяется </w:t>
      </w:r>
      <w:r>
        <w:rPr>
          <w:sz w:val="24"/>
          <w:szCs w:val="24"/>
        </w:rPr>
        <w:t>запросами обучающихся.</w:t>
      </w:r>
      <w:r w:rsidR="00FA0A3E">
        <w:rPr>
          <w:rStyle w:val="af2"/>
          <w:color w:val="000000"/>
          <w:sz w:val="24"/>
          <w:szCs w:val="24"/>
        </w:rPr>
        <w:t xml:space="preserve"> В</w:t>
      </w:r>
      <w:r w:rsidRPr="0053269D">
        <w:rPr>
          <w:rStyle w:val="af2"/>
          <w:color w:val="000000"/>
          <w:sz w:val="24"/>
          <w:szCs w:val="24"/>
        </w:rPr>
        <w:t xml:space="preserve"> курсе дисциплин внеурочной деятельности значительно </w:t>
      </w:r>
      <w:r w:rsidR="00FA0A3E">
        <w:rPr>
          <w:rStyle w:val="af2"/>
          <w:color w:val="000000"/>
          <w:sz w:val="24"/>
          <w:szCs w:val="24"/>
        </w:rPr>
        <w:t>расширяется творческий</w:t>
      </w:r>
      <w:r w:rsidRPr="0053269D">
        <w:rPr>
          <w:rStyle w:val="af2"/>
          <w:color w:val="000000"/>
          <w:sz w:val="24"/>
          <w:szCs w:val="24"/>
        </w:rPr>
        <w:t xml:space="preserve"> кругозор выпускников, развиваются языковые компетенции.</w:t>
      </w:r>
    </w:p>
    <w:p w:rsidR="00260B13" w:rsidRPr="0022247B" w:rsidRDefault="00260B13" w:rsidP="0022247B">
      <w:pPr>
        <w:pStyle w:val="a9"/>
        <w:spacing w:line="276" w:lineRule="auto"/>
        <w:jc w:val="both"/>
        <w:rPr>
          <w:sz w:val="24"/>
          <w:szCs w:val="24"/>
        </w:rPr>
      </w:pPr>
      <w:r w:rsidRPr="0022247B">
        <w:rPr>
          <w:sz w:val="24"/>
          <w:szCs w:val="24"/>
        </w:rPr>
        <w:t xml:space="preserve">    Основная образовательная программа </w:t>
      </w:r>
      <w:r w:rsidR="0022247B" w:rsidRPr="0022247B">
        <w:rPr>
          <w:sz w:val="24"/>
          <w:szCs w:val="24"/>
        </w:rPr>
        <w:t>среднего</w:t>
      </w:r>
      <w:r w:rsidRPr="0022247B">
        <w:rPr>
          <w:sz w:val="24"/>
          <w:szCs w:val="24"/>
        </w:rPr>
        <w:t xml:space="preserve"> общего образования рассмотрена на заседании </w:t>
      </w:r>
      <w:r w:rsidR="0034225C">
        <w:rPr>
          <w:sz w:val="24"/>
          <w:szCs w:val="24"/>
        </w:rPr>
        <w:t xml:space="preserve">Педагогического </w:t>
      </w:r>
      <w:r w:rsidRPr="0022247B">
        <w:rPr>
          <w:sz w:val="24"/>
          <w:szCs w:val="24"/>
        </w:rPr>
        <w:t xml:space="preserve"> совета школы и рекомендована к утверждению решением педагогического совета. </w:t>
      </w:r>
    </w:p>
    <w:p w:rsidR="0022247B" w:rsidRPr="0022247B" w:rsidRDefault="0022247B" w:rsidP="0022247B">
      <w:pPr>
        <w:pStyle w:val="a9"/>
        <w:spacing w:line="276" w:lineRule="auto"/>
        <w:jc w:val="both"/>
        <w:rPr>
          <w:sz w:val="24"/>
          <w:szCs w:val="24"/>
        </w:rPr>
      </w:pPr>
      <w:r>
        <w:rPr>
          <w:b/>
          <w:sz w:val="24"/>
          <w:szCs w:val="24"/>
        </w:rPr>
        <w:t xml:space="preserve">    </w:t>
      </w:r>
      <w:r w:rsidRPr="0022247B">
        <w:rPr>
          <w:b/>
          <w:sz w:val="24"/>
          <w:szCs w:val="24"/>
        </w:rPr>
        <w:t>Целью реализации</w:t>
      </w:r>
      <w:r w:rsidRPr="0022247B">
        <w:rPr>
          <w:sz w:val="24"/>
          <w:szCs w:val="24"/>
        </w:rPr>
        <w:t xml:space="preserve"> основной образовательной программы среднего общего образования является:</w:t>
      </w:r>
    </w:p>
    <w:p w:rsidR="0022247B" w:rsidRDefault="0022247B" w:rsidP="00EC5F2B">
      <w:pPr>
        <w:pStyle w:val="a9"/>
        <w:numPr>
          <w:ilvl w:val="0"/>
          <w:numId w:val="4"/>
        </w:numPr>
        <w:spacing w:line="276" w:lineRule="auto"/>
        <w:jc w:val="both"/>
        <w:rPr>
          <w:sz w:val="24"/>
          <w:szCs w:val="24"/>
        </w:rPr>
      </w:pPr>
      <w:r w:rsidRPr="0022247B">
        <w:rPr>
          <w:sz w:val="24"/>
          <w:szCs w:val="24"/>
        </w:rPr>
        <w:t>выстраивание образовательного пространства, адекватного старшему школьному возрасту через создание условий для социального и образовательного самоопределения старшеклассника для получения школьниками качественного современного образования: позволяющего выпускнику занимать осмысленную, активную и деятельную жизненную позицию, поступить и успешно обучаться в выбранном вузе.</w:t>
      </w:r>
    </w:p>
    <w:p w:rsidR="0022247B" w:rsidRPr="0022247B" w:rsidRDefault="0022247B" w:rsidP="0022247B">
      <w:pPr>
        <w:pStyle w:val="a9"/>
        <w:spacing w:line="276" w:lineRule="auto"/>
        <w:jc w:val="both"/>
        <w:rPr>
          <w:sz w:val="24"/>
          <w:szCs w:val="24"/>
        </w:rPr>
      </w:pPr>
      <w:r>
        <w:rPr>
          <w:sz w:val="24"/>
          <w:szCs w:val="24"/>
        </w:rPr>
        <w:lastRenderedPageBreak/>
        <w:t xml:space="preserve">    </w:t>
      </w:r>
      <w:r w:rsidRPr="0022247B">
        <w:rPr>
          <w:sz w:val="24"/>
          <w:szCs w:val="24"/>
        </w:rPr>
        <w:t xml:space="preserve">Образовательная программа ориентирована также </w:t>
      </w:r>
      <w:r w:rsidRPr="0022247B">
        <w:rPr>
          <w:b/>
          <w:bCs/>
          <w:sz w:val="24"/>
          <w:szCs w:val="24"/>
        </w:rPr>
        <w:t xml:space="preserve">на достижение уровня допрофессиональной компетенции по выбранному профилю </w:t>
      </w:r>
      <w:r w:rsidRPr="0022247B">
        <w:rPr>
          <w:sz w:val="24"/>
          <w:szCs w:val="24"/>
        </w:rPr>
        <w:t>наибольшим количеством выпускников. Также программа призвана сформировать основные показатели глобального мышления и глобального сознания, развить различные формы интеллекта, а также коммуникативные, конструктивные, организаторские, прогностические и проектировочные умения.</w:t>
      </w:r>
    </w:p>
    <w:p w:rsidR="0022247B" w:rsidRPr="0022247B" w:rsidRDefault="0022247B" w:rsidP="0022247B">
      <w:pPr>
        <w:pStyle w:val="a9"/>
        <w:spacing w:line="276" w:lineRule="auto"/>
        <w:jc w:val="both"/>
        <w:rPr>
          <w:sz w:val="24"/>
          <w:szCs w:val="24"/>
        </w:rPr>
      </w:pPr>
      <w:r>
        <w:rPr>
          <w:sz w:val="24"/>
          <w:szCs w:val="24"/>
        </w:rPr>
        <w:t xml:space="preserve">    </w:t>
      </w:r>
      <w:r w:rsidRPr="0022247B">
        <w:rPr>
          <w:sz w:val="24"/>
          <w:szCs w:val="24"/>
        </w:rPr>
        <w:t xml:space="preserve">Программа СОО учитывает специфику </w:t>
      </w:r>
      <w:r>
        <w:rPr>
          <w:sz w:val="24"/>
          <w:szCs w:val="24"/>
        </w:rPr>
        <w:t>школьного</w:t>
      </w:r>
      <w:r w:rsidRPr="0022247B">
        <w:rPr>
          <w:sz w:val="24"/>
          <w:szCs w:val="24"/>
        </w:rPr>
        <w:t xml:space="preserve"> образования, а также возрастные особенности обучающихся, которым она адресована.</w:t>
      </w:r>
    </w:p>
    <w:p w:rsidR="0022247B" w:rsidRPr="0022247B" w:rsidRDefault="0022247B" w:rsidP="0022247B">
      <w:pPr>
        <w:pStyle w:val="a9"/>
        <w:spacing w:line="276" w:lineRule="auto"/>
        <w:jc w:val="both"/>
        <w:rPr>
          <w:sz w:val="24"/>
          <w:szCs w:val="24"/>
        </w:rPr>
      </w:pPr>
      <w:r>
        <w:rPr>
          <w:sz w:val="24"/>
          <w:szCs w:val="24"/>
        </w:rPr>
        <w:t xml:space="preserve">    </w:t>
      </w:r>
      <w:r w:rsidRPr="0022247B">
        <w:rPr>
          <w:sz w:val="24"/>
          <w:szCs w:val="24"/>
        </w:rPr>
        <w:t>Достижение поставленной цели</w:t>
      </w:r>
      <w:r w:rsidRPr="0022247B">
        <w:rPr>
          <w:b/>
          <w:sz w:val="24"/>
          <w:szCs w:val="24"/>
        </w:rPr>
        <w:t xml:space="preserve"> </w:t>
      </w:r>
      <w:r w:rsidRPr="0022247B">
        <w:rPr>
          <w:sz w:val="24"/>
          <w:szCs w:val="24"/>
        </w:rPr>
        <w:t>при разработке и реализации образовательной организацией основной образовательной программы среднего общего образования</w:t>
      </w:r>
      <w:r w:rsidRPr="0022247B">
        <w:rPr>
          <w:b/>
          <w:sz w:val="24"/>
          <w:szCs w:val="24"/>
        </w:rPr>
        <w:t xml:space="preserve"> </w:t>
      </w:r>
      <w:r w:rsidRPr="0022247B">
        <w:rPr>
          <w:sz w:val="24"/>
          <w:szCs w:val="24"/>
        </w:rPr>
        <w:t xml:space="preserve">предусматривает решение следующих </w:t>
      </w:r>
      <w:r w:rsidRPr="0022247B">
        <w:rPr>
          <w:b/>
          <w:sz w:val="24"/>
          <w:szCs w:val="24"/>
        </w:rPr>
        <w:t>основных задач</w:t>
      </w:r>
      <w:r w:rsidRPr="0022247B">
        <w:rPr>
          <w:sz w:val="24"/>
          <w:szCs w:val="24"/>
        </w:rPr>
        <w:t>:</w:t>
      </w:r>
    </w:p>
    <w:p w:rsidR="0022247B" w:rsidRPr="0022247B" w:rsidRDefault="0022247B" w:rsidP="00EC5F2B">
      <w:pPr>
        <w:pStyle w:val="a9"/>
        <w:numPr>
          <w:ilvl w:val="0"/>
          <w:numId w:val="5"/>
        </w:numPr>
        <w:spacing w:line="276" w:lineRule="auto"/>
        <w:jc w:val="both"/>
        <w:rPr>
          <w:sz w:val="24"/>
          <w:szCs w:val="24"/>
        </w:rPr>
      </w:pPr>
      <w:r w:rsidRPr="0022247B">
        <w:rPr>
          <w:sz w:val="24"/>
          <w:szCs w:val="24"/>
        </w:rPr>
        <w:t xml:space="preserve">формирование российской гражданской идентичности обучающихся; </w:t>
      </w:r>
    </w:p>
    <w:p w:rsidR="0022247B" w:rsidRPr="0022247B" w:rsidRDefault="0022247B" w:rsidP="00EC5F2B">
      <w:pPr>
        <w:pStyle w:val="a9"/>
        <w:numPr>
          <w:ilvl w:val="0"/>
          <w:numId w:val="5"/>
        </w:numPr>
        <w:spacing w:line="276" w:lineRule="auto"/>
        <w:jc w:val="both"/>
        <w:rPr>
          <w:sz w:val="24"/>
          <w:szCs w:val="24"/>
        </w:rPr>
      </w:pPr>
      <w:r w:rsidRPr="0022247B">
        <w:rPr>
          <w:sz w:val="24"/>
          <w:szCs w:val="24"/>
        </w:rPr>
        <w:t>сохранение и развитие культурного разнообразия и языкового наследия многонационального народа Российской Федерации, реализация права на изучение родного языка, овладение духовными ценностями и культурой многонационального народа России;</w:t>
      </w:r>
    </w:p>
    <w:p w:rsidR="0022247B" w:rsidRPr="0022247B" w:rsidRDefault="0022247B" w:rsidP="00EC5F2B">
      <w:pPr>
        <w:pStyle w:val="a9"/>
        <w:numPr>
          <w:ilvl w:val="0"/>
          <w:numId w:val="5"/>
        </w:numPr>
        <w:spacing w:line="276" w:lineRule="auto"/>
        <w:jc w:val="both"/>
        <w:rPr>
          <w:sz w:val="24"/>
          <w:szCs w:val="24"/>
        </w:rPr>
      </w:pPr>
      <w:r w:rsidRPr="0022247B">
        <w:rPr>
          <w:sz w:val="24"/>
          <w:szCs w:val="24"/>
        </w:rPr>
        <w:t>обеспечение равных возможностей получения качественного среднего общего образования;</w:t>
      </w:r>
    </w:p>
    <w:p w:rsidR="0022247B" w:rsidRPr="0022247B" w:rsidRDefault="0022247B" w:rsidP="00EC5F2B">
      <w:pPr>
        <w:pStyle w:val="a9"/>
        <w:numPr>
          <w:ilvl w:val="0"/>
          <w:numId w:val="5"/>
        </w:numPr>
        <w:spacing w:line="276" w:lineRule="auto"/>
        <w:jc w:val="both"/>
        <w:rPr>
          <w:sz w:val="24"/>
          <w:szCs w:val="24"/>
        </w:rPr>
      </w:pPr>
      <w:r w:rsidRPr="0022247B">
        <w:rPr>
          <w:sz w:val="24"/>
          <w:szCs w:val="24"/>
        </w:rPr>
        <w:t>обеспечение достижения обучающимися образовательных результатов в соответствии с требованиями, установленными Федеральным государственным образовательным стандартом среднего общего образования (далее – ФГОС СОО);</w:t>
      </w:r>
    </w:p>
    <w:p w:rsidR="0022247B" w:rsidRPr="0022247B" w:rsidRDefault="0022247B" w:rsidP="00EC5F2B">
      <w:pPr>
        <w:pStyle w:val="a9"/>
        <w:numPr>
          <w:ilvl w:val="0"/>
          <w:numId w:val="5"/>
        </w:numPr>
        <w:spacing w:line="276" w:lineRule="auto"/>
        <w:jc w:val="both"/>
        <w:rPr>
          <w:sz w:val="24"/>
          <w:szCs w:val="24"/>
        </w:rPr>
      </w:pPr>
      <w:r w:rsidRPr="0022247B">
        <w:rPr>
          <w:sz w:val="24"/>
          <w:szCs w:val="24"/>
        </w:rPr>
        <w:t>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w:t>
      </w:r>
      <w:r>
        <w:rPr>
          <w:sz w:val="24"/>
          <w:szCs w:val="24"/>
        </w:rPr>
        <w:t>ебные планы учебных предметов</w:t>
      </w:r>
      <w:r w:rsidRPr="0022247B">
        <w:rPr>
          <w:sz w:val="24"/>
          <w:szCs w:val="24"/>
        </w:rPr>
        <w:t>), а также внеурочную деятельность;</w:t>
      </w:r>
    </w:p>
    <w:p w:rsidR="0022247B" w:rsidRPr="0022247B" w:rsidRDefault="0022247B" w:rsidP="00EC5F2B">
      <w:pPr>
        <w:pStyle w:val="a9"/>
        <w:numPr>
          <w:ilvl w:val="0"/>
          <w:numId w:val="5"/>
        </w:numPr>
        <w:spacing w:line="276" w:lineRule="auto"/>
        <w:jc w:val="both"/>
        <w:rPr>
          <w:sz w:val="24"/>
          <w:szCs w:val="24"/>
        </w:rPr>
      </w:pPr>
      <w:r w:rsidRPr="0022247B">
        <w:rPr>
          <w:sz w:val="24"/>
          <w:szCs w:val="24"/>
        </w:rPr>
        <w:t>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w:t>
      </w:r>
    </w:p>
    <w:p w:rsidR="0022247B" w:rsidRPr="0022247B" w:rsidRDefault="0022247B" w:rsidP="00EC5F2B">
      <w:pPr>
        <w:pStyle w:val="a9"/>
        <w:numPr>
          <w:ilvl w:val="0"/>
          <w:numId w:val="5"/>
        </w:numPr>
        <w:spacing w:line="276" w:lineRule="auto"/>
        <w:jc w:val="both"/>
        <w:rPr>
          <w:sz w:val="24"/>
          <w:szCs w:val="24"/>
        </w:rPr>
      </w:pPr>
      <w:r w:rsidRPr="0022247B">
        <w:rPr>
          <w:sz w:val="24"/>
          <w:szCs w:val="24"/>
        </w:rPr>
        <w:t xml:space="preserve">обеспечение преемственности основных образовательных программ начального общего, основного общего, среднего общего, профессионального образования; </w:t>
      </w:r>
    </w:p>
    <w:p w:rsidR="0022247B" w:rsidRPr="0022247B" w:rsidRDefault="0022247B" w:rsidP="00EC5F2B">
      <w:pPr>
        <w:pStyle w:val="a9"/>
        <w:numPr>
          <w:ilvl w:val="0"/>
          <w:numId w:val="5"/>
        </w:numPr>
        <w:spacing w:line="276" w:lineRule="auto"/>
        <w:jc w:val="both"/>
        <w:rPr>
          <w:sz w:val="24"/>
          <w:szCs w:val="24"/>
        </w:rPr>
      </w:pPr>
      <w:r w:rsidRPr="0022247B">
        <w:rPr>
          <w:sz w:val="24"/>
          <w:szCs w:val="24"/>
        </w:rPr>
        <w:t>развитие государственно-общественного управления в образовании;</w:t>
      </w:r>
    </w:p>
    <w:p w:rsidR="0022247B" w:rsidRPr="0022247B" w:rsidRDefault="0022247B" w:rsidP="00EC5F2B">
      <w:pPr>
        <w:pStyle w:val="a9"/>
        <w:numPr>
          <w:ilvl w:val="0"/>
          <w:numId w:val="5"/>
        </w:numPr>
        <w:spacing w:line="276" w:lineRule="auto"/>
        <w:jc w:val="both"/>
        <w:rPr>
          <w:sz w:val="24"/>
          <w:szCs w:val="24"/>
        </w:rPr>
      </w:pPr>
      <w:r w:rsidRPr="0022247B">
        <w:rPr>
          <w:sz w:val="24"/>
          <w:szCs w:val="24"/>
        </w:rPr>
        <w:t xml:space="preserve">формирование основ оценки результатов освоения обучающимися основной образовательной программы, деятельности педагогических работников, организаций, осуществляющих образовательную деятельность; </w:t>
      </w:r>
    </w:p>
    <w:p w:rsidR="00260B13" w:rsidRDefault="0022247B" w:rsidP="00EC5F2B">
      <w:pPr>
        <w:pStyle w:val="a9"/>
        <w:numPr>
          <w:ilvl w:val="0"/>
          <w:numId w:val="5"/>
        </w:numPr>
        <w:spacing w:line="276" w:lineRule="auto"/>
        <w:jc w:val="both"/>
        <w:rPr>
          <w:noProof/>
          <w:sz w:val="24"/>
          <w:szCs w:val="24"/>
        </w:rPr>
      </w:pPr>
      <w:r w:rsidRPr="0022247B">
        <w:rPr>
          <w:sz w:val="24"/>
          <w:szCs w:val="24"/>
        </w:rPr>
        <w:t>создание</w:t>
      </w:r>
      <w:r w:rsidRPr="0022247B">
        <w:rPr>
          <w:noProof/>
          <w:sz w:val="24"/>
          <w:szCs w:val="24"/>
        </w:rPr>
        <w:t xml:space="preserve"> условий для развития и самореализации обучающихся, для формирования здорового, безопасного и экологически целесообразного образа жизни обучающихся.</w:t>
      </w:r>
    </w:p>
    <w:p w:rsidR="008F037F" w:rsidRPr="008F037F" w:rsidRDefault="008F037F" w:rsidP="008F037F">
      <w:pPr>
        <w:pStyle w:val="a9"/>
        <w:spacing w:line="276" w:lineRule="auto"/>
        <w:ind w:left="720"/>
        <w:jc w:val="both"/>
        <w:rPr>
          <w:rStyle w:val="Zag11"/>
          <w:noProof/>
          <w:sz w:val="24"/>
          <w:szCs w:val="24"/>
        </w:rPr>
      </w:pPr>
    </w:p>
    <w:p w:rsidR="0087503C" w:rsidRPr="008F037F" w:rsidRDefault="0087503C" w:rsidP="0087503C">
      <w:pPr>
        <w:pStyle w:val="a9"/>
        <w:spacing w:line="276" w:lineRule="auto"/>
        <w:jc w:val="both"/>
        <w:rPr>
          <w:b/>
          <w:sz w:val="24"/>
          <w:szCs w:val="24"/>
        </w:rPr>
      </w:pPr>
      <w:bookmarkStart w:id="0" w:name="_Toc414553128"/>
      <w:r w:rsidRPr="008F037F">
        <w:rPr>
          <w:b/>
          <w:sz w:val="24"/>
          <w:szCs w:val="24"/>
        </w:rPr>
        <w:t>Принципы и подходы к формированию основной образовательной программы среднего общего образования</w:t>
      </w:r>
      <w:bookmarkEnd w:id="0"/>
    </w:p>
    <w:p w:rsidR="0087503C" w:rsidRPr="008F037F" w:rsidRDefault="0087503C" w:rsidP="0087503C">
      <w:pPr>
        <w:pStyle w:val="a9"/>
        <w:spacing w:line="276" w:lineRule="auto"/>
        <w:jc w:val="both"/>
        <w:rPr>
          <w:b/>
          <w:sz w:val="24"/>
          <w:szCs w:val="24"/>
        </w:rPr>
      </w:pPr>
      <w:r w:rsidRPr="008F037F">
        <w:rPr>
          <w:b/>
          <w:sz w:val="24"/>
          <w:szCs w:val="24"/>
        </w:rPr>
        <w:lastRenderedPageBreak/>
        <w:t>Методологической основой ФГОС СОО является системно-деятельностный подход, который предполагает:</w:t>
      </w:r>
    </w:p>
    <w:p w:rsidR="0087503C" w:rsidRPr="0087503C" w:rsidRDefault="0087503C" w:rsidP="00EC5F2B">
      <w:pPr>
        <w:pStyle w:val="a9"/>
        <w:numPr>
          <w:ilvl w:val="0"/>
          <w:numId w:val="6"/>
        </w:numPr>
        <w:spacing w:line="276" w:lineRule="auto"/>
        <w:jc w:val="both"/>
        <w:rPr>
          <w:sz w:val="24"/>
          <w:szCs w:val="24"/>
        </w:rPr>
      </w:pPr>
      <w:r w:rsidRPr="0087503C">
        <w:rPr>
          <w:sz w:val="24"/>
          <w:szCs w:val="24"/>
        </w:rPr>
        <w:t>формирование готовности обучающихся к саморазвитию и непрерывному образованию;</w:t>
      </w:r>
    </w:p>
    <w:p w:rsidR="0087503C" w:rsidRPr="0087503C" w:rsidRDefault="0087503C" w:rsidP="00EC5F2B">
      <w:pPr>
        <w:pStyle w:val="a9"/>
        <w:numPr>
          <w:ilvl w:val="0"/>
          <w:numId w:val="6"/>
        </w:numPr>
        <w:spacing w:line="276" w:lineRule="auto"/>
        <w:jc w:val="both"/>
        <w:rPr>
          <w:sz w:val="24"/>
          <w:szCs w:val="24"/>
        </w:rPr>
      </w:pPr>
      <w:r w:rsidRPr="0087503C">
        <w:rPr>
          <w:sz w:val="24"/>
          <w:szCs w:val="24"/>
        </w:rPr>
        <w:t>проектирование и конструирование развивающей образовательной среды организации, осуществляющей образовательную деятельность;</w:t>
      </w:r>
    </w:p>
    <w:p w:rsidR="0087503C" w:rsidRPr="0087503C" w:rsidRDefault="0087503C" w:rsidP="00EC5F2B">
      <w:pPr>
        <w:pStyle w:val="a9"/>
        <w:numPr>
          <w:ilvl w:val="0"/>
          <w:numId w:val="6"/>
        </w:numPr>
        <w:spacing w:line="276" w:lineRule="auto"/>
        <w:jc w:val="both"/>
        <w:rPr>
          <w:sz w:val="24"/>
          <w:szCs w:val="24"/>
        </w:rPr>
      </w:pPr>
      <w:r w:rsidRPr="0087503C">
        <w:rPr>
          <w:sz w:val="24"/>
          <w:szCs w:val="24"/>
        </w:rPr>
        <w:t>активную учебно-познавательную деятельность обучающихся;</w:t>
      </w:r>
    </w:p>
    <w:p w:rsidR="0087503C" w:rsidRPr="0087503C" w:rsidRDefault="0087503C" w:rsidP="00EC5F2B">
      <w:pPr>
        <w:pStyle w:val="a9"/>
        <w:numPr>
          <w:ilvl w:val="0"/>
          <w:numId w:val="6"/>
        </w:numPr>
        <w:spacing w:line="276" w:lineRule="auto"/>
        <w:jc w:val="both"/>
        <w:rPr>
          <w:sz w:val="24"/>
          <w:szCs w:val="24"/>
        </w:rPr>
      </w:pPr>
      <w:r w:rsidRPr="0087503C">
        <w:rPr>
          <w:sz w:val="24"/>
          <w:szCs w:val="24"/>
        </w:rPr>
        <w:t>построение образовательной деятельности с учетом индивидуальных, возрастных, психологических, физиологических особенностей и здоровья обучающихся.</w:t>
      </w:r>
    </w:p>
    <w:p w:rsidR="0087503C" w:rsidRPr="0087503C" w:rsidRDefault="008F037F" w:rsidP="0087503C">
      <w:pPr>
        <w:pStyle w:val="a9"/>
        <w:spacing w:line="276" w:lineRule="auto"/>
        <w:jc w:val="both"/>
        <w:rPr>
          <w:sz w:val="24"/>
          <w:szCs w:val="24"/>
        </w:rPr>
      </w:pPr>
      <w:r>
        <w:rPr>
          <w:sz w:val="24"/>
          <w:szCs w:val="24"/>
        </w:rPr>
        <w:t xml:space="preserve">    </w:t>
      </w:r>
      <w:r w:rsidR="0087503C" w:rsidRPr="0087503C">
        <w:rPr>
          <w:sz w:val="24"/>
          <w:szCs w:val="24"/>
        </w:rPr>
        <w:t xml:space="preserve">Основная образовательная программа формируется на основе системно-деятельностного подхода. В связи с этим личностное, социальное, познавательное развитие обучающихся определяется характером организации их деятельности, в первую очередь учебной, а процесс функционирования образовательной организации, отраженный в основной образовательной программе (ООП), рассматривается как совокупность следующих взаимосвязанных компонентов: цели образования; содержания образования на уровне среднего общего образования; форм, методов, средств реализации этого содержания (технологии преподавания, освоения, обучения); субъектов системы образования (педагогов, обучающихся, их родителей  (законных представителей)); материальной базы как средства системы образования, в том числе с учетом принципа преемственности </w:t>
      </w:r>
      <w:r w:rsidR="0087503C" w:rsidRPr="0087503C">
        <w:rPr>
          <w:noProof/>
          <w:sz w:val="24"/>
          <w:szCs w:val="24"/>
        </w:rPr>
        <w:t>начального общего, основного общего, среднего общего, профессионального образования</w:t>
      </w:r>
      <w:r w:rsidR="0087503C" w:rsidRPr="0087503C">
        <w:rPr>
          <w:sz w:val="24"/>
          <w:szCs w:val="24"/>
        </w:rPr>
        <w:t>, который может быть реализован как через содержание, так и через формы, средства, технологии, методы и приемы работы.</w:t>
      </w:r>
    </w:p>
    <w:p w:rsidR="0087503C" w:rsidRPr="0087503C" w:rsidRDefault="008F037F" w:rsidP="0087503C">
      <w:pPr>
        <w:pStyle w:val="a9"/>
        <w:spacing w:line="276" w:lineRule="auto"/>
        <w:jc w:val="both"/>
        <w:rPr>
          <w:sz w:val="24"/>
          <w:szCs w:val="24"/>
        </w:rPr>
      </w:pPr>
      <w:r>
        <w:rPr>
          <w:sz w:val="24"/>
          <w:szCs w:val="24"/>
        </w:rPr>
        <w:t xml:space="preserve">    </w:t>
      </w:r>
      <w:r w:rsidR="0087503C" w:rsidRPr="0087503C">
        <w:rPr>
          <w:sz w:val="24"/>
          <w:szCs w:val="24"/>
        </w:rPr>
        <w:t>Основная образовательная программа при конструировании и осуществлении образовательной деятельности ориентируется на личность как цель, субъект, результат и главный критерий эффективности, на создание соответствующих условий для саморазвития творческого потенциала личности.</w:t>
      </w:r>
    </w:p>
    <w:p w:rsidR="0087503C" w:rsidRPr="0087503C" w:rsidRDefault="008F037F" w:rsidP="0087503C">
      <w:pPr>
        <w:pStyle w:val="a9"/>
        <w:spacing w:line="276" w:lineRule="auto"/>
        <w:jc w:val="both"/>
        <w:rPr>
          <w:sz w:val="24"/>
          <w:szCs w:val="24"/>
        </w:rPr>
      </w:pPr>
      <w:r>
        <w:rPr>
          <w:sz w:val="24"/>
          <w:szCs w:val="24"/>
        </w:rPr>
        <w:t xml:space="preserve">    </w:t>
      </w:r>
      <w:r w:rsidR="0087503C" w:rsidRPr="0087503C">
        <w:rPr>
          <w:sz w:val="24"/>
          <w:szCs w:val="24"/>
        </w:rPr>
        <w:t xml:space="preserve">Осуществление принципа индивидуально-дифференцированного подхода позволяет создать оптимальные условия для реализации потенциальных возможностей каждого обучающегося. </w:t>
      </w:r>
    </w:p>
    <w:p w:rsidR="0087503C" w:rsidRPr="008F037F" w:rsidRDefault="008F037F" w:rsidP="0087503C">
      <w:pPr>
        <w:pStyle w:val="a9"/>
        <w:spacing w:line="276" w:lineRule="auto"/>
        <w:jc w:val="both"/>
        <w:rPr>
          <w:b/>
          <w:sz w:val="24"/>
          <w:szCs w:val="24"/>
        </w:rPr>
      </w:pPr>
      <w:r>
        <w:rPr>
          <w:sz w:val="24"/>
          <w:szCs w:val="24"/>
        </w:rPr>
        <w:t xml:space="preserve">    </w:t>
      </w:r>
      <w:r w:rsidR="0087503C" w:rsidRPr="008F037F">
        <w:rPr>
          <w:b/>
          <w:sz w:val="24"/>
          <w:szCs w:val="24"/>
        </w:rPr>
        <w:t>Основная образовательная программа формируется с учетом психолого-педагогических особенностей развития детей 15–18 лет, связанных:</w:t>
      </w:r>
    </w:p>
    <w:p w:rsidR="0087503C" w:rsidRPr="0087503C" w:rsidRDefault="0087503C" w:rsidP="00EC5F2B">
      <w:pPr>
        <w:pStyle w:val="a9"/>
        <w:numPr>
          <w:ilvl w:val="0"/>
          <w:numId w:val="7"/>
        </w:numPr>
        <w:spacing w:line="276" w:lineRule="auto"/>
        <w:jc w:val="both"/>
        <w:rPr>
          <w:sz w:val="24"/>
          <w:szCs w:val="24"/>
        </w:rPr>
      </w:pPr>
      <w:r w:rsidRPr="0087503C">
        <w:rPr>
          <w:sz w:val="24"/>
          <w:szCs w:val="24"/>
        </w:rPr>
        <w:t>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ими в деятельности;</w:t>
      </w:r>
    </w:p>
    <w:p w:rsidR="0087503C" w:rsidRPr="0087503C" w:rsidRDefault="0087503C" w:rsidP="00EC5F2B">
      <w:pPr>
        <w:pStyle w:val="a9"/>
        <w:numPr>
          <w:ilvl w:val="0"/>
          <w:numId w:val="7"/>
        </w:numPr>
        <w:spacing w:line="276" w:lineRule="auto"/>
        <w:jc w:val="both"/>
        <w:rPr>
          <w:sz w:val="24"/>
          <w:szCs w:val="24"/>
        </w:rPr>
      </w:pPr>
      <w:r w:rsidRPr="0087503C">
        <w:rPr>
          <w:sz w:val="24"/>
          <w:szCs w:val="24"/>
        </w:rPr>
        <w:t>с переходом от учебных действий, характерных для основной школы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Ведущее место у обучающихся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w:t>
      </w:r>
    </w:p>
    <w:p w:rsidR="0087503C" w:rsidRPr="0087503C" w:rsidRDefault="0087503C" w:rsidP="00EC5F2B">
      <w:pPr>
        <w:pStyle w:val="a9"/>
        <w:numPr>
          <w:ilvl w:val="0"/>
          <w:numId w:val="7"/>
        </w:numPr>
        <w:spacing w:line="276" w:lineRule="auto"/>
        <w:jc w:val="both"/>
        <w:rPr>
          <w:sz w:val="24"/>
          <w:szCs w:val="24"/>
        </w:rPr>
      </w:pPr>
      <w:r w:rsidRPr="0087503C">
        <w:rPr>
          <w:sz w:val="24"/>
          <w:szCs w:val="24"/>
        </w:rPr>
        <w:lastRenderedPageBreak/>
        <w:t>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w:t>
      </w:r>
    </w:p>
    <w:p w:rsidR="0087503C" w:rsidRPr="0087503C" w:rsidRDefault="0087503C" w:rsidP="00EC5F2B">
      <w:pPr>
        <w:pStyle w:val="a9"/>
        <w:numPr>
          <w:ilvl w:val="0"/>
          <w:numId w:val="7"/>
        </w:numPr>
        <w:spacing w:line="276" w:lineRule="auto"/>
        <w:jc w:val="both"/>
        <w:rPr>
          <w:sz w:val="24"/>
          <w:szCs w:val="24"/>
        </w:rPr>
      </w:pPr>
      <w:r w:rsidRPr="0087503C">
        <w:rPr>
          <w:sz w:val="24"/>
          <w:szCs w:val="24"/>
        </w:rPr>
        <w:t>с формированием у обучающихся научного типа мышления, овладением научной терминологией, ключевыми понятиями, методами и приемами;</w:t>
      </w:r>
    </w:p>
    <w:p w:rsidR="0087503C" w:rsidRPr="0087503C" w:rsidRDefault="0087503C" w:rsidP="00EC5F2B">
      <w:pPr>
        <w:pStyle w:val="a9"/>
        <w:numPr>
          <w:ilvl w:val="0"/>
          <w:numId w:val="7"/>
        </w:numPr>
        <w:spacing w:line="276" w:lineRule="auto"/>
        <w:jc w:val="both"/>
        <w:rPr>
          <w:sz w:val="24"/>
          <w:szCs w:val="24"/>
        </w:rPr>
      </w:pPr>
      <w:r w:rsidRPr="0087503C">
        <w:rPr>
          <w:sz w:val="24"/>
          <w:szCs w:val="24"/>
        </w:rPr>
        <w:t>с самостоятельным приобретением идентичности; повышением требовательности к самому себе; углублением самооценки; бóльшим реализмом в формировании целей и стремлении к тем или иным ролям; ростом устойчивости к фрустрациям; усилением потребности влиять на других людей.</w:t>
      </w:r>
    </w:p>
    <w:p w:rsidR="0087503C" w:rsidRPr="0087503C" w:rsidRDefault="008F037F" w:rsidP="0087503C">
      <w:pPr>
        <w:pStyle w:val="a9"/>
        <w:spacing w:line="276" w:lineRule="auto"/>
        <w:jc w:val="both"/>
        <w:rPr>
          <w:sz w:val="24"/>
          <w:szCs w:val="24"/>
        </w:rPr>
      </w:pPr>
      <w:r>
        <w:rPr>
          <w:sz w:val="24"/>
          <w:szCs w:val="24"/>
        </w:rPr>
        <w:t xml:space="preserve">    </w:t>
      </w:r>
      <w:r w:rsidR="0087503C" w:rsidRPr="0087503C">
        <w:rPr>
          <w:sz w:val="24"/>
          <w:szCs w:val="24"/>
        </w:rPr>
        <w:t>Переход обучающегося в старшую школу совпадает с первым периодом юности, или первым периодом зрелости, который отличается сложностью становления личностных черт. Центральным психологическим новообразованием юношеского возраста является предварительное самоопределение, построение жизненных планов на будущее, формирование идентичности и устойчивого образа «Я». Направленность личности в юношеском возрасте характеризуется ее ценностными ориентациями, интересами, отношениями, установками, мотивами,</w:t>
      </w:r>
      <w:r w:rsidR="0087503C" w:rsidRPr="0087503C">
        <w:rPr>
          <w:sz w:val="24"/>
          <w:szCs w:val="24"/>
          <w:shd w:val="clear" w:color="auto" w:fill="FFFFFF"/>
        </w:rPr>
        <w:t xml:space="preserve"> переходом от подросткового возраста к самостоятельной взрослой жизни</w:t>
      </w:r>
      <w:r w:rsidR="0087503C" w:rsidRPr="0087503C">
        <w:rPr>
          <w:sz w:val="24"/>
          <w:szCs w:val="24"/>
        </w:rPr>
        <w:t xml:space="preserve">. К этому периоду фактически завершается становление основных биологических и психологических функций, необходимых взрослому человеку для полноценного существования. Социальное и личностное самоопределение в данном возрасте предполагает не столько </w:t>
      </w:r>
      <w:r w:rsidR="0087503C" w:rsidRPr="0087503C">
        <w:rPr>
          <w:sz w:val="24"/>
          <w:szCs w:val="24"/>
          <w:shd w:val="clear" w:color="auto" w:fill="FFFFFF"/>
        </w:rPr>
        <w:t xml:space="preserve">эмансипацию </w:t>
      </w:r>
      <w:r w:rsidR="0087503C" w:rsidRPr="0087503C">
        <w:rPr>
          <w:sz w:val="24"/>
          <w:szCs w:val="24"/>
        </w:rPr>
        <w:t>от взрослых, сколько четкую ориентировку и определение своего места во взрослом мире.</w:t>
      </w:r>
    </w:p>
    <w:p w:rsidR="0087503C" w:rsidRPr="0087503C" w:rsidRDefault="008F037F" w:rsidP="0087503C">
      <w:pPr>
        <w:pStyle w:val="a9"/>
        <w:spacing w:line="276" w:lineRule="auto"/>
        <w:jc w:val="both"/>
        <w:rPr>
          <w:sz w:val="24"/>
          <w:szCs w:val="24"/>
        </w:rPr>
      </w:pPr>
      <w:r>
        <w:rPr>
          <w:sz w:val="24"/>
          <w:szCs w:val="24"/>
        </w:rPr>
        <w:t xml:space="preserve">    </w:t>
      </w:r>
      <w:r w:rsidR="0087503C" w:rsidRPr="0087503C">
        <w:rPr>
          <w:sz w:val="24"/>
          <w:szCs w:val="24"/>
        </w:rPr>
        <w:t>Основная образовательная программа формируется с учетом принципа демократизации, который обеспечивает формирование и развитие демократической культуры всех участников образовательных отношений на основе сотрудничества, сотворчества, личной ответственности в том числе через развитие органов государственно-общественного управления образовательной организацией.</w:t>
      </w:r>
    </w:p>
    <w:p w:rsidR="0087503C" w:rsidRPr="0087503C" w:rsidRDefault="008F037F" w:rsidP="0087503C">
      <w:pPr>
        <w:pStyle w:val="a9"/>
        <w:spacing w:line="276" w:lineRule="auto"/>
        <w:jc w:val="both"/>
        <w:rPr>
          <w:sz w:val="24"/>
          <w:szCs w:val="24"/>
        </w:rPr>
      </w:pPr>
      <w:r>
        <w:rPr>
          <w:sz w:val="24"/>
          <w:szCs w:val="24"/>
        </w:rPr>
        <w:t xml:space="preserve">    </w:t>
      </w:r>
      <w:r w:rsidR="0087503C" w:rsidRPr="0087503C">
        <w:rPr>
          <w:sz w:val="24"/>
          <w:szCs w:val="24"/>
        </w:rPr>
        <w:t>Основная образовательная программа формируется в соответствии с требованиями ФГОС СОО и с учетом индивидуальных особенностей, потребностей и запросов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w:t>
      </w:r>
    </w:p>
    <w:p w:rsidR="00260B13" w:rsidRPr="00260B13" w:rsidRDefault="00260B13" w:rsidP="00260B13">
      <w:pPr>
        <w:pStyle w:val="a9"/>
        <w:spacing w:line="276" w:lineRule="auto"/>
        <w:jc w:val="both"/>
        <w:rPr>
          <w:sz w:val="24"/>
          <w:szCs w:val="24"/>
        </w:rPr>
      </w:pPr>
      <w:r w:rsidRPr="00260B13">
        <w:rPr>
          <w:sz w:val="24"/>
          <w:szCs w:val="24"/>
        </w:rPr>
        <w:t xml:space="preserve">         Содержание основной образовательной программы </w:t>
      </w:r>
      <w:r w:rsidR="008F037F">
        <w:rPr>
          <w:sz w:val="24"/>
          <w:szCs w:val="24"/>
        </w:rPr>
        <w:t>среднего</w:t>
      </w:r>
      <w:r w:rsidRPr="00260B13">
        <w:rPr>
          <w:sz w:val="24"/>
          <w:szCs w:val="24"/>
        </w:rPr>
        <w:t xml:space="preserve"> общего образования сформировано с учётом социокультурных особенностей и потребностей </w:t>
      </w:r>
      <w:r w:rsidR="00FF4A75">
        <w:rPr>
          <w:sz w:val="24"/>
          <w:szCs w:val="24"/>
        </w:rPr>
        <w:t xml:space="preserve">Орловской </w:t>
      </w:r>
      <w:r w:rsidRPr="00260B13">
        <w:rPr>
          <w:sz w:val="24"/>
          <w:szCs w:val="24"/>
        </w:rPr>
        <w:t xml:space="preserve"> области.</w:t>
      </w:r>
    </w:p>
    <w:p w:rsidR="00260B13" w:rsidRPr="00260B13" w:rsidRDefault="00260B13" w:rsidP="00260B13">
      <w:pPr>
        <w:pStyle w:val="a9"/>
        <w:spacing w:line="276" w:lineRule="auto"/>
        <w:jc w:val="both"/>
        <w:rPr>
          <w:sz w:val="24"/>
          <w:szCs w:val="24"/>
        </w:rPr>
      </w:pPr>
      <w:r w:rsidRPr="00260B13">
        <w:rPr>
          <w:sz w:val="24"/>
          <w:szCs w:val="24"/>
        </w:rPr>
        <w:t xml:space="preserve">     Учебный план школы содержит две составляющие: обязательную часть и </w:t>
      </w:r>
      <w:r w:rsidR="00FF4A75">
        <w:rPr>
          <w:sz w:val="24"/>
          <w:szCs w:val="24"/>
        </w:rPr>
        <w:t>часть, формируемая участниками образовательных отношений</w:t>
      </w:r>
      <w:r w:rsidRPr="00260B13">
        <w:rPr>
          <w:sz w:val="24"/>
          <w:szCs w:val="24"/>
        </w:rPr>
        <w:t xml:space="preserve">, </w:t>
      </w:r>
      <w:r w:rsidR="00FF4A75">
        <w:rPr>
          <w:sz w:val="24"/>
          <w:szCs w:val="24"/>
        </w:rPr>
        <w:t xml:space="preserve">план </w:t>
      </w:r>
      <w:r w:rsidRPr="00260B13">
        <w:rPr>
          <w:sz w:val="24"/>
          <w:szCs w:val="24"/>
        </w:rPr>
        <w:t xml:space="preserve"> внеурочн</w:t>
      </w:r>
      <w:r w:rsidR="00FF4A75">
        <w:rPr>
          <w:sz w:val="24"/>
          <w:szCs w:val="24"/>
        </w:rPr>
        <w:t xml:space="preserve">ой </w:t>
      </w:r>
      <w:r w:rsidRPr="00260B13">
        <w:rPr>
          <w:sz w:val="24"/>
          <w:szCs w:val="24"/>
        </w:rPr>
        <w:t xml:space="preserve"> деятельност</w:t>
      </w:r>
      <w:r w:rsidR="00FF4A75">
        <w:rPr>
          <w:sz w:val="24"/>
          <w:szCs w:val="24"/>
        </w:rPr>
        <w:t>и школы включает следующие направления развития личности: общеинтеллектуа</w:t>
      </w:r>
      <w:r w:rsidR="00A877C3">
        <w:rPr>
          <w:sz w:val="24"/>
          <w:szCs w:val="24"/>
        </w:rPr>
        <w:t>льное, общекультурное, социальное, спортивно-оздоровительное</w:t>
      </w:r>
      <w:r w:rsidRPr="00260B13">
        <w:rPr>
          <w:sz w:val="24"/>
          <w:szCs w:val="24"/>
        </w:rPr>
        <w:t xml:space="preserve">. </w:t>
      </w:r>
    </w:p>
    <w:p w:rsidR="00260B13" w:rsidRPr="00260B13" w:rsidRDefault="00260B13" w:rsidP="00260B13">
      <w:pPr>
        <w:pStyle w:val="a9"/>
        <w:spacing w:line="276" w:lineRule="auto"/>
        <w:jc w:val="both"/>
        <w:rPr>
          <w:sz w:val="24"/>
          <w:szCs w:val="24"/>
        </w:rPr>
      </w:pPr>
      <w:r w:rsidRPr="00260B13">
        <w:rPr>
          <w:sz w:val="24"/>
          <w:szCs w:val="24"/>
        </w:rPr>
        <w:lastRenderedPageBreak/>
        <w:t xml:space="preserve">     Учебная на</w:t>
      </w:r>
      <w:r w:rsidR="00FA0A3E">
        <w:rPr>
          <w:sz w:val="24"/>
          <w:szCs w:val="24"/>
        </w:rPr>
        <w:t>грузка и режим занятий о</w:t>
      </w:r>
      <w:r w:rsidRPr="00260B13">
        <w:rPr>
          <w:sz w:val="24"/>
          <w:szCs w:val="24"/>
        </w:rPr>
        <w:t>бучающихся определены в соответствии с действующими санитарными нормами.</w:t>
      </w:r>
    </w:p>
    <w:p w:rsidR="00260B13" w:rsidRPr="00260B13" w:rsidRDefault="00260B13" w:rsidP="00A877C3">
      <w:pPr>
        <w:pStyle w:val="a9"/>
        <w:spacing w:line="276" w:lineRule="auto"/>
        <w:ind w:firstLine="708"/>
        <w:jc w:val="both"/>
        <w:rPr>
          <w:sz w:val="24"/>
          <w:szCs w:val="24"/>
        </w:rPr>
      </w:pPr>
      <w:r w:rsidRPr="00260B13">
        <w:rPr>
          <w:sz w:val="24"/>
          <w:szCs w:val="24"/>
        </w:rPr>
        <w:t>Основная образовательная программа предусматривает:</w:t>
      </w:r>
    </w:p>
    <w:p w:rsidR="00260B13" w:rsidRPr="00260B13" w:rsidRDefault="00260B13" w:rsidP="00260B13">
      <w:pPr>
        <w:pStyle w:val="a9"/>
        <w:spacing w:line="276" w:lineRule="auto"/>
        <w:jc w:val="both"/>
        <w:rPr>
          <w:sz w:val="24"/>
          <w:szCs w:val="24"/>
        </w:rPr>
      </w:pPr>
      <w:r w:rsidRPr="00260B13">
        <w:rPr>
          <w:sz w:val="24"/>
          <w:szCs w:val="24"/>
        </w:rPr>
        <w:t xml:space="preserve">• достижение планируемых результатов освоения основной образовательной программы </w:t>
      </w:r>
      <w:r w:rsidR="008F037F">
        <w:rPr>
          <w:sz w:val="24"/>
          <w:szCs w:val="24"/>
        </w:rPr>
        <w:t>среднего</w:t>
      </w:r>
      <w:r w:rsidRPr="00260B13">
        <w:rPr>
          <w:sz w:val="24"/>
          <w:szCs w:val="24"/>
        </w:rPr>
        <w:t xml:space="preserve"> общего образования всеми обучающимися, в том числе детьми с ограниченными возможностями здоровья;</w:t>
      </w:r>
    </w:p>
    <w:p w:rsidR="00260B13" w:rsidRPr="00260B13" w:rsidRDefault="00260B13" w:rsidP="00260B13">
      <w:pPr>
        <w:pStyle w:val="a9"/>
        <w:spacing w:line="276" w:lineRule="auto"/>
        <w:jc w:val="both"/>
        <w:rPr>
          <w:sz w:val="24"/>
          <w:szCs w:val="24"/>
        </w:rPr>
      </w:pPr>
      <w:r w:rsidRPr="00260B13">
        <w:rPr>
          <w:sz w:val="24"/>
          <w:szCs w:val="24"/>
        </w:rPr>
        <w:t>• выявление и развитие способностей обучающихся, в том числе одарённых детей,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организаций дополнительного образования детей;</w:t>
      </w:r>
    </w:p>
    <w:p w:rsidR="00260B13" w:rsidRPr="00260B13" w:rsidRDefault="00260B13" w:rsidP="00260B13">
      <w:pPr>
        <w:pStyle w:val="a9"/>
        <w:spacing w:line="276" w:lineRule="auto"/>
        <w:jc w:val="both"/>
        <w:rPr>
          <w:sz w:val="24"/>
          <w:szCs w:val="24"/>
        </w:rPr>
      </w:pPr>
      <w:r w:rsidRPr="00260B13">
        <w:rPr>
          <w:sz w:val="24"/>
          <w:szCs w:val="24"/>
        </w:rPr>
        <w:t>• организацию интеллектуальных и творческих соревнований, научно-технического творчества и проектно-исследовательской деятельности;</w:t>
      </w:r>
    </w:p>
    <w:p w:rsidR="00260B13" w:rsidRPr="00260B13" w:rsidRDefault="00260B13" w:rsidP="00260B13">
      <w:pPr>
        <w:pStyle w:val="a9"/>
        <w:spacing w:line="276" w:lineRule="auto"/>
        <w:jc w:val="both"/>
        <w:rPr>
          <w:sz w:val="24"/>
          <w:szCs w:val="24"/>
        </w:rPr>
      </w:pPr>
      <w:r w:rsidRPr="00260B13">
        <w:rPr>
          <w:sz w:val="24"/>
          <w:szCs w:val="24"/>
        </w:rPr>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260B13" w:rsidRPr="00260B13" w:rsidRDefault="00260B13" w:rsidP="00260B13">
      <w:pPr>
        <w:pStyle w:val="a9"/>
        <w:spacing w:line="276" w:lineRule="auto"/>
        <w:jc w:val="both"/>
        <w:rPr>
          <w:sz w:val="24"/>
          <w:szCs w:val="24"/>
        </w:rPr>
      </w:pPr>
      <w:r w:rsidRPr="00260B13">
        <w:rPr>
          <w:sz w:val="24"/>
          <w:szCs w:val="24"/>
        </w:rPr>
        <w:t>• использование в образовательной деятельности современных образовательных технологий деятельностного типа;</w:t>
      </w:r>
    </w:p>
    <w:p w:rsidR="00260B13" w:rsidRPr="00260B13" w:rsidRDefault="00260B13" w:rsidP="00260B13">
      <w:pPr>
        <w:pStyle w:val="a9"/>
        <w:spacing w:line="276" w:lineRule="auto"/>
        <w:jc w:val="both"/>
        <w:rPr>
          <w:sz w:val="24"/>
          <w:szCs w:val="24"/>
        </w:rPr>
      </w:pPr>
      <w:r w:rsidRPr="00260B13">
        <w:rPr>
          <w:sz w:val="24"/>
          <w:szCs w:val="24"/>
        </w:rPr>
        <w:t>• возможность эффективной самостоятельной работы обучающихся при поддержке педагогических работников;</w:t>
      </w:r>
    </w:p>
    <w:p w:rsidR="00260B13" w:rsidRPr="00260B13" w:rsidRDefault="00260B13" w:rsidP="00260B13">
      <w:pPr>
        <w:pStyle w:val="a9"/>
        <w:spacing w:line="276" w:lineRule="auto"/>
        <w:jc w:val="both"/>
        <w:rPr>
          <w:sz w:val="24"/>
          <w:szCs w:val="24"/>
        </w:rPr>
      </w:pPr>
      <w:r w:rsidRPr="00260B13">
        <w:rPr>
          <w:sz w:val="24"/>
          <w:szCs w:val="24"/>
        </w:rPr>
        <w:t xml:space="preserve">• включение обучающихся в процессы познания и преобразования внешкольной социальной среды </w:t>
      </w:r>
      <w:r w:rsidR="00A877C3">
        <w:rPr>
          <w:sz w:val="24"/>
          <w:szCs w:val="24"/>
        </w:rPr>
        <w:t>сельского поселения, района</w:t>
      </w:r>
      <w:r w:rsidRPr="00260B13">
        <w:rPr>
          <w:sz w:val="24"/>
          <w:szCs w:val="24"/>
        </w:rPr>
        <w:t xml:space="preserve"> для приобретения опыта реального управления и действия.</w:t>
      </w:r>
    </w:p>
    <w:p w:rsidR="00260B13" w:rsidRPr="00260B13" w:rsidRDefault="00260B13" w:rsidP="00260B13">
      <w:pPr>
        <w:pStyle w:val="a9"/>
        <w:spacing w:line="276" w:lineRule="auto"/>
        <w:jc w:val="both"/>
        <w:rPr>
          <w:sz w:val="24"/>
          <w:szCs w:val="24"/>
        </w:rPr>
      </w:pPr>
      <w:r w:rsidRPr="00260B13">
        <w:rPr>
          <w:sz w:val="24"/>
          <w:szCs w:val="24"/>
        </w:rPr>
        <w:t xml:space="preserve">     МБОУ </w:t>
      </w:r>
      <w:r w:rsidR="00A877C3">
        <w:rPr>
          <w:sz w:val="24"/>
          <w:szCs w:val="24"/>
        </w:rPr>
        <w:t>«Домаховская</w:t>
      </w:r>
      <w:r w:rsidRPr="00260B13">
        <w:rPr>
          <w:sz w:val="24"/>
          <w:szCs w:val="24"/>
        </w:rPr>
        <w:t>СОШ</w:t>
      </w:r>
      <w:r w:rsidR="00A877C3">
        <w:rPr>
          <w:sz w:val="24"/>
          <w:szCs w:val="24"/>
        </w:rPr>
        <w:t>»</w:t>
      </w:r>
      <w:r w:rsidRPr="00260B13">
        <w:rPr>
          <w:sz w:val="24"/>
          <w:szCs w:val="24"/>
        </w:rPr>
        <w:t xml:space="preserve"> – общеобразовательная организация, реализующая программы базового</w:t>
      </w:r>
      <w:r w:rsidR="00A877C3">
        <w:rPr>
          <w:sz w:val="24"/>
          <w:szCs w:val="24"/>
        </w:rPr>
        <w:t xml:space="preserve"> и углубленного (по отдельным предметам) </w:t>
      </w:r>
      <w:r w:rsidRPr="00260B13">
        <w:rPr>
          <w:sz w:val="24"/>
          <w:szCs w:val="24"/>
        </w:rPr>
        <w:t xml:space="preserve"> </w:t>
      </w:r>
      <w:r w:rsidR="0053269D">
        <w:rPr>
          <w:sz w:val="24"/>
          <w:szCs w:val="24"/>
        </w:rPr>
        <w:t>уровн</w:t>
      </w:r>
      <w:r w:rsidR="00A877C3">
        <w:rPr>
          <w:sz w:val="24"/>
          <w:szCs w:val="24"/>
        </w:rPr>
        <w:t>ей</w:t>
      </w:r>
      <w:r w:rsidRPr="00260B13">
        <w:rPr>
          <w:sz w:val="24"/>
          <w:szCs w:val="24"/>
        </w:rPr>
        <w:t>. Деятельность педагогического коллектива школы ориентирована на практическое освоение современных активных методов и технологий обучения и воспитания на основе личностно-ориентированного подхода, что соответствует требованиям федерального государственного образовательного стандарта.</w:t>
      </w:r>
    </w:p>
    <w:p w:rsidR="00260B13" w:rsidRPr="00260B13" w:rsidRDefault="00260B13" w:rsidP="00A877C3">
      <w:pPr>
        <w:pStyle w:val="a9"/>
        <w:spacing w:line="276" w:lineRule="auto"/>
        <w:ind w:firstLine="360"/>
        <w:jc w:val="both"/>
        <w:rPr>
          <w:sz w:val="24"/>
          <w:szCs w:val="24"/>
        </w:rPr>
      </w:pPr>
      <w:r w:rsidRPr="00260B13">
        <w:rPr>
          <w:sz w:val="24"/>
          <w:szCs w:val="24"/>
        </w:rPr>
        <w:t>Технологичность образовательной деятельности обусловлена:</w:t>
      </w:r>
    </w:p>
    <w:p w:rsidR="00260B13" w:rsidRPr="00260B13" w:rsidRDefault="00260B13" w:rsidP="00EC5F2B">
      <w:pPr>
        <w:pStyle w:val="a9"/>
        <w:numPr>
          <w:ilvl w:val="0"/>
          <w:numId w:val="8"/>
        </w:numPr>
        <w:spacing w:line="276" w:lineRule="auto"/>
        <w:jc w:val="both"/>
        <w:rPr>
          <w:sz w:val="24"/>
          <w:szCs w:val="24"/>
        </w:rPr>
      </w:pPr>
      <w:r w:rsidRPr="00260B13">
        <w:rPr>
          <w:sz w:val="24"/>
          <w:szCs w:val="24"/>
        </w:rPr>
        <w:t>ориентацией на использование информационно-коммуникационных технологий в сочетании со здоровьесберегающими технологиями и технологиями личностно-ориентированного обучения: проблемными, развивающего обучения, рефлексивного обучения, технологиями развития критического мышления, проектными, диалоговыми, исследовательскими  способствующими формированию универсальных учебных действий обучающихся;</w:t>
      </w:r>
    </w:p>
    <w:p w:rsidR="00260B13" w:rsidRPr="00260B13" w:rsidRDefault="00260B13" w:rsidP="00EC5F2B">
      <w:pPr>
        <w:pStyle w:val="a9"/>
        <w:numPr>
          <w:ilvl w:val="0"/>
          <w:numId w:val="8"/>
        </w:numPr>
        <w:spacing w:line="276" w:lineRule="auto"/>
        <w:jc w:val="both"/>
        <w:rPr>
          <w:sz w:val="24"/>
          <w:szCs w:val="24"/>
        </w:rPr>
      </w:pPr>
      <w:r w:rsidRPr="00260B13">
        <w:rPr>
          <w:sz w:val="24"/>
          <w:szCs w:val="24"/>
        </w:rPr>
        <w:t xml:space="preserve">выбором разнообразных способов оценки и учета достижений школьников, в том числе основанных на самооценочных процессах («Портфолио», психолого-педагогические «Карты индивидуального развития»). </w:t>
      </w:r>
    </w:p>
    <w:p w:rsidR="00260B13" w:rsidRPr="00260B13" w:rsidRDefault="00260B13" w:rsidP="00260B13">
      <w:pPr>
        <w:pStyle w:val="a9"/>
        <w:spacing w:line="276" w:lineRule="auto"/>
        <w:jc w:val="both"/>
        <w:rPr>
          <w:sz w:val="24"/>
          <w:szCs w:val="24"/>
        </w:rPr>
      </w:pPr>
      <w:r w:rsidRPr="00260B13">
        <w:rPr>
          <w:sz w:val="24"/>
          <w:szCs w:val="24"/>
        </w:rPr>
        <w:t xml:space="preserve">    Для внедрения в образовательную деятельность информационно-коммуникационных технологий в школе </w:t>
      </w:r>
      <w:r w:rsidR="00FA0A3E">
        <w:rPr>
          <w:sz w:val="24"/>
          <w:szCs w:val="24"/>
        </w:rPr>
        <w:t>среднего</w:t>
      </w:r>
      <w:r w:rsidRPr="00260B13">
        <w:rPr>
          <w:sz w:val="24"/>
          <w:szCs w:val="24"/>
        </w:rPr>
        <w:t xml:space="preserve"> общего образования созданы максимально возможные условия: </w:t>
      </w:r>
    </w:p>
    <w:p w:rsidR="00260B13" w:rsidRPr="00260B13" w:rsidRDefault="00260B13" w:rsidP="00EC5F2B">
      <w:pPr>
        <w:pStyle w:val="a9"/>
        <w:numPr>
          <w:ilvl w:val="0"/>
          <w:numId w:val="9"/>
        </w:numPr>
        <w:spacing w:line="276" w:lineRule="auto"/>
        <w:jc w:val="both"/>
        <w:rPr>
          <w:sz w:val="24"/>
          <w:szCs w:val="24"/>
        </w:rPr>
      </w:pPr>
      <w:r w:rsidRPr="00260B13">
        <w:rPr>
          <w:sz w:val="24"/>
          <w:szCs w:val="24"/>
        </w:rPr>
        <w:t>обеспечен доступ в сеть Интернет; постоянно функционирует электронная почта, созданы условия для реализации дистанционного обучения;</w:t>
      </w:r>
    </w:p>
    <w:p w:rsidR="00260B13" w:rsidRPr="00260B13" w:rsidRDefault="00260B13" w:rsidP="00EC5F2B">
      <w:pPr>
        <w:pStyle w:val="a9"/>
        <w:numPr>
          <w:ilvl w:val="0"/>
          <w:numId w:val="9"/>
        </w:numPr>
        <w:spacing w:line="276" w:lineRule="auto"/>
        <w:jc w:val="both"/>
        <w:rPr>
          <w:sz w:val="24"/>
          <w:szCs w:val="24"/>
        </w:rPr>
      </w:pPr>
      <w:r w:rsidRPr="00260B13">
        <w:rPr>
          <w:sz w:val="24"/>
          <w:szCs w:val="24"/>
        </w:rPr>
        <w:t>имеется сайт школы;</w:t>
      </w:r>
    </w:p>
    <w:p w:rsidR="00FA0A3E" w:rsidRDefault="00260B13" w:rsidP="00EC5F2B">
      <w:pPr>
        <w:pStyle w:val="a9"/>
        <w:numPr>
          <w:ilvl w:val="0"/>
          <w:numId w:val="9"/>
        </w:numPr>
        <w:spacing w:line="276" w:lineRule="auto"/>
        <w:jc w:val="both"/>
        <w:rPr>
          <w:sz w:val="24"/>
          <w:szCs w:val="24"/>
        </w:rPr>
      </w:pPr>
      <w:r w:rsidRPr="00260B13">
        <w:rPr>
          <w:sz w:val="24"/>
          <w:szCs w:val="24"/>
        </w:rPr>
        <w:t xml:space="preserve">обучающиеся внесены в базу </w:t>
      </w:r>
      <w:r w:rsidR="00A877C3">
        <w:rPr>
          <w:sz w:val="24"/>
          <w:szCs w:val="24"/>
        </w:rPr>
        <w:t>ИСОУ «Виртуальная школа»</w:t>
      </w:r>
      <w:r w:rsidR="00FA0A3E">
        <w:rPr>
          <w:sz w:val="24"/>
          <w:szCs w:val="24"/>
        </w:rPr>
        <w:t>;</w:t>
      </w:r>
    </w:p>
    <w:p w:rsidR="00260B13" w:rsidRPr="00260B13" w:rsidRDefault="00260B13" w:rsidP="00EC5F2B">
      <w:pPr>
        <w:pStyle w:val="a9"/>
        <w:numPr>
          <w:ilvl w:val="0"/>
          <w:numId w:val="9"/>
        </w:numPr>
        <w:spacing w:line="276" w:lineRule="auto"/>
        <w:jc w:val="both"/>
        <w:rPr>
          <w:sz w:val="24"/>
          <w:szCs w:val="24"/>
        </w:rPr>
      </w:pPr>
      <w:r w:rsidRPr="00260B13">
        <w:rPr>
          <w:sz w:val="24"/>
          <w:szCs w:val="24"/>
        </w:rPr>
        <w:lastRenderedPageBreak/>
        <w:t xml:space="preserve">имеется оборудованный кабинет информатики на 10 рабочих мест, межпредметный мобильный класс. </w:t>
      </w:r>
      <w:r w:rsidR="00A877C3">
        <w:rPr>
          <w:sz w:val="24"/>
          <w:szCs w:val="24"/>
        </w:rPr>
        <w:t>На базе школы создан Центр образования цифрового и гуманитарного профилей «Точка роста», оснащённый современными техническими средствами.</w:t>
      </w:r>
    </w:p>
    <w:p w:rsidR="00260B13" w:rsidRPr="00260B13" w:rsidRDefault="00260B13" w:rsidP="00260B13">
      <w:pPr>
        <w:pStyle w:val="a9"/>
        <w:spacing w:line="276" w:lineRule="auto"/>
        <w:jc w:val="both"/>
        <w:rPr>
          <w:sz w:val="24"/>
          <w:szCs w:val="24"/>
        </w:rPr>
      </w:pPr>
      <w:r w:rsidRPr="00260B13">
        <w:rPr>
          <w:sz w:val="24"/>
          <w:szCs w:val="24"/>
        </w:rPr>
        <w:t xml:space="preserve">      В целом в организации образовательной деятельности имеется возможность использования интерактивн</w:t>
      </w:r>
      <w:r w:rsidR="00A877C3">
        <w:rPr>
          <w:sz w:val="24"/>
          <w:szCs w:val="24"/>
        </w:rPr>
        <w:t>ого комплекса</w:t>
      </w:r>
      <w:r w:rsidRPr="00260B13">
        <w:rPr>
          <w:sz w:val="24"/>
          <w:szCs w:val="24"/>
        </w:rPr>
        <w:t xml:space="preserve">, </w:t>
      </w:r>
      <w:r w:rsidR="00A877C3">
        <w:rPr>
          <w:sz w:val="24"/>
          <w:szCs w:val="24"/>
        </w:rPr>
        <w:t>3-</w:t>
      </w:r>
      <w:r w:rsidR="00A877C3">
        <w:rPr>
          <w:sz w:val="24"/>
          <w:szCs w:val="24"/>
          <w:lang w:val="en-US"/>
        </w:rPr>
        <w:t>D</w:t>
      </w:r>
      <w:r w:rsidR="00A877C3" w:rsidRPr="00A877C3">
        <w:rPr>
          <w:sz w:val="24"/>
          <w:szCs w:val="24"/>
        </w:rPr>
        <w:t xml:space="preserve"> </w:t>
      </w:r>
      <w:r w:rsidRPr="00260B13">
        <w:rPr>
          <w:sz w:val="24"/>
          <w:szCs w:val="24"/>
        </w:rPr>
        <w:t>принтер</w:t>
      </w:r>
      <w:r w:rsidR="00B219E6">
        <w:rPr>
          <w:sz w:val="24"/>
          <w:szCs w:val="24"/>
        </w:rPr>
        <w:t>а</w:t>
      </w:r>
      <w:r w:rsidRPr="00260B13">
        <w:rPr>
          <w:sz w:val="24"/>
          <w:szCs w:val="24"/>
        </w:rPr>
        <w:t xml:space="preserve">, копировальных аппаратов, сканеров, мультимедийных проекторов, </w:t>
      </w:r>
      <w:r w:rsidR="00B219E6">
        <w:rPr>
          <w:sz w:val="24"/>
          <w:szCs w:val="24"/>
        </w:rPr>
        <w:t>цифрового фотоаппарата</w:t>
      </w:r>
      <w:r w:rsidRPr="00260B13">
        <w:rPr>
          <w:sz w:val="24"/>
          <w:szCs w:val="24"/>
        </w:rPr>
        <w:t>.</w:t>
      </w:r>
    </w:p>
    <w:p w:rsidR="00260B13" w:rsidRPr="00260B13" w:rsidRDefault="00260B13" w:rsidP="00260B13">
      <w:pPr>
        <w:pStyle w:val="a9"/>
        <w:spacing w:line="276" w:lineRule="auto"/>
        <w:jc w:val="both"/>
        <w:rPr>
          <w:sz w:val="24"/>
          <w:szCs w:val="24"/>
        </w:rPr>
      </w:pPr>
      <w:r w:rsidRPr="00260B13">
        <w:rPr>
          <w:sz w:val="24"/>
          <w:szCs w:val="24"/>
        </w:rPr>
        <w:t xml:space="preserve">      МБОУ </w:t>
      </w:r>
      <w:r w:rsidR="00B219E6">
        <w:rPr>
          <w:sz w:val="24"/>
          <w:szCs w:val="24"/>
        </w:rPr>
        <w:t xml:space="preserve">«Домаховская </w:t>
      </w:r>
      <w:r w:rsidRPr="00260B13">
        <w:rPr>
          <w:sz w:val="24"/>
          <w:szCs w:val="24"/>
        </w:rPr>
        <w:t>СО</w:t>
      </w:r>
      <w:r w:rsidR="00B219E6">
        <w:rPr>
          <w:sz w:val="24"/>
          <w:szCs w:val="24"/>
        </w:rPr>
        <w:t>Ш»</w:t>
      </w:r>
      <w:r w:rsidRPr="00260B13">
        <w:rPr>
          <w:sz w:val="24"/>
          <w:szCs w:val="24"/>
        </w:rPr>
        <w:t xml:space="preserve"> как образовательная организация, реализующая основную образовательную программу </w:t>
      </w:r>
      <w:r w:rsidR="00FA0A3E">
        <w:rPr>
          <w:sz w:val="24"/>
          <w:szCs w:val="24"/>
        </w:rPr>
        <w:t>среднего</w:t>
      </w:r>
      <w:r w:rsidRPr="00260B13">
        <w:rPr>
          <w:sz w:val="24"/>
          <w:szCs w:val="24"/>
        </w:rPr>
        <w:t xml:space="preserve"> общего образования, обязуется обеспечить ознакомление обучающихся и их родителей (законных представителей) как участников образовательных отношений:</w:t>
      </w:r>
    </w:p>
    <w:p w:rsidR="00260B13" w:rsidRPr="00260B13" w:rsidRDefault="00260B13" w:rsidP="00EC5F2B">
      <w:pPr>
        <w:pStyle w:val="a9"/>
        <w:numPr>
          <w:ilvl w:val="0"/>
          <w:numId w:val="10"/>
        </w:numPr>
        <w:spacing w:line="276" w:lineRule="auto"/>
        <w:jc w:val="both"/>
        <w:rPr>
          <w:sz w:val="24"/>
          <w:szCs w:val="24"/>
        </w:rPr>
      </w:pPr>
      <w:r w:rsidRPr="00260B13">
        <w:rPr>
          <w:sz w:val="24"/>
          <w:szCs w:val="24"/>
        </w:rPr>
        <w:t xml:space="preserve">с Уставом школы, образовательной программой </w:t>
      </w:r>
      <w:r w:rsidR="00FA0A3E">
        <w:rPr>
          <w:sz w:val="24"/>
          <w:szCs w:val="24"/>
        </w:rPr>
        <w:t>среднего</w:t>
      </w:r>
      <w:r w:rsidRPr="00260B13">
        <w:rPr>
          <w:sz w:val="24"/>
          <w:szCs w:val="24"/>
        </w:rPr>
        <w:t xml:space="preserve"> общего образования и другими документами, регламентирующими осуществление образовательной деятельности;</w:t>
      </w:r>
    </w:p>
    <w:p w:rsidR="00260B13" w:rsidRPr="00260B13" w:rsidRDefault="00260B13" w:rsidP="00EC5F2B">
      <w:pPr>
        <w:pStyle w:val="a9"/>
        <w:numPr>
          <w:ilvl w:val="0"/>
          <w:numId w:val="10"/>
        </w:numPr>
        <w:spacing w:line="276" w:lineRule="auto"/>
        <w:jc w:val="both"/>
        <w:rPr>
          <w:sz w:val="24"/>
          <w:szCs w:val="24"/>
        </w:rPr>
      </w:pPr>
      <w:r w:rsidRPr="00260B13">
        <w:rPr>
          <w:sz w:val="24"/>
          <w:szCs w:val="24"/>
        </w:rPr>
        <w:t xml:space="preserve">с их правами и обязанностями в части формирования и реализации основной образовательной программы </w:t>
      </w:r>
      <w:r w:rsidR="00FA0A3E">
        <w:rPr>
          <w:sz w:val="24"/>
          <w:szCs w:val="24"/>
        </w:rPr>
        <w:t>среднего</w:t>
      </w:r>
      <w:r w:rsidRPr="00260B13">
        <w:rPr>
          <w:sz w:val="24"/>
          <w:szCs w:val="24"/>
        </w:rPr>
        <w:t xml:space="preserve"> общего образования, установленными законодательством Российской Федерации и уставом образовательной организации.</w:t>
      </w:r>
    </w:p>
    <w:p w:rsidR="00260B13" w:rsidRPr="00260B13" w:rsidRDefault="00260B13" w:rsidP="00260B13">
      <w:pPr>
        <w:pStyle w:val="a9"/>
        <w:spacing w:line="276" w:lineRule="auto"/>
        <w:jc w:val="both"/>
        <w:rPr>
          <w:sz w:val="24"/>
          <w:szCs w:val="24"/>
        </w:rPr>
      </w:pPr>
      <w:r w:rsidRPr="00260B13">
        <w:rPr>
          <w:sz w:val="24"/>
          <w:szCs w:val="24"/>
        </w:rPr>
        <w:t xml:space="preserve">    Цель деятельности школы: всестороннее развитие личности каждого обучающегося, максимальная реализация его творческих и интеллектуальных способностей. </w:t>
      </w:r>
    </w:p>
    <w:p w:rsidR="00260B13" w:rsidRPr="00260B13" w:rsidRDefault="00260B13" w:rsidP="00260B13">
      <w:pPr>
        <w:pStyle w:val="a9"/>
        <w:spacing w:line="276" w:lineRule="auto"/>
        <w:jc w:val="both"/>
        <w:rPr>
          <w:sz w:val="24"/>
          <w:szCs w:val="24"/>
        </w:rPr>
      </w:pPr>
      <w:r w:rsidRPr="00260B13">
        <w:rPr>
          <w:sz w:val="24"/>
          <w:szCs w:val="24"/>
        </w:rPr>
        <w:t xml:space="preserve">    Миссия школы: выполнение социального заказа общества, родителей, направленного на формирование общечеловеческих ценностей. Главным ориентиром является максимальная реализация возможностей школьника, выпускника в обществе, проявляющаяся посредством становления достойного гражданина Отечества, представителя национальной интеллигенции, способного к саморазвитию, самоопределению, самосовершенствованию и созиданию. </w:t>
      </w:r>
    </w:p>
    <w:p w:rsidR="00260B13" w:rsidRPr="00260B13" w:rsidRDefault="00260B13" w:rsidP="00260B13">
      <w:pPr>
        <w:pStyle w:val="a9"/>
        <w:spacing w:line="276" w:lineRule="auto"/>
        <w:jc w:val="both"/>
        <w:rPr>
          <w:sz w:val="24"/>
          <w:szCs w:val="24"/>
        </w:rPr>
      </w:pPr>
      <w:r w:rsidRPr="00260B13">
        <w:rPr>
          <w:sz w:val="24"/>
          <w:szCs w:val="24"/>
        </w:rPr>
        <w:t xml:space="preserve">      Культурно-образовательное пространство школы </w:t>
      </w:r>
      <w:r w:rsidR="00FA0A3E">
        <w:rPr>
          <w:sz w:val="24"/>
          <w:szCs w:val="24"/>
        </w:rPr>
        <w:t>среднего</w:t>
      </w:r>
      <w:r w:rsidRPr="00260B13">
        <w:rPr>
          <w:sz w:val="24"/>
          <w:szCs w:val="24"/>
        </w:rPr>
        <w:t xml:space="preserve"> общего образования является неотъемлемой составляющей единой целостной системы непрерывного школьного образования, включающей три </w:t>
      </w:r>
      <w:r w:rsidR="00B219E6">
        <w:rPr>
          <w:sz w:val="24"/>
          <w:szCs w:val="24"/>
        </w:rPr>
        <w:t>уровня</w:t>
      </w:r>
      <w:r w:rsidRPr="00260B13">
        <w:rPr>
          <w:sz w:val="24"/>
          <w:szCs w:val="24"/>
        </w:rPr>
        <w:t xml:space="preserve"> возрастного развития: начальное общее образование – «школа развития», основное общее образование – «школа выбора», среднее общее образование – «школа самоопределения». </w:t>
      </w:r>
      <w:r w:rsidR="00FA0A3E">
        <w:rPr>
          <w:sz w:val="24"/>
          <w:szCs w:val="24"/>
        </w:rPr>
        <w:t xml:space="preserve">Среднее </w:t>
      </w:r>
      <w:r w:rsidRPr="00260B13">
        <w:rPr>
          <w:sz w:val="24"/>
          <w:szCs w:val="24"/>
        </w:rPr>
        <w:t>общее образование является звеном в непрерывной системе образования школы и осущ</w:t>
      </w:r>
      <w:r w:rsidR="00FA0A3E">
        <w:rPr>
          <w:sz w:val="24"/>
          <w:szCs w:val="24"/>
        </w:rPr>
        <w:t xml:space="preserve">ествляет преемственные связи с </w:t>
      </w:r>
      <w:r w:rsidRPr="00260B13">
        <w:rPr>
          <w:sz w:val="24"/>
          <w:szCs w:val="24"/>
        </w:rPr>
        <w:t>начальным</w:t>
      </w:r>
      <w:r w:rsidR="00B219E6">
        <w:rPr>
          <w:sz w:val="24"/>
          <w:szCs w:val="24"/>
        </w:rPr>
        <w:t xml:space="preserve"> общим </w:t>
      </w:r>
      <w:r w:rsidRPr="00260B13">
        <w:rPr>
          <w:sz w:val="24"/>
          <w:szCs w:val="24"/>
        </w:rPr>
        <w:t xml:space="preserve"> </w:t>
      </w:r>
      <w:r w:rsidR="00FA0A3E">
        <w:rPr>
          <w:sz w:val="24"/>
          <w:szCs w:val="24"/>
        </w:rPr>
        <w:t xml:space="preserve">и основным </w:t>
      </w:r>
      <w:r w:rsidR="00B219E6">
        <w:rPr>
          <w:sz w:val="24"/>
          <w:szCs w:val="24"/>
        </w:rPr>
        <w:t xml:space="preserve">общим </w:t>
      </w:r>
      <w:r w:rsidRPr="00260B13">
        <w:rPr>
          <w:sz w:val="24"/>
          <w:szCs w:val="24"/>
        </w:rPr>
        <w:t>образованием.</w:t>
      </w:r>
    </w:p>
    <w:p w:rsidR="00260B13" w:rsidRPr="00260B13" w:rsidRDefault="00260B13" w:rsidP="00260B13">
      <w:pPr>
        <w:pStyle w:val="a9"/>
        <w:spacing w:line="276" w:lineRule="auto"/>
        <w:jc w:val="both"/>
        <w:rPr>
          <w:sz w:val="24"/>
          <w:szCs w:val="24"/>
        </w:rPr>
      </w:pPr>
      <w:r w:rsidRPr="00260B13">
        <w:rPr>
          <w:sz w:val="24"/>
          <w:szCs w:val="24"/>
        </w:rPr>
        <w:t xml:space="preserve">     Цель деятельности </w:t>
      </w:r>
      <w:r w:rsidR="00FA0A3E">
        <w:rPr>
          <w:sz w:val="24"/>
          <w:szCs w:val="24"/>
        </w:rPr>
        <w:t>среднего</w:t>
      </w:r>
      <w:r w:rsidRPr="00260B13">
        <w:rPr>
          <w:sz w:val="24"/>
          <w:szCs w:val="24"/>
        </w:rPr>
        <w:t xml:space="preserve"> общего образования: формирование личности ученика школы как человека Успеха, реализующего творческие и интеллектуальные способности в микро-социуме (образовательная среда школы, </w:t>
      </w:r>
      <w:r w:rsidR="00B219E6">
        <w:rPr>
          <w:sz w:val="24"/>
          <w:szCs w:val="24"/>
        </w:rPr>
        <w:t>сельского порселения</w:t>
      </w:r>
      <w:r w:rsidRPr="00260B13">
        <w:rPr>
          <w:sz w:val="24"/>
          <w:szCs w:val="24"/>
        </w:rPr>
        <w:t>, района).</w:t>
      </w:r>
    </w:p>
    <w:p w:rsidR="00260B13" w:rsidRPr="00260B13" w:rsidRDefault="00260B13" w:rsidP="00260B13">
      <w:pPr>
        <w:pStyle w:val="a9"/>
        <w:spacing w:line="276" w:lineRule="auto"/>
        <w:jc w:val="both"/>
        <w:rPr>
          <w:sz w:val="24"/>
          <w:szCs w:val="24"/>
        </w:rPr>
      </w:pPr>
      <w:r w:rsidRPr="00260B13">
        <w:rPr>
          <w:sz w:val="24"/>
          <w:szCs w:val="24"/>
        </w:rPr>
        <w:t xml:space="preserve">    Стратегические ориентиры </w:t>
      </w:r>
      <w:r w:rsidR="00FA0A3E">
        <w:rPr>
          <w:sz w:val="24"/>
          <w:szCs w:val="24"/>
        </w:rPr>
        <w:t>среднего</w:t>
      </w:r>
      <w:r w:rsidRPr="00260B13">
        <w:rPr>
          <w:sz w:val="24"/>
          <w:szCs w:val="24"/>
        </w:rPr>
        <w:t xml:space="preserve"> общего образования направлены на формирование ведущего качества личности школьника – «успешность». При этом показателями результата становятся:</w:t>
      </w:r>
    </w:p>
    <w:p w:rsidR="00260B13" w:rsidRPr="00260B13" w:rsidRDefault="00260B13" w:rsidP="00EC5F2B">
      <w:pPr>
        <w:pStyle w:val="a9"/>
        <w:numPr>
          <w:ilvl w:val="0"/>
          <w:numId w:val="11"/>
        </w:numPr>
        <w:spacing w:line="276" w:lineRule="auto"/>
        <w:jc w:val="both"/>
        <w:rPr>
          <w:sz w:val="24"/>
          <w:szCs w:val="24"/>
        </w:rPr>
      </w:pPr>
      <w:r w:rsidRPr="00260B13">
        <w:rPr>
          <w:sz w:val="24"/>
          <w:szCs w:val="24"/>
        </w:rPr>
        <w:t>сформированность личностных качеств самоопределения, морально</w:t>
      </w:r>
      <w:r w:rsidRPr="00260B13">
        <w:rPr>
          <w:rFonts w:eastAsia="MS Mincho"/>
          <w:sz w:val="24"/>
          <w:szCs w:val="24"/>
        </w:rPr>
        <w:t>‑</w:t>
      </w:r>
      <w:r w:rsidRPr="00260B13">
        <w:rPr>
          <w:sz w:val="24"/>
          <w:szCs w:val="24"/>
        </w:rPr>
        <w:t>этической ориентации;</w:t>
      </w:r>
    </w:p>
    <w:p w:rsidR="00260B13" w:rsidRPr="00260B13" w:rsidRDefault="00260B13" w:rsidP="00EC5F2B">
      <w:pPr>
        <w:pStyle w:val="a9"/>
        <w:numPr>
          <w:ilvl w:val="0"/>
          <w:numId w:val="11"/>
        </w:numPr>
        <w:spacing w:line="276" w:lineRule="auto"/>
        <w:jc w:val="both"/>
        <w:rPr>
          <w:sz w:val="24"/>
          <w:szCs w:val="24"/>
        </w:rPr>
      </w:pPr>
      <w:r w:rsidRPr="00260B13">
        <w:rPr>
          <w:sz w:val="24"/>
          <w:szCs w:val="24"/>
        </w:rPr>
        <w:t>сформированность необходимого уровня универсальных учебных действий как совокупности способов действий</w:t>
      </w:r>
      <w:r w:rsidR="00882965">
        <w:rPr>
          <w:sz w:val="24"/>
          <w:szCs w:val="24"/>
        </w:rPr>
        <w:t>,</w:t>
      </w:r>
      <w:r w:rsidRPr="00260B13">
        <w:rPr>
          <w:sz w:val="24"/>
          <w:szCs w:val="24"/>
        </w:rPr>
        <w:t xml:space="preserve"> определяющих основное умение обучающегося</w:t>
      </w:r>
      <w:r w:rsidR="00882965">
        <w:rPr>
          <w:sz w:val="24"/>
          <w:szCs w:val="24"/>
        </w:rPr>
        <w:t>,</w:t>
      </w:r>
      <w:r w:rsidRPr="00260B13">
        <w:rPr>
          <w:sz w:val="24"/>
          <w:szCs w:val="24"/>
        </w:rPr>
        <w:t xml:space="preserve"> - умение учиться;</w:t>
      </w:r>
    </w:p>
    <w:p w:rsidR="00260B13" w:rsidRPr="00260B13" w:rsidRDefault="00260B13" w:rsidP="00EC5F2B">
      <w:pPr>
        <w:pStyle w:val="a9"/>
        <w:numPr>
          <w:ilvl w:val="0"/>
          <w:numId w:val="11"/>
        </w:numPr>
        <w:spacing w:line="276" w:lineRule="auto"/>
        <w:jc w:val="both"/>
        <w:rPr>
          <w:sz w:val="24"/>
          <w:szCs w:val="24"/>
        </w:rPr>
      </w:pPr>
      <w:r w:rsidRPr="00260B13">
        <w:rPr>
          <w:sz w:val="24"/>
          <w:szCs w:val="24"/>
        </w:rPr>
        <w:lastRenderedPageBreak/>
        <w:t>присвоение необходимого уровня предметных знаний, формирующих способность обучающихся решать учебно-познавательные и учебно-практические задачи, в том числе на основе метапредметных действий.</w:t>
      </w:r>
    </w:p>
    <w:p w:rsidR="00260B13" w:rsidRPr="00260B13" w:rsidRDefault="00260B13" w:rsidP="00260B13">
      <w:pPr>
        <w:pStyle w:val="a9"/>
        <w:spacing w:line="276" w:lineRule="auto"/>
        <w:jc w:val="both"/>
        <w:rPr>
          <w:sz w:val="24"/>
          <w:szCs w:val="24"/>
        </w:rPr>
      </w:pPr>
      <w:r w:rsidRPr="00260B13">
        <w:rPr>
          <w:sz w:val="24"/>
          <w:szCs w:val="24"/>
        </w:rPr>
        <w:t xml:space="preserve">    Принципиальными идеями, на основе которых организуется образовательная деятельность </w:t>
      </w:r>
      <w:r w:rsidR="00FA0A3E">
        <w:rPr>
          <w:sz w:val="24"/>
          <w:szCs w:val="24"/>
        </w:rPr>
        <w:t>среднего</w:t>
      </w:r>
      <w:r w:rsidRPr="00260B13">
        <w:rPr>
          <w:sz w:val="24"/>
          <w:szCs w:val="24"/>
        </w:rPr>
        <w:t xml:space="preserve"> общего образования, считаем:</w:t>
      </w:r>
    </w:p>
    <w:p w:rsidR="00260B13" w:rsidRPr="00260B13" w:rsidRDefault="00260B13" w:rsidP="00EC5F2B">
      <w:pPr>
        <w:pStyle w:val="a9"/>
        <w:numPr>
          <w:ilvl w:val="0"/>
          <w:numId w:val="12"/>
        </w:numPr>
        <w:spacing w:line="276" w:lineRule="auto"/>
        <w:jc w:val="both"/>
        <w:rPr>
          <w:sz w:val="24"/>
          <w:szCs w:val="24"/>
        </w:rPr>
      </w:pPr>
      <w:r w:rsidRPr="00260B13">
        <w:rPr>
          <w:sz w:val="24"/>
          <w:szCs w:val="24"/>
        </w:rPr>
        <w:t>преемственность во всех аспектах образовательной деятельности;</w:t>
      </w:r>
    </w:p>
    <w:p w:rsidR="00260B13" w:rsidRPr="00260B13" w:rsidRDefault="00260B13" w:rsidP="00EC5F2B">
      <w:pPr>
        <w:pStyle w:val="a9"/>
        <w:numPr>
          <w:ilvl w:val="0"/>
          <w:numId w:val="12"/>
        </w:numPr>
        <w:spacing w:line="276" w:lineRule="auto"/>
        <w:jc w:val="both"/>
        <w:rPr>
          <w:sz w:val="24"/>
          <w:szCs w:val="24"/>
        </w:rPr>
      </w:pPr>
      <w:r w:rsidRPr="00260B13">
        <w:rPr>
          <w:sz w:val="24"/>
          <w:szCs w:val="24"/>
        </w:rPr>
        <w:t>открытость образовательного пространства;</w:t>
      </w:r>
    </w:p>
    <w:p w:rsidR="00260B13" w:rsidRPr="00260B13" w:rsidRDefault="00260B13" w:rsidP="00EC5F2B">
      <w:pPr>
        <w:pStyle w:val="a9"/>
        <w:numPr>
          <w:ilvl w:val="0"/>
          <w:numId w:val="12"/>
        </w:numPr>
        <w:spacing w:line="276" w:lineRule="auto"/>
        <w:jc w:val="both"/>
        <w:rPr>
          <w:sz w:val="24"/>
          <w:szCs w:val="24"/>
        </w:rPr>
      </w:pPr>
      <w:r w:rsidRPr="00260B13">
        <w:rPr>
          <w:sz w:val="24"/>
          <w:szCs w:val="24"/>
        </w:rPr>
        <w:t>системно-деятельностный подход;</w:t>
      </w:r>
    </w:p>
    <w:p w:rsidR="00260B13" w:rsidRPr="00260B13" w:rsidRDefault="00260B13" w:rsidP="00EC5F2B">
      <w:pPr>
        <w:pStyle w:val="a9"/>
        <w:numPr>
          <w:ilvl w:val="0"/>
          <w:numId w:val="12"/>
        </w:numPr>
        <w:spacing w:line="276" w:lineRule="auto"/>
        <w:jc w:val="both"/>
        <w:rPr>
          <w:sz w:val="24"/>
          <w:szCs w:val="24"/>
        </w:rPr>
      </w:pPr>
      <w:r w:rsidRPr="00260B13">
        <w:rPr>
          <w:sz w:val="24"/>
          <w:szCs w:val="24"/>
        </w:rPr>
        <w:t>личностно-ориентированная направленность обучения и воспитания;</w:t>
      </w:r>
    </w:p>
    <w:p w:rsidR="00260B13" w:rsidRPr="00260B13" w:rsidRDefault="00260B13" w:rsidP="00EC5F2B">
      <w:pPr>
        <w:pStyle w:val="a9"/>
        <w:numPr>
          <w:ilvl w:val="0"/>
          <w:numId w:val="12"/>
        </w:numPr>
        <w:spacing w:line="276" w:lineRule="auto"/>
        <w:jc w:val="both"/>
        <w:rPr>
          <w:sz w:val="24"/>
          <w:szCs w:val="24"/>
        </w:rPr>
      </w:pPr>
      <w:r w:rsidRPr="00260B13">
        <w:rPr>
          <w:sz w:val="24"/>
          <w:szCs w:val="24"/>
        </w:rPr>
        <w:t>взаимодействие всех субъектов образовательной деятельности.</w:t>
      </w:r>
    </w:p>
    <w:p w:rsidR="00260B13" w:rsidRPr="00260B13" w:rsidRDefault="00260B13" w:rsidP="00260B13">
      <w:pPr>
        <w:pStyle w:val="a9"/>
        <w:spacing w:line="276" w:lineRule="auto"/>
        <w:jc w:val="both"/>
        <w:rPr>
          <w:sz w:val="24"/>
          <w:szCs w:val="24"/>
        </w:rPr>
      </w:pPr>
      <w:r w:rsidRPr="00260B13">
        <w:rPr>
          <w:sz w:val="24"/>
          <w:szCs w:val="24"/>
        </w:rPr>
        <w:t xml:space="preserve">      Образовательная деятельность строится таким образом, чтобы каждый ученик имел возможность системно выполнять весь комплекс универсальных учебных действий, определенных</w:t>
      </w:r>
      <w:r w:rsidR="00FA0A3E">
        <w:rPr>
          <w:sz w:val="24"/>
          <w:szCs w:val="24"/>
        </w:rPr>
        <w:t xml:space="preserve"> ФГОС, сохраняя </w:t>
      </w:r>
      <w:r w:rsidRPr="00260B13">
        <w:rPr>
          <w:sz w:val="24"/>
          <w:szCs w:val="24"/>
        </w:rPr>
        <w:t xml:space="preserve">и укрепляя и при этом свое здоровье, достигая личностных, метапредметных и предметных результатов, достаточных для успешного </w:t>
      </w:r>
      <w:r w:rsidR="00FA0A3E">
        <w:rPr>
          <w:sz w:val="24"/>
          <w:szCs w:val="24"/>
        </w:rPr>
        <w:t>профессионального самоопределения</w:t>
      </w:r>
      <w:r w:rsidRPr="00260B13">
        <w:rPr>
          <w:sz w:val="24"/>
          <w:szCs w:val="24"/>
        </w:rPr>
        <w:t>.</w:t>
      </w:r>
    </w:p>
    <w:p w:rsidR="00260B13" w:rsidRPr="00260B13" w:rsidRDefault="00260B13" w:rsidP="00260B13">
      <w:pPr>
        <w:pStyle w:val="a9"/>
        <w:spacing w:line="276" w:lineRule="auto"/>
        <w:jc w:val="both"/>
        <w:rPr>
          <w:color w:val="000000"/>
          <w:sz w:val="24"/>
          <w:szCs w:val="24"/>
        </w:rPr>
      </w:pPr>
      <w:r w:rsidRPr="00260B13">
        <w:rPr>
          <w:sz w:val="24"/>
          <w:szCs w:val="24"/>
        </w:rPr>
        <w:t xml:space="preserve">     </w:t>
      </w:r>
      <w:r w:rsidRPr="00260B13">
        <w:rPr>
          <w:color w:val="000000"/>
          <w:sz w:val="24"/>
          <w:szCs w:val="24"/>
        </w:rPr>
        <w:t xml:space="preserve">    В связи с этим главным</w:t>
      </w:r>
      <w:r w:rsidR="00FA0A3E">
        <w:rPr>
          <w:color w:val="000000"/>
          <w:sz w:val="24"/>
          <w:szCs w:val="24"/>
        </w:rPr>
        <w:t xml:space="preserve"> и конечным результатом работы средней школы </w:t>
      </w:r>
      <w:r w:rsidRPr="00260B13">
        <w:rPr>
          <w:color w:val="000000"/>
          <w:sz w:val="24"/>
          <w:szCs w:val="24"/>
        </w:rPr>
        <w:t>должны стать:</w:t>
      </w:r>
    </w:p>
    <w:p w:rsidR="00260B13" w:rsidRPr="00260B13" w:rsidRDefault="00FA0A3E" w:rsidP="00260B13">
      <w:pPr>
        <w:pStyle w:val="a9"/>
        <w:spacing w:line="276" w:lineRule="auto"/>
        <w:jc w:val="both"/>
        <w:rPr>
          <w:sz w:val="24"/>
          <w:szCs w:val="24"/>
        </w:rPr>
      </w:pPr>
      <w:r>
        <w:rPr>
          <w:color w:val="000000"/>
          <w:sz w:val="24"/>
          <w:szCs w:val="24"/>
        </w:rPr>
        <w:t>1) Модель выпускника средней</w:t>
      </w:r>
      <w:r w:rsidR="00260B13" w:rsidRPr="00260B13">
        <w:rPr>
          <w:color w:val="000000"/>
          <w:sz w:val="24"/>
          <w:szCs w:val="24"/>
        </w:rPr>
        <w:t xml:space="preserve"> школы:</w:t>
      </w:r>
    </w:p>
    <w:p w:rsidR="00260B13" w:rsidRPr="00260B13" w:rsidRDefault="00260B13" w:rsidP="00260B13">
      <w:pPr>
        <w:pStyle w:val="a9"/>
        <w:spacing w:line="276" w:lineRule="auto"/>
        <w:jc w:val="both"/>
        <w:rPr>
          <w:color w:val="000000"/>
          <w:sz w:val="24"/>
          <w:szCs w:val="24"/>
        </w:rPr>
      </w:pPr>
      <w:r w:rsidRPr="00260B13">
        <w:rPr>
          <w:color w:val="000000"/>
          <w:sz w:val="24"/>
          <w:szCs w:val="24"/>
          <w:u w:val="single"/>
        </w:rPr>
        <w:t xml:space="preserve">Выпускник </w:t>
      </w:r>
      <w:r w:rsidR="007D056F">
        <w:rPr>
          <w:color w:val="000000"/>
          <w:sz w:val="24"/>
          <w:szCs w:val="24"/>
          <w:u w:val="single"/>
        </w:rPr>
        <w:t xml:space="preserve">средней </w:t>
      </w:r>
      <w:r w:rsidRPr="00260B13">
        <w:rPr>
          <w:color w:val="000000"/>
          <w:sz w:val="24"/>
          <w:szCs w:val="24"/>
          <w:u w:val="single"/>
        </w:rPr>
        <w:t>школы должен:</w:t>
      </w:r>
    </w:p>
    <w:p w:rsidR="00260B13" w:rsidRPr="00260B13" w:rsidRDefault="00260B13" w:rsidP="00260B13">
      <w:pPr>
        <w:pStyle w:val="a9"/>
        <w:spacing w:line="276" w:lineRule="auto"/>
        <w:jc w:val="both"/>
        <w:rPr>
          <w:color w:val="000000"/>
          <w:sz w:val="24"/>
          <w:szCs w:val="24"/>
        </w:rPr>
      </w:pPr>
      <w:r w:rsidRPr="00260B13">
        <w:rPr>
          <w:color w:val="000000"/>
          <w:sz w:val="24"/>
          <w:szCs w:val="24"/>
        </w:rPr>
        <w:t>1. Освоить на уровне требований государственных программ учебный материал по всем предметам школьного учебного плана.</w:t>
      </w:r>
    </w:p>
    <w:p w:rsidR="00260B13" w:rsidRPr="00260B13" w:rsidRDefault="00260B13" w:rsidP="00260B13">
      <w:pPr>
        <w:pStyle w:val="a9"/>
        <w:spacing w:line="276" w:lineRule="auto"/>
        <w:jc w:val="both"/>
        <w:rPr>
          <w:color w:val="000000"/>
          <w:sz w:val="24"/>
          <w:szCs w:val="24"/>
        </w:rPr>
      </w:pPr>
      <w:r w:rsidRPr="00260B13">
        <w:rPr>
          <w:color w:val="000000"/>
          <w:sz w:val="24"/>
          <w:szCs w:val="24"/>
        </w:rPr>
        <w:t>2. Овладеть необходимыми знаниями и навыками социальных и культурных норм жизни в обществе.</w:t>
      </w:r>
    </w:p>
    <w:p w:rsidR="00260B13" w:rsidRPr="00260B13" w:rsidRDefault="00260B13" w:rsidP="00260B13">
      <w:pPr>
        <w:pStyle w:val="a9"/>
        <w:spacing w:line="276" w:lineRule="auto"/>
        <w:jc w:val="both"/>
        <w:rPr>
          <w:color w:val="000000"/>
          <w:sz w:val="24"/>
          <w:szCs w:val="24"/>
        </w:rPr>
      </w:pPr>
      <w:r w:rsidRPr="00260B13">
        <w:rPr>
          <w:color w:val="000000"/>
          <w:sz w:val="24"/>
          <w:szCs w:val="24"/>
        </w:rPr>
        <w:t>3. Овладеть простейшими знаниями о профессиях.</w:t>
      </w:r>
    </w:p>
    <w:p w:rsidR="00260B13" w:rsidRPr="00260B13" w:rsidRDefault="00260B13" w:rsidP="00260B13">
      <w:pPr>
        <w:pStyle w:val="a9"/>
        <w:spacing w:line="276" w:lineRule="auto"/>
        <w:jc w:val="both"/>
        <w:rPr>
          <w:color w:val="000000"/>
          <w:sz w:val="24"/>
          <w:szCs w:val="24"/>
        </w:rPr>
      </w:pPr>
      <w:r w:rsidRPr="00260B13">
        <w:rPr>
          <w:color w:val="000000"/>
          <w:sz w:val="24"/>
          <w:szCs w:val="24"/>
        </w:rPr>
        <w:t>4. Проявлять первоначальное владение ключевыми компетентностями:</w:t>
      </w:r>
    </w:p>
    <w:p w:rsidR="00260B13" w:rsidRPr="00260B13" w:rsidRDefault="00260B13" w:rsidP="00EC5F2B">
      <w:pPr>
        <w:pStyle w:val="a9"/>
        <w:numPr>
          <w:ilvl w:val="0"/>
          <w:numId w:val="13"/>
        </w:numPr>
        <w:spacing w:line="276" w:lineRule="auto"/>
        <w:jc w:val="both"/>
        <w:rPr>
          <w:color w:val="000000"/>
          <w:sz w:val="24"/>
          <w:szCs w:val="24"/>
        </w:rPr>
      </w:pPr>
      <w:r w:rsidRPr="00260B13">
        <w:rPr>
          <w:color w:val="000000"/>
          <w:sz w:val="24"/>
          <w:szCs w:val="24"/>
        </w:rPr>
        <w:t>овладение культурой учебного труда;</w:t>
      </w:r>
    </w:p>
    <w:p w:rsidR="00260B13" w:rsidRPr="00260B13" w:rsidRDefault="00260B13" w:rsidP="00EC5F2B">
      <w:pPr>
        <w:pStyle w:val="a9"/>
        <w:numPr>
          <w:ilvl w:val="0"/>
          <w:numId w:val="13"/>
        </w:numPr>
        <w:spacing w:line="276" w:lineRule="auto"/>
        <w:jc w:val="both"/>
        <w:rPr>
          <w:color w:val="000000"/>
          <w:sz w:val="24"/>
          <w:szCs w:val="24"/>
        </w:rPr>
      </w:pPr>
      <w:r w:rsidRPr="00260B13">
        <w:rPr>
          <w:color w:val="000000"/>
          <w:sz w:val="24"/>
          <w:szCs w:val="24"/>
        </w:rPr>
        <w:t>овладение информационно-коммуникативной деятельностью;</w:t>
      </w:r>
    </w:p>
    <w:p w:rsidR="00260B13" w:rsidRPr="00260B13" w:rsidRDefault="00260B13" w:rsidP="00EC5F2B">
      <w:pPr>
        <w:pStyle w:val="a9"/>
        <w:numPr>
          <w:ilvl w:val="0"/>
          <w:numId w:val="13"/>
        </w:numPr>
        <w:spacing w:line="276" w:lineRule="auto"/>
        <w:jc w:val="both"/>
        <w:rPr>
          <w:color w:val="000000"/>
          <w:sz w:val="24"/>
          <w:szCs w:val="24"/>
        </w:rPr>
      </w:pPr>
      <w:r w:rsidRPr="00260B13">
        <w:rPr>
          <w:color w:val="000000"/>
          <w:sz w:val="24"/>
          <w:szCs w:val="24"/>
        </w:rPr>
        <w:t>овладение рефлексивной деятельностью;</w:t>
      </w:r>
    </w:p>
    <w:p w:rsidR="00260B13" w:rsidRPr="00260B13" w:rsidRDefault="00260B13" w:rsidP="00EC5F2B">
      <w:pPr>
        <w:pStyle w:val="a9"/>
        <w:numPr>
          <w:ilvl w:val="0"/>
          <w:numId w:val="13"/>
        </w:numPr>
        <w:spacing w:line="276" w:lineRule="auto"/>
        <w:jc w:val="both"/>
        <w:rPr>
          <w:color w:val="000000"/>
          <w:sz w:val="24"/>
          <w:szCs w:val="24"/>
        </w:rPr>
      </w:pPr>
      <w:r w:rsidRPr="00260B13">
        <w:rPr>
          <w:color w:val="000000"/>
          <w:sz w:val="24"/>
          <w:szCs w:val="24"/>
        </w:rPr>
        <w:t>умение вести диалог и взаимодействовать с социумом (коллективом, семьей, друзьями);</w:t>
      </w:r>
    </w:p>
    <w:p w:rsidR="00260B13" w:rsidRPr="00260B13" w:rsidRDefault="00260B13" w:rsidP="00EC5F2B">
      <w:pPr>
        <w:pStyle w:val="a9"/>
        <w:numPr>
          <w:ilvl w:val="0"/>
          <w:numId w:val="13"/>
        </w:numPr>
        <w:spacing w:line="276" w:lineRule="auto"/>
        <w:jc w:val="both"/>
        <w:rPr>
          <w:color w:val="000000"/>
          <w:sz w:val="24"/>
          <w:szCs w:val="24"/>
        </w:rPr>
      </w:pPr>
      <w:r w:rsidRPr="00260B13">
        <w:rPr>
          <w:color w:val="000000"/>
          <w:sz w:val="24"/>
          <w:szCs w:val="24"/>
        </w:rPr>
        <w:t>способность вести здоровый образ жизни;</w:t>
      </w:r>
    </w:p>
    <w:p w:rsidR="00260B13" w:rsidRPr="00260B13" w:rsidRDefault="00260B13" w:rsidP="00EC5F2B">
      <w:pPr>
        <w:pStyle w:val="a9"/>
        <w:numPr>
          <w:ilvl w:val="0"/>
          <w:numId w:val="13"/>
        </w:numPr>
        <w:spacing w:line="276" w:lineRule="auto"/>
        <w:jc w:val="both"/>
        <w:rPr>
          <w:color w:val="000000"/>
          <w:sz w:val="24"/>
          <w:szCs w:val="24"/>
        </w:rPr>
      </w:pPr>
      <w:r w:rsidRPr="00260B13">
        <w:rPr>
          <w:color w:val="000000"/>
          <w:sz w:val="24"/>
          <w:szCs w:val="24"/>
        </w:rPr>
        <w:t>иметь знаний о себе как личности;</w:t>
      </w:r>
    </w:p>
    <w:p w:rsidR="00260B13" w:rsidRPr="00260B13" w:rsidRDefault="00260B13" w:rsidP="00EC5F2B">
      <w:pPr>
        <w:pStyle w:val="a9"/>
        <w:numPr>
          <w:ilvl w:val="0"/>
          <w:numId w:val="13"/>
        </w:numPr>
        <w:spacing w:line="276" w:lineRule="auto"/>
        <w:jc w:val="both"/>
        <w:rPr>
          <w:color w:val="000000"/>
          <w:sz w:val="24"/>
          <w:szCs w:val="24"/>
        </w:rPr>
      </w:pPr>
      <w:r w:rsidRPr="00260B13">
        <w:rPr>
          <w:color w:val="000000"/>
          <w:sz w:val="24"/>
          <w:szCs w:val="24"/>
        </w:rPr>
        <w:t>умение решать проблемные ситуации и брать на себя ответственность;</w:t>
      </w:r>
    </w:p>
    <w:p w:rsidR="00260B13" w:rsidRPr="00260B13" w:rsidRDefault="00260B13" w:rsidP="00EC5F2B">
      <w:pPr>
        <w:pStyle w:val="a9"/>
        <w:numPr>
          <w:ilvl w:val="0"/>
          <w:numId w:val="13"/>
        </w:numPr>
        <w:spacing w:line="276" w:lineRule="auto"/>
        <w:jc w:val="both"/>
        <w:rPr>
          <w:color w:val="000000"/>
          <w:sz w:val="24"/>
          <w:szCs w:val="24"/>
        </w:rPr>
      </w:pPr>
      <w:r w:rsidRPr="00260B13">
        <w:rPr>
          <w:color w:val="000000"/>
          <w:sz w:val="24"/>
          <w:szCs w:val="24"/>
        </w:rPr>
        <w:t>проявлять активную жизненную позицию.</w:t>
      </w:r>
    </w:p>
    <w:p w:rsidR="00260B13" w:rsidRPr="00260B13" w:rsidRDefault="00260B13" w:rsidP="00B219E6">
      <w:pPr>
        <w:pStyle w:val="a9"/>
        <w:tabs>
          <w:tab w:val="left" w:pos="1440"/>
        </w:tabs>
        <w:spacing w:line="276" w:lineRule="auto"/>
        <w:jc w:val="both"/>
        <w:rPr>
          <w:bCs/>
          <w:color w:val="000000"/>
          <w:sz w:val="24"/>
          <w:szCs w:val="24"/>
        </w:rPr>
      </w:pPr>
      <w:r w:rsidRPr="00260B13">
        <w:rPr>
          <w:bCs/>
          <w:color w:val="000000"/>
          <w:sz w:val="24"/>
          <w:szCs w:val="24"/>
        </w:rPr>
        <w:t>2) Портрет выпускника:</w:t>
      </w:r>
    </w:p>
    <w:p w:rsidR="00260B13" w:rsidRPr="00260B13" w:rsidRDefault="00260B13" w:rsidP="00EC5F2B">
      <w:pPr>
        <w:pStyle w:val="a9"/>
        <w:numPr>
          <w:ilvl w:val="0"/>
          <w:numId w:val="14"/>
        </w:numPr>
        <w:spacing w:line="276" w:lineRule="auto"/>
        <w:jc w:val="both"/>
        <w:rPr>
          <w:sz w:val="24"/>
          <w:szCs w:val="24"/>
        </w:rPr>
      </w:pPr>
      <w:r w:rsidRPr="00260B13">
        <w:rPr>
          <w:rStyle w:val="apple-style-span"/>
          <w:sz w:val="24"/>
          <w:szCs w:val="24"/>
        </w:rPr>
        <w:t>любящий свой край и своё Отечество, знающий русский и родной язык, уважающий свой народ, его культуру и духовные традиции;</w:t>
      </w:r>
      <w:r w:rsidR="00882965">
        <w:rPr>
          <w:sz w:val="24"/>
          <w:szCs w:val="24"/>
        </w:rPr>
        <w:t xml:space="preserve"> </w:t>
      </w:r>
      <w:r w:rsidRPr="00260B13">
        <w:rPr>
          <w:rStyle w:val="apple-style-span"/>
          <w:sz w:val="24"/>
          <w:szCs w:val="24"/>
        </w:rPr>
        <w:t>осознающий и принимающий ценности человеческой жизни семьи, гражданственности общества, многонационального российского народа, человечества;</w:t>
      </w:r>
    </w:p>
    <w:p w:rsidR="00260B13" w:rsidRPr="00260B13" w:rsidRDefault="00260B13" w:rsidP="00EC5F2B">
      <w:pPr>
        <w:pStyle w:val="a9"/>
        <w:numPr>
          <w:ilvl w:val="0"/>
          <w:numId w:val="14"/>
        </w:numPr>
        <w:spacing w:line="276" w:lineRule="auto"/>
        <w:jc w:val="both"/>
        <w:rPr>
          <w:sz w:val="24"/>
          <w:szCs w:val="24"/>
        </w:rPr>
      </w:pPr>
      <w:r w:rsidRPr="00260B13">
        <w:rPr>
          <w:rStyle w:val="apple-style-span"/>
          <w:sz w:val="24"/>
          <w:szCs w:val="24"/>
        </w:rPr>
        <w:t>активно и заинтересованно познающий мир, осознающий ценность труда, науки и творчества;</w:t>
      </w:r>
    </w:p>
    <w:p w:rsidR="00260B13" w:rsidRPr="00260B13" w:rsidRDefault="00260B13" w:rsidP="00EC5F2B">
      <w:pPr>
        <w:pStyle w:val="a9"/>
        <w:numPr>
          <w:ilvl w:val="0"/>
          <w:numId w:val="14"/>
        </w:numPr>
        <w:spacing w:line="276" w:lineRule="auto"/>
        <w:jc w:val="both"/>
        <w:rPr>
          <w:sz w:val="24"/>
          <w:szCs w:val="24"/>
        </w:rPr>
      </w:pPr>
      <w:r w:rsidRPr="00260B13">
        <w:rPr>
          <w:rStyle w:val="apple-style-span"/>
          <w:sz w:val="24"/>
          <w:szCs w:val="24"/>
        </w:rPr>
        <w:t>умеющий учиться, осознающий важность образования и самообразования для жизни и деятельности, способный применить полученные знания на практике;</w:t>
      </w:r>
    </w:p>
    <w:p w:rsidR="00260B13" w:rsidRPr="00260B13" w:rsidRDefault="00260B13" w:rsidP="00EC5F2B">
      <w:pPr>
        <w:pStyle w:val="a9"/>
        <w:numPr>
          <w:ilvl w:val="0"/>
          <w:numId w:val="14"/>
        </w:numPr>
        <w:spacing w:line="276" w:lineRule="auto"/>
        <w:jc w:val="both"/>
        <w:rPr>
          <w:sz w:val="24"/>
          <w:szCs w:val="24"/>
        </w:rPr>
      </w:pPr>
      <w:r w:rsidRPr="00260B13">
        <w:rPr>
          <w:rStyle w:val="apple-style-span"/>
          <w:sz w:val="24"/>
          <w:szCs w:val="24"/>
        </w:rPr>
        <w:lastRenderedPageBreak/>
        <w:t>социально активный, уважающий закон и правопорядок, соизмеряющий свои поступки с нравственными ценностями, осознающий свои обязанности перед семьёй, обществом, Отечеством;</w:t>
      </w:r>
    </w:p>
    <w:p w:rsidR="00260B13" w:rsidRPr="00260B13" w:rsidRDefault="00260B13" w:rsidP="00EC5F2B">
      <w:pPr>
        <w:pStyle w:val="a9"/>
        <w:numPr>
          <w:ilvl w:val="0"/>
          <w:numId w:val="14"/>
        </w:numPr>
        <w:spacing w:line="276" w:lineRule="auto"/>
        <w:jc w:val="both"/>
        <w:rPr>
          <w:sz w:val="24"/>
          <w:szCs w:val="24"/>
        </w:rPr>
      </w:pPr>
      <w:r w:rsidRPr="00260B13">
        <w:rPr>
          <w:rStyle w:val="apple-style-span"/>
          <w:sz w:val="24"/>
          <w:szCs w:val="24"/>
        </w:rPr>
        <w:t>уважающий других людей, умеющий вести конструктивный диалог, достигать взаимопонимания, сотрудничать для достижения общих результатов;</w:t>
      </w:r>
    </w:p>
    <w:p w:rsidR="00260B13" w:rsidRPr="00260B13" w:rsidRDefault="00260B13" w:rsidP="00EC5F2B">
      <w:pPr>
        <w:pStyle w:val="a9"/>
        <w:numPr>
          <w:ilvl w:val="0"/>
          <w:numId w:val="14"/>
        </w:numPr>
        <w:spacing w:line="276" w:lineRule="auto"/>
        <w:jc w:val="both"/>
        <w:rPr>
          <w:sz w:val="24"/>
          <w:szCs w:val="24"/>
        </w:rPr>
      </w:pPr>
      <w:r w:rsidRPr="00260B13">
        <w:rPr>
          <w:rStyle w:val="apple-style-span"/>
          <w:sz w:val="24"/>
          <w:szCs w:val="24"/>
        </w:rPr>
        <w:t>осознанно выполняющий и пропагандирующий правила здорового и экологично целесообразного образа жизни, безопасного для человека и окружающей его среды;</w:t>
      </w:r>
    </w:p>
    <w:p w:rsidR="00260B13" w:rsidRPr="00260B13" w:rsidRDefault="00260B13" w:rsidP="00EC5F2B">
      <w:pPr>
        <w:pStyle w:val="a9"/>
        <w:numPr>
          <w:ilvl w:val="0"/>
          <w:numId w:val="14"/>
        </w:numPr>
        <w:spacing w:line="276" w:lineRule="auto"/>
        <w:jc w:val="both"/>
        <w:rPr>
          <w:sz w:val="24"/>
          <w:szCs w:val="24"/>
        </w:rPr>
      </w:pPr>
      <w:r w:rsidRPr="00260B13">
        <w:rPr>
          <w:rStyle w:val="apple-style-span"/>
          <w:sz w:val="24"/>
          <w:szCs w:val="24"/>
        </w:rPr>
        <w:t>ориентирующийся в мире профессий, понимающий значение профессиональной деятельности для человека в интересах устойчивого развития общества и природы.</w:t>
      </w:r>
    </w:p>
    <w:p w:rsidR="00260B13" w:rsidRPr="00260B13" w:rsidRDefault="00260B13" w:rsidP="00260B13">
      <w:pPr>
        <w:pStyle w:val="a9"/>
        <w:spacing w:line="276" w:lineRule="auto"/>
        <w:jc w:val="both"/>
        <w:rPr>
          <w:sz w:val="24"/>
          <w:szCs w:val="24"/>
        </w:rPr>
      </w:pPr>
      <w:r w:rsidRPr="00260B13">
        <w:rPr>
          <w:sz w:val="24"/>
          <w:szCs w:val="24"/>
        </w:rPr>
        <w:t xml:space="preserve">   МБОУ </w:t>
      </w:r>
      <w:r w:rsidR="00B219E6">
        <w:rPr>
          <w:sz w:val="24"/>
          <w:szCs w:val="24"/>
        </w:rPr>
        <w:t xml:space="preserve">«Домаховская </w:t>
      </w:r>
      <w:r w:rsidRPr="00260B13">
        <w:rPr>
          <w:sz w:val="24"/>
          <w:szCs w:val="24"/>
        </w:rPr>
        <w:t>СОШ</w:t>
      </w:r>
      <w:r w:rsidR="00B219E6">
        <w:rPr>
          <w:sz w:val="24"/>
          <w:szCs w:val="24"/>
        </w:rPr>
        <w:t>»</w:t>
      </w:r>
      <w:r w:rsidRPr="00260B13">
        <w:rPr>
          <w:sz w:val="24"/>
          <w:szCs w:val="24"/>
        </w:rPr>
        <w:t xml:space="preserve"> осуществляет образовательную деятельность по реализации программ начального общего, основного общего и среднего общего образования на основании: </w:t>
      </w:r>
    </w:p>
    <w:p w:rsidR="00260B13" w:rsidRPr="00260B13" w:rsidRDefault="00260B13" w:rsidP="00260B13">
      <w:pPr>
        <w:pStyle w:val="a9"/>
        <w:spacing w:line="276" w:lineRule="auto"/>
        <w:jc w:val="both"/>
        <w:rPr>
          <w:sz w:val="24"/>
          <w:szCs w:val="24"/>
        </w:rPr>
      </w:pPr>
      <w:r w:rsidRPr="00260B13">
        <w:rPr>
          <w:sz w:val="24"/>
          <w:szCs w:val="24"/>
        </w:rPr>
        <w:t>Лицензи</w:t>
      </w:r>
      <w:r w:rsidR="00B219E6">
        <w:rPr>
          <w:sz w:val="24"/>
          <w:szCs w:val="24"/>
        </w:rPr>
        <w:t>я</w:t>
      </w:r>
      <w:r w:rsidRPr="00260B13">
        <w:rPr>
          <w:sz w:val="24"/>
          <w:szCs w:val="24"/>
        </w:rPr>
        <w:t xml:space="preserve"> на право ведения образовательной деятельности: серия </w:t>
      </w:r>
      <w:r w:rsidR="00B219E6">
        <w:rPr>
          <w:sz w:val="24"/>
          <w:szCs w:val="24"/>
        </w:rPr>
        <w:t>57</w:t>
      </w:r>
      <w:r w:rsidRPr="00260B13">
        <w:rPr>
          <w:sz w:val="24"/>
          <w:szCs w:val="24"/>
        </w:rPr>
        <w:t>Л01 № 000</w:t>
      </w:r>
      <w:r w:rsidR="00B219E6">
        <w:rPr>
          <w:sz w:val="24"/>
          <w:szCs w:val="24"/>
        </w:rPr>
        <w:t>0651</w:t>
      </w:r>
      <w:r w:rsidRPr="00260B13">
        <w:rPr>
          <w:sz w:val="24"/>
          <w:szCs w:val="24"/>
        </w:rPr>
        <w:t xml:space="preserve"> от </w:t>
      </w:r>
      <w:r w:rsidR="00B219E6">
        <w:rPr>
          <w:sz w:val="24"/>
          <w:szCs w:val="24"/>
        </w:rPr>
        <w:t>08</w:t>
      </w:r>
      <w:r w:rsidRPr="00260B13">
        <w:rPr>
          <w:sz w:val="24"/>
          <w:szCs w:val="24"/>
        </w:rPr>
        <w:t>.12.201</w:t>
      </w:r>
      <w:r w:rsidR="00B219E6">
        <w:rPr>
          <w:sz w:val="24"/>
          <w:szCs w:val="24"/>
        </w:rPr>
        <w:t>6</w:t>
      </w:r>
      <w:r w:rsidRPr="00260B13">
        <w:rPr>
          <w:sz w:val="24"/>
          <w:szCs w:val="24"/>
        </w:rPr>
        <w:t xml:space="preserve"> г. бессрочно выдана </w:t>
      </w:r>
      <w:r w:rsidR="00B219E6">
        <w:rPr>
          <w:sz w:val="24"/>
          <w:szCs w:val="24"/>
        </w:rPr>
        <w:t xml:space="preserve">Департаментом образования Орловской </w:t>
      </w:r>
      <w:r w:rsidRPr="00260B13">
        <w:rPr>
          <w:sz w:val="24"/>
          <w:szCs w:val="24"/>
        </w:rPr>
        <w:t xml:space="preserve"> области (регистрационный №</w:t>
      </w:r>
      <w:r w:rsidR="00B219E6">
        <w:rPr>
          <w:sz w:val="24"/>
          <w:szCs w:val="24"/>
        </w:rPr>
        <w:t xml:space="preserve"> 1846</w:t>
      </w:r>
      <w:r w:rsidRPr="00260B13">
        <w:rPr>
          <w:sz w:val="24"/>
          <w:szCs w:val="24"/>
        </w:rPr>
        <w:t>) на образовательные программы: начального общего образования; основного общего образования; среднего общего образования; программы дополнительного образования детей и взрослых.</w:t>
      </w:r>
    </w:p>
    <w:p w:rsidR="00260B13" w:rsidRPr="00260B13" w:rsidRDefault="00260B13" w:rsidP="00260B13">
      <w:pPr>
        <w:pStyle w:val="a9"/>
        <w:spacing w:line="276" w:lineRule="auto"/>
        <w:jc w:val="both"/>
        <w:rPr>
          <w:sz w:val="24"/>
          <w:szCs w:val="24"/>
        </w:rPr>
      </w:pPr>
      <w:r w:rsidRPr="00260B13">
        <w:rPr>
          <w:sz w:val="24"/>
          <w:szCs w:val="24"/>
        </w:rPr>
        <w:t xml:space="preserve">Свидетельства о государственной аккредитации: от </w:t>
      </w:r>
      <w:r w:rsidR="0070647C">
        <w:rPr>
          <w:sz w:val="24"/>
          <w:szCs w:val="24"/>
        </w:rPr>
        <w:t>25</w:t>
      </w:r>
      <w:r w:rsidRPr="00260B13">
        <w:rPr>
          <w:sz w:val="24"/>
          <w:szCs w:val="24"/>
        </w:rPr>
        <w:t>.</w:t>
      </w:r>
      <w:r w:rsidR="0070647C">
        <w:rPr>
          <w:sz w:val="24"/>
          <w:szCs w:val="24"/>
        </w:rPr>
        <w:t>04</w:t>
      </w:r>
      <w:r w:rsidRPr="00260B13">
        <w:rPr>
          <w:sz w:val="24"/>
          <w:szCs w:val="24"/>
        </w:rPr>
        <w:t>.201</w:t>
      </w:r>
      <w:r w:rsidR="0070647C">
        <w:rPr>
          <w:sz w:val="24"/>
          <w:szCs w:val="24"/>
        </w:rPr>
        <w:t>7</w:t>
      </w:r>
      <w:r w:rsidRPr="00260B13">
        <w:rPr>
          <w:sz w:val="24"/>
          <w:szCs w:val="24"/>
        </w:rPr>
        <w:t xml:space="preserve"> г. серия </w:t>
      </w:r>
      <w:r w:rsidR="00123005">
        <w:rPr>
          <w:sz w:val="24"/>
          <w:szCs w:val="24"/>
        </w:rPr>
        <w:t>57</w:t>
      </w:r>
      <w:r w:rsidRPr="00260B13">
        <w:rPr>
          <w:sz w:val="24"/>
          <w:szCs w:val="24"/>
        </w:rPr>
        <w:t>А01 № 0000</w:t>
      </w:r>
      <w:r w:rsidR="00123005">
        <w:rPr>
          <w:sz w:val="24"/>
          <w:szCs w:val="24"/>
        </w:rPr>
        <w:t>316</w:t>
      </w:r>
      <w:r w:rsidRPr="00260B13">
        <w:rPr>
          <w:sz w:val="24"/>
          <w:szCs w:val="24"/>
        </w:rPr>
        <w:t xml:space="preserve"> на срок до </w:t>
      </w:r>
      <w:r w:rsidR="0070647C">
        <w:rPr>
          <w:sz w:val="24"/>
          <w:szCs w:val="24"/>
        </w:rPr>
        <w:t>31</w:t>
      </w:r>
      <w:r w:rsidRPr="00260B13">
        <w:rPr>
          <w:sz w:val="24"/>
          <w:szCs w:val="24"/>
        </w:rPr>
        <w:t>.</w:t>
      </w:r>
      <w:r w:rsidR="0070647C">
        <w:rPr>
          <w:sz w:val="24"/>
          <w:szCs w:val="24"/>
        </w:rPr>
        <w:t>03</w:t>
      </w:r>
      <w:r w:rsidRPr="00260B13">
        <w:rPr>
          <w:sz w:val="24"/>
          <w:szCs w:val="24"/>
        </w:rPr>
        <w:t xml:space="preserve">.2026 г. выдано </w:t>
      </w:r>
      <w:r w:rsidR="0070647C">
        <w:rPr>
          <w:sz w:val="24"/>
          <w:szCs w:val="24"/>
        </w:rPr>
        <w:t xml:space="preserve">Департаментом образования </w:t>
      </w:r>
      <w:r w:rsidRPr="00260B13">
        <w:rPr>
          <w:sz w:val="24"/>
          <w:szCs w:val="24"/>
        </w:rPr>
        <w:t xml:space="preserve"> </w:t>
      </w:r>
      <w:r w:rsidR="0070647C">
        <w:rPr>
          <w:sz w:val="24"/>
          <w:szCs w:val="24"/>
        </w:rPr>
        <w:t>Орло</w:t>
      </w:r>
      <w:r w:rsidRPr="00260B13">
        <w:rPr>
          <w:sz w:val="24"/>
          <w:szCs w:val="24"/>
        </w:rPr>
        <w:t>вской области, регистрационный номер №</w:t>
      </w:r>
      <w:r w:rsidR="0070647C">
        <w:rPr>
          <w:sz w:val="24"/>
          <w:szCs w:val="24"/>
        </w:rPr>
        <w:t xml:space="preserve"> 1339</w:t>
      </w:r>
      <w:r w:rsidRPr="00260B13">
        <w:rPr>
          <w:sz w:val="24"/>
          <w:szCs w:val="24"/>
        </w:rPr>
        <w:t>.</w:t>
      </w:r>
    </w:p>
    <w:p w:rsidR="00260B13" w:rsidRPr="00260B13" w:rsidRDefault="00260B13" w:rsidP="00260B13">
      <w:pPr>
        <w:pStyle w:val="a9"/>
        <w:spacing w:line="276" w:lineRule="auto"/>
        <w:jc w:val="both"/>
        <w:rPr>
          <w:sz w:val="24"/>
          <w:szCs w:val="24"/>
        </w:rPr>
      </w:pPr>
      <w:r w:rsidRPr="00260B13">
        <w:rPr>
          <w:sz w:val="24"/>
          <w:szCs w:val="24"/>
        </w:rPr>
        <w:t xml:space="preserve">    Адрес: 3</w:t>
      </w:r>
      <w:r w:rsidR="0070647C">
        <w:rPr>
          <w:sz w:val="24"/>
          <w:szCs w:val="24"/>
        </w:rPr>
        <w:t>03251</w:t>
      </w:r>
      <w:r w:rsidRPr="00260B13">
        <w:rPr>
          <w:sz w:val="24"/>
          <w:szCs w:val="24"/>
        </w:rPr>
        <w:t xml:space="preserve">, </w:t>
      </w:r>
      <w:r w:rsidR="0070647C">
        <w:rPr>
          <w:sz w:val="24"/>
          <w:szCs w:val="24"/>
        </w:rPr>
        <w:t xml:space="preserve">Орловская </w:t>
      </w:r>
      <w:r w:rsidRPr="00260B13">
        <w:rPr>
          <w:sz w:val="24"/>
          <w:szCs w:val="24"/>
        </w:rPr>
        <w:t xml:space="preserve">область, </w:t>
      </w:r>
      <w:r w:rsidR="0070647C">
        <w:rPr>
          <w:sz w:val="24"/>
          <w:szCs w:val="24"/>
        </w:rPr>
        <w:t>Дмитровский</w:t>
      </w:r>
      <w:r w:rsidRPr="00260B13">
        <w:rPr>
          <w:sz w:val="24"/>
          <w:szCs w:val="24"/>
        </w:rPr>
        <w:t xml:space="preserve"> район</w:t>
      </w:r>
      <w:r w:rsidR="0070647C">
        <w:rPr>
          <w:sz w:val="24"/>
          <w:szCs w:val="24"/>
        </w:rPr>
        <w:t>, с. Домаха</w:t>
      </w:r>
      <w:r w:rsidRPr="00260B13">
        <w:rPr>
          <w:sz w:val="24"/>
          <w:szCs w:val="24"/>
        </w:rPr>
        <w:t xml:space="preserve">. </w:t>
      </w:r>
    </w:p>
    <w:p w:rsidR="00260B13" w:rsidRPr="00260B13" w:rsidRDefault="00260B13" w:rsidP="00260B13">
      <w:pPr>
        <w:pStyle w:val="a9"/>
        <w:spacing w:line="276" w:lineRule="auto"/>
        <w:jc w:val="both"/>
        <w:rPr>
          <w:sz w:val="24"/>
          <w:szCs w:val="24"/>
        </w:rPr>
      </w:pPr>
      <w:r w:rsidRPr="00260B13">
        <w:rPr>
          <w:sz w:val="24"/>
          <w:szCs w:val="24"/>
        </w:rPr>
        <w:t xml:space="preserve">    Тел. - 8 (</w:t>
      </w:r>
      <w:r w:rsidR="0070647C">
        <w:rPr>
          <w:sz w:val="24"/>
          <w:szCs w:val="24"/>
        </w:rPr>
        <w:t>48649</w:t>
      </w:r>
      <w:r w:rsidRPr="00260B13">
        <w:rPr>
          <w:sz w:val="24"/>
          <w:szCs w:val="24"/>
        </w:rPr>
        <w:t xml:space="preserve">) </w:t>
      </w:r>
      <w:r w:rsidR="0070647C">
        <w:rPr>
          <w:sz w:val="24"/>
          <w:szCs w:val="24"/>
        </w:rPr>
        <w:t>2</w:t>
      </w:r>
      <w:r w:rsidRPr="00260B13">
        <w:rPr>
          <w:sz w:val="24"/>
          <w:szCs w:val="24"/>
        </w:rPr>
        <w:t>-</w:t>
      </w:r>
      <w:r w:rsidR="0070647C">
        <w:rPr>
          <w:sz w:val="24"/>
          <w:szCs w:val="24"/>
        </w:rPr>
        <w:t>41</w:t>
      </w:r>
      <w:r w:rsidRPr="00260B13">
        <w:rPr>
          <w:sz w:val="24"/>
          <w:szCs w:val="24"/>
        </w:rPr>
        <w:t xml:space="preserve">-68 </w:t>
      </w:r>
    </w:p>
    <w:p w:rsidR="00260B13" w:rsidRDefault="00260B13" w:rsidP="00260B13">
      <w:pPr>
        <w:pStyle w:val="a9"/>
        <w:spacing w:line="276" w:lineRule="auto"/>
        <w:jc w:val="both"/>
        <w:rPr>
          <w:sz w:val="24"/>
          <w:szCs w:val="24"/>
        </w:rPr>
      </w:pPr>
      <w:r w:rsidRPr="00260B13">
        <w:rPr>
          <w:sz w:val="24"/>
          <w:szCs w:val="24"/>
        </w:rPr>
        <w:t xml:space="preserve">    Электронный адрес – </w:t>
      </w:r>
      <w:hyperlink r:id="rId9" w:history="1">
        <w:r w:rsidR="0070647C" w:rsidRPr="000604AF">
          <w:rPr>
            <w:rStyle w:val="af"/>
            <w:sz w:val="24"/>
            <w:szCs w:val="24"/>
            <w:lang w:val="en-US"/>
          </w:rPr>
          <w:t>domaxa</w:t>
        </w:r>
        <w:r w:rsidR="0070647C" w:rsidRPr="0070647C">
          <w:rPr>
            <w:rStyle w:val="af"/>
            <w:sz w:val="24"/>
            <w:szCs w:val="24"/>
          </w:rPr>
          <w:t>1</w:t>
        </w:r>
        <w:r w:rsidR="0070647C" w:rsidRPr="000604AF">
          <w:rPr>
            <w:rStyle w:val="af"/>
            <w:sz w:val="24"/>
            <w:szCs w:val="24"/>
          </w:rPr>
          <w:t>@yandex.ru</w:t>
        </w:r>
      </w:hyperlink>
    </w:p>
    <w:p w:rsidR="0070647C" w:rsidRPr="0070647C" w:rsidRDefault="0070647C" w:rsidP="00260B13">
      <w:pPr>
        <w:pStyle w:val="a9"/>
        <w:spacing w:line="276" w:lineRule="auto"/>
        <w:jc w:val="both"/>
        <w:rPr>
          <w:sz w:val="24"/>
          <w:szCs w:val="24"/>
        </w:rPr>
      </w:pPr>
      <w:r>
        <w:rPr>
          <w:sz w:val="24"/>
          <w:szCs w:val="24"/>
        </w:rPr>
        <w:t xml:space="preserve">Официальный сайт - </w:t>
      </w:r>
      <w:r>
        <w:rPr>
          <w:sz w:val="24"/>
          <w:szCs w:val="24"/>
          <w:lang w:val="en-US"/>
        </w:rPr>
        <w:t>domaha</w:t>
      </w:r>
      <w:r w:rsidRPr="0070647C">
        <w:rPr>
          <w:sz w:val="24"/>
          <w:szCs w:val="24"/>
        </w:rPr>
        <w:t>.</w:t>
      </w:r>
      <w:r>
        <w:rPr>
          <w:sz w:val="24"/>
          <w:szCs w:val="24"/>
          <w:lang w:val="en-US"/>
        </w:rPr>
        <w:t>edu</w:t>
      </w:r>
      <w:r w:rsidRPr="0070647C">
        <w:rPr>
          <w:sz w:val="24"/>
          <w:szCs w:val="24"/>
        </w:rPr>
        <w:t>.</w:t>
      </w:r>
      <w:r>
        <w:rPr>
          <w:sz w:val="24"/>
          <w:szCs w:val="24"/>
          <w:lang w:val="en-US"/>
        </w:rPr>
        <w:t>ru</w:t>
      </w:r>
    </w:p>
    <w:p w:rsidR="00260B13" w:rsidRPr="00260B13" w:rsidRDefault="007D056F" w:rsidP="00260B13">
      <w:pPr>
        <w:pStyle w:val="a9"/>
        <w:spacing w:line="276" w:lineRule="auto"/>
        <w:jc w:val="both"/>
        <w:rPr>
          <w:sz w:val="24"/>
          <w:szCs w:val="24"/>
        </w:rPr>
      </w:pPr>
      <w:r>
        <w:rPr>
          <w:sz w:val="24"/>
          <w:szCs w:val="24"/>
        </w:rPr>
        <w:t xml:space="preserve">   С 2019</w:t>
      </w:r>
      <w:r w:rsidR="00260B13" w:rsidRPr="00260B13">
        <w:rPr>
          <w:sz w:val="24"/>
          <w:szCs w:val="24"/>
        </w:rPr>
        <w:t xml:space="preserve"> года МБОУ </w:t>
      </w:r>
      <w:r w:rsidR="0070647C">
        <w:rPr>
          <w:sz w:val="24"/>
          <w:szCs w:val="24"/>
        </w:rPr>
        <w:t xml:space="preserve">«Домаховская  </w:t>
      </w:r>
      <w:r w:rsidR="00260B13" w:rsidRPr="00260B13">
        <w:rPr>
          <w:sz w:val="24"/>
          <w:szCs w:val="24"/>
        </w:rPr>
        <w:t>СОШ</w:t>
      </w:r>
      <w:r w:rsidR="0070647C">
        <w:rPr>
          <w:sz w:val="24"/>
          <w:szCs w:val="24"/>
        </w:rPr>
        <w:t xml:space="preserve">» реализует </w:t>
      </w:r>
      <w:r w:rsidR="00260B13" w:rsidRPr="00260B13">
        <w:rPr>
          <w:sz w:val="24"/>
          <w:szCs w:val="24"/>
        </w:rPr>
        <w:t xml:space="preserve"> федеральный государственный образовательный стандарт </w:t>
      </w:r>
      <w:r>
        <w:rPr>
          <w:sz w:val="24"/>
          <w:szCs w:val="24"/>
        </w:rPr>
        <w:t>среднего</w:t>
      </w:r>
      <w:r w:rsidR="00260B13" w:rsidRPr="00260B13">
        <w:rPr>
          <w:sz w:val="24"/>
          <w:szCs w:val="24"/>
        </w:rPr>
        <w:t xml:space="preserve"> общего образования. </w:t>
      </w:r>
      <w:r>
        <w:rPr>
          <w:sz w:val="24"/>
          <w:szCs w:val="24"/>
        </w:rPr>
        <w:t>В</w:t>
      </w:r>
      <w:r w:rsidR="00260B13" w:rsidRPr="00260B13">
        <w:rPr>
          <w:sz w:val="24"/>
          <w:szCs w:val="24"/>
        </w:rPr>
        <w:t xml:space="preserve"> школе собрана вся необходимая нормативно-правовая база федерального, регионального и муниципального уровня, регламентирующая д</w:t>
      </w:r>
      <w:r>
        <w:rPr>
          <w:sz w:val="24"/>
          <w:szCs w:val="24"/>
        </w:rPr>
        <w:t>еятельность по реализации ФГОС С</w:t>
      </w:r>
      <w:r w:rsidR="00260B13" w:rsidRPr="00260B13">
        <w:rPr>
          <w:sz w:val="24"/>
          <w:szCs w:val="24"/>
        </w:rPr>
        <w:t>ОО. Приведены в соответствие с требованиями должностные инструкции работников, внесены изменения в Устав, разработаны локальные акты, утверждены списки учебников и учебных пособий (УМК), соответствующих требованиям ФГОС. Отмечается ряд положительных тенденций: позитивный опыт использования системно-деятельностного, компетентностного подходов в обучении, реализации различных моделей организации внеурочной деятельности и психолого-педагогического сопровождения участников образовательных отношений, использования электронных образовательных ресурсов, совершенствование системы мониторинга достижения требований к освоению образовательных программ, системы оценивания планируе</w:t>
      </w:r>
      <w:r>
        <w:rPr>
          <w:sz w:val="24"/>
          <w:szCs w:val="24"/>
        </w:rPr>
        <w:t>мых результатов, заданных ФГОС С</w:t>
      </w:r>
      <w:r w:rsidR="00260B13" w:rsidRPr="00260B13">
        <w:rPr>
          <w:sz w:val="24"/>
          <w:szCs w:val="24"/>
        </w:rPr>
        <w:t xml:space="preserve">ОО. Учителями </w:t>
      </w:r>
      <w:r>
        <w:rPr>
          <w:sz w:val="24"/>
          <w:szCs w:val="24"/>
        </w:rPr>
        <w:t>средней</w:t>
      </w:r>
      <w:r w:rsidR="00260B13" w:rsidRPr="00260B13">
        <w:rPr>
          <w:sz w:val="24"/>
          <w:szCs w:val="24"/>
        </w:rPr>
        <w:t xml:space="preserve"> школы активно используется учебно-исследовательская деятельность, проектные формы учебной деятельности, способствующие решению основных учебных задач на уроке. </w:t>
      </w:r>
    </w:p>
    <w:p w:rsidR="00260B13" w:rsidRPr="00260B13" w:rsidRDefault="00260B13" w:rsidP="00260B13">
      <w:pPr>
        <w:pStyle w:val="a9"/>
        <w:spacing w:line="276" w:lineRule="auto"/>
        <w:jc w:val="both"/>
        <w:rPr>
          <w:sz w:val="24"/>
          <w:szCs w:val="24"/>
        </w:rPr>
      </w:pPr>
      <w:r w:rsidRPr="00260B13">
        <w:rPr>
          <w:sz w:val="24"/>
          <w:szCs w:val="24"/>
        </w:rPr>
        <w:t xml:space="preserve">    Активизирована образовательная деятельность с использованием технологий учебного сотрудничества, обеспечивающих расширение видов групповой работы обучающихся, их коммуникативного опыта в совместной деятельности, постепенный переход от устных видов коммуникации к письменным, в том числе с использованием возможностей </w:t>
      </w:r>
      <w:r w:rsidRPr="00260B13">
        <w:rPr>
          <w:sz w:val="24"/>
          <w:szCs w:val="24"/>
        </w:rPr>
        <w:lastRenderedPageBreak/>
        <w:t>информационных и коммуникативных технологий. Оснащаются учебные кабинеты необходимым оборудованием в соотв</w:t>
      </w:r>
      <w:r w:rsidR="007D056F">
        <w:rPr>
          <w:sz w:val="24"/>
          <w:szCs w:val="24"/>
        </w:rPr>
        <w:t>етствии с требованиями   ФГОС СО</w:t>
      </w:r>
      <w:r w:rsidRPr="00260B13">
        <w:rPr>
          <w:sz w:val="24"/>
          <w:szCs w:val="24"/>
        </w:rPr>
        <w:t>О.</w:t>
      </w:r>
    </w:p>
    <w:p w:rsidR="00260B13" w:rsidRPr="00260B13" w:rsidRDefault="00260B13" w:rsidP="00260B13">
      <w:pPr>
        <w:pStyle w:val="a9"/>
        <w:spacing w:line="276" w:lineRule="auto"/>
        <w:jc w:val="both"/>
        <w:rPr>
          <w:sz w:val="24"/>
          <w:szCs w:val="24"/>
        </w:rPr>
      </w:pPr>
      <w:r w:rsidRPr="00260B13">
        <w:rPr>
          <w:sz w:val="24"/>
          <w:szCs w:val="24"/>
        </w:rPr>
        <w:t xml:space="preserve">   В МБОУ </w:t>
      </w:r>
      <w:r w:rsidR="0070647C">
        <w:rPr>
          <w:sz w:val="24"/>
          <w:szCs w:val="24"/>
        </w:rPr>
        <w:t xml:space="preserve">«Домаховская </w:t>
      </w:r>
      <w:r w:rsidRPr="00260B13">
        <w:rPr>
          <w:sz w:val="24"/>
          <w:szCs w:val="24"/>
        </w:rPr>
        <w:t>СОШ</w:t>
      </w:r>
      <w:r w:rsidR="0070647C">
        <w:rPr>
          <w:sz w:val="24"/>
          <w:szCs w:val="24"/>
        </w:rPr>
        <w:t>»</w:t>
      </w:r>
      <w:r w:rsidRPr="00260B13">
        <w:rPr>
          <w:sz w:val="24"/>
          <w:szCs w:val="24"/>
        </w:rPr>
        <w:t xml:space="preserve"> </w:t>
      </w:r>
      <w:r w:rsidR="007D056F">
        <w:rPr>
          <w:sz w:val="24"/>
          <w:szCs w:val="24"/>
        </w:rPr>
        <w:t>на 01.09.2019 в 10 классе</w:t>
      </w:r>
      <w:r w:rsidRPr="00260B13">
        <w:rPr>
          <w:sz w:val="24"/>
          <w:szCs w:val="24"/>
        </w:rPr>
        <w:t xml:space="preserve"> обучается </w:t>
      </w:r>
      <w:r w:rsidR="0070647C">
        <w:rPr>
          <w:sz w:val="24"/>
          <w:szCs w:val="24"/>
        </w:rPr>
        <w:t>1</w:t>
      </w:r>
      <w:r w:rsidR="007D056F">
        <w:rPr>
          <w:sz w:val="24"/>
          <w:szCs w:val="24"/>
        </w:rPr>
        <w:t xml:space="preserve"> человек (1 класс-комплект</w:t>
      </w:r>
      <w:r w:rsidRPr="00260B13">
        <w:rPr>
          <w:sz w:val="24"/>
          <w:szCs w:val="24"/>
        </w:rPr>
        <w:t xml:space="preserve">). </w:t>
      </w:r>
    </w:p>
    <w:p w:rsidR="007D056F" w:rsidRDefault="00260B13" w:rsidP="00260B13">
      <w:pPr>
        <w:pStyle w:val="a9"/>
        <w:spacing w:line="276" w:lineRule="auto"/>
        <w:jc w:val="both"/>
        <w:rPr>
          <w:sz w:val="24"/>
          <w:szCs w:val="24"/>
        </w:rPr>
      </w:pPr>
      <w:r w:rsidRPr="00260B13">
        <w:rPr>
          <w:sz w:val="24"/>
          <w:szCs w:val="24"/>
        </w:rPr>
        <w:t xml:space="preserve">   В МБОУ </w:t>
      </w:r>
      <w:r w:rsidR="0070647C">
        <w:rPr>
          <w:sz w:val="24"/>
          <w:szCs w:val="24"/>
        </w:rPr>
        <w:t xml:space="preserve">«Домаховская </w:t>
      </w:r>
      <w:r w:rsidRPr="00260B13">
        <w:rPr>
          <w:sz w:val="24"/>
          <w:szCs w:val="24"/>
        </w:rPr>
        <w:t>СОШ</w:t>
      </w:r>
      <w:r w:rsidR="0070647C">
        <w:rPr>
          <w:sz w:val="24"/>
          <w:szCs w:val="24"/>
        </w:rPr>
        <w:t>»</w:t>
      </w:r>
      <w:r w:rsidRPr="00260B13">
        <w:rPr>
          <w:sz w:val="24"/>
          <w:szCs w:val="24"/>
        </w:rPr>
        <w:t xml:space="preserve"> комплектование контингента обучающихся осуществляется по принципу местопроживания. </w:t>
      </w:r>
    </w:p>
    <w:p w:rsidR="00260B13" w:rsidRPr="00260B13" w:rsidRDefault="00260B13" w:rsidP="00260B13">
      <w:pPr>
        <w:pStyle w:val="a9"/>
        <w:spacing w:line="276" w:lineRule="auto"/>
        <w:jc w:val="both"/>
        <w:rPr>
          <w:sz w:val="24"/>
          <w:szCs w:val="24"/>
        </w:rPr>
      </w:pPr>
      <w:r w:rsidRPr="00260B13">
        <w:rPr>
          <w:sz w:val="24"/>
          <w:szCs w:val="24"/>
        </w:rPr>
        <w:t xml:space="preserve">   Основная образовательная программа </w:t>
      </w:r>
      <w:r w:rsidR="007D056F">
        <w:rPr>
          <w:sz w:val="24"/>
          <w:szCs w:val="24"/>
        </w:rPr>
        <w:t xml:space="preserve">среднего </w:t>
      </w:r>
      <w:r w:rsidRPr="00260B13">
        <w:rPr>
          <w:sz w:val="24"/>
          <w:szCs w:val="24"/>
        </w:rPr>
        <w:t xml:space="preserve">общего образования реализуется через организацию урочной и внеурочной деятельности в соответствии с санитарно-эпидемиологическими требованиями и нормативами. Внеурочная деятельность организуется в соответствии запросами </w:t>
      </w:r>
      <w:r w:rsidR="007D056F">
        <w:rPr>
          <w:sz w:val="24"/>
          <w:szCs w:val="24"/>
        </w:rPr>
        <w:t>обучающихсяя</w:t>
      </w:r>
      <w:r w:rsidRPr="00260B13">
        <w:rPr>
          <w:sz w:val="24"/>
          <w:szCs w:val="24"/>
        </w:rPr>
        <w:t xml:space="preserve"> и возможностями образовательной организации. Она организуется в таких формах, как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общественно-полезные практики и т.д. Внеурочная деятельность организована во второй половине дня.  Организованная внеурочная деятельность дает возможность обеспечить реализацию потребностей обучающихся в дополнительном образовании и развитие творческого потенциала во внеучебной деятельности.  </w:t>
      </w:r>
    </w:p>
    <w:p w:rsidR="00260B13" w:rsidRPr="00260B13" w:rsidRDefault="00260B13" w:rsidP="00260B13">
      <w:pPr>
        <w:pStyle w:val="a9"/>
        <w:spacing w:line="276" w:lineRule="auto"/>
        <w:jc w:val="both"/>
        <w:rPr>
          <w:sz w:val="24"/>
          <w:szCs w:val="24"/>
        </w:rPr>
      </w:pPr>
      <w:r w:rsidRPr="00260B13">
        <w:rPr>
          <w:sz w:val="24"/>
          <w:szCs w:val="24"/>
        </w:rPr>
        <w:t xml:space="preserve">   Для развития потенциала детей с ограниченными возможностями здоровья разрабатываются индивидуальные учебные планы. В 2019-202</w:t>
      </w:r>
      <w:r w:rsidR="00312C6C">
        <w:rPr>
          <w:sz w:val="24"/>
          <w:szCs w:val="24"/>
        </w:rPr>
        <w:t>0</w:t>
      </w:r>
      <w:r w:rsidRPr="00260B13">
        <w:rPr>
          <w:sz w:val="24"/>
          <w:szCs w:val="24"/>
        </w:rPr>
        <w:t xml:space="preserve"> учебном году в МБОУ </w:t>
      </w:r>
      <w:r w:rsidR="00312C6C">
        <w:rPr>
          <w:sz w:val="24"/>
          <w:szCs w:val="24"/>
        </w:rPr>
        <w:t xml:space="preserve">«Домаховская </w:t>
      </w:r>
      <w:r w:rsidRPr="00260B13">
        <w:rPr>
          <w:sz w:val="24"/>
          <w:szCs w:val="24"/>
        </w:rPr>
        <w:t>СОШ</w:t>
      </w:r>
      <w:r w:rsidR="00312C6C">
        <w:rPr>
          <w:sz w:val="24"/>
          <w:szCs w:val="24"/>
        </w:rPr>
        <w:t>»</w:t>
      </w:r>
      <w:r w:rsidRPr="00260B13">
        <w:rPr>
          <w:sz w:val="24"/>
          <w:szCs w:val="24"/>
        </w:rPr>
        <w:t xml:space="preserve"> обучающихся с ОВЗ в </w:t>
      </w:r>
      <w:r w:rsidR="007D056F">
        <w:rPr>
          <w:sz w:val="24"/>
          <w:szCs w:val="24"/>
        </w:rPr>
        <w:t xml:space="preserve">средней </w:t>
      </w:r>
      <w:r w:rsidRPr="00260B13">
        <w:rPr>
          <w:sz w:val="24"/>
          <w:szCs w:val="24"/>
        </w:rPr>
        <w:t>школе нет.</w:t>
      </w:r>
    </w:p>
    <w:p w:rsidR="00260B13" w:rsidRPr="00260B13" w:rsidRDefault="00260B13" w:rsidP="00260B13">
      <w:pPr>
        <w:pStyle w:val="a9"/>
        <w:spacing w:line="276" w:lineRule="auto"/>
        <w:jc w:val="both"/>
        <w:rPr>
          <w:sz w:val="24"/>
          <w:szCs w:val="24"/>
        </w:rPr>
      </w:pPr>
      <w:r w:rsidRPr="00260B13">
        <w:rPr>
          <w:sz w:val="24"/>
          <w:szCs w:val="24"/>
        </w:rPr>
        <w:t xml:space="preserve">    Формы, средства и методы обучения, воспитания и социализации обучающихся, а также система оценок, формы, порядок и периодичность их промежуточной аттестации определены Уставом ОО и соответствуют требованиям Закона Российской Федерации «Об образовании в</w:t>
      </w:r>
      <w:r w:rsidR="00312C6C">
        <w:rPr>
          <w:sz w:val="24"/>
          <w:szCs w:val="24"/>
        </w:rPr>
        <w:t xml:space="preserve"> Российской Федерации</w:t>
      </w:r>
      <w:r w:rsidRPr="00260B13">
        <w:rPr>
          <w:sz w:val="24"/>
          <w:szCs w:val="24"/>
        </w:rPr>
        <w:t xml:space="preserve">», ФГОС </w:t>
      </w:r>
      <w:r w:rsidR="00312C6C">
        <w:rPr>
          <w:sz w:val="24"/>
          <w:szCs w:val="24"/>
        </w:rPr>
        <w:t xml:space="preserve">СОО </w:t>
      </w:r>
      <w:r w:rsidRPr="00260B13">
        <w:rPr>
          <w:sz w:val="24"/>
          <w:szCs w:val="24"/>
        </w:rPr>
        <w:t>и положениям Концепции духовно-нравственного развития и воспитания личности гражданина России.</w:t>
      </w:r>
    </w:p>
    <w:p w:rsidR="00260B13" w:rsidRPr="00260B13" w:rsidRDefault="00260B13" w:rsidP="00260B13">
      <w:pPr>
        <w:pStyle w:val="a9"/>
        <w:spacing w:line="276" w:lineRule="auto"/>
        <w:jc w:val="both"/>
        <w:rPr>
          <w:sz w:val="24"/>
          <w:szCs w:val="24"/>
        </w:rPr>
      </w:pPr>
      <w:r w:rsidRPr="00260B13">
        <w:rPr>
          <w:sz w:val="24"/>
          <w:szCs w:val="24"/>
        </w:rPr>
        <w:t xml:space="preserve">    Целью образовательной деятельности при реализации ФГОС</w:t>
      </w:r>
      <w:r w:rsidR="00312C6C">
        <w:rPr>
          <w:sz w:val="24"/>
          <w:szCs w:val="24"/>
        </w:rPr>
        <w:t xml:space="preserve"> СОО </w:t>
      </w:r>
      <w:r w:rsidRPr="00260B13">
        <w:rPr>
          <w:sz w:val="24"/>
          <w:szCs w:val="24"/>
        </w:rPr>
        <w:t xml:space="preserve"> в МБОУ </w:t>
      </w:r>
      <w:r w:rsidR="00312C6C">
        <w:rPr>
          <w:sz w:val="24"/>
          <w:szCs w:val="24"/>
        </w:rPr>
        <w:t xml:space="preserve">«Домаховская </w:t>
      </w:r>
      <w:r w:rsidRPr="00260B13">
        <w:rPr>
          <w:sz w:val="24"/>
          <w:szCs w:val="24"/>
        </w:rPr>
        <w:t>СОШ</w:t>
      </w:r>
      <w:r w:rsidR="00312C6C">
        <w:rPr>
          <w:sz w:val="24"/>
          <w:szCs w:val="24"/>
        </w:rPr>
        <w:t xml:space="preserve">» </w:t>
      </w:r>
      <w:r w:rsidRPr="00260B13">
        <w:rPr>
          <w:sz w:val="24"/>
          <w:szCs w:val="24"/>
        </w:rPr>
        <w:t xml:space="preserve"> является достижение выпускником </w:t>
      </w:r>
      <w:r w:rsidR="007D056F">
        <w:rPr>
          <w:sz w:val="24"/>
          <w:szCs w:val="24"/>
        </w:rPr>
        <w:t xml:space="preserve">средней </w:t>
      </w:r>
      <w:r w:rsidRPr="00260B13">
        <w:rPr>
          <w:sz w:val="24"/>
          <w:szCs w:val="24"/>
        </w:rPr>
        <w:t>общеобразовательной школы целевых установок, знаний, умений, навыков и компетенций, необходимых для успешного продолжения обучения, саморазвития и самореализации с учетом индивидуальных особенностей его развития и состояния здоровья.</w:t>
      </w:r>
    </w:p>
    <w:p w:rsidR="00260B13" w:rsidRPr="00260B13" w:rsidRDefault="00260B13" w:rsidP="00260B13">
      <w:pPr>
        <w:pStyle w:val="a9"/>
        <w:spacing w:line="276" w:lineRule="auto"/>
        <w:jc w:val="both"/>
        <w:rPr>
          <w:sz w:val="24"/>
          <w:szCs w:val="24"/>
        </w:rPr>
      </w:pPr>
      <w:r w:rsidRPr="00260B13">
        <w:rPr>
          <w:sz w:val="24"/>
          <w:szCs w:val="24"/>
        </w:rPr>
        <w:t xml:space="preserve">    Учебная нагрузка и режим занятий обучающихся определены в соответствии с действующими санитарными нормами и правилами. </w:t>
      </w:r>
    </w:p>
    <w:p w:rsidR="00260B13" w:rsidRPr="00260B13" w:rsidRDefault="00260B13" w:rsidP="00260B13">
      <w:pPr>
        <w:pStyle w:val="a9"/>
        <w:spacing w:line="276" w:lineRule="auto"/>
        <w:jc w:val="both"/>
        <w:rPr>
          <w:sz w:val="24"/>
          <w:szCs w:val="24"/>
        </w:rPr>
      </w:pPr>
      <w:r w:rsidRPr="00260B13">
        <w:rPr>
          <w:sz w:val="24"/>
          <w:szCs w:val="24"/>
        </w:rPr>
        <w:t xml:space="preserve">    Права и обязанности родителей (законных представителей) обучающихся в части, касающейся участия в формировании и обеспечении освоения своими </w:t>
      </w:r>
      <w:r w:rsidR="007D056F">
        <w:rPr>
          <w:sz w:val="24"/>
          <w:szCs w:val="24"/>
        </w:rPr>
        <w:t>обучающимися</w:t>
      </w:r>
      <w:r w:rsidRPr="00260B13">
        <w:rPr>
          <w:sz w:val="24"/>
          <w:szCs w:val="24"/>
        </w:rPr>
        <w:t xml:space="preserve"> основной образовательной программы </w:t>
      </w:r>
      <w:r w:rsidR="007D056F">
        <w:rPr>
          <w:sz w:val="24"/>
          <w:szCs w:val="24"/>
        </w:rPr>
        <w:t>среднего</w:t>
      </w:r>
      <w:r w:rsidRPr="00260B13">
        <w:rPr>
          <w:sz w:val="24"/>
          <w:szCs w:val="24"/>
        </w:rPr>
        <w:t xml:space="preserve"> общего образования, закреплены в заключённом между ними и образовательной организацией договоре, отражающем ответственность субъектов образования за конечные результаты освоения основной образовательной программы. </w:t>
      </w:r>
    </w:p>
    <w:p w:rsidR="00260B13" w:rsidRPr="00260B13" w:rsidRDefault="00260B13" w:rsidP="00260B13">
      <w:pPr>
        <w:pStyle w:val="a9"/>
        <w:spacing w:line="276" w:lineRule="auto"/>
        <w:jc w:val="both"/>
        <w:rPr>
          <w:sz w:val="24"/>
          <w:szCs w:val="24"/>
        </w:rPr>
      </w:pPr>
      <w:r w:rsidRPr="00260B13">
        <w:rPr>
          <w:sz w:val="24"/>
          <w:szCs w:val="24"/>
        </w:rPr>
        <w:t xml:space="preserve">   Школа расположена в</w:t>
      </w:r>
      <w:r w:rsidR="00312C6C">
        <w:rPr>
          <w:sz w:val="24"/>
          <w:szCs w:val="24"/>
        </w:rPr>
        <w:t xml:space="preserve"> центре села</w:t>
      </w:r>
      <w:r w:rsidRPr="00260B13">
        <w:rPr>
          <w:sz w:val="24"/>
          <w:szCs w:val="24"/>
        </w:rPr>
        <w:t>, рядом находятся</w:t>
      </w:r>
      <w:r w:rsidR="00312C6C">
        <w:rPr>
          <w:sz w:val="24"/>
          <w:szCs w:val="24"/>
        </w:rPr>
        <w:t xml:space="preserve"> сельская </w:t>
      </w:r>
      <w:r w:rsidRPr="00260B13">
        <w:rPr>
          <w:sz w:val="24"/>
          <w:szCs w:val="24"/>
        </w:rPr>
        <w:t xml:space="preserve"> библиотека, Д</w:t>
      </w:r>
      <w:r w:rsidR="00312C6C">
        <w:rPr>
          <w:sz w:val="24"/>
          <w:szCs w:val="24"/>
        </w:rPr>
        <w:t>ом</w:t>
      </w:r>
      <w:r w:rsidRPr="00260B13">
        <w:rPr>
          <w:sz w:val="24"/>
          <w:szCs w:val="24"/>
        </w:rPr>
        <w:t xml:space="preserve"> культуры. </w:t>
      </w:r>
    </w:p>
    <w:p w:rsidR="00260B13" w:rsidRPr="00260B13" w:rsidRDefault="00260B13" w:rsidP="00260B13">
      <w:pPr>
        <w:pStyle w:val="a9"/>
        <w:spacing w:line="276" w:lineRule="auto"/>
        <w:jc w:val="both"/>
        <w:rPr>
          <w:sz w:val="24"/>
          <w:szCs w:val="24"/>
        </w:rPr>
      </w:pPr>
      <w:r w:rsidRPr="00260B13">
        <w:rPr>
          <w:sz w:val="24"/>
          <w:szCs w:val="24"/>
        </w:rPr>
        <w:t xml:space="preserve">   Положительное влияние социума на образовательную ситуацию в школе (центр </w:t>
      </w:r>
      <w:r w:rsidR="00312C6C">
        <w:rPr>
          <w:sz w:val="24"/>
          <w:szCs w:val="24"/>
        </w:rPr>
        <w:t>села</w:t>
      </w:r>
      <w:r w:rsidRPr="00260B13">
        <w:rPr>
          <w:sz w:val="24"/>
          <w:szCs w:val="24"/>
        </w:rPr>
        <w:t xml:space="preserve">, близость культурно-досуговых учреждений) позволяет успешно решать учебно-воспитательные задачи. Школа имеет достаточно высокий рейтинг популярности среди обучающихся и родительской общественности. </w:t>
      </w:r>
    </w:p>
    <w:p w:rsidR="00260B13" w:rsidRPr="00260B13" w:rsidRDefault="00260B13" w:rsidP="00260B13">
      <w:pPr>
        <w:pStyle w:val="a9"/>
        <w:spacing w:line="276" w:lineRule="auto"/>
        <w:jc w:val="both"/>
        <w:rPr>
          <w:sz w:val="24"/>
          <w:szCs w:val="24"/>
        </w:rPr>
      </w:pPr>
      <w:r w:rsidRPr="00260B13">
        <w:rPr>
          <w:sz w:val="24"/>
          <w:szCs w:val="24"/>
        </w:rPr>
        <w:lastRenderedPageBreak/>
        <w:t xml:space="preserve">    МБОУ </w:t>
      </w:r>
      <w:r w:rsidR="00312C6C">
        <w:rPr>
          <w:sz w:val="24"/>
          <w:szCs w:val="24"/>
        </w:rPr>
        <w:t xml:space="preserve">«Домаховская </w:t>
      </w:r>
      <w:r w:rsidRPr="00260B13">
        <w:rPr>
          <w:sz w:val="24"/>
          <w:szCs w:val="24"/>
        </w:rPr>
        <w:t>СОШ</w:t>
      </w:r>
      <w:r w:rsidR="00312C6C">
        <w:rPr>
          <w:sz w:val="24"/>
          <w:szCs w:val="24"/>
        </w:rPr>
        <w:t>»</w:t>
      </w:r>
      <w:r w:rsidRPr="00260B13">
        <w:rPr>
          <w:sz w:val="24"/>
          <w:szCs w:val="24"/>
        </w:rPr>
        <w:t xml:space="preserve"> имеет достаточно ресурсов, позволяющих организовать разные виды образовательной деятельности и реализовать федеральный государственный образовательный стандарт </w:t>
      </w:r>
      <w:r w:rsidR="00312C6C">
        <w:rPr>
          <w:sz w:val="24"/>
          <w:szCs w:val="24"/>
        </w:rPr>
        <w:t xml:space="preserve"> среднего общего образования </w:t>
      </w:r>
      <w:r w:rsidRPr="00260B13">
        <w:rPr>
          <w:sz w:val="24"/>
          <w:szCs w:val="24"/>
        </w:rPr>
        <w:t>в полном объеме.</w:t>
      </w:r>
    </w:p>
    <w:p w:rsidR="00260B13" w:rsidRPr="00260B13" w:rsidRDefault="00260B13" w:rsidP="00260B13">
      <w:pPr>
        <w:pStyle w:val="a9"/>
        <w:spacing w:line="276" w:lineRule="auto"/>
        <w:jc w:val="both"/>
        <w:rPr>
          <w:sz w:val="24"/>
          <w:szCs w:val="24"/>
        </w:rPr>
      </w:pPr>
      <w:r w:rsidRPr="00260B13">
        <w:rPr>
          <w:sz w:val="24"/>
          <w:szCs w:val="24"/>
        </w:rPr>
        <w:t xml:space="preserve">     В МБОУ </w:t>
      </w:r>
      <w:r w:rsidR="00312C6C">
        <w:rPr>
          <w:sz w:val="24"/>
          <w:szCs w:val="24"/>
        </w:rPr>
        <w:t xml:space="preserve">«Домаховская </w:t>
      </w:r>
      <w:r w:rsidRPr="00260B13">
        <w:rPr>
          <w:sz w:val="24"/>
          <w:szCs w:val="24"/>
        </w:rPr>
        <w:t>СОШ</w:t>
      </w:r>
      <w:r w:rsidR="00312C6C">
        <w:rPr>
          <w:sz w:val="24"/>
          <w:szCs w:val="24"/>
        </w:rPr>
        <w:t xml:space="preserve">» </w:t>
      </w:r>
      <w:r w:rsidRPr="00260B13">
        <w:rPr>
          <w:sz w:val="24"/>
          <w:szCs w:val="24"/>
        </w:rPr>
        <w:t xml:space="preserve">образовательную деятельность на уровне </w:t>
      </w:r>
      <w:r w:rsidR="007D056F">
        <w:rPr>
          <w:sz w:val="24"/>
          <w:szCs w:val="24"/>
        </w:rPr>
        <w:t>среднего</w:t>
      </w:r>
      <w:r w:rsidRPr="00260B13">
        <w:rPr>
          <w:sz w:val="24"/>
          <w:szCs w:val="24"/>
        </w:rPr>
        <w:t xml:space="preserve"> общего образования осуществляет педагогич</w:t>
      </w:r>
      <w:r w:rsidR="003A1386">
        <w:rPr>
          <w:sz w:val="24"/>
          <w:szCs w:val="24"/>
        </w:rPr>
        <w:t>еский коллектив, состоящий из 1</w:t>
      </w:r>
      <w:r w:rsidR="00312C6C">
        <w:rPr>
          <w:sz w:val="24"/>
          <w:szCs w:val="24"/>
        </w:rPr>
        <w:t>1</w:t>
      </w:r>
      <w:r w:rsidR="003A1386">
        <w:rPr>
          <w:sz w:val="24"/>
          <w:szCs w:val="24"/>
        </w:rPr>
        <w:t xml:space="preserve"> человек, имеющих первую (</w:t>
      </w:r>
      <w:r w:rsidR="00312C6C">
        <w:rPr>
          <w:sz w:val="24"/>
          <w:szCs w:val="24"/>
        </w:rPr>
        <w:t>8</w:t>
      </w:r>
      <w:r w:rsidR="003A1386">
        <w:rPr>
          <w:sz w:val="24"/>
          <w:szCs w:val="24"/>
        </w:rPr>
        <w:t xml:space="preserve"> человек), высшую (</w:t>
      </w:r>
      <w:r w:rsidR="00312C6C">
        <w:rPr>
          <w:sz w:val="24"/>
          <w:szCs w:val="24"/>
        </w:rPr>
        <w:t>1</w:t>
      </w:r>
      <w:r w:rsidRPr="00260B13">
        <w:rPr>
          <w:sz w:val="24"/>
          <w:szCs w:val="24"/>
        </w:rPr>
        <w:t xml:space="preserve"> человек) квалификационную категорию</w:t>
      </w:r>
      <w:r w:rsidR="003A1386">
        <w:rPr>
          <w:sz w:val="24"/>
          <w:szCs w:val="24"/>
        </w:rPr>
        <w:t>, соответствие занимаемой должности (2 человека)</w:t>
      </w:r>
      <w:r w:rsidRPr="00260B13">
        <w:rPr>
          <w:sz w:val="24"/>
          <w:szCs w:val="24"/>
        </w:rPr>
        <w:t>.</w:t>
      </w:r>
    </w:p>
    <w:p w:rsidR="00260B13" w:rsidRPr="00260B13" w:rsidRDefault="00260B13" w:rsidP="00260B13">
      <w:pPr>
        <w:pStyle w:val="a9"/>
        <w:spacing w:line="276" w:lineRule="auto"/>
        <w:jc w:val="both"/>
        <w:rPr>
          <w:sz w:val="24"/>
          <w:szCs w:val="24"/>
        </w:rPr>
      </w:pPr>
      <w:r w:rsidRPr="00260B13">
        <w:rPr>
          <w:sz w:val="24"/>
          <w:szCs w:val="24"/>
        </w:rPr>
        <w:t xml:space="preserve">    Административные функци</w:t>
      </w:r>
      <w:r w:rsidR="003A1386">
        <w:rPr>
          <w:sz w:val="24"/>
          <w:szCs w:val="24"/>
        </w:rPr>
        <w:t xml:space="preserve">и выполняют: директор, </w:t>
      </w:r>
      <w:r w:rsidR="00312C6C">
        <w:rPr>
          <w:sz w:val="24"/>
          <w:szCs w:val="24"/>
        </w:rPr>
        <w:t>методист</w:t>
      </w:r>
      <w:r w:rsidRPr="00260B13">
        <w:rPr>
          <w:sz w:val="24"/>
          <w:szCs w:val="24"/>
        </w:rPr>
        <w:t xml:space="preserve">.  </w:t>
      </w:r>
    </w:p>
    <w:p w:rsidR="00260B13" w:rsidRPr="00260B13" w:rsidRDefault="00260B13" w:rsidP="00260B13">
      <w:pPr>
        <w:pStyle w:val="a9"/>
        <w:spacing w:line="276" w:lineRule="auto"/>
        <w:jc w:val="both"/>
        <w:rPr>
          <w:sz w:val="24"/>
          <w:szCs w:val="24"/>
        </w:rPr>
      </w:pPr>
      <w:r w:rsidRPr="00260B13">
        <w:rPr>
          <w:sz w:val="24"/>
          <w:szCs w:val="24"/>
        </w:rPr>
        <w:t xml:space="preserve">    Государственно-общественное управление представлено в следующих формах:  </w:t>
      </w:r>
    </w:p>
    <w:p w:rsidR="00260B13" w:rsidRPr="00260B13" w:rsidRDefault="00260B13" w:rsidP="00260B13">
      <w:pPr>
        <w:pStyle w:val="a9"/>
        <w:spacing w:line="276" w:lineRule="auto"/>
        <w:jc w:val="both"/>
        <w:rPr>
          <w:sz w:val="24"/>
          <w:szCs w:val="24"/>
        </w:rPr>
      </w:pPr>
      <w:r w:rsidRPr="00260B13">
        <w:rPr>
          <w:sz w:val="24"/>
          <w:szCs w:val="24"/>
        </w:rPr>
        <w:t xml:space="preserve">− Педагогический совет;  </w:t>
      </w:r>
    </w:p>
    <w:p w:rsidR="00312C6C" w:rsidRDefault="00260B13" w:rsidP="00260B13">
      <w:pPr>
        <w:pStyle w:val="a9"/>
        <w:spacing w:line="276" w:lineRule="auto"/>
        <w:jc w:val="both"/>
        <w:rPr>
          <w:sz w:val="24"/>
          <w:szCs w:val="24"/>
        </w:rPr>
      </w:pPr>
      <w:r w:rsidRPr="00260B13">
        <w:rPr>
          <w:sz w:val="24"/>
          <w:szCs w:val="24"/>
        </w:rPr>
        <w:t xml:space="preserve">− </w:t>
      </w:r>
      <w:r w:rsidR="00312C6C">
        <w:rPr>
          <w:sz w:val="24"/>
          <w:szCs w:val="24"/>
        </w:rPr>
        <w:t>Совет родителей;</w:t>
      </w:r>
    </w:p>
    <w:p w:rsidR="00260B13" w:rsidRPr="00260B13" w:rsidRDefault="00312C6C" w:rsidP="00260B13">
      <w:pPr>
        <w:pStyle w:val="a9"/>
        <w:spacing w:line="276" w:lineRule="auto"/>
        <w:jc w:val="both"/>
        <w:rPr>
          <w:sz w:val="24"/>
          <w:szCs w:val="24"/>
        </w:rPr>
      </w:pPr>
      <w:r>
        <w:rPr>
          <w:sz w:val="24"/>
          <w:szCs w:val="24"/>
        </w:rPr>
        <w:t>- Совет обучающихся.</w:t>
      </w:r>
      <w:r w:rsidR="00260B13" w:rsidRPr="00260B13">
        <w:rPr>
          <w:sz w:val="24"/>
          <w:szCs w:val="24"/>
        </w:rPr>
        <w:t xml:space="preserve">  </w:t>
      </w:r>
    </w:p>
    <w:p w:rsidR="00260B13" w:rsidRPr="00260B13" w:rsidRDefault="00260B13" w:rsidP="00260B13">
      <w:pPr>
        <w:pStyle w:val="a9"/>
        <w:spacing w:line="276" w:lineRule="auto"/>
        <w:jc w:val="both"/>
        <w:rPr>
          <w:sz w:val="24"/>
          <w:szCs w:val="24"/>
        </w:rPr>
      </w:pPr>
      <w:r w:rsidRPr="00260B13">
        <w:rPr>
          <w:sz w:val="24"/>
          <w:szCs w:val="24"/>
        </w:rPr>
        <w:t xml:space="preserve">    В МБОУ </w:t>
      </w:r>
      <w:r w:rsidR="00312C6C">
        <w:rPr>
          <w:sz w:val="24"/>
          <w:szCs w:val="24"/>
        </w:rPr>
        <w:t xml:space="preserve">«Домаховская </w:t>
      </w:r>
      <w:r w:rsidRPr="00260B13">
        <w:rPr>
          <w:sz w:val="24"/>
          <w:szCs w:val="24"/>
        </w:rPr>
        <w:t>СОШ</w:t>
      </w:r>
      <w:r w:rsidR="00312C6C">
        <w:rPr>
          <w:sz w:val="24"/>
          <w:szCs w:val="24"/>
        </w:rPr>
        <w:t xml:space="preserve">» </w:t>
      </w:r>
      <w:r w:rsidRPr="00260B13">
        <w:rPr>
          <w:sz w:val="24"/>
          <w:szCs w:val="24"/>
        </w:rPr>
        <w:t>создана материально-техническая база: спортивный зал, спортивная площадка,</w:t>
      </w:r>
      <w:r w:rsidR="00312C6C">
        <w:rPr>
          <w:sz w:val="24"/>
          <w:szCs w:val="24"/>
        </w:rPr>
        <w:t xml:space="preserve"> площадка с уличными тренажёрами, </w:t>
      </w:r>
      <w:r w:rsidRPr="00260B13">
        <w:rPr>
          <w:sz w:val="24"/>
          <w:szCs w:val="24"/>
        </w:rPr>
        <w:t xml:space="preserve"> столовая на </w:t>
      </w:r>
      <w:r w:rsidR="00312C6C">
        <w:rPr>
          <w:sz w:val="24"/>
          <w:szCs w:val="24"/>
        </w:rPr>
        <w:t>6</w:t>
      </w:r>
      <w:r w:rsidRPr="00260B13">
        <w:rPr>
          <w:sz w:val="24"/>
          <w:szCs w:val="24"/>
        </w:rPr>
        <w:t>0 посадочных мест, компьютерный класс на 10 посадочных мест + рабочее место учителя (объединены в локальную сеть имеют выход в Интернет), компьютеры, обеспечивающие учебный и административный процесс, библиотека,</w:t>
      </w:r>
      <w:r w:rsidR="00312C6C">
        <w:rPr>
          <w:sz w:val="24"/>
          <w:szCs w:val="24"/>
        </w:rPr>
        <w:t xml:space="preserve"> этнографический и краеведческие уголки</w:t>
      </w:r>
      <w:r w:rsidR="003A1386">
        <w:rPr>
          <w:sz w:val="24"/>
          <w:szCs w:val="24"/>
        </w:rPr>
        <w:t>, 1</w:t>
      </w:r>
      <w:r w:rsidR="00312C6C">
        <w:rPr>
          <w:sz w:val="24"/>
          <w:szCs w:val="24"/>
        </w:rPr>
        <w:t>4</w:t>
      </w:r>
      <w:r w:rsidRPr="00260B13">
        <w:rPr>
          <w:sz w:val="24"/>
          <w:szCs w:val="24"/>
        </w:rPr>
        <w:t xml:space="preserve"> учебных предметных кабинета </w:t>
      </w:r>
      <w:r w:rsidR="003A1386">
        <w:rPr>
          <w:sz w:val="24"/>
          <w:szCs w:val="24"/>
        </w:rPr>
        <w:t>средней</w:t>
      </w:r>
      <w:r w:rsidRPr="00260B13">
        <w:rPr>
          <w:sz w:val="24"/>
          <w:szCs w:val="24"/>
        </w:rPr>
        <w:t xml:space="preserve"> школы, </w:t>
      </w:r>
      <w:r w:rsidR="00312C6C">
        <w:rPr>
          <w:sz w:val="24"/>
          <w:szCs w:val="24"/>
        </w:rPr>
        <w:t xml:space="preserve">укомплектованных разноуровневой мебелью, </w:t>
      </w:r>
      <w:r w:rsidRPr="00260B13">
        <w:rPr>
          <w:sz w:val="24"/>
          <w:szCs w:val="24"/>
        </w:rPr>
        <w:t>оборудованных интерактивным</w:t>
      </w:r>
      <w:r w:rsidR="00312C6C">
        <w:rPr>
          <w:sz w:val="24"/>
          <w:szCs w:val="24"/>
        </w:rPr>
        <w:t xml:space="preserve"> комплексом</w:t>
      </w:r>
      <w:r w:rsidRPr="00260B13">
        <w:rPr>
          <w:sz w:val="24"/>
          <w:szCs w:val="24"/>
        </w:rPr>
        <w:t xml:space="preserve">, проекторами, телевизорами, компьютерами, принтерами. </w:t>
      </w:r>
    </w:p>
    <w:p w:rsidR="00260B13" w:rsidRPr="00260B13" w:rsidRDefault="00260B13" w:rsidP="00260B13">
      <w:pPr>
        <w:pStyle w:val="a9"/>
        <w:spacing w:line="276" w:lineRule="auto"/>
        <w:jc w:val="both"/>
        <w:rPr>
          <w:sz w:val="24"/>
          <w:szCs w:val="24"/>
        </w:rPr>
      </w:pPr>
      <w:r w:rsidRPr="00260B13">
        <w:rPr>
          <w:sz w:val="24"/>
          <w:szCs w:val="24"/>
        </w:rPr>
        <w:t xml:space="preserve">    Оснащенность кабинетов позволяет реализовать требования к освоению общеобразовательных программ в соответствии с </w:t>
      </w:r>
      <w:r w:rsidR="00312C6C">
        <w:rPr>
          <w:sz w:val="24"/>
          <w:szCs w:val="24"/>
        </w:rPr>
        <w:t>ФГОС СОО.</w:t>
      </w:r>
      <w:r w:rsidRPr="00260B13">
        <w:rPr>
          <w:sz w:val="24"/>
          <w:szCs w:val="24"/>
        </w:rPr>
        <w:t xml:space="preserve"> </w:t>
      </w:r>
    </w:p>
    <w:p w:rsidR="00260B13" w:rsidRPr="00260B13" w:rsidRDefault="003A1386" w:rsidP="00260B13">
      <w:pPr>
        <w:pStyle w:val="a9"/>
        <w:spacing w:line="276" w:lineRule="auto"/>
        <w:jc w:val="both"/>
        <w:rPr>
          <w:sz w:val="24"/>
          <w:szCs w:val="24"/>
        </w:rPr>
      </w:pPr>
      <w:r>
        <w:rPr>
          <w:sz w:val="24"/>
          <w:szCs w:val="24"/>
        </w:rPr>
        <w:t xml:space="preserve">    Обучение в 10 классе</w:t>
      </w:r>
      <w:r w:rsidR="00260B13" w:rsidRPr="00260B13">
        <w:rPr>
          <w:sz w:val="24"/>
          <w:szCs w:val="24"/>
        </w:rPr>
        <w:t xml:space="preserve"> проходит по учебному плану, составленному на основе базисного учебного плана, рекомендованного Министерством образования России; базисного учебного плана для образовательных организаций </w:t>
      </w:r>
      <w:r w:rsidR="00312C6C">
        <w:rPr>
          <w:sz w:val="24"/>
          <w:szCs w:val="24"/>
        </w:rPr>
        <w:t xml:space="preserve">Орловской </w:t>
      </w:r>
      <w:r w:rsidR="00260B13" w:rsidRPr="00260B13">
        <w:rPr>
          <w:sz w:val="24"/>
          <w:szCs w:val="24"/>
        </w:rPr>
        <w:t xml:space="preserve"> области, реализующих программы </w:t>
      </w:r>
      <w:r>
        <w:rPr>
          <w:sz w:val="24"/>
          <w:szCs w:val="24"/>
        </w:rPr>
        <w:t>среднего</w:t>
      </w:r>
      <w:r w:rsidR="00260B13" w:rsidRPr="00260B13">
        <w:rPr>
          <w:sz w:val="24"/>
          <w:szCs w:val="24"/>
        </w:rPr>
        <w:t xml:space="preserve"> общего образования, и с учетом   ФГОС.</w:t>
      </w:r>
    </w:p>
    <w:p w:rsidR="00260B13" w:rsidRPr="00260B13" w:rsidRDefault="00260B13" w:rsidP="00260B13">
      <w:pPr>
        <w:pStyle w:val="a9"/>
        <w:spacing w:line="276" w:lineRule="auto"/>
        <w:jc w:val="both"/>
        <w:rPr>
          <w:rStyle w:val="Zag11"/>
          <w:rFonts w:eastAsia="@Arial Unicode MS"/>
          <w:sz w:val="24"/>
          <w:szCs w:val="24"/>
        </w:rPr>
      </w:pPr>
      <w:r w:rsidRPr="00260B13">
        <w:rPr>
          <w:sz w:val="24"/>
          <w:szCs w:val="24"/>
        </w:rPr>
        <w:t xml:space="preserve">    УМК, используемые в школе, направлены на</w:t>
      </w:r>
      <w:r w:rsidRPr="00260B13">
        <w:rPr>
          <w:rStyle w:val="Zag11"/>
          <w:rFonts w:eastAsia="@Arial Unicode MS"/>
          <w:sz w:val="24"/>
          <w:szCs w:val="24"/>
        </w:rPr>
        <w:t xml:space="preserve"> воспитание функционально грамотной личности, что соответствует и образовательной политике школы, так как функционально грамотная личность – это личность, которая способна использовать все постоянно приобретаемые в течение жизни знания, умения и навыки для решения максимально широкого диапазона жизненных задач в различных сферах человеческой деятельности, общения и социальных отношений. Это человек, ориентирующийся в мире и действующий в соответствии с общественными ценностями, ожиданиями и интересами.</w:t>
      </w:r>
    </w:p>
    <w:p w:rsidR="00260B13" w:rsidRPr="00260B13" w:rsidRDefault="00260B13" w:rsidP="00260B13">
      <w:pPr>
        <w:pStyle w:val="a9"/>
        <w:spacing w:line="276" w:lineRule="auto"/>
        <w:jc w:val="both"/>
        <w:rPr>
          <w:rStyle w:val="Zag11"/>
          <w:rFonts w:eastAsia="@Arial Unicode MS"/>
          <w:sz w:val="24"/>
          <w:szCs w:val="24"/>
        </w:rPr>
      </w:pPr>
      <w:r w:rsidRPr="00260B13">
        <w:rPr>
          <w:rStyle w:val="Zag11"/>
          <w:rFonts w:eastAsia="@Arial Unicode MS"/>
          <w:b/>
          <w:sz w:val="24"/>
          <w:szCs w:val="24"/>
        </w:rPr>
        <w:t xml:space="preserve">     Это определение совпадает с социальным заказом родителей.</w:t>
      </w:r>
      <w:r w:rsidRPr="00260B13">
        <w:rPr>
          <w:rStyle w:val="Zag11"/>
          <w:rFonts w:eastAsia="@Arial Unicode MS"/>
          <w:sz w:val="24"/>
          <w:szCs w:val="24"/>
        </w:rPr>
        <w:t xml:space="preserve"> Как показывают исследования, родители хотят, чтобы их дети:</w:t>
      </w:r>
    </w:p>
    <w:p w:rsidR="00260B13" w:rsidRPr="00260B13" w:rsidRDefault="00260B13" w:rsidP="00260B13">
      <w:pPr>
        <w:pStyle w:val="a9"/>
        <w:spacing w:line="276" w:lineRule="auto"/>
        <w:jc w:val="both"/>
        <w:rPr>
          <w:rStyle w:val="Zag11"/>
          <w:rFonts w:eastAsia="@Arial Unicode MS"/>
          <w:sz w:val="24"/>
          <w:szCs w:val="24"/>
        </w:rPr>
      </w:pPr>
      <w:r w:rsidRPr="00260B13">
        <w:rPr>
          <w:rStyle w:val="Zag11"/>
          <w:rFonts w:eastAsia="@Arial Unicode MS"/>
          <w:sz w:val="24"/>
          <w:szCs w:val="24"/>
        </w:rPr>
        <w:t>а) хорошо представляли себе, чем хотят и могут заниматься в жизни;</w:t>
      </w:r>
    </w:p>
    <w:p w:rsidR="00260B13" w:rsidRPr="00260B13" w:rsidRDefault="00260B13" w:rsidP="00260B13">
      <w:pPr>
        <w:pStyle w:val="a9"/>
        <w:spacing w:line="276" w:lineRule="auto"/>
        <w:jc w:val="both"/>
        <w:rPr>
          <w:rStyle w:val="Zag11"/>
          <w:rFonts w:eastAsia="@Arial Unicode MS"/>
          <w:sz w:val="24"/>
          <w:szCs w:val="24"/>
        </w:rPr>
      </w:pPr>
      <w:r w:rsidRPr="00260B13">
        <w:rPr>
          <w:rStyle w:val="Zag11"/>
          <w:rFonts w:eastAsia="@Arial Unicode MS"/>
          <w:sz w:val="24"/>
          <w:szCs w:val="24"/>
        </w:rPr>
        <w:t>б) имели здоровые амбиции, т.е. ставили перед собой высокие, но реальные цели;</w:t>
      </w:r>
    </w:p>
    <w:p w:rsidR="00260B13" w:rsidRPr="00260B13" w:rsidRDefault="00260B13" w:rsidP="00260B13">
      <w:pPr>
        <w:pStyle w:val="a9"/>
        <w:spacing w:line="276" w:lineRule="auto"/>
        <w:jc w:val="both"/>
        <w:rPr>
          <w:rStyle w:val="Zag11"/>
          <w:rFonts w:eastAsia="@Arial Unicode MS"/>
          <w:sz w:val="24"/>
          <w:szCs w:val="24"/>
        </w:rPr>
      </w:pPr>
      <w:r w:rsidRPr="00260B13">
        <w:rPr>
          <w:rStyle w:val="Zag11"/>
          <w:rFonts w:eastAsia="@Arial Unicode MS"/>
          <w:sz w:val="24"/>
          <w:szCs w:val="24"/>
        </w:rPr>
        <w:t>в) были готовы к достижению этих целей, т.е. развили в себе необходимые способности, умения, воспитали личностные качества.</w:t>
      </w:r>
    </w:p>
    <w:p w:rsidR="00260B13" w:rsidRPr="00260B13" w:rsidRDefault="00260B13" w:rsidP="00260B13">
      <w:pPr>
        <w:pStyle w:val="a9"/>
        <w:spacing w:line="276" w:lineRule="auto"/>
        <w:jc w:val="both"/>
        <w:rPr>
          <w:rStyle w:val="Zag11"/>
          <w:rFonts w:eastAsia="@Arial Unicode MS"/>
          <w:sz w:val="24"/>
          <w:szCs w:val="24"/>
        </w:rPr>
      </w:pPr>
      <w:r w:rsidRPr="00260B13">
        <w:rPr>
          <w:rStyle w:val="Zag11"/>
          <w:rFonts w:eastAsia="@Arial Unicode MS"/>
          <w:sz w:val="24"/>
          <w:szCs w:val="24"/>
        </w:rPr>
        <w:t xml:space="preserve">   УМК прошли </w:t>
      </w:r>
      <w:r w:rsidRPr="00260B13">
        <w:rPr>
          <w:rStyle w:val="Zag11"/>
          <w:rFonts w:eastAsia="@Arial Unicode MS"/>
          <w:b/>
          <w:sz w:val="24"/>
          <w:szCs w:val="24"/>
        </w:rPr>
        <w:t xml:space="preserve">государственно-общественную экспертизу и рекомендованы Министерством образования и науки РФ </w:t>
      </w:r>
      <w:r w:rsidRPr="00260B13">
        <w:rPr>
          <w:rStyle w:val="Zag11"/>
          <w:rFonts w:eastAsia="@Arial Unicode MS"/>
          <w:sz w:val="24"/>
          <w:szCs w:val="24"/>
        </w:rPr>
        <w:t>к испол</w:t>
      </w:r>
      <w:r w:rsidR="003A1386">
        <w:rPr>
          <w:rStyle w:val="Zag11"/>
          <w:rFonts w:eastAsia="@Arial Unicode MS"/>
          <w:sz w:val="24"/>
          <w:szCs w:val="24"/>
        </w:rPr>
        <w:t>ьзованию в образовании по ФГОС С</w:t>
      </w:r>
      <w:r w:rsidRPr="00260B13">
        <w:rPr>
          <w:rStyle w:val="Zag11"/>
          <w:rFonts w:eastAsia="@Arial Unicode MS"/>
          <w:sz w:val="24"/>
          <w:szCs w:val="24"/>
        </w:rPr>
        <w:t>ОО.</w:t>
      </w:r>
    </w:p>
    <w:p w:rsidR="00260B13" w:rsidRPr="00260B13" w:rsidRDefault="00260B13" w:rsidP="00260B13">
      <w:pPr>
        <w:pStyle w:val="a9"/>
        <w:spacing w:line="276" w:lineRule="auto"/>
        <w:jc w:val="both"/>
        <w:rPr>
          <w:sz w:val="24"/>
          <w:szCs w:val="24"/>
        </w:rPr>
      </w:pPr>
      <w:r w:rsidRPr="00260B13">
        <w:rPr>
          <w:rStyle w:val="Zag11"/>
          <w:rFonts w:eastAsia="@Arial Unicode MS"/>
          <w:sz w:val="24"/>
          <w:szCs w:val="24"/>
        </w:rPr>
        <w:t xml:space="preserve">   Педагоги школы выбрали используемые УМК</w:t>
      </w:r>
      <w:r w:rsidR="00312C6C">
        <w:rPr>
          <w:rStyle w:val="Zag11"/>
          <w:rFonts w:eastAsia="@Arial Unicode MS"/>
          <w:sz w:val="24"/>
          <w:szCs w:val="24"/>
        </w:rPr>
        <w:t xml:space="preserve"> по следующим причинам</w:t>
      </w:r>
      <w:r w:rsidRPr="00260B13">
        <w:rPr>
          <w:rStyle w:val="Zag11"/>
          <w:rFonts w:eastAsia="@Arial Unicode MS"/>
          <w:sz w:val="24"/>
          <w:szCs w:val="24"/>
        </w:rPr>
        <w:t>:</w:t>
      </w:r>
    </w:p>
    <w:p w:rsidR="00260B13" w:rsidRPr="00260B13" w:rsidRDefault="00260B13" w:rsidP="00260B13">
      <w:pPr>
        <w:pStyle w:val="a9"/>
        <w:spacing w:line="276" w:lineRule="auto"/>
        <w:jc w:val="both"/>
        <w:rPr>
          <w:rStyle w:val="Zag11"/>
          <w:rFonts w:eastAsia="@Arial Unicode MS"/>
          <w:sz w:val="24"/>
          <w:szCs w:val="24"/>
        </w:rPr>
      </w:pPr>
      <w:r w:rsidRPr="00260B13">
        <w:rPr>
          <w:sz w:val="24"/>
          <w:szCs w:val="24"/>
        </w:rPr>
        <w:lastRenderedPageBreak/>
        <w:t xml:space="preserve"> </w:t>
      </w:r>
      <w:r w:rsidRPr="00260B13">
        <w:rPr>
          <w:rStyle w:val="Zag11"/>
          <w:rFonts w:eastAsia="@Arial Unicode MS"/>
          <w:sz w:val="24"/>
          <w:szCs w:val="24"/>
        </w:rPr>
        <w:t>-  хорошая    методическая    оснащенность    дает    педагогу    возможность, используя деятельностный метод обучения, достигать высоких ре</w:t>
      </w:r>
      <w:r w:rsidR="003A1386">
        <w:rPr>
          <w:rStyle w:val="Zag11"/>
          <w:rFonts w:eastAsia="@Arial Unicode MS"/>
          <w:sz w:val="24"/>
          <w:szCs w:val="24"/>
        </w:rPr>
        <w:t xml:space="preserve">зультатов уже на первых этапах </w:t>
      </w:r>
      <w:r w:rsidRPr="00260B13">
        <w:rPr>
          <w:rStyle w:val="Zag11"/>
          <w:rFonts w:eastAsia="@Arial Unicode MS"/>
          <w:sz w:val="24"/>
          <w:szCs w:val="24"/>
        </w:rPr>
        <w:t>обучения;</w:t>
      </w:r>
    </w:p>
    <w:p w:rsidR="00260B13" w:rsidRPr="00260B13" w:rsidRDefault="00260B13" w:rsidP="00260B13">
      <w:pPr>
        <w:pStyle w:val="a9"/>
        <w:spacing w:line="276" w:lineRule="auto"/>
        <w:jc w:val="both"/>
        <w:rPr>
          <w:rStyle w:val="Zag11"/>
          <w:rFonts w:eastAsia="@Arial Unicode MS"/>
          <w:sz w:val="24"/>
          <w:szCs w:val="24"/>
        </w:rPr>
      </w:pPr>
      <w:r w:rsidRPr="00260B13">
        <w:rPr>
          <w:rStyle w:val="Zag11"/>
          <w:rFonts w:eastAsia="@Arial Unicode MS"/>
          <w:sz w:val="24"/>
          <w:szCs w:val="24"/>
        </w:rPr>
        <w:t>- содержание программ привлекает новизной и доступностью ее освоения учителем;</w:t>
      </w:r>
    </w:p>
    <w:p w:rsidR="00260B13" w:rsidRPr="00260B13" w:rsidRDefault="00260B13" w:rsidP="00260B13">
      <w:pPr>
        <w:pStyle w:val="a9"/>
        <w:spacing w:line="276" w:lineRule="auto"/>
        <w:jc w:val="both"/>
        <w:rPr>
          <w:rStyle w:val="Zag11"/>
          <w:rFonts w:eastAsia="@Arial Unicode MS"/>
          <w:sz w:val="24"/>
          <w:szCs w:val="24"/>
        </w:rPr>
      </w:pPr>
      <w:r w:rsidRPr="00260B13">
        <w:rPr>
          <w:rStyle w:val="Zag11"/>
          <w:rFonts w:eastAsia="@Arial Unicode MS"/>
          <w:sz w:val="24"/>
          <w:szCs w:val="24"/>
        </w:rPr>
        <w:t>-   благодаря   разнообразию упражнений и заданий, использованию современных педагогических технологий нам удается адаптировать программы</w:t>
      </w:r>
      <w:r w:rsidRPr="00260B13">
        <w:rPr>
          <w:color w:val="000000"/>
          <w:sz w:val="24"/>
          <w:szCs w:val="24"/>
        </w:rPr>
        <w:t xml:space="preserve"> </w:t>
      </w:r>
      <w:r w:rsidRPr="00260B13">
        <w:rPr>
          <w:rStyle w:val="Zag11"/>
          <w:rFonts w:eastAsia="@Arial Unicode MS"/>
          <w:sz w:val="24"/>
          <w:szCs w:val="24"/>
        </w:rPr>
        <w:t xml:space="preserve">к </w:t>
      </w:r>
      <w:r w:rsidR="003A1386">
        <w:rPr>
          <w:rStyle w:val="Zag11"/>
          <w:rFonts w:eastAsia="@Arial Unicode MS"/>
          <w:sz w:val="24"/>
          <w:szCs w:val="24"/>
        </w:rPr>
        <w:t>обучающимся</w:t>
      </w:r>
      <w:r w:rsidRPr="00260B13">
        <w:rPr>
          <w:rStyle w:val="Zag11"/>
          <w:rFonts w:eastAsia="@Arial Unicode MS"/>
          <w:sz w:val="24"/>
          <w:szCs w:val="24"/>
        </w:rPr>
        <w:t xml:space="preserve"> разного уровня подготовки; </w:t>
      </w:r>
    </w:p>
    <w:p w:rsidR="00260B13" w:rsidRPr="00260B13" w:rsidRDefault="00260B13" w:rsidP="00260B13">
      <w:pPr>
        <w:pStyle w:val="a9"/>
        <w:spacing w:line="276" w:lineRule="auto"/>
        <w:jc w:val="both"/>
        <w:rPr>
          <w:rFonts w:eastAsia="@Arial Unicode MS"/>
          <w:sz w:val="24"/>
          <w:szCs w:val="24"/>
        </w:rPr>
      </w:pPr>
      <w:r w:rsidRPr="00260B13">
        <w:rPr>
          <w:rStyle w:val="Zag11"/>
          <w:rFonts w:eastAsia="@Arial Unicode MS"/>
          <w:sz w:val="24"/>
          <w:szCs w:val="24"/>
        </w:rPr>
        <w:t>- продумана преемственность, т.е. непрерывность на границах различных этапов или форм обучения.</w:t>
      </w:r>
    </w:p>
    <w:p w:rsidR="00260B13" w:rsidRPr="00260B13" w:rsidRDefault="00260B13" w:rsidP="00260B13">
      <w:pPr>
        <w:pStyle w:val="a9"/>
        <w:spacing w:line="276" w:lineRule="auto"/>
        <w:jc w:val="both"/>
        <w:rPr>
          <w:sz w:val="24"/>
          <w:szCs w:val="24"/>
        </w:rPr>
      </w:pPr>
      <w:r w:rsidRPr="00260B13">
        <w:rPr>
          <w:sz w:val="24"/>
          <w:szCs w:val="24"/>
        </w:rPr>
        <w:t xml:space="preserve">   Внеклассная воспитательная работа тесно связана с учебным процессом. В школе функциониру</w:t>
      </w:r>
      <w:r w:rsidR="008D590E">
        <w:rPr>
          <w:sz w:val="24"/>
          <w:szCs w:val="24"/>
        </w:rPr>
        <w:t>ет Центр образования цифрового и гуманитарного профилей «Точка роста».</w:t>
      </w:r>
    </w:p>
    <w:p w:rsidR="00260B13" w:rsidRPr="00260B13" w:rsidRDefault="00260B13" w:rsidP="00260B13">
      <w:pPr>
        <w:pStyle w:val="a9"/>
        <w:spacing w:line="276" w:lineRule="auto"/>
        <w:jc w:val="both"/>
        <w:rPr>
          <w:sz w:val="24"/>
          <w:szCs w:val="24"/>
        </w:rPr>
      </w:pPr>
      <w:r w:rsidRPr="00260B13">
        <w:rPr>
          <w:sz w:val="24"/>
          <w:szCs w:val="24"/>
        </w:rPr>
        <w:t xml:space="preserve">    </w:t>
      </w:r>
      <w:r w:rsidRPr="00260B13">
        <w:rPr>
          <w:color w:val="000000"/>
          <w:sz w:val="24"/>
          <w:szCs w:val="24"/>
        </w:rPr>
        <w:t>В школе</w:t>
      </w:r>
      <w:r w:rsidR="008D590E">
        <w:rPr>
          <w:color w:val="000000"/>
          <w:sz w:val="24"/>
          <w:szCs w:val="24"/>
        </w:rPr>
        <w:t xml:space="preserve"> ведется целенаправленная работа с одарёнными детьми</w:t>
      </w:r>
      <w:r w:rsidRPr="00260B13">
        <w:rPr>
          <w:color w:val="000000"/>
          <w:sz w:val="24"/>
          <w:szCs w:val="24"/>
        </w:rPr>
        <w:t xml:space="preserve">, которая является важным аспектом деятельности   коллектива. В основе работы лежит принцип индивидуализации и дифференциации обучения. </w:t>
      </w:r>
      <w:r w:rsidRPr="00260B13">
        <w:rPr>
          <w:sz w:val="24"/>
          <w:szCs w:val="24"/>
        </w:rPr>
        <w:t xml:space="preserve">Обучающиеся </w:t>
      </w:r>
      <w:r w:rsidR="003A1386">
        <w:rPr>
          <w:sz w:val="24"/>
          <w:szCs w:val="24"/>
        </w:rPr>
        <w:t>средней</w:t>
      </w:r>
      <w:r w:rsidRPr="00260B13">
        <w:rPr>
          <w:sz w:val="24"/>
          <w:szCs w:val="24"/>
        </w:rPr>
        <w:t xml:space="preserve"> школы успешно участвуют в дистанционных олимпиадах.  </w:t>
      </w:r>
      <w:r w:rsidRPr="00260B13">
        <w:rPr>
          <w:color w:val="000000"/>
          <w:sz w:val="24"/>
          <w:szCs w:val="24"/>
        </w:rPr>
        <w:t>Р</w:t>
      </w:r>
      <w:r w:rsidRPr="00260B13">
        <w:rPr>
          <w:sz w:val="24"/>
          <w:szCs w:val="24"/>
        </w:rPr>
        <w:t>аботы с одаренными детьми ведется через:</w:t>
      </w:r>
    </w:p>
    <w:p w:rsidR="00260B13" w:rsidRPr="00260B13" w:rsidRDefault="00260B13" w:rsidP="00EC5F2B">
      <w:pPr>
        <w:pStyle w:val="a9"/>
        <w:numPr>
          <w:ilvl w:val="0"/>
          <w:numId w:val="15"/>
        </w:numPr>
        <w:spacing w:line="276" w:lineRule="auto"/>
        <w:jc w:val="both"/>
        <w:rPr>
          <w:sz w:val="24"/>
          <w:szCs w:val="24"/>
        </w:rPr>
      </w:pPr>
      <w:r w:rsidRPr="00260B13">
        <w:rPr>
          <w:sz w:val="24"/>
          <w:szCs w:val="24"/>
        </w:rPr>
        <w:t>кружки, систему дополнительного образования;</w:t>
      </w:r>
    </w:p>
    <w:p w:rsidR="00260B13" w:rsidRPr="00260B13" w:rsidRDefault="00260B13" w:rsidP="00EC5F2B">
      <w:pPr>
        <w:pStyle w:val="a9"/>
        <w:numPr>
          <w:ilvl w:val="0"/>
          <w:numId w:val="15"/>
        </w:numPr>
        <w:spacing w:line="276" w:lineRule="auto"/>
        <w:jc w:val="both"/>
        <w:rPr>
          <w:sz w:val="24"/>
          <w:szCs w:val="24"/>
        </w:rPr>
      </w:pPr>
      <w:r w:rsidRPr="00260B13">
        <w:rPr>
          <w:sz w:val="24"/>
          <w:szCs w:val="24"/>
        </w:rPr>
        <w:t>участие в творческих выставках;</w:t>
      </w:r>
    </w:p>
    <w:p w:rsidR="00260B13" w:rsidRPr="00260B13" w:rsidRDefault="00260B13" w:rsidP="00EC5F2B">
      <w:pPr>
        <w:pStyle w:val="a9"/>
        <w:numPr>
          <w:ilvl w:val="0"/>
          <w:numId w:val="15"/>
        </w:numPr>
        <w:spacing w:line="276" w:lineRule="auto"/>
        <w:jc w:val="both"/>
        <w:rPr>
          <w:sz w:val="24"/>
          <w:szCs w:val="24"/>
        </w:rPr>
      </w:pPr>
      <w:r w:rsidRPr="00260B13">
        <w:rPr>
          <w:sz w:val="24"/>
          <w:szCs w:val="24"/>
        </w:rPr>
        <w:t>участие в самоуправлении класса;</w:t>
      </w:r>
    </w:p>
    <w:p w:rsidR="00260B13" w:rsidRPr="00260B13" w:rsidRDefault="00260B13" w:rsidP="00EC5F2B">
      <w:pPr>
        <w:pStyle w:val="a9"/>
        <w:numPr>
          <w:ilvl w:val="0"/>
          <w:numId w:val="15"/>
        </w:numPr>
        <w:spacing w:line="276" w:lineRule="auto"/>
        <w:jc w:val="both"/>
        <w:rPr>
          <w:sz w:val="24"/>
          <w:szCs w:val="24"/>
        </w:rPr>
      </w:pPr>
      <w:r w:rsidRPr="00260B13">
        <w:rPr>
          <w:sz w:val="24"/>
          <w:szCs w:val="24"/>
        </w:rPr>
        <w:t xml:space="preserve">участие в </w:t>
      </w:r>
      <w:r w:rsidR="008D590E">
        <w:rPr>
          <w:sz w:val="24"/>
          <w:szCs w:val="24"/>
        </w:rPr>
        <w:t>муниципальных</w:t>
      </w:r>
      <w:r w:rsidRPr="00260B13">
        <w:rPr>
          <w:sz w:val="24"/>
          <w:szCs w:val="24"/>
        </w:rPr>
        <w:t xml:space="preserve">, </w:t>
      </w:r>
      <w:r w:rsidR="008D590E">
        <w:rPr>
          <w:sz w:val="24"/>
          <w:szCs w:val="24"/>
        </w:rPr>
        <w:t xml:space="preserve">региональных, </w:t>
      </w:r>
      <w:r w:rsidRPr="00260B13">
        <w:rPr>
          <w:sz w:val="24"/>
          <w:szCs w:val="24"/>
        </w:rPr>
        <w:t>всероссийских конкурсах, в традиционных предметных неделях.</w:t>
      </w:r>
    </w:p>
    <w:p w:rsidR="00260B13" w:rsidRPr="00260B13" w:rsidRDefault="00260B13" w:rsidP="00260B13">
      <w:pPr>
        <w:pStyle w:val="a9"/>
        <w:spacing w:line="276" w:lineRule="auto"/>
        <w:jc w:val="both"/>
        <w:rPr>
          <w:sz w:val="24"/>
          <w:szCs w:val="24"/>
        </w:rPr>
      </w:pPr>
      <w:r w:rsidRPr="00260B13">
        <w:rPr>
          <w:sz w:val="24"/>
          <w:szCs w:val="24"/>
        </w:rPr>
        <w:t>Условия реализации образовательного процесса:</w:t>
      </w:r>
    </w:p>
    <w:p w:rsidR="00260B13" w:rsidRPr="00260B13" w:rsidRDefault="00260B13" w:rsidP="00260B13">
      <w:pPr>
        <w:pStyle w:val="a9"/>
        <w:spacing w:line="276" w:lineRule="auto"/>
        <w:jc w:val="both"/>
        <w:rPr>
          <w:sz w:val="24"/>
          <w:szCs w:val="24"/>
        </w:rPr>
      </w:pPr>
      <w:r w:rsidRPr="00260B13">
        <w:rPr>
          <w:sz w:val="24"/>
          <w:szCs w:val="24"/>
        </w:rPr>
        <w:t xml:space="preserve">Учебная неделя     -   </w:t>
      </w:r>
      <w:r w:rsidR="008D590E">
        <w:rPr>
          <w:sz w:val="24"/>
          <w:szCs w:val="24"/>
        </w:rPr>
        <w:t xml:space="preserve">6 </w:t>
      </w:r>
      <w:r w:rsidRPr="00260B13">
        <w:rPr>
          <w:sz w:val="24"/>
          <w:szCs w:val="24"/>
        </w:rPr>
        <w:t>дней.</w:t>
      </w:r>
    </w:p>
    <w:p w:rsidR="00260B13" w:rsidRPr="00260B13" w:rsidRDefault="00260B13" w:rsidP="00260B13">
      <w:pPr>
        <w:pStyle w:val="a9"/>
        <w:spacing w:line="276" w:lineRule="auto"/>
        <w:jc w:val="both"/>
        <w:rPr>
          <w:sz w:val="24"/>
          <w:szCs w:val="24"/>
        </w:rPr>
      </w:pPr>
      <w:r w:rsidRPr="00260B13">
        <w:rPr>
          <w:sz w:val="24"/>
          <w:szCs w:val="24"/>
        </w:rPr>
        <w:t xml:space="preserve">Начало уроков     -  </w:t>
      </w:r>
      <w:r w:rsidR="008D590E">
        <w:rPr>
          <w:sz w:val="24"/>
          <w:szCs w:val="24"/>
        </w:rPr>
        <w:t>9. 0</w:t>
      </w:r>
      <w:r w:rsidRPr="00260B13">
        <w:rPr>
          <w:sz w:val="24"/>
          <w:szCs w:val="24"/>
        </w:rPr>
        <w:t>0 часов</w:t>
      </w:r>
    </w:p>
    <w:p w:rsidR="00260B13" w:rsidRPr="00260B13" w:rsidRDefault="003A1386" w:rsidP="00260B13">
      <w:pPr>
        <w:pStyle w:val="a9"/>
        <w:spacing w:line="276" w:lineRule="auto"/>
        <w:jc w:val="both"/>
        <w:rPr>
          <w:sz w:val="24"/>
          <w:szCs w:val="24"/>
        </w:rPr>
      </w:pPr>
      <w:r>
        <w:rPr>
          <w:sz w:val="24"/>
          <w:szCs w:val="24"/>
        </w:rPr>
        <w:t>Продолжительность уроков – 6</w:t>
      </w:r>
      <w:r w:rsidR="00260B13" w:rsidRPr="00260B13">
        <w:rPr>
          <w:sz w:val="24"/>
          <w:szCs w:val="24"/>
        </w:rPr>
        <w:t xml:space="preserve">-7 уроков по 45 минут;  </w:t>
      </w:r>
    </w:p>
    <w:p w:rsidR="00260B13" w:rsidRPr="00260B13" w:rsidRDefault="003A1386" w:rsidP="00260B13">
      <w:pPr>
        <w:pStyle w:val="a9"/>
        <w:spacing w:line="276" w:lineRule="auto"/>
        <w:jc w:val="both"/>
        <w:rPr>
          <w:sz w:val="24"/>
          <w:szCs w:val="24"/>
        </w:rPr>
      </w:pPr>
      <w:r>
        <w:rPr>
          <w:sz w:val="24"/>
          <w:szCs w:val="24"/>
        </w:rPr>
        <w:t xml:space="preserve">Продолжительность перемен </w:t>
      </w:r>
      <w:r w:rsidR="00260B13" w:rsidRPr="00260B13">
        <w:rPr>
          <w:sz w:val="24"/>
          <w:szCs w:val="24"/>
        </w:rPr>
        <w:t>- 10 - 20 минут</w:t>
      </w:r>
    </w:p>
    <w:p w:rsidR="00260B13" w:rsidRPr="00260B13" w:rsidRDefault="00260B13" w:rsidP="00260B13">
      <w:pPr>
        <w:pStyle w:val="a9"/>
        <w:spacing w:line="276" w:lineRule="auto"/>
        <w:jc w:val="both"/>
        <w:rPr>
          <w:sz w:val="24"/>
          <w:szCs w:val="24"/>
        </w:rPr>
      </w:pPr>
      <w:r w:rsidRPr="00260B13">
        <w:rPr>
          <w:sz w:val="24"/>
          <w:szCs w:val="24"/>
        </w:rPr>
        <w:t>Начало дополни</w:t>
      </w:r>
      <w:r w:rsidR="003A1386">
        <w:rPr>
          <w:sz w:val="24"/>
          <w:szCs w:val="24"/>
        </w:rPr>
        <w:t>тельного образования -  с  1</w:t>
      </w:r>
      <w:r w:rsidR="008D590E">
        <w:rPr>
          <w:sz w:val="24"/>
          <w:szCs w:val="24"/>
        </w:rPr>
        <w:t>5.30</w:t>
      </w:r>
      <w:r w:rsidRPr="00260B13">
        <w:rPr>
          <w:sz w:val="24"/>
          <w:szCs w:val="24"/>
        </w:rPr>
        <w:t xml:space="preserve"> ч</w:t>
      </w:r>
      <w:r w:rsidR="003A1386">
        <w:rPr>
          <w:sz w:val="24"/>
          <w:szCs w:val="24"/>
        </w:rPr>
        <w:t xml:space="preserve"> </w:t>
      </w:r>
    </w:p>
    <w:p w:rsidR="00260B13" w:rsidRPr="00260B13" w:rsidRDefault="00260B13" w:rsidP="00260B13">
      <w:pPr>
        <w:pStyle w:val="a9"/>
        <w:spacing w:line="276" w:lineRule="auto"/>
        <w:jc w:val="both"/>
        <w:rPr>
          <w:sz w:val="24"/>
          <w:szCs w:val="24"/>
        </w:rPr>
      </w:pPr>
      <w:r w:rsidRPr="00260B13">
        <w:rPr>
          <w:sz w:val="24"/>
          <w:szCs w:val="24"/>
        </w:rPr>
        <w:t xml:space="preserve">Продолжительность учебного года: </w:t>
      </w:r>
    </w:p>
    <w:p w:rsidR="00260B13" w:rsidRPr="00260B13" w:rsidRDefault="003A1386" w:rsidP="00260B13">
      <w:pPr>
        <w:pStyle w:val="a9"/>
        <w:spacing w:line="276" w:lineRule="auto"/>
        <w:jc w:val="both"/>
        <w:rPr>
          <w:color w:val="000000"/>
          <w:sz w:val="24"/>
          <w:szCs w:val="24"/>
        </w:rPr>
      </w:pPr>
      <w:r>
        <w:rPr>
          <w:sz w:val="24"/>
          <w:szCs w:val="24"/>
        </w:rPr>
        <w:t>Четыре четверти</w:t>
      </w:r>
      <w:r w:rsidR="00260B13" w:rsidRPr="00260B13">
        <w:rPr>
          <w:sz w:val="24"/>
          <w:szCs w:val="24"/>
        </w:rPr>
        <w:t>, 3</w:t>
      </w:r>
      <w:r w:rsidR="008D590E">
        <w:rPr>
          <w:sz w:val="24"/>
          <w:szCs w:val="24"/>
        </w:rPr>
        <w:t>4</w:t>
      </w:r>
      <w:r w:rsidR="00260B13" w:rsidRPr="00260B13">
        <w:rPr>
          <w:sz w:val="24"/>
          <w:szCs w:val="24"/>
        </w:rPr>
        <w:t xml:space="preserve"> учебны</w:t>
      </w:r>
      <w:r w:rsidR="008D590E">
        <w:rPr>
          <w:sz w:val="24"/>
          <w:szCs w:val="24"/>
        </w:rPr>
        <w:t xml:space="preserve">е </w:t>
      </w:r>
      <w:r w:rsidR="00260B13" w:rsidRPr="00260B13">
        <w:rPr>
          <w:sz w:val="24"/>
          <w:szCs w:val="24"/>
        </w:rPr>
        <w:t xml:space="preserve"> недели. </w:t>
      </w:r>
    </w:p>
    <w:p w:rsidR="00260B13" w:rsidRPr="00260B13" w:rsidRDefault="00260B13" w:rsidP="00260B13">
      <w:pPr>
        <w:pStyle w:val="a9"/>
        <w:spacing w:line="276" w:lineRule="auto"/>
        <w:jc w:val="both"/>
        <w:rPr>
          <w:color w:val="000000"/>
          <w:sz w:val="24"/>
          <w:szCs w:val="24"/>
        </w:rPr>
      </w:pPr>
      <w:r w:rsidRPr="00260B13">
        <w:rPr>
          <w:sz w:val="24"/>
          <w:szCs w:val="24"/>
        </w:rPr>
        <w:t xml:space="preserve">Каникулы - в соответствии с календарным учебным графиком работы. </w:t>
      </w:r>
    </w:p>
    <w:p w:rsidR="00260B13" w:rsidRPr="00260B13" w:rsidRDefault="00260B13" w:rsidP="00260B13">
      <w:pPr>
        <w:pStyle w:val="a9"/>
        <w:spacing w:line="276" w:lineRule="auto"/>
        <w:jc w:val="both"/>
        <w:rPr>
          <w:color w:val="000000"/>
          <w:sz w:val="24"/>
          <w:szCs w:val="24"/>
        </w:rPr>
      </w:pPr>
      <w:r w:rsidRPr="00260B13">
        <w:rPr>
          <w:color w:val="000000"/>
          <w:sz w:val="24"/>
          <w:szCs w:val="24"/>
        </w:rPr>
        <w:t>Продолжительность каникул в течение учебного года сост</w:t>
      </w:r>
      <w:r w:rsidR="003A1386">
        <w:rPr>
          <w:color w:val="000000"/>
          <w:sz w:val="24"/>
          <w:szCs w:val="24"/>
        </w:rPr>
        <w:t xml:space="preserve">авляет не менее 30 календарных </w:t>
      </w:r>
      <w:r w:rsidRPr="00260B13">
        <w:rPr>
          <w:color w:val="000000"/>
          <w:sz w:val="24"/>
          <w:szCs w:val="24"/>
        </w:rPr>
        <w:t>дней, летом – не менее 8 недель.</w:t>
      </w:r>
    </w:p>
    <w:p w:rsidR="00260B13" w:rsidRPr="00260B13" w:rsidRDefault="00260B13" w:rsidP="00260B13">
      <w:pPr>
        <w:pStyle w:val="a9"/>
        <w:spacing w:line="276" w:lineRule="auto"/>
        <w:jc w:val="both"/>
        <w:rPr>
          <w:sz w:val="24"/>
          <w:szCs w:val="24"/>
        </w:rPr>
      </w:pPr>
      <w:r w:rsidRPr="00260B13">
        <w:rPr>
          <w:sz w:val="24"/>
          <w:szCs w:val="24"/>
        </w:rPr>
        <w:t xml:space="preserve">Продолжительность обучения на уровне </w:t>
      </w:r>
      <w:r w:rsidR="003A1386">
        <w:rPr>
          <w:sz w:val="24"/>
          <w:szCs w:val="24"/>
        </w:rPr>
        <w:t>среднего</w:t>
      </w:r>
      <w:r w:rsidRPr="00260B13">
        <w:rPr>
          <w:sz w:val="24"/>
          <w:szCs w:val="24"/>
        </w:rPr>
        <w:t xml:space="preserve"> общего образования – </w:t>
      </w:r>
      <w:r w:rsidR="003A1386">
        <w:rPr>
          <w:sz w:val="24"/>
          <w:szCs w:val="24"/>
        </w:rPr>
        <w:t>2 года</w:t>
      </w:r>
      <w:r w:rsidRPr="00260B13">
        <w:rPr>
          <w:sz w:val="24"/>
          <w:szCs w:val="24"/>
        </w:rPr>
        <w:t>.</w:t>
      </w:r>
    </w:p>
    <w:p w:rsidR="00260B13" w:rsidRPr="00260B13" w:rsidRDefault="00260B13" w:rsidP="00260B13">
      <w:pPr>
        <w:pStyle w:val="a9"/>
        <w:spacing w:line="276" w:lineRule="auto"/>
        <w:jc w:val="both"/>
        <w:rPr>
          <w:bCs/>
          <w:iCs/>
          <w:sz w:val="24"/>
          <w:szCs w:val="24"/>
        </w:rPr>
      </w:pPr>
      <w:r w:rsidRPr="00260B13">
        <w:rPr>
          <w:sz w:val="24"/>
          <w:szCs w:val="24"/>
        </w:rPr>
        <w:t xml:space="preserve">Формы организации учебного процесса: классно-урочная система, </w:t>
      </w:r>
      <w:r w:rsidRPr="00260B13">
        <w:rPr>
          <w:bCs/>
          <w:iCs/>
          <w:sz w:val="24"/>
          <w:szCs w:val="24"/>
        </w:rPr>
        <w:t>внеучебная деятельность (кружки, секции, проектная деятельность)</w:t>
      </w:r>
    </w:p>
    <w:p w:rsidR="00260B13" w:rsidRPr="00260B13" w:rsidRDefault="00260B13" w:rsidP="00260B13">
      <w:pPr>
        <w:pStyle w:val="a9"/>
        <w:spacing w:line="276" w:lineRule="auto"/>
        <w:jc w:val="both"/>
        <w:rPr>
          <w:sz w:val="24"/>
          <w:szCs w:val="24"/>
        </w:rPr>
      </w:pPr>
      <w:r w:rsidRPr="00260B13">
        <w:rPr>
          <w:bCs/>
          <w:iCs/>
          <w:sz w:val="24"/>
          <w:szCs w:val="24"/>
        </w:rPr>
        <w:t>Преподавание ведётся на русском языке. Обучение иностранному языку ведётся на немецком язык</w:t>
      </w:r>
      <w:r w:rsidR="008D590E">
        <w:rPr>
          <w:bCs/>
          <w:iCs/>
          <w:sz w:val="24"/>
          <w:szCs w:val="24"/>
        </w:rPr>
        <w:t>е</w:t>
      </w:r>
      <w:r w:rsidRPr="00260B13">
        <w:rPr>
          <w:bCs/>
          <w:iCs/>
          <w:sz w:val="24"/>
          <w:szCs w:val="24"/>
        </w:rPr>
        <w:t xml:space="preserve">. </w:t>
      </w:r>
    </w:p>
    <w:p w:rsidR="00260B13" w:rsidRPr="00260B13" w:rsidRDefault="00260B13" w:rsidP="00260B13">
      <w:pPr>
        <w:pStyle w:val="a9"/>
        <w:spacing w:line="276" w:lineRule="auto"/>
        <w:jc w:val="both"/>
        <w:rPr>
          <w:sz w:val="24"/>
          <w:szCs w:val="24"/>
        </w:rPr>
      </w:pPr>
      <w:r w:rsidRPr="00260B13">
        <w:rPr>
          <w:sz w:val="24"/>
          <w:szCs w:val="24"/>
        </w:rPr>
        <w:t xml:space="preserve">Ведущие технологии, используемые в образовательном процессе в </w:t>
      </w:r>
      <w:r w:rsidR="005E7A26">
        <w:rPr>
          <w:sz w:val="24"/>
          <w:szCs w:val="24"/>
        </w:rPr>
        <w:t>средней</w:t>
      </w:r>
      <w:r w:rsidRPr="00260B13">
        <w:rPr>
          <w:sz w:val="24"/>
          <w:szCs w:val="24"/>
        </w:rPr>
        <w:t xml:space="preserve"> школе:</w:t>
      </w:r>
    </w:p>
    <w:p w:rsidR="00260B13" w:rsidRPr="00260B13" w:rsidRDefault="00260B13" w:rsidP="00EC5F2B">
      <w:pPr>
        <w:pStyle w:val="a9"/>
        <w:numPr>
          <w:ilvl w:val="0"/>
          <w:numId w:val="16"/>
        </w:numPr>
        <w:spacing w:line="276" w:lineRule="auto"/>
        <w:jc w:val="both"/>
        <w:rPr>
          <w:sz w:val="24"/>
          <w:szCs w:val="24"/>
        </w:rPr>
      </w:pPr>
      <w:r w:rsidRPr="00260B13">
        <w:rPr>
          <w:sz w:val="24"/>
          <w:szCs w:val="24"/>
        </w:rPr>
        <w:t>развивающее обучение;</w:t>
      </w:r>
    </w:p>
    <w:p w:rsidR="00260B13" w:rsidRPr="00260B13" w:rsidRDefault="00260B13" w:rsidP="00EC5F2B">
      <w:pPr>
        <w:pStyle w:val="a9"/>
        <w:numPr>
          <w:ilvl w:val="0"/>
          <w:numId w:val="16"/>
        </w:numPr>
        <w:spacing w:line="276" w:lineRule="auto"/>
        <w:jc w:val="both"/>
        <w:rPr>
          <w:sz w:val="24"/>
          <w:szCs w:val="24"/>
        </w:rPr>
      </w:pPr>
      <w:r w:rsidRPr="00260B13">
        <w:rPr>
          <w:sz w:val="24"/>
          <w:szCs w:val="24"/>
        </w:rPr>
        <w:t>проблемное обучение;</w:t>
      </w:r>
    </w:p>
    <w:p w:rsidR="00260B13" w:rsidRPr="00260B13" w:rsidRDefault="00260B13" w:rsidP="00EC5F2B">
      <w:pPr>
        <w:pStyle w:val="a9"/>
        <w:numPr>
          <w:ilvl w:val="0"/>
          <w:numId w:val="16"/>
        </w:numPr>
        <w:spacing w:line="276" w:lineRule="auto"/>
        <w:jc w:val="both"/>
        <w:rPr>
          <w:sz w:val="24"/>
          <w:szCs w:val="24"/>
        </w:rPr>
      </w:pPr>
      <w:r w:rsidRPr="00260B13">
        <w:rPr>
          <w:sz w:val="24"/>
          <w:szCs w:val="24"/>
        </w:rPr>
        <w:t>технология учебной деятельности;</w:t>
      </w:r>
    </w:p>
    <w:p w:rsidR="00260B13" w:rsidRPr="00260B13" w:rsidRDefault="00260B13" w:rsidP="00EC5F2B">
      <w:pPr>
        <w:pStyle w:val="a9"/>
        <w:numPr>
          <w:ilvl w:val="0"/>
          <w:numId w:val="16"/>
        </w:numPr>
        <w:spacing w:line="276" w:lineRule="auto"/>
        <w:jc w:val="both"/>
        <w:rPr>
          <w:sz w:val="24"/>
          <w:szCs w:val="24"/>
        </w:rPr>
      </w:pPr>
      <w:r w:rsidRPr="00260B13">
        <w:rPr>
          <w:sz w:val="24"/>
          <w:szCs w:val="24"/>
        </w:rPr>
        <w:t xml:space="preserve">разноуровневое обучение с учётом индивидуальных психологических особенностей детей; </w:t>
      </w:r>
    </w:p>
    <w:p w:rsidR="00260B13" w:rsidRPr="00260B13" w:rsidRDefault="00260B13" w:rsidP="00EC5F2B">
      <w:pPr>
        <w:pStyle w:val="a9"/>
        <w:numPr>
          <w:ilvl w:val="0"/>
          <w:numId w:val="16"/>
        </w:numPr>
        <w:spacing w:line="276" w:lineRule="auto"/>
        <w:jc w:val="both"/>
        <w:rPr>
          <w:sz w:val="24"/>
          <w:szCs w:val="24"/>
        </w:rPr>
      </w:pPr>
      <w:r w:rsidRPr="00260B13">
        <w:rPr>
          <w:sz w:val="24"/>
          <w:szCs w:val="24"/>
        </w:rPr>
        <w:t>обучение в сотрудничестве;</w:t>
      </w:r>
    </w:p>
    <w:p w:rsidR="00260B13" w:rsidRPr="00260B13" w:rsidRDefault="00260B13" w:rsidP="00EC5F2B">
      <w:pPr>
        <w:pStyle w:val="a9"/>
        <w:numPr>
          <w:ilvl w:val="0"/>
          <w:numId w:val="16"/>
        </w:numPr>
        <w:spacing w:line="276" w:lineRule="auto"/>
        <w:jc w:val="both"/>
        <w:rPr>
          <w:sz w:val="24"/>
          <w:szCs w:val="24"/>
        </w:rPr>
      </w:pPr>
      <w:r w:rsidRPr="00260B13">
        <w:rPr>
          <w:sz w:val="24"/>
          <w:szCs w:val="24"/>
        </w:rPr>
        <w:t xml:space="preserve">здоровьесберегающие технологии; </w:t>
      </w:r>
    </w:p>
    <w:p w:rsidR="00260B13" w:rsidRPr="00260B13" w:rsidRDefault="00260B13" w:rsidP="00EC5F2B">
      <w:pPr>
        <w:pStyle w:val="a9"/>
        <w:numPr>
          <w:ilvl w:val="0"/>
          <w:numId w:val="16"/>
        </w:numPr>
        <w:spacing w:line="276" w:lineRule="auto"/>
        <w:jc w:val="both"/>
        <w:rPr>
          <w:sz w:val="24"/>
          <w:szCs w:val="24"/>
        </w:rPr>
      </w:pPr>
      <w:r w:rsidRPr="00260B13">
        <w:rPr>
          <w:sz w:val="24"/>
          <w:szCs w:val="24"/>
        </w:rPr>
        <w:t>проектные и исследовательские методы обучения;</w:t>
      </w:r>
    </w:p>
    <w:p w:rsidR="00260B13" w:rsidRPr="00260B13" w:rsidRDefault="00260B13" w:rsidP="00EC5F2B">
      <w:pPr>
        <w:pStyle w:val="a9"/>
        <w:numPr>
          <w:ilvl w:val="0"/>
          <w:numId w:val="16"/>
        </w:numPr>
        <w:spacing w:line="276" w:lineRule="auto"/>
        <w:jc w:val="both"/>
        <w:rPr>
          <w:sz w:val="24"/>
          <w:szCs w:val="24"/>
        </w:rPr>
      </w:pPr>
      <w:r w:rsidRPr="00260B13">
        <w:rPr>
          <w:sz w:val="24"/>
          <w:szCs w:val="24"/>
        </w:rPr>
        <w:lastRenderedPageBreak/>
        <w:t>использование на уроках ИКТ;</w:t>
      </w:r>
    </w:p>
    <w:p w:rsidR="00260B13" w:rsidRPr="00260B13" w:rsidRDefault="005E7A26" w:rsidP="00EC5F2B">
      <w:pPr>
        <w:pStyle w:val="a9"/>
        <w:numPr>
          <w:ilvl w:val="0"/>
          <w:numId w:val="16"/>
        </w:numPr>
        <w:spacing w:line="276" w:lineRule="auto"/>
        <w:jc w:val="both"/>
        <w:rPr>
          <w:sz w:val="24"/>
          <w:szCs w:val="24"/>
        </w:rPr>
      </w:pPr>
      <w:r>
        <w:rPr>
          <w:sz w:val="24"/>
          <w:szCs w:val="24"/>
        </w:rPr>
        <w:t>коллективная система обучения.</w:t>
      </w:r>
    </w:p>
    <w:p w:rsidR="00260B13" w:rsidRPr="00260B13" w:rsidRDefault="00260B13" w:rsidP="00260B13">
      <w:pPr>
        <w:pStyle w:val="a9"/>
        <w:spacing w:line="276" w:lineRule="auto"/>
        <w:jc w:val="both"/>
        <w:rPr>
          <w:sz w:val="24"/>
          <w:szCs w:val="24"/>
        </w:rPr>
      </w:pPr>
      <w:r w:rsidRPr="00260B13">
        <w:rPr>
          <w:sz w:val="24"/>
          <w:szCs w:val="24"/>
        </w:rPr>
        <w:t>Организация учебного процесса в целях охраны жизни и здоровья обучающихся:</w:t>
      </w:r>
    </w:p>
    <w:p w:rsidR="00260B13" w:rsidRPr="00260B13" w:rsidRDefault="00260B13" w:rsidP="00260B13">
      <w:pPr>
        <w:pStyle w:val="a9"/>
        <w:spacing w:line="276" w:lineRule="auto"/>
        <w:jc w:val="both"/>
        <w:rPr>
          <w:sz w:val="24"/>
          <w:szCs w:val="24"/>
        </w:rPr>
      </w:pPr>
      <w:r w:rsidRPr="00260B13">
        <w:rPr>
          <w:sz w:val="24"/>
          <w:szCs w:val="24"/>
        </w:rPr>
        <w:t>Направления занятий: разговор о правильном питании, о ЗОЖ; проведение «Дней здоровья», спортивных игр и соревнований, проведение занятий по программе «</w:t>
      </w:r>
      <w:r w:rsidR="008D590E">
        <w:rPr>
          <w:sz w:val="24"/>
          <w:szCs w:val="24"/>
        </w:rPr>
        <w:t>Безопасная дорорга</w:t>
      </w:r>
      <w:r w:rsidRPr="00260B13">
        <w:rPr>
          <w:sz w:val="24"/>
          <w:szCs w:val="24"/>
        </w:rPr>
        <w:t xml:space="preserve">». </w:t>
      </w:r>
    </w:p>
    <w:p w:rsidR="00260B13" w:rsidRPr="00260B13" w:rsidRDefault="00260B13" w:rsidP="00260B13">
      <w:pPr>
        <w:pStyle w:val="a9"/>
        <w:spacing w:line="276" w:lineRule="auto"/>
        <w:jc w:val="both"/>
        <w:rPr>
          <w:sz w:val="24"/>
          <w:szCs w:val="24"/>
        </w:rPr>
      </w:pPr>
      <w:r w:rsidRPr="00260B13">
        <w:rPr>
          <w:sz w:val="24"/>
          <w:szCs w:val="24"/>
        </w:rPr>
        <w:t>Сотрудничество   с родительской общественностью:</w:t>
      </w:r>
    </w:p>
    <w:p w:rsidR="00260B13" w:rsidRPr="00260B13" w:rsidRDefault="00260B13" w:rsidP="00260B13">
      <w:pPr>
        <w:pStyle w:val="a9"/>
        <w:spacing w:line="276" w:lineRule="auto"/>
        <w:jc w:val="both"/>
        <w:rPr>
          <w:sz w:val="24"/>
          <w:szCs w:val="24"/>
        </w:rPr>
      </w:pPr>
      <w:r w:rsidRPr="00260B13">
        <w:rPr>
          <w:sz w:val="24"/>
          <w:szCs w:val="24"/>
        </w:rPr>
        <w:t>1. Предоставление родителям (законным представите</w:t>
      </w:r>
      <w:r w:rsidR="00882965">
        <w:rPr>
          <w:sz w:val="24"/>
          <w:szCs w:val="24"/>
        </w:rPr>
        <w:t xml:space="preserve">лям) возможности ознакомления </w:t>
      </w:r>
      <w:r w:rsidRPr="00260B13">
        <w:rPr>
          <w:sz w:val="24"/>
          <w:szCs w:val="24"/>
        </w:rPr>
        <w:t>(согласно Уставу школы):</w:t>
      </w:r>
    </w:p>
    <w:p w:rsidR="00260B13" w:rsidRPr="00260B13" w:rsidRDefault="00260B13" w:rsidP="00EC5F2B">
      <w:pPr>
        <w:pStyle w:val="a9"/>
        <w:numPr>
          <w:ilvl w:val="0"/>
          <w:numId w:val="17"/>
        </w:numPr>
        <w:spacing w:line="276" w:lineRule="auto"/>
        <w:jc w:val="both"/>
        <w:rPr>
          <w:sz w:val="24"/>
          <w:szCs w:val="24"/>
        </w:rPr>
      </w:pPr>
      <w:r w:rsidRPr="00260B13">
        <w:rPr>
          <w:sz w:val="24"/>
          <w:szCs w:val="24"/>
        </w:rPr>
        <w:t>с ходом и содержанием образовательного процесса;</w:t>
      </w:r>
    </w:p>
    <w:p w:rsidR="00260B13" w:rsidRPr="00260B13" w:rsidRDefault="00260B13" w:rsidP="00EC5F2B">
      <w:pPr>
        <w:pStyle w:val="a9"/>
        <w:numPr>
          <w:ilvl w:val="0"/>
          <w:numId w:val="17"/>
        </w:numPr>
        <w:spacing w:line="276" w:lineRule="auto"/>
        <w:jc w:val="both"/>
        <w:rPr>
          <w:sz w:val="24"/>
          <w:szCs w:val="24"/>
        </w:rPr>
      </w:pPr>
      <w:r w:rsidRPr="00260B13">
        <w:rPr>
          <w:sz w:val="24"/>
          <w:szCs w:val="24"/>
        </w:rPr>
        <w:t>оценками успеваемости обучающихся;</w:t>
      </w:r>
    </w:p>
    <w:p w:rsidR="00260B13" w:rsidRPr="00260B13" w:rsidRDefault="00260B13" w:rsidP="00EC5F2B">
      <w:pPr>
        <w:pStyle w:val="a9"/>
        <w:numPr>
          <w:ilvl w:val="0"/>
          <w:numId w:val="17"/>
        </w:numPr>
        <w:spacing w:line="276" w:lineRule="auto"/>
        <w:jc w:val="both"/>
        <w:rPr>
          <w:sz w:val="24"/>
          <w:szCs w:val="24"/>
        </w:rPr>
      </w:pPr>
      <w:r w:rsidRPr="00260B13">
        <w:rPr>
          <w:sz w:val="24"/>
          <w:szCs w:val="24"/>
        </w:rPr>
        <w:t>режимом работы школы;</w:t>
      </w:r>
    </w:p>
    <w:p w:rsidR="00260B13" w:rsidRPr="00260B13" w:rsidRDefault="00260B13" w:rsidP="00EC5F2B">
      <w:pPr>
        <w:pStyle w:val="a9"/>
        <w:numPr>
          <w:ilvl w:val="0"/>
          <w:numId w:val="17"/>
        </w:numPr>
        <w:spacing w:line="276" w:lineRule="auto"/>
        <w:jc w:val="both"/>
        <w:rPr>
          <w:sz w:val="24"/>
          <w:szCs w:val="24"/>
        </w:rPr>
      </w:pPr>
      <w:r w:rsidRPr="00260B13">
        <w:rPr>
          <w:sz w:val="24"/>
          <w:szCs w:val="24"/>
        </w:rPr>
        <w:t>основными направлениями работы педагогического коллектива;</w:t>
      </w:r>
    </w:p>
    <w:p w:rsidR="00260B13" w:rsidRPr="00260B13" w:rsidRDefault="00260B13" w:rsidP="00EC5F2B">
      <w:pPr>
        <w:pStyle w:val="a9"/>
        <w:numPr>
          <w:ilvl w:val="0"/>
          <w:numId w:val="17"/>
        </w:numPr>
        <w:spacing w:line="276" w:lineRule="auto"/>
        <w:jc w:val="both"/>
        <w:rPr>
          <w:sz w:val="24"/>
          <w:szCs w:val="24"/>
        </w:rPr>
      </w:pPr>
      <w:r w:rsidRPr="00260B13">
        <w:rPr>
          <w:sz w:val="24"/>
          <w:szCs w:val="24"/>
        </w:rPr>
        <w:t>достижениями школы.</w:t>
      </w:r>
    </w:p>
    <w:p w:rsidR="00260B13" w:rsidRPr="00260B13" w:rsidRDefault="00260B13" w:rsidP="00260B13">
      <w:pPr>
        <w:pStyle w:val="a9"/>
        <w:spacing w:line="276" w:lineRule="auto"/>
        <w:jc w:val="both"/>
        <w:rPr>
          <w:sz w:val="24"/>
          <w:szCs w:val="24"/>
        </w:rPr>
      </w:pPr>
      <w:r w:rsidRPr="00260B13">
        <w:rPr>
          <w:sz w:val="24"/>
          <w:szCs w:val="24"/>
        </w:rPr>
        <w:t>2. Привлечение родителей к сотрудничеству:</w:t>
      </w:r>
    </w:p>
    <w:p w:rsidR="00260B13" w:rsidRPr="008D590E" w:rsidRDefault="00260B13" w:rsidP="00D94107">
      <w:pPr>
        <w:pStyle w:val="a9"/>
        <w:numPr>
          <w:ilvl w:val="0"/>
          <w:numId w:val="18"/>
        </w:numPr>
        <w:spacing w:line="276" w:lineRule="auto"/>
        <w:jc w:val="both"/>
        <w:rPr>
          <w:sz w:val="24"/>
          <w:szCs w:val="24"/>
        </w:rPr>
      </w:pPr>
      <w:r w:rsidRPr="008D590E">
        <w:rPr>
          <w:sz w:val="24"/>
          <w:szCs w:val="24"/>
        </w:rPr>
        <w:t xml:space="preserve">работа </w:t>
      </w:r>
      <w:r w:rsidR="008D590E">
        <w:rPr>
          <w:sz w:val="24"/>
          <w:szCs w:val="24"/>
        </w:rPr>
        <w:t>Совета родителей школы;</w:t>
      </w:r>
    </w:p>
    <w:p w:rsidR="00260B13" w:rsidRPr="00260B13" w:rsidRDefault="00260B13" w:rsidP="00EC5F2B">
      <w:pPr>
        <w:pStyle w:val="a9"/>
        <w:numPr>
          <w:ilvl w:val="0"/>
          <w:numId w:val="18"/>
        </w:numPr>
        <w:spacing w:line="276" w:lineRule="auto"/>
        <w:jc w:val="both"/>
        <w:rPr>
          <w:sz w:val="24"/>
          <w:szCs w:val="24"/>
        </w:rPr>
      </w:pPr>
      <w:r w:rsidRPr="00260B13">
        <w:rPr>
          <w:sz w:val="24"/>
          <w:szCs w:val="24"/>
        </w:rPr>
        <w:t xml:space="preserve">работа </w:t>
      </w:r>
      <w:r w:rsidR="008D590E">
        <w:rPr>
          <w:sz w:val="24"/>
          <w:szCs w:val="24"/>
        </w:rPr>
        <w:t>Совета родителей класса.</w:t>
      </w:r>
    </w:p>
    <w:p w:rsidR="00260B13" w:rsidRPr="00260B13" w:rsidRDefault="00260B13" w:rsidP="00260B13">
      <w:pPr>
        <w:pStyle w:val="a9"/>
        <w:spacing w:line="276" w:lineRule="auto"/>
        <w:jc w:val="both"/>
        <w:rPr>
          <w:sz w:val="24"/>
          <w:szCs w:val="24"/>
        </w:rPr>
      </w:pPr>
      <w:r w:rsidRPr="00260B13">
        <w:rPr>
          <w:sz w:val="24"/>
          <w:szCs w:val="24"/>
        </w:rPr>
        <w:t>3.   Привлечение родителей к общешкольным и классным мероприятиям:</w:t>
      </w:r>
    </w:p>
    <w:p w:rsidR="00260B13" w:rsidRPr="00260B13" w:rsidRDefault="00260B13" w:rsidP="00260B13">
      <w:pPr>
        <w:pStyle w:val="a9"/>
        <w:spacing w:line="276" w:lineRule="auto"/>
        <w:jc w:val="both"/>
        <w:rPr>
          <w:sz w:val="24"/>
          <w:szCs w:val="24"/>
        </w:rPr>
      </w:pPr>
      <w:r w:rsidRPr="00260B13">
        <w:rPr>
          <w:sz w:val="24"/>
          <w:szCs w:val="24"/>
        </w:rPr>
        <w:t xml:space="preserve"> 1 сентября</w:t>
      </w:r>
    </w:p>
    <w:p w:rsidR="00260B13" w:rsidRPr="00260B13" w:rsidRDefault="00260B13" w:rsidP="00260B13">
      <w:pPr>
        <w:pStyle w:val="a9"/>
        <w:spacing w:line="276" w:lineRule="auto"/>
        <w:jc w:val="both"/>
        <w:rPr>
          <w:sz w:val="24"/>
          <w:szCs w:val="24"/>
        </w:rPr>
      </w:pPr>
      <w:r w:rsidRPr="00260B13">
        <w:rPr>
          <w:sz w:val="24"/>
          <w:szCs w:val="24"/>
        </w:rPr>
        <w:t>«Мама, Папа, Я – спортивная семья»</w:t>
      </w:r>
    </w:p>
    <w:p w:rsidR="00260B13" w:rsidRPr="00260B13" w:rsidRDefault="00260B13" w:rsidP="00260B13">
      <w:pPr>
        <w:pStyle w:val="a9"/>
        <w:spacing w:line="276" w:lineRule="auto"/>
        <w:jc w:val="both"/>
        <w:rPr>
          <w:sz w:val="24"/>
          <w:szCs w:val="24"/>
        </w:rPr>
      </w:pPr>
      <w:r w:rsidRPr="00260B13">
        <w:rPr>
          <w:sz w:val="24"/>
          <w:szCs w:val="24"/>
        </w:rPr>
        <w:t>«День Матери»</w:t>
      </w:r>
    </w:p>
    <w:p w:rsidR="00260B13" w:rsidRPr="00260B13" w:rsidRDefault="00260B13" w:rsidP="00260B13">
      <w:pPr>
        <w:pStyle w:val="a9"/>
        <w:spacing w:line="276" w:lineRule="auto"/>
        <w:jc w:val="both"/>
        <w:rPr>
          <w:sz w:val="24"/>
          <w:szCs w:val="24"/>
        </w:rPr>
      </w:pPr>
      <w:r w:rsidRPr="00260B13">
        <w:rPr>
          <w:sz w:val="24"/>
          <w:szCs w:val="24"/>
        </w:rPr>
        <w:t xml:space="preserve"> «</w:t>
      </w:r>
      <w:r w:rsidR="005E7A26">
        <w:rPr>
          <w:sz w:val="24"/>
          <w:szCs w:val="24"/>
        </w:rPr>
        <w:t>Выпускной бал</w:t>
      </w:r>
      <w:r w:rsidRPr="00260B13">
        <w:rPr>
          <w:sz w:val="24"/>
          <w:szCs w:val="24"/>
        </w:rPr>
        <w:t>»</w:t>
      </w:r>
    </w:p>
    <w:p w:rsidR="00260B13" w:rsidRPr="00260B13" w:rsidRDefault="00260B13" w:rsidP="00260B13">
      <w:pPr>
        <w:pStyle w:val="a9"/>
        <w:spacing w:line="276" w:lineRule="auto"/>
        <w:jc w:val="both"/>
        <w:rPr>
          <w:sz w:val="24"/>
          <w:szCs w:val="24"/>
        </w:rPr>
      </w:pPr>
      <w:r w:rsidRPr="00260B13">
        <w:rPr>
          <w:sz w:val="24"/>
          <w:szCs w:val="24"/>
        </w:rPr>
        <w:t xml:space="preserve"> «День здоровья»</w:t>
      </w:r>
    </w:p>
    <w:p w:rsidR="00260B13" w:rsidRPr="00260B13" w:rsidRDefault="00260B13" w:rsidP="00260B13">
      <w:pPr>
        <w:pStyle w:val="a9"/>
        <w:spacing w:line="276" w:lineRule="auto"/>
        <w:jc w:val="both"/>
        <w:rPr>
          <w:sz w:val="24"/>
          <w:szCs w:val="24"/>
        </w:rPr>
      </w:pPr>
      <w:r w:rsidRPr="00260B13">
        <w:rPr>
          <w:sz w:val="24"/>
          <w:szCs w:val="24"/>
        </w:rPr>
        <w:t xml:space="preserve"> «Новогодний </w:t>
      </w:r>
      <w:r w:rsidR="005E7A26">
        <w:rPr>
          <w:sz w:val="24"/>
          <w:szCs w:val="24"/>
        </w:rPr>
        <w:t>бал-маскарад</w:t>
      </w:r>
      <w:r w:rsidRPr="00260B13">
        <w:rPr>
          <w:sz w:val="24"/>
          <w:szCs w:val="24"/>
        </w:rPr>
        <w:t>»</w:t>
      </w:r>
    </w:p>
    <w:p w:rsidR="00260B13" w:rsidRPr="00260B13" w:rsidRDefault="00260B13" w:rsidP="00260B13">
      <w:pPr>
        <w:pStyle w:val="a9"/>
        <w:spacing w:line="276" w:lineRule="auto"/>
        <w:jc w:val="both"/>
        <w:rPr>
          <w:sz w:val="24"/>
          <w:szCs w:val="24"/>
        </w:rPr>
      </w:pPr>
      <w:r w:rsidRPr="00260B13">
        <w:rPr>
          <w:sz w:val="24"/>
          <w:szCs w:val="24"/>
        </w:rPr>
        <w:t xml:space="preserve"> «День защитника Отечества»</w:t>
      </w:r>
    </w:p>
    <w:p w:rsidR="00260B13" w:rsidRPr="00260B13" w:rsidRDefault="00260B13" w:rsidP="00260B13">
      <w:pPr>
        <w:pStyle w:val="a9"/>
        <w:spacing w:line="276" w:lineRule="auto"/>
        <w:jc w:val="both"/>
        <w:rPr>
          <w:sz w:val="24"/>
          <w:szCs w:val="24"/>
        </w:rPr>
      </w:pPr>
      <w:r w:rsidRPr="00260B13">
        <w:rPr>
          <w:sz w:val="24"/>
          <w:szCs w:val="24"/>
        </w:rPr>
        <w:t xml:space="preserve"> «Международный Женский день»</w:t>
      </w:r>
    </w:p>
    <w:p w:rsidR="00260B13" w:rsidRPr="00260B13" w:rsidRDefault="00260B13" w:rsidP="00260B13">
      <w:pPr>
        <w:pStyle w:val="a9"/>
        <w:spacing w:line="276" w:lineRule="auto"/>
        <w:jc w:val="both"/>
        <w:rPr>
          <w:sz w:val="24"/>
          <w:szCs w:val="24"/>
        </w:rPr>
      </w:pPr>
      <w:r w:rsidRPr="00260B13">
        <w:rPr>
          <w:sz w:val="24"/>
          <w:szCs w:val="24"/>
        </w:rPr>
        <w:t xml:space="preserve"> экскурсии и экскурсионные поездки.</w:t>
      </w:r>
    </w:p>
    <w:p w:rsidR="00260B13" w:rsidRPr="00260B13" w:rsidRDefault="00260B13" w:rsidP="00260B13">
      <w:pPr>
        <w:pStyle w:val="a9"/>
        <w:spacing w:line="276" w:lineRule="auto"/>
        <w:jc w:val="both"/>
        <w:rPr>
          <w:sz w:val="24"/>
          <w:szCs w:val="24"/>
        </w:rPr>
      </w:pPr>
      <w:r w:rsidRPr="00260B13">
        <w:rPr>
          <w:sz w:val="24"/>
          <w:szCs w:val="24"/>
        </w:rPr>
        <w:t xml:space="preserve">   С целью выполнения единых требований, координации и согласованности действий всех участников учебно-воспитательного процесса в школе создана структура управления, сочетающая принципы единоначалия в управлении с демократичностью школьного уклада жизни.</w:t>
      </w:r>
    </w:p>
    <w:p w:rsidR="00260B13" w:rsidRPr="00260B13" w:rsidRDefault="00260B13" w:rsidP="00260B13">
      <w:pPr>
        <w:pStyle w:val="a9"/>
        <w:spacing w:line="276" w:lineRule="auto"/>
        <w:jc w:val="both"/>
        <w:rPr>
          <w:sz w:val="24"/>
          <w:szCs w:val="24"/>
        </w:rPr>
      </w:pPr>
      <w:r w:rsidRPr="00260B13">
        <w:rPr>
          <w:sz w:val="24"/>
          <w:szCs w:val="24"/>
        </w:rPr>
        <w:t xml:space="preserve">    Для</w:t>
      </w:r>
      <w:r w:rsidR="005E7A26">
        <w:rPr>
          <w:sz w:val="24"/>
          <w:szCs w:val="24"/>
        </w:rPr>
        <w:t xml:space="preserve"> решения учебно-воспитательных вопросов созывается </w:t>
      </w:r>
      <w:r w:rsidRPr="00260B13">
        <w:rPr>
          <w:sz w:val="24"/>
          <w:szCs w:val="24"/>
        </w:rPr>
        <w:t>Педагогический совет, для руководства методической работой создается</w:t>
      </w:r>
      <w:r w:rsidR="005E7A26">
        <w:rPr>
          <w:sz w:val="24"/>
          <w:szCs w:val="24"/>
        </w:rPr>
        <w:t xml:space="preserve"> методический совет. </w:t>
      </w:r>
      <w:r w:rsidRPr="00260B13">
        <w:rPr>
          <w:sz w:val="24"/>
          <w:szCs w:val="24"/>
        </w:rPr>
        <w:t>Непосредственное управление школой осуществляет директор. Основной функцией директора школы является координация усилий всех участн</w:t>
      </w:r>
      <w:r w:rsidR="005E7A26">
        <w:rPr>
          <w:sz w:val="24"/>
          <w:szCs w:val="24"/>
        </w:rPr>
        <w:t xml:space="preserve">иков образовательного процесса </w:t>
      </w:r>
      <w:r w:rsidRPr="00260B13">
        <w:rPr>
          <w:sz w:val="24"/>
          <w:szCs w:val="24"/>
        </w:rPr>
        <w:t xml:space="preserve">через педагогический совет, методический совет, общешкольное собрание. </w:t>
      </w:r>
    </w:p>
    <w:p w:rsidR="00260B13" w:rsidRPr="00260B13" w:rsidRDefault="005E7A26" w:rsidP="00260B13">
      <w:pPr>
        <w:pStyle w:val="a9"/>
        <w:spacing w:line="276" w:lineRule="auto"/>
        <w:jc w:val="both"/>
        <w:rPr>
          <w:sz w:val="24"/>
          <w:szCs w:val="24"/>
        </w:rPr>
      </w:pPr>
      <w:r>
        <w:rPr>
          <w:sz w:val="24"/>
          <w:szCs w:val="24"/>
        </w:rPr>
        <w:t xml:space="preserve">  </w:t>
      </w:r>
      <w:r w:rsidR="008D590E">
        <w:rPr>
          <w:sz w:val="24"/>
          <w:szCs w:val="24"/>
        </w:rPr>
        <w:t xml:space="preserve">Методист школы </w:t>
      </w:r>
      <w:r>
        <w:rPr>
          <w:sz w:val="24"/>
          <w:szCs w:val="24"/>
        </w:rPr>
        <w:t xml:space="preserve"> реализу</w:t>
      </w:r>
      <w:r w:rsidR="008D590E">
        <w:rPr>
          <w:sz w:val="24"/>
          <w:szCs w:val="24"/>
        </w:rPr>
        <w:t>е</w:t>
      </w:r>
      <w:r w:rsidR="00260B13" w:rsidRPr="00260B13">
        <w:rPr>
          <w:sz w:val="24"/>
          <w:szCs w:val="24"/>
        </w:rPr>
        <w:t>т управление учебно-воспит</w:t>
      </w:r>
      <w:r>
        <w:rPr>
          <w:sz w:val="24"/>
          <w:szCs w:val="24"/>
        </w:rPr>
        <w:t>ательным процессом и осуществляю</w:t>
      </w:r>
      <w:r w:rsidR="00260B13" w:rsidRPr="00260B13">
        <w:rPr>
          <w:sz w:val="24"/>
          <w:szCs w:val="24"/>
        </w:rPr>
        <w:t>т мотивационную, информационно-аналитическую, планово-прогностическую, организационно-исполнительную, контрольно-регулировочную и оценочно-результативную функции.</w:t>
      </w:r>
    </w:p>
    <w:p w:rsidR="00260B13" w:rsidRPr="00260B13" w:rsidRDefault="00260B13" w:rsidP="00260B13">
      <w:pPr>
        <w:pStyle w:val="a9"/>
        <w:spacing w:line="276" w:lineRule="auto"/>
        <w:jc w:val="both"/>
        <w:rPr>
          <w:sz w:val="24"/>
          <w:szCs w:val="24"/>
        </w:rPr>
      </w:pPr>
      <w:r w:rsidRPr="00260B13">
        <w:rPr>
          <w:sz w:val="24"/>
          <w:szCs w:val="24"/>
        </w:rPr>
        <w:t xml:space="preserve">    В школе действует школьное самоуправ</w:t>
      </w:r>
      <w:r w:rsidR="005E7A26">
        <w:rPr>
          <w:sz w:val="24"/>
          <w:szCs w:val="24"/>
        </w:rPr>
        <w:t xml:space="preserve">ление, которое предусматривает </w:t>
      </w:r>
      <w:r w:rsidRPr="00260B13">
        <w:rPr>
          <w:sz w:val="24"/>
          <w:szCs w:val="24"/>
        </w:rPr>
        <w:t xml:space="preserve">вовлечение всех обучающихся в управление школьными делами. Самоуправление предполагает создание работоспособных органов коллектива, наделенных определенными правами и обязанностями, формирование у школьников организаторских качеств, приобщение их к школьной жизни и деятельности. </w:t>
      </w:r>
    </w:p>
    <w:p w:rsidR="008D590E" w:rsidRPr="00260B13" w:rsidRDefault="00260B13" w:rsidP="008D590E">
      <w:pPr>
        <w:pStyle w:val="a9"/>
        <w:spacing w:line="276" w:lineRule="auto"/>
        <w:jc w:val="both"/>
        <w:rPr>
          <w:sz w:val="24"/>
          <w:szCs w:val="24"/>
        </w:rPr>
      </w:pPr>
      <w:r w:rsidRPr="00260B13">
        <w:rPr>
          <w:sz w:val="24"/>
          <w:szCs w:val="24"/>
        </w:rPr>
        <w:lastRenderedPageBreak/>
        <w:t xml:space="preserve">    Школа обладает достаточной кадровой базой, обеспечивающий реализацию основной образовательной программы </w:t>
      </w:r>
      <w:r w:rsidR="005E7A26">
        <w:rPr>
          <w:sz w:val="24"/>
          <w:szCs w:val="24"/>
        </w:rPr>
        <w:t>среднего</w:t>
      </w:r>
      <w:r w:rsidRPr="00260B13">
        <w:rPr>
          <w:sz w:val="24"/>
          <w:szCs w:val="24"/>
        </w:rPr>
        <w:t xml:space="preserve"> общего образования. Образованием и воспи</w:t>
      </w:r>
      <w:r w:rsidR="005E7A26">
        <w:rPr>
          <w:sz w:val="24"/>
          <w:szCs w:val="24"/>
        </w:rPr>
        <w:t>танием обучающихся занимаются 11</w:t>
      </w:r>
      <w:r w:rsidRPr="00260B13">
        <w:rPr>
          <w:sz w:val="24"/>
          <w:szCs w:val="24"/>
        </w:rPr>
        <w:t xml:space="preserve"> учителей-предметников</w:t>
      </w:r>
      <w:r w:rsidR="008D590E">
        <w:rPr>
          <w:sz w:val="24"/>
          <w:szCs w:val="24"/>
        </w:rPr>
        <w:t>, своевременно проходящих курсы повышения квалификации</w:t>
      </w:r>
      <w:r w:rsidR="00A301DB">
        <w:rPr>
          <w:sz w:val="24"/>
          <w:szCs w:val="24"/>
        </w:rPr>
        <w:t>, при необходимости - профессиональную переподготовку.</w:t>
      </w:r>
    </w:p>
    <w:p w:rsidR="00260B13" w:rsidRPr="00260B13" w:rsidRDefault="00260B13" w:rsidP="00260B13">
      <w:pPr>
        <w:pStyle w:val="a9"/>
        <w:spacing w:line="276" w:lineRule="auto"/>
        <w:jc w:val="both"/>
        <w:rPr>
          <w:sz w:val="24"/>
          <w:szCs w:val="24"/>
        </w:rPr>
      </w:pPr>
      <w:r w:rsidRPr="00260B13">
        <w:rPr>
          <w:sz w:val="24"/>
          <w:szCs w:val="24"/>
        </w:rPr>
        <w:t xml:space="preserve">    К числу сильных сторон МБОУ </w:t>
      </w:r>
      <w:r w:rsidR="008D590E">
        <w:rPr>
          <w:sz w:val="24"/>
          <w:szCs w:val="24"/>
        </w:rPr>
        <w:t xml:space="preserve">«Домаховская </w:t>
      </w:r>
      <w:r w:rsidRPr="00260B13">
        <w:rPr>
          <w:sz w:val="24"/>
          <w:szCs w:val="24"/>
        </w:rPr>
        <w:t>СО</w:t>
      </w:r>
      <w:r w:rsidR="008D590E">
        <w:rPr>
          <w:sz w:val="24"/>
          <w:szCs w:val="24"/>
        </w:rPr>
        <w:t xml:space="preserve">Ш» </w:t>
      </w:r>
      <w:r w:rsidRPr="00260B13">
        <w:rPr>
          <w:sz w:val="24"/>
          <w:szCs w:val="24"/>
        </w:rPr>
        <w:t xml:space="preserve"> следует отнести сформированные традиции, ориентацию на повышенный уровень гуманитарного образования, организацию образовательной деятельности на основе системно-деятельностного подхода с высокой долей внеурочной общеразвивающей деятельности.</w:t>
      </w:r>
    </w:p>
    <w:p w:rsidR="00260B13" w:rsidRPr="00260B13" w:rsidRDefault="00260B13" w:rsidP="00260B13">
      <w:pPr>
        <w:pStyle w:val="a9"/>
        <w:spacing w:line="276" w:lineRule="auto"/>
        <w:jc w:val="both"/>
        <w:rPr>
          <w:sz w:val="24"/>
          <w:szCs w:val="24"/>
        </w:rPr>
      </w:pPr>
      <w:r w:rsidRPr="00260B13">
        <w:rPr>
          <w:sz w:val="24"/>
          <w:szCs w:val="24"/>
        </w:rPr>
        <w:t xml:space="preserve">     Образовательная программа ориентирована на выполнение обучающимися федерального</w:t>
      </w:r>
      <w:r w:rsidRPr="00260B13">
        <w:rPr>
          <w:sz w:val="24"/>
          <w:szCs w:val="24"/>
          <w:lang w:val="en-US"/>
        </w:rPr>
        <w:t> </w:t>
      </w:r>
      <w:r w:rsidRPr="00260B13">
        <w:rPr>
          <w:sz w:val="24"/>
          <w:szCs w:val="24"/>
        </w:rPr>
        <w:t xml:space="preserve">государственного образовательного стандарта </w:t>
      </w:r>
      <w:r w:rsidR="00AA5F2D">
        <w:rPr>
          <w:sz w:val="24"/>
          <w:szCs w:val="24"/>
        </w:rPr>
        <w:t>среднего</w:t>
      </w:r>
      <w:r w:rsidRPr="00260B13">
        <w:rPr>
          <w:sz w:val="24"/>
          <w:szCs w:val="24"/>
        </w:rPr>
        <w:t xml:space="preserve"> общего образования. Реализация данной программы позволяет развивать личность обучающихся </w:t>
      </w:r>
      <w:r w:rsidR="00AA5F2D">
        <w:rPr>
          <w:sz w:val="24"/>
          <w:szCs w:val="24"/>
        </w:rPr>
        <w:t>средне</w:t>
      </w:r>
      <w:r w:rsidRPr="00260B13">
        <w:rPr>
          <w:sz w:val="24"/>
          <w:szCs w:val="24"/>
        </w:rPr>
        <w:t xml:space="preserve">й школы, формировать у детей систему опорных знаний и универсальных учебных действий, необходимых для продолжения образования </w:t>
      </w:r>
      <w:r w:rsidR="00AA5F2D">
        <w:rPr>
          <w:sz w:val="24"/>
          <w:szCs w:val="24"/>
        </w:rPr>
        <w:t>в</w:t>
      </w:r>
      <w:r w:rsidR="00A301DB">
        <w:rPr>
          <w:sz w:val="24"/>
          <w:szCs w:val="24"/>
        </w:rPr>
        <w:t xml:space="preserve"> учебных заведениях СПО и ВПО.</w:t>
      </w:r>
    </w:p>
    <w:p w:rsidR="00260B13" w:rsidRPr="00260B13" w:rsidRDefault="00260B13" w:rsidP="00260B13">
      <w:pPr>
        <w:pStyle w:val="a9"/>
        <w:spacing w:line="276" w:lineRule="auto"/>
        <w:jc w:val="both"/>
        <w:rPr>
          <w:sz w:val="24"/>
          <w:szCs w:val="24"/>
        </w:rPr>
      </w:pPr>
      <w:r w:rsidRPr="00260B13">
        <w:rPr>
          <w:sz w:val="24"/>
          <w:szCs w:val="24"/>
        </w:rPr>
        <w:t xml:space="preserve"> Участниками образовательных отношений в МБОУ </w:t>
      </w:r>
      <w:r w:rsidR="00A301DB">
        <w:rPr>
          <w:sz w:val="24"/>
          <w:szCs w:val="24"/>
        </w:rPr>
        <w:t xml:space="preserve">«Домаховская </w:t>
      </w:r>
      <w:r w:rsidRPr="00260B13">
        <w:rPr>
          <w:sz w:val="24"/>
          <w:szCs w:val="24"/>
        </w:rPr>
        <w:t>СО</w:t>
      </w:r>
      <w:r w:rsidR="00A301DB">
        <w:rPr>
          <w:sz w:val="24"/>
          <w:szCs w:val="24"/>
        </w:rPr>
        <w:t>Ш»</w:t>
      </w:r>
      <w:r w:rsidRPr="00260B13">
        <w:rPr>
          <w:sz w:val="24"/>
          <w:szCs w:val="24"/>
        </w:rPr>
        <w:t xml:space="preserve"> являются ученики школы, педагогические работники,</w:t>
      </w:r>
      <w:r w:rsidR="00A301DB">
        <w:rPr>
          <w:sz w:val="24"/>
          <w:szCs w:val="24"/>
        </w:rPr>
        <w:t xml:space="preserve"> </w:t>
      </w:r>
      <w:r w:rsidRPr="00260B13">
        <w:rPr>
          <w:sz w:val="24"/>
          <w:szCs w:val="24"/>
        </w:rPr>
        <w:t>родители (законные представители) обучающихся.</w:t>
      </w:r>
    </w:p>
    <w:p w:rsidR="00260B13" w:rsidRPr="00260B13" w:rsidRDefault="00260B13" w:rsidP="00260B13">
      <w:pPr>
        <w:pStyle w:val="a9"/>
        <w:spacing w:line="276" w:lineRule="auto"/>
        <w:jc w:val="both"/>
        <w:rPr>
          <w:sz w:val="24"/>
          <w:szCs w:val="24"/>
        </w:rPr>
      </w:pPr>
      <w:r w:rsidRPr="00260B13">
        <w:rPr>
          <w:sz w:val="24"/>
          <w:szCs w:val="24"/>
        </w:rPr>
        <w:t xml:space="preserve">    Образовательная программа </w:t>
      </w:r>
      <w:r w:rsidR="00AA5F2D">
        <w:rPr>
          <w:sz w:val="24"/>
          <w:szCs w:val="24"/>
        </w:rPr>
        <w:t>среднего</w:t>
      </w:r>
      <w:r w:rsidRPr="00260B13">
        <w:rPr>
          <w:sz w:val="24"/>
          <w:szCs w:val="24"/>
        </w:rPr>
        <w:t xml:space="preserve"> общего образования школы создана с учетом особенностей и традиций образовательной организации, предоставляющих большие возможности обучающимся в раскрытии интеллектуальных и творческих возможностей личности. </w:t>
      </w:r>
    </w:p>
    <w:p w:rsidR="00260B13" w:rsidRPr="00260B13" w:rsidRDefault="00260B13" w:rsidP="00260B13">
      <w:pPr>
        <w:pStyle w:val="a9"/>
        <w:spacing w:line="276" w:lineRule="auto"/>
        <w:jc w:val="both"/>
        <w:rPr>
          <w:sz w:val="24"/>
          <w:szCs w:val="24"/>
        </w:rPr>
      </w:pPr>
      <w:r w:rsidRPr="00260B13">
        <w:rPr>
          <w:sz w:val="24"/>
          <w:szCs w:val="24"/>
        </w:rPr>
        <w:t xml:space="preserve">    Специфика кадров учителей </w:t>
      </w:r>
      <w:r w:rsidR="00AA5F2D">
        <w:rPr>
          <w:sz w:val="24"/>
          <w:szCs w:val="24"/>
        </w:rPr>
        <w:t>средней</w:t>
      </w:r>
      <w:r w:rsidRPr="00260B13">
        <w:rPr>
          <w:sz w:val="24"/>
          <w:szCs w:val="24"/>
        </w:rPr>
        <w:t xml:space="preserve"> школы определяется высоким уровнем профессионализма, ориентацией на успех в профессиональной деятельности, в развитии творческого потенциала </w:t>
      </w:r>
      <w:r w:rsidR="00AA5F2D">
        <w:rPr>
          <w:sz w:val="24"/>
          <w:szCs w:val="24"/>
        </w:rPr>
        <w:t>обучающихся</w:t>
      </w:r>
      <w:r w:rsidRPr="00260B13">
        <w:rPr>
          <w:sz w:val="24"/>
          <w:szCs w:val="24"/>
        </w:rPr>
        <w:t>. Педагоги прошли обучение и владеют современными образовательными технологиями. Педагоги имеют успешный опыт внедрения инновационных программ, умеют осуществлять мониторинг экспериментальной деятельности.</w:t>
      </w:r>
      <w:r w:rsidRPr="00260B13">
        <w:rPr>
          <w:sz w:val="24"/>
          <w:szCs w:val="24"/>
        </w:rPr>
        <w:tab/>
        <w:t xml:space="preserve"> </w:t>
      </w:r>
    </w:p>
    <w:p w:rsidR="00C12C05" w:rsidRPr="00C12C05" w:rsidRDefault="00260B13" w:rsidP="00A301DB">
      <w:pPr>
        <w:tabs>
          <w:tab w:val="left" w:pos="360"/>
          <w:tab w:val="left" w:pos="540"/>
        </w:tabs>
        <w:jc w:val="both"/>
        <w:rPr>
          <w:rFonts w:eastAsia="Calibri"/>
          <w:b/>
          <w:sz w:val="24"/>
          <w:szCs w:val="24"/>
          <w:u w:color="222222"/>
          <w:bdr w:val="nil"/>
          <w:shd w:val="clear" w:color="auto" w:fill="FFFFFF"/>
        </w:rPr>
      </w:pPr>
      <w:r w:rsidRPr="00D40287">
        <w:rPr>
          <w:b/>
          <w:color w:val="FF0000"/>
        </w:rPr>
        <w:tab/>
      </w:r>
      <w:bookmarkStart w:id="1" w:name="_Toc435412671"/>
      <w:bookmarkStart w:id="2" w:name="_Toc453968144"/>
      <w:r w:rsidR="00C12C05" w:rsidRPr="00C12C05">
        <w:rPr>
          <w:b/>
          <w:sz w:val="24"/>
          <w:szCs w:val="24"/>
        </w:rPr>
        <w:t>1.2. Планируемые</w:t>
      </w:r>
      <w:r w:rsidR="00C12C05" w:rsidRPr="00C12C05">
        <w:rPr>
          <w:b/>
          <w:sz w:val="24"/>
          <w:szCs w:val="24"/>
          <w:u w:color="222222"/>
          <w:bdr w:val="nil"/>
          <w:shd w:val="clear" w:color="auto" w:fill="FFFFFF"/>
        </w:rPr>
        <w:t xml:space="preserve"> </w:t>
      </w:r>
      <w:r w:rsidR="00C12C05" w:rsidRPr="00C12C05">
        <w:rPr>
          <w:b/>
          <w:sz w:val="24"/>
          <w:szCs w:val="24"/>
        </w:rPr>
        <w:t>результаты</w:t>
      </w:r>
      <w:r w:rsidR="00C12C05" w:rsidRPr="00C12C05">
        <w:rPr>
          <w:b/>
          <w:sz w:val="24"/>
          <w:szCs w:val="24"/>
          <w:u w:color="222222"/>
          <w:bdr w:val="nil"/>
          <w:shd w:val="clear" w:color="auto" w:fill="FFFFFF"/>
        </w:rPr>
        <w:t xml:space="preserve"> освоения обучающимися основной образовательной программы среднего общего образования</w:t>
      </w:r>
      <w:bookmarkEnd w:id="1"/>
      <w:bookmarkEnd w:id="2"/>
    </w:p>
    <w:p w:rsidR="00C12C05" w:rsidRPr="00C12C05" w:rsidRDefault="00C12C05" w:rsidP="00C12C05">
      <w:pPr>
        <w:pStyle w:val="a9"/>
        <w:spacing w:line="276" w:lineRule="auto"/>
        <w:jc w:val="both"/>
        <w:rPr>
          <w:rStyle w:val="af2"/>
          <w:color w:val="000000"/>
          <w:sz w:val="24"/>
          <w:szCs w:val="24"/>
        </w:rPr>
      </w:pPr>
      <w:r>
        <w:rPr>
          <w:rStyle w:val="af2"/>
          <w:color w:val="000000"/>
          <w:sz w:val="24"/>
          <w:szCs w:val="24"/>
        </w:rPr>
        <w:t xml:space="preserve">    </w:t>
      </w:r>
      <w:r w:rsidRPr="00C12C05">
        <w:rPr>
          <w:rStyle w:val="af2"/>
          <w:color w:val="000000"/>
          <w:sz w:val="24"/>
          <w:szCs w:val="24"/>
        </w:rPr>
        <w:t xml:space="preserve">Планируемые результаты освоения основной образовательной программы среднего общего образования (ООП СОО) МБОУ </w:t>
      </w:r>
      <w:r w:rsidR="00A301DB">
        <w:rPr>
          <w:rStyle w:val="af2"/>
          <w:color w:val="000000"/>
          <w:sz w:val="24"/>
          <w:szCs w:val="24"/>
        </w:rPr>
        <w:t xml:space="preserve">«Домаховская </w:t>
      </w:r>
      <w:r>
        <w:rPr>
          <w:rStyle w:val="af2"/>
          <w:color w:val="000000"/>
          <w:sz w:val="24"/>
          <w:szCs w:val="24"/>
        </w:rPr>
        <w:t>СОШ</w:t>
      </w:r>
      <w:r w:rsidR="00A301DB">
        <w:rPr>
          <w:rStyle w:val="af2"/>
          <w:color w:val="000000"/>
          <w:sz w:val="24"/>
          <w:szCs w:val="24"/>
        </w:rPr>
        <w:t>»</w:t>
      </w:r>
      <w:r w:rsidRPr="00C12C05">
        <w:rPr>
          <w:rStyle w:val="af2"/>
          <w:color w:val="000000"/>
          <w:sz w:val="24"/>
          <w:szCs w:val="24"/>
        </w:rPr>
        <w:t xml:space="preserve">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СОО, образовательным процессом и системой оценки результатов освоения ООП СОО,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w:t>
      </w:r>
    </w:p>
    <w:p w:rsidR="00C12C05" w:rsidRPr="00C12C05" w:rsidRDefault="00C12C05" w:rsidP="00C12C05">
      <w:pPr>
        <w:pStyle w:val="a9"/>
        <w:spacing w:line="276" w:lineRule="auto"/>
        <w:jc w:val="both"/>
        <w:rPr>
          <w:rStyle w:val="af2"/>
          <w:color w:val="000000"/>
          <w:sz w:val="24"/>
          <w:szCs w:val="24"/>
        </w:rPr>
      </w:pPr>
      <w:r>
        <w:rPr>
          <w:rStyle w:val="af2"/>
          <w:color w:val="000000"/>
          <w:sz w:val="24"/>
          <w:szCs w:val="24"/>
        </w:rPr>
        <w:t xml:space="preserve">    В </w:t>
      </w:r>
      <w:r w:rsidRPr="00C12C05">
        <w:rPr>
          <w:rStyle w:val="af2"/>
          <w:color w:val="000000"/>
          <w:sz w:val="24"/>
          <w:szCs w:val="24"/>
        </w:rPr>
        <w:t xml:space="preserve">соответствии с требованиями ФГОС СОО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w:t>
      </w:r>
      <w:r>
        <w:rPr>
          <w:rStyle w:val="af2"/>
          <w:color w:val="000000"/>
          <w:sz w:val="24"/>
          <w:szCs w:val="24"/>
        </w:rPr>
        <w:t>об</w:t>
      </w:r>
      <w:r w:rsidRPr="00C12C05">
        <w:rPr>
          <w:rStyle w:val="af2"/>
          <w:color w:val="000000"/>
          <w:sz w:val="24"/>
          <w:szCs w:val="24"/>
        </w:rPr>
        <w:t>уча</w:t>
      </w:r>
      <w:r>
        <w:rPr>
          <w:rStyle w:val="af2"/>
          <w:color w:val="000000"/>
          <w:sz w:val="24"/>
          <w:szCs w:val="24"/>
        </w:rPr>
        <w:t>ю</w:t>
      </w:r>
      <w:r w:rsidRPr="00C12C05">
        <w:rPr>
          <w:rStyle w:val="af2"/>
          <w:color w:val="000000"/>
          <w:sz w:val="24"/>
          <w:szCs w:val="24"/>
        </w:rPr>
        <w:t xml:space="preserve">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w:t>
      </w:r>
      <w:r>
        <w:rPr>
          <w:rStyle w:val="af2"/>
          <w:color w:val="000000"/>
          <w:sz w:val="24"/>
          <w:szCs w:val="24"/>
        </w:rPr>
        <w:t>об</w:t>
      </w:r>
      <w:r w:rsidRPr="00C12C05">
        <w:rPr>
          <w:rStyle w:val="af2"/>
          <w:color w:val="000000"/>
          <w:sz w:val="24"/>
          <w:szCs w:val="24"/>
        </w:rPr>
        <w:t>уча</w:t>
      </w:r>
      <w:r>
        <w:rPr>
          <w:rStyle w:val="af2"/>
          <w:color w:val="000000"/>
          <w:sz w:val="24"/>
          <w:szCs w:val="24"/>
        </w:rPr>
        <w:t>ю</w:t>
      </w:r>
      <w:r w:rsidRPr="00C12C05">
        <w:rPr>
          <w:rStyle w:val="af2"/>
          <w:color w:val="000000"/>
          <w:sz w:val="24"/>
          <w:szCs w:val="24"/>
        </w:rPr>
        <w:t xml:space="preserve">щихся овладения системой учебных действий (универсальных и специфических для каждого учебного предмета: регулятивных, коммуникативных, </w:t>
      </w:r>
      <w:r w:rsidRPr="00C12C05">
        <w:rPr>
          <w:rStyle w:val="af2"/>
          <w:color w:val="000000"/>
          <w:sz w:val="24"/>
          <w:szCs w:val="24"/>
        </w:rPr>
        <w:lastRenderedPageBreak/>
        <w:t xml:space="preserve">познавательных) с учебным материалом и, прежде всего, с опорным учебным материалом, служащим основой для последующего обучения. </w:t>
      </w:r>
    </w:p>
    <w:p w:rsidR="00C12C05" w:rsidRPr="00C12C05" w:rsidRDefault="00C12C05" w:rsidP="00C12C05">
      <w:pPr>
        <w:pStyle w:val="a9"/>
        <w:spacing w:line="276" w:lineRule="auto"/>
        <w:jc w:val="both"/>
        <w:rPr>
          <w:rStyle w:val="af2"/>
          <w:color w:val="000000"/>
          <w:sz w:val="24"/>
          <w:szCs w:val="24"/>
        </w:rPr>
      </w:pPr>
      <w:r>
        <w:rPr>
          <w:rStyle w:val="af2"/>
          <w:color w:val="000000"/>
          <w:sz w:val="24"/>
          <w:szCs w:val="24"/>
        </w:rPr>
        <w:t xml:space="preserve">    В </w:t>
      </w:r>
      <w:r w:rsidRPr="00C12C05">
        <w:rPr>
          <w:rStyle w:val="af2"/>
          <w:color w:val="000000"/>
          <w:sz w:val="24"/>
          <w:szCs w:val="24"/>
        </w:rPr>
        <w:t xml:space="preserve">соответствии с реализуемой ФГОС СОО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 </w:t>
      </w:r>
    </w:p>
    <w:p w:rsidR="00C12C05" w:rsidRPr="00C12C05" w:rsidRDefault="00C12C05" w:rsidP="00C12C05">
      <w:pPr>
        <w:pStyle w:val="a9"/>
        <w:spacing w:line="276" w:lineRule="auto"/>
        <w:jc w:val="both"/>
        <w:rPr>
          <w:rStyle w:val="af2"/>
          <w:color w:val="000000"/>
          <w:sz w:val="24"/>
          <w:szCs w:val="24"/>
        </w:rPr>
      </w:pPr>
    </w:p>
    <w:p w:rsidR="00C12C05" w:rsidRDefault="00C12C05" w:rsidP="00C12C05">
      <w:pPr>
        <w:pStyle w:val="a9"/>
        <w:spacing w:line="276" w:lineRule="auto"/>
        <w:jc w:val="both"/>
        <w:rPr>
          <w:b/>
          <w:sz w:val="24"/>
          <w:szCs w:val="24"/>
        </w:rPr>
      </w:pPr>
      <w:r w:rsidRPr="00C12C05">
        <w:rPr>
          <w:b/>
          <w:sz w:val="24"/>
          <w:szCs w:val="24"/>
        </w:rPr>
        <w:t>1.2.1. Планируемые личностные результаты освоения ООП</w:t>
      </w:r>
      <w:r w:rsidR="00A301DB">
        <w:rPr>
          <w:b/>
          <w:sz w:val="24"/>
          <w:szCs w:val="24"/>
        </w:rPr>
        <w:t xml:space="preserve"> СОО.</w:t>
      </w:r>
    </w:p>
    <w:p w:rsidR="00C12C05" w:rsidRPr="00C12C05" w:rsidRDefault="00C12C05" w:rsidP="00C12C05">
      <w:pPr>
        <w:pStyle w:val="a9"/>
        <w:spacing w:line="276" w:lineRule="auto"/>
        <w:jc w:val="both"/>
        <w:rPr>
          <w:b/>
          <w:sz w:val="24"/>
          <w:szCs w:val="24"/>
        </w:rPr>
      </w:pPr>
    </w:p>
    <w:p w:rsidR="00C12C05" w:rsidRPr="00C12C05" w:rsidRDefault="00C12C05" w:rsidP="00C12C05">
      <w:pPr>
        <w:pStyle w:val="a9"/>
        <w:spacing w:line="276" w:lineRule="auto"/>
        <w:jc w:val="both"/>
        <w:rPr>
          <w:b/>
          <w:sz w:val="24"/>
          <w:szCs w:val="24"/>
        </w:rPr>
      </w:pPr>
      <w:r>
        <w:rPr>
          <w:b/>
          <w:sz w:val="24"/>
          <w:szCs w:val="24"/>
        </w:rPr>
        <w:t xml:space="preserve">    </w:t>
      </w:r>
      <w:r w:rsidRPr="00C12C05">
        <w:rPr>
          <w:b/>
          <w:sz w:val="24"/>
          <w:szCs w:val="24"/>
        </w:rPr>
        <w:t>Личностные результаты в сфере отношений обучающихся к себе, к своему здоровью, к познанию себя:</w:t>
      </w:r>
    </w:p>
    <w:p w:rsidR="00C12C05" w:rsidRPr="00C12C05" w:rsidRDefault="00C12C05" w:rsidP="00EC5F2B">
      <w:pPr>
        <w:pStyle w:val="a9"/>
        <w:numPr>
          <w:ilvl w:val="0"/>
          <w:numId w:val="19"/>
        </w:numPr>
        <w:spacing w:line="276" w:lineRule="auto"/>
        <w:jc w:val="both"/>
        <w:rPr>
          <w:sz w:val="24"/>
          <w:szCs w:val="24"/>
        </w:rPr>
      </w:pPr>
      <w:r w:rsidRPr="00C12C05">
        <w:rPr>
          <w:sz w:val="24"/>
          <w:szCs w:val="24"/>
        </w:rPr>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C12C05" w:rsidRPr="00C12C05" w:rsidRDefault="00C12C05" w:rsidP="00EC5F2B">
      <w:pPr>
        <w:pStyle w:val="a9"/>
        <w:numPr>
          <w:ilvl w:val="0"/>
          <w:numId w:val="19"/>
        </w:numPr>
        <w:spacing w:line="276" w:lineRule="auto"/>
        <w:jc w:val="both"/>
        <w:rPr>
          <w:sz w:val="24"/>
          <w:szCs w:val="24"/>
        </w:rPr>
      </w:pPr>
      <w:r w:rsidRPr="00C12C05">
        <w:rPr>
          <w:sz w:val="24"/>
          <w:szCs w:val="24"/>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C12C05" w:rsidRPr="00C12C05" w:rsidRDefault="00C12C05" w:rsidP="00EC5F2B">
      <w:pPr>
        <w:pStyle w:val="a9"/>
        <w:numPr>
          <w:ilvl w:val="0"/>
          <w:numId w:val="19"/>
        </w:numPr>
        <w:spacing w:line="276" w:lineRule="auto"/>
        <w:jc w:val="both"/>
        <w:rPr>
          <w:sz w:val="24"/>
          <w:szCs w:val="24"/>
        </w:rPr>
      </w:pPr>
      <w:r w:rsidRPr="00C12C05">
        <w:rPr>
          <w:sz w:val="24"/>
          <w:szCs w:val="24"/>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C12C05" w:rsidRPr="00C12C05" w:rsidRDefault="00C12C05" w:rsidP="00EC5F2B">
      <w:pPr>
        <w:pStyle w:val="a9"/>
        <w:numPr>
          <w:ilvl w:val="0"/>
          <w:numId w:val="19"/>
        </w:numPr>
        <w:spacing w:line="276" w:lineRule="auto"/>
        <w:jc w:val="both"/>
        <w:rPr>
          <w:sz w:val="24"/>
          <w:szCs w:val="24"/>
        </w:rPr>
      </w:pPr>
      <w:r w:rsidRPr="00C12C05">
        <w:rPr>
          <w:sz w:val="24"/>
          <w:szCs w:val="24"/>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C12C05" w:rsidRPr="00C12C05" w:rsidRDefault="00C12C05" w:rsidP="00EC5F2B">
      <w:pPr>
        <w:pStyle w:val="a9"/>
        <w:numPr>
          <w:ilvl w:val="0"/>
          <w:numId w:val="19"/>
        </w:numPr>
        <w:spacing w:line="276" w:lineRule="auto"/>
        <w:jc w:val="both"/>
        <w:rPr>
          <w:sz w:val="24"/>
          <w:szCs w:val="24"/>
        </w:rPr>
      </w:pPr>
      <w:r w:rsidRPr="00C12C05">
        <w:rPr>
          <w:sz w:val="24"/>
          <w:szCs w:val="24"/>
        </w:rPr>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C12C05" w:rsidRPr="00C12C05" w:rsidRDefault="00C12C05" w:rsidP="00EC5F2B">
      <w:pPr>
        <w:pStyle w:val="a9"/>
        <w:numPr>
          <w:ilvl w:val="0"/>
          <w:numId w:val="19"/>
        </w:numPr>
        <w:spacing w:line="276" w:lineRule="auto"/>
        <w:jc w:val="both"/>
        <w:rPr>
          <w:sz w:val="24"/>
          <w:szCs w:val="24"/>
        </w:rPr>
      </w:pPr>
      <w:r w:rsidRPr="00C12C05">
        <w:rPr>
          <w:sz w:val="24"/>
          <w:szCs w:val="24"/>
        </w:rPr>
        <w:t>неприятие вредных привычек: курения, употребления алкоголя, наркотиков.</w:t>
      </w:r>
    </w:p>
    <w:p w:rsidR="00C12C05" w:rsidRDefault="00C12C05" w:rsidP="00C12C05">
      <w:pPr>
        <w:pStyle w:val="a9"/>
        <w:spacing w:line="276" w:lineRule="auto"/>
        <w:jc w:val="both"/>
        <w:rPr>
          <w:b/>
          <w:sz w:val="24"/>
          <w:szCs w:val="24"/>
        </w:rPr>
      </w:pPr>
    </w:p>
    <w:p w:rsidR="00C12C05" w:rsidRPr="00C12C05" w:rsidRDefault="00C12C05" w:rsidP="00C12C05">
      <w:pPr>
        <w:pStyle w:val="a9"/>
        <w:spacing w:line="276" w:lineRule="auto"/>
        <w:jc w:val="both"/>
        <w:rPr>
          <w:b/>
          <w:sz w:val="24"/>
          <w:szCs w:val="24"/>
        </w:rPr>
      </w:pPr>
      <w:r>
        <w:rPr>
          <w:b/>
          <w:sz w:val="24"/>
          <w:szCs w:val="24"/>
        </w:rPr>
        <w:t xml:space="preserve">    </w:t>
      </w:r>
      <w:r w:rsidRPr="00C12C05">
        <w:rPr>
          <w:b/>
          <w:sz w:val="24"/>
          <w:szCs w:val="24"/>
        </w:rPr>
        <w:t xml:space="preserve">Личностные результаты в сфере отношений обучающихся к России как к Родине (Отечеству): </w:t>
      </w:r>
    </w:p>
    <w:p w:rsidR="00C12C05" w:rsidRPr="00C12C05" w:rsidRDefault="00C12C05" w:rsidP="00EC5F2B">
      <w:pPr>
        <w:pStyle w:val="a9"/>
        <w:numPr>
          <w:ilvl w:val="0"/>
          <w:numId w:val="20"/>
        </w:numPr>
        <w:spacing w:line="276" w:lineRule="auto"/>
        <w:jc w:val="both"/>
        <w:rPr>
          <w:sz w:val="24"/>
          <w:szCs w:val="24"/>
        </w:rPr>
      </w:pPr>
      <w:r w:rsidRPr="00C12C05">
        <w:rPr>
          <w:sz w:val="24"/>
          <w:szCs w:val="24"/>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C12C05" w:rsidRPr="00C12C05" w:rsidRDefault="00C12C05" w:rsidP="00EC5F2B">
      <w:pPr>
        <w:pStyle w:val="a9"/>
        <w:numPr>
          <w:ilvl w:val="0"/>
          <w:numId w:val="20"/>
        </w:numPr>
        <w:spacing w:line="276" w:lineRule="auto"/>
        <w:jc w:val="both"/>
        <w:rPr>
          <w:sz w:val="24"/>
          <w:szCs w:val="24"/>
        </w:rPr>
      </w:pPr>
      <w:r w:rsidRPr="00C12C05">
        <w:rPr>
          <w:sz w:val="24"/>
          <w:szCs w:val="24"/>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rsidR="00C12C05" w:rsidRPr="00C12C05" w:rsidRDefault="00C12C05" w:rsidP="00EC5F2B">
      <w:pPr>
        <w:pStyle w:val="a9"/>
        <w:numPr>
          <w:ilvl w:val="0"/>
          <w:numId w:val="20"/>
        </w:numPr>
        <w:spacing w:line="276" w:lineRule="auto"/>
        <w:jc w:val="both"/>
        <w:rPr>
          <w:sz w:val="24"/>
          <w:szCs w:val="24"/>
        </w:rPr>
      </w:pPr>
      <w:r w:rsidRPr="00C12C05">
        <w:rPr>
          <w:sz w:val="24"/>
          <w:szCs w:val="24"/>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C12C05" w:rsidRPr="00C12C05" w:rsidRDefault="00C12C05" w:rsidP="00EC5F2B">
      <w:pPr>
        <w:pStyle w:val="a9"/>
        <w:numPr>
          <w:ilvl w:val="0"/>
          <w:numId w:val="20"/>
        </w:numPr>
        <w:spacing w:line="276" w:lineRule="auto"/>
        <w:jc w:val="both"/>
        <w:rPr>
          <w:sz w:val="24"/>
          <w:szCs w:val="24"/>
        </w:rPr>
      </w:pPr>
      <w:r w:rsidRPr="00C12C05">
        <w:rPr>
          <w:sz w:val="24"/>
          <w:szCs w:val="24"/>
        </w:rPr>
        <w:lastRenderedPageBreak/>
        <w:t>воспитание уважения к культуре, языкам, традициям и обычаям народов, проживающих в Российской Федерации.</w:t>
      </w:r>
    </w:p>
    <w:p w:rsidR="00C12C05" w:rsidRPr="00C12C05" w:rsidRDefault="00C12C05" w:rsidP="00C12C05">
      <w:pPr>
        <w:pStyle w:val="a9"/>
        <w:spacing w:line="276" w:lineRule="auto"/>
        <w:jc w:val="both"/>
        <w:rPr>
          <w:sz w:val="24"/>
          <w:szCs w:val="24"/>
        </w:rPr>
      </w:pPr>
    </w:p>
    <w:p w:rsidR="00C12C05" w:rsidRPr="00C12C05" w:rsidRDefault="00C12C05" w:rsidP="00C12C05">
      <w:pPr>
        <w:pStyle w:val="a9"/>
        <w:spacing w:line="276" w:lineRule="auto"/>
        <w:jc w:val="both"/>
        <w:rPr>
          <w:b/>
          <w:sz w:val="24"/>
          <w:szCs w:val="24"/>
        </w:rPr>
      </w:pPr>
      <w:r>
        <w:rPr>
          <w:b/>
          <w:sz w:val="24"/>
          <w:szCs w:val="24"/>
        </w:rPr>
        <w:t xml:space="preserve">    </w:t>
      </w:r>
      <w:r w:rsidRPr="00C12C05">
        <w:rPr>
          <w:b/>
          <w:sz w:val="24"/>
          <w:szCs w:val="24"/>
        </w:rPr>
        <w:t xml:space="preserve">Личностные результаты в сфере отношений обучающихся к закону, государству и к гражданскому обществу: </w:t>
      </w:r>
    </w:p>
    <w:p w:rsidR="00C12C05" w:rsidRPr="00C12C05" w:rsidRDefault="00C12C05" w:rsidP="00EC5F2B">
      <w:pPr>
        <w:pStyle w:val="a9"/>
        <w:numPr>
          <w:ilvl w:val="0"/>
          <w:numId w:val="21"/>
        </w:numPr>
        <w:spacing w:line="276" w:lineRule="auto"/>
        <w:jc w:val="both"/>
        <w:rPr>
          <w:sz w:val="24"/>
          <w:szCs w:val="24"/>
        </w:rPr>
      </w:pPr>
      <w:r w:rsidRPr="00C12C05">
        <w:rPr>
          <w:sz w:val="24"/>
          <w:szCs w:val="24"/>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C12C05" w:rsidRPr="00C12C05" w:rsidRDefault="00C12C05" w:rsidP="00EC5F2B">
      <w:pPr>
        <w:pStyle w:val="a9"/>
        <w:numPr>
          <w:ilvl w:val="0"/>
          <w:numId w:val="21"/>
        </w:numPr>
        <w:spacing w:line="276" w:lineRule="auto"/>
        <w:jc w:val="both"/>
        <w:rPr>
          <w:sz w:val="24"/>
          <w:szCs w:val="24"/>
        </w:rPr>
      </w:pPr>
      <w:r w:rsidRPr="00C12C05">
        <w:rPr>
          <w:sz w:val="24"/>
          <w:szCs w:val="24"/>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C12C05" w:rsidRPr="00C12C05" w:rsidRDefault="00C12C05" w:rsidP="00EC5F2B">
      <w:pPr>
        <w:pStyle w:val="a9"/>
        <w:numPr>
          <w:ilvl w:val="0"/>
          <w:numId w:val="21"/>
        </w:numPr>
        <w:spacing w:line="276" w:lineRule="auto"/>
        <w:jc w:val="both"/>
        <w:rPr>
          <w:sz w:val="24"/>
          <w:szCs w:val="24"/>
        </w:rPr>
      </w:pPr>
      <w:r w:rsidRPr="00C12C05">
        <w:rPr>
          <w:sz w:val="24"/>
          <w:szCs w:val="24"/>
        </w:rPr>
        <w:t xml:space="preserve">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w:t>
      </w:r>
    </w:p>
    <w:p w:rsidR="00C12C05" w:rsidRPr="00C12C05" w:rsidRDefault="00C12C05" w:rsidP="00EC5F2B">
      <w:pPr>
        <w:pStyle w:val="a9"/>
        <w:numPr>
          <w:ilvl w:val="0"/>
          <w:numId w:val="21"/>
        </w:numPr>
        <w:spacing w:line="276" w:lineRule="auto"/>
        <w:jc w:val="both"/>
        <w:rPr>
          <w:sz w:val="24"/>
          <w:szCs w:val="24"/>
        </w:rPr>
      </w:pPr>
      <w:r w:rsidRPr="00C12C05">
        <w:rPr>
          <w:sz w:val="24"/>
          <w:szCs w:val="24"/>
        </w:rPr>
        <w:t>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C12C05" w:rsidRPr="00C12C05" w:rsidRDefault="00C12C05" w:rsidP="00EC5F2B">
      <w:pPr>
        <w:pStyle w:val="a9"/>
        <w:numPr>
          <w:ilvl w:val="0"/>
          <w:numId w:val="21"/>
        </w:numPr>
        <w:spacing w:line="276" w:lineRule="auto"/>
        <w:jc w:val="both"/>
        <w:rPr>
          <w:sz w:val="24"/>
          <w:szCs w:val="24"/>
        </w:rPr>
      </w:pPr>
      <w:r w:rsidRPr="00C12C05">
        <w:rPr>
          <w:sz w:val="24"/>
          <w:szCs w:val="24"/>
        </w:rPr>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C12C05" w:rsidRPr="00C12C05" w:rsidRDefault="00C12C05" w:rsidP="00EC5F2B">
      <w:pPr>
        <w:pStyle w:val="a9"/>
        <w:numPr>
          <w:ilvl w:val="0"/>
          <w:numId w:val="21"/>
        </w:numPr>
        <w:spacing w:line="276" w:lineRule="auto"/>
        <w:jc w:val="both"/>
        <w:rPr>
          <w:sz w:val="24"/>
          <w:szCs w:val="24"/>
        </w:rPr>
      </w:pPr>
      <w:r w:rsidRPr="00C12C05">
        <w:rPr>
          <w:sz w:val="24"/>
          <w:szCs w:val="24"/>
        </w:rPr>
        <w:t xml:space="preserve">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C12C05" w:rsidRPr="00C12C05" w:rsidRDefault="00C12C05" w:rsidP="00EC5F2B">
      <w:pPr>
        <w:pStyle w:val="a9"/>
        <w:numPr>
          <w:ilvl w:val="0"/>
          <w:numId w:val="21"/>
        </w:numPr>
        <w:spacing w:line="276" w:lineRule="auto"/>
        <w:jc w:val="both"/>
        <w:rPr>
          <w:sz w:val="24"/>
          <w:szCs w:val="24"/>
        </w:rPr>
      </w:pPr>
      <w:r w:rsidRPr="00C12C05">
        <w:rPr>
          <w:sz w:val="24"/>
          <w:szCs w:val="24"/>
        </w:rPr>
        <w:t xml:space="preserve">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C12C05" w:rsidRPr="00C12C05" w:rsidRDefault="00C12C05" w:rsidP="00C12C05">
      <w:pPr>
        <w:pStyle w:val="a9"/>
        <w:spacing w:line="276" w:lineRule="auto"/>
        <w:jc w:val="both"/>
        <w:rPr>
          <w:sz w:val="24"/>
          <w:szCs w:val="24"/>
        </w:rPr>
      </w:pPr>
    </w:p>
    <w:p w:rsidR="00C12C05" w:rsidRPr="00C12C05" w:rsidRDefault="00C12C05" w:rsidP="00C12C05">
      <w:pPr>
        <w:pStyle w:val="a9"/>
        <w:spacing w:line="276" w:lineRule="auto"/>
        <w:jc w:val="both"/>
        <w:rPr>
          <w:b/>
          <w:sz w:val="24"/>
          <w:szCs w:val="24"/>
        </w:rPr>
      </w:pPr>
      <w:r>
        <w:rPr>
          <w:b/>
          <w:sz w:val="24"/>
          <w:szCs w:val="24"/>
        </w:rPr>
        <w:t xml:space="preserve">    </w:t>
      </w:r>
      <w:r w:rsidRPr="00C12C05">
        <w:rPr>
          <w:b/>
          <w:sz w:val="24"/>
          <w:szCs w:val="24"/>
        </w:rPr>
        <w:t xml:space="preserve">Личностные результаты в сфере отношений обучающихся с окружающими людьми: </w:t>
      </w:r>
    </w:p>
    <w:p w:rsidR="00C12C05" w:rsidRPr="00C12C05" w:rsidRDefault="00C12C05" w:rsidP="00EC5F2B">
      <w:pPr>
        <w:pStyle w:val="a9"/>
        <w:numPr>
          <w:ilvl w:val="0"/>
          <w:numId w:val="22"/>
        </w:numPr>
        <w:spacing w:line="276" w:lineRule="auto"/>
        <w:jc w:val="both"/>
        <w:rPr>
          <w:sz w:val="24"/>
          <w:szCs w:val="24"/>
        </w:rPr>
      </w:pPr>
      <w:r w:rsidRPr="00C12C05">
        <w:rPr>
          <w:sz w:val="24"/>
          <w:szCs w:val="24"/>
        </w:rPr>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C12C05" w:rsidRPr="00C12C05" w:rsidRDefault="00C12C05" w:rsidP="00EC5F2B">
      <w:pPr>
        <w:pStyle w:val="a9"/>
        <w:numPr>
          <w:ilvl w:val="0"/>
          <w:numId w:val="22"/>
        </w:numPr>
        <w:spacing w:line="276" w:lineRule="auto"/>
        <w:jc w:val="both"/>
        <w:rPr>
          <w:sz w:val="24"/>
          <w:szCs w:val="24"/>
        </w:rPr>
      </w:pPr>
      <w:r w:rsidRPr="00C12C05">
        <w:rPr>
          <w:sz w:val="24"/>
          <w:szCs w:val="24"/>
        </w:rPr>
        <w:t>принятие гуманистических ценностей, осознанное, уважительное и доброжелательное отношение к другому человеку, его мнению, мировоззрению;</w:t>
      </w:r>
    </w:p>
    <w:p w:rsidR="00C12C05" w:rsidRPr="00C12C05" w:rsidRDefault="00C12C05" w:rsidP="00EC5F2B">
      <w:pPr>
        <w:pStyle w:val="a9"/>
        <w:numPr>
          <w:ilvl w:val="0"/>
          <w:numId w:val="22"/>
        </w:numPr>
        <w:spacing w:line="276" w:lineRule="auto"/>
        <w:jc w:val="both"/>
        <w:rPr>
          <w:sz w:val="24"/>
          <w:szCs w:val="24"/>
        </w:rPr>
      </w:pPr>
      <w:r w:rsidRPr="00C12C05">
        <w:rPr>
          <w:sz w:val="24"/>
          <w:szCs w:val="24"/>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C12C05" w:rsidRPr="00C12C05" w:rsidRDefault="00C12C05" w:rsidP="00EC5F2B">
      <w:pPr>
        <w:pStyle w:val="a9"/>
        <w:numPr>
          <w:ilvl w:val="0"/>
          <w:numId w:val="22"/>
        </w:numPr>
        <w:spacing w:line="276" w:lineRule="auto"/>
        <w:jc w:val="both"/>
        <w:rPr>
          <w:sz w:val="24"/>
          <w:szCs w:val="24"/>
        </w:rPr>
      </w:pPr>
      <w:r w:rsidRPr="00C12C05">
        <w:rPr>
          <w:sz w:val="24"/>
          <w:szCs w:val="24"/>
        </w:rPr>
        <w:lastRenderedPageBreak/>
        <w:t xml:space="preserve">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C12C05" w:rsidRPr="00C12C05" w:rsidRDefault="00C12C05" w:rsidP="00EC5F2B">
      <w:pPr>
        <w:pStyle w:val="a9"/>
        <w:numPr>
          <w:ilvl w:val="0"/>
          <w:numId w:val="22"/>
        </w:numPr>
        <w:spacing w:line="276" w:lineRule="auto"/>
        <w:jc w:val="both"/>
        <w:rPr>
          <w:sz w:val="24"/>
          <w:szCs w:val="24"/>
        </w:rPr>
      </w:pPr>
      <w:r w:rsidRPr="00C12C05">
        <w:rPr>
          <w:sz w:val="24"/>
          <w:szCs w:val="24"/>
        </w:rPr>
        <w:t xml:space="preserve">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C12C05" w:rsidRPr="00C12C05" w:rsidRDefault="00C12C05" w:rsidP="00C12C05">
      <w:pPr>
        <w:pStyle w:val="a9"/>
        <w:spacing w:line="276" w:lineRule="auto"/>
        <w:jc w:val="both"/>
        <w:rPr>
          <w:sz w:val="24"/>
          <w:szCs w:val="24"/>
        </w:rPr>
      </w:pPr>
    </w:p>
    <w:p w:rsidR="00C12C05" w:rsidRPr="00C12C05" w:rsidRDefault="00C12C05" w:rsidP="00C12C05">
      <w:pPr>
        <w:pStyle w:val="a9"/>
        <w:spacing w:line="276" w:lineRule="auto"/>
        <w:jc w:val="both"/>
        <w:rPr>
          <w:b/>
          <w:sz w:val="24"/>
          <w:szCs w:val="24"/>
        </w:rPr>
      </w:pPr>
      <w:r>
        <w:rPr>
          <w:b/>
          <w:sz w:val="24"/>
          <w:szCs w:val="24"/>
        </w:rPr>
        <w:t xml:space="preserve">    </w:t>
      </w:r>
      <w:r w:rsidRPr="00C12C05">
        <w:rPr>
          <w:b/>
          <w:sz w:val="24"/>
          <w:szCs w:val="24"/>
        </w:rPr>
        <w:t xml:space="preserve">Личностные результаты в сфере отношений обучающихся к окружающему миру, живой природе, художественной культуре: </w:t>
      </w:r>
    </w:p>
    <w:p w:rsidR="00C12C05" w:rsidRPr="00C12C05" w:rsidRDefault="00C12C05" w:rsidP="00EC5F2B">
      <w:pPr>
        <w:pStyle w:val="a9"/>
        <w:numPr>
          <w:ilvl w:val="0"/>
          <w:numId w:val="23"/>
        </w:numPr>
        <w:spacing w:line="276" w:lineRule="auto"/>
        <w:jc w:val="both"/>
        <w:rPr>
          <w:sz w:val="24"/>
          <w:szCs w:val="24"/>
        </w:rPr>
      </w:pPr>
      <w:r w:rsidRPr="00C12C05">
        <w:rPr>
          <w:sz w:val="24"/>
          <w:szCs w:val="24"/>
        </w:rPr>
        <w:t>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C12C05" w:rsidRPr="00C12C05" w:rsidRDefault="00C12C05" w:rsidP="00EC5F2B">
      <w:pPr>
        <w:pStyle w:val="a9"/>
        <w:numPr>
          <w:ilvl w:val="0"/>
          <w:numId w:val="23"/>
        </w:numPr>
        <w:spacing w:line="276" w:lineRule="auto"/>
        <w:jc w:val="both"/>
        <w:rPr>
          <w:sz w:val="24"/>
          <w:szCs w:val="24"/>
        </w:rPr>
      </w:pPr>
      <w:r w:rsidRPr="00C12C05">
        <w:rPr>
          <w:sz w:val="24"/>
          <w:szCs w:val="24"/>
        </w:rP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C12C05" w:rsidRPr="00C12C05" w:rsidRDefault="00C12C05" w:rsidP="00EC5F2B">
      <w:pPr>
        <w:pStyle w:val="a9"/>
        <w:numPr>
          <w:ilvl w:val="0"/>
          <w:numId w:val="23"/>
        </w:numPr>
        <w:spacing w:line="276" w:lineRule="auto"/>
        <w:jc w:val="both"/>
        <w:rPr>
          <w:sz w:val="24"/>
          <w:szCs w:val="24"/>
        </w:rPr>
      </w:pPr>
      <w:r w:rsidRPr="00C12C05">
        <w:rPr>
          <w:sz w:val="24"/>
          <w:szCs w:val="24"/>
        </w:rPr>
        <w:t>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w:t>
      </w:r>
    </w:p>
    <w:p w:rsidR="00C12C05" w:rsidRPr="00C12C05" w:rsidRDefault="00C12C05" w:rsidP="00EC5F2B">
      <w:pPr>
        <w:pStyle w:val="a9"/>
        <w:numPr>
          <w:ilvl w:val="0"/>
          <w:numId w:val="23"/>
        </w:numPr>
        <w:spacing w:line="276" w:lineRule="auto"/>
        <w:jc w:val="both"/>
        <w:rPr>
          <w:sz w:val="24"/>
          <w:szCs w:val="24"/>
        </w:rPr>
      </w:pPr>
      <w:r w:rsidRPr="00C12C05">
        <w:rPr>
          <w:sz w:val="24"/>
          <w:szCs w:val="24"/>
        </w:rPr>
        <w:t xml:space="preserve">эстетическое отношения к миру, готовность к эстетическому обустройству собственного быта. </w:t>
      </w:r>
    </w:p>
    <w:p w:rsidR="00C12C05" w:rsidRPr="00C12C05" w:rsidRDefault="00C12C05" w:rsidP="00C12C05">
      <w:pPr>
        <w:pStyle w:val="a9"/>
        <w:spacing w:line="276" w:lineRule="auto"/>
        <w:jc w:val="both"/>
        <w:rPr>
          <w:sz w:val="24"/>
          <w:szCs w:val="24"/>
        </w:rPr>
      </w:pPr>
    </w:p>
    <w:p w:rsidR="00C12C05" w:rsidRPr="00C12C05" w:rsidRDefault="00C12C05" w:rsidP="00C12C05">
      <w:pPr>
        <w:pStyle w:val="a9"/>
        <w:spacing w:line="276" w:lineRule="auto"/>
        <w:jc w:val="both"/>
        <w:rPr>
          <w:b/>
          <w:sz w:val="24"/>
          <w:szCs w:val="24"/>
        </w:rPr>
      </w:pPr>
      <w:r>
        <w:rPr>
          <w:b/>
          <w:sz w:val="24"/>
          <w:szCs w:val="24"/>
        </w:rPr>
        <w:t xml:space="preserve">    </w:t>
      </w:r>
      <w:r w:rsidRPr="00C12C05">
        <w:rPr>
          <w:b/>
          <w:sz w:val="24"/>
          <w:szCs w:val="24"/>
        </w:rPr>
        <w:t>Личностные результаты в сфере отношений обучающихся к семье и родителям, в том числе подготовка к семейной жизни:</w:t>
      </w:r>
    </w:p>
    <w:p w:rsidR="00C12C05" w:rsidRPr="00C12C05" w:rsidRDefault="00C12C05" w:rsidP="00EC5F2B">
      <w:pPr>
        <w:pStyle w:val="a9"/>
        <w:numPr>
          <w:ilvl w:val="0"/>
          <w:numId w:val="24"/>
        </w:numPr>
        <w:spacing w:line="276" w:lineRule="auto"/>
        <w:jc w:val="both"/>
        <w:rPr>
          <w:sz w:val="24"/>
          <w:szCs w:val="24"/>
        </w:rPr>
      </w:pPr>
      <w:r w:rsidRPr="00C12C05">
        <w:rPr>
          <w:sz w:val="24"/>
          <w:szCs w:val="24"/>
        </w:rPr>
        <w:t xml:space="preserve">ответственное отношение к созданию семьи на основе осознанного принятия ценностей семейной жизни; </w:t>
      </w:r>
    </w:p>
    <w:p w:rsidR="00C12C05" w:rsidRPr="00C12C05" w:rsidRDefault="00C12C05" w:rsidP="00EC5F2B">
      <w:pPr>
        <w:pStyle w:val="a9"/>
        <w:numPr>
          <w:ilvl w:val="0"/>
          <w:numId w:val="24"/>
        </w:numPr>
        <w:spacing w:line="276" w:lineRule="auto"/>
        <w:jc w:val="both"/>
        <w:rPr>
          <w:sz w:val="24"/>
          <w:szCs w:val="24"/>
        </w:rPr>
      </w:pPr>
      <w:r w:rsidRPr="00C12C05">
        <w:rPr>
          <w:sz w:val="24"/>
          <w:szCs w:val="24"/>
        </w:rPr>
        <w:t xml:space="preserve">положительный образ семьи, отцовства и материнства, традиционных семейных ценностей. </w:t>
      </w:r>
    </w:p>
    <w:p w:rsidR="00C12C05" w:rsidRPr="00C12C05" w:rsidRDefault="00C12C05" w:rsidP="00C12C05">
      <w:pPr>
        <w:pStyle w:val="a9"/>
        <w:spacing w:line="276" w:lineRule="auto"/>
        <w:jc w:val="both"/>
        <w:rPr>
          <w:sz w:val="24"/>
          <w:szCs w:val="24"/>
        </w:rPr>
      </w:pPr>
    </w:p>
    <w:p w:rsidR="00C12C05" w:rsidRPr="00C12C05" w:rsidRDefault="00C12C05" w:rsidP="00C12C05">
      <w:pPr>
        <w:pStyle w:val="a9"/>
        <w:spacing w:line="276" w:lineRule="auto"/>
        <w:jc w:val="both"/>
        <w:rPr>
          <w:b/>
          <w:sz w:val="24"/>
          <w:szCs w:val="24"/>
        </w:rPr>
      </w:pPr>
      <w:r>
        <w:rPr>
          <w:b/>
          <w:sz w:val="24"/>
          <w:szCs w:val="24"/>
        </w:rPr>
        <w:t xml:space="preserve">   </w:t>
      </w:r>
      <w:r w:rsidRPr="00C12C05">
        <w:rPr>
          <w:b/>
          <w:sz w:val="24"/>
          <w:szCs w:val="24"/>
        </w:rPr>
        <w:t>Личностные результаты в сфере отношения обучающихся к труду, в сфере социально-экономических отношений:</w:t>
      </w:r>
    </w:p>
    <w:p w:rsidR="00C12C05" w:rsidRPr="00C12C05" w:rsidRDefault="00C12C05" w:rsidP="00EC5F2B">
      <w:pPr>
        <w:pStyle w:val="a9"/>
        <w:numPr>
          <w:ilvl w:val="0"/>
          <w:numId w:val="25"/>
        </w:numPr>
        <w:spacing w:line="276" w:lineRule="auto"/>
        <w:jc w:val="both"/>
        <w:rPr>
          <w:sz w:val="24"/>
          <w:szCs w:val="24"/>
        </w:rPr>
      </w:pPr>
      <w:r w:rsidRPr="00C12C05">
        <w:rPr>
          <w:sz w:val="24"/>
          <w:szCs w:val="24"/>
        </w:rPr>
        <w:t xml:space="preserve">уважение ко всем формам собственности, готовность к защите своей собственности, </w:t>
      </w:r>
    </w:p>
    <w:p w:rsidR="00C12C05" w:rsidRPr="00C12C05" w:rsidRDefault="00C12C05" w:rsidP="00EC5F2B">
      <w:pPr>
        <w:pStyle w:val="a9"/>
        <w:numPr>
          <w:ilvl w:val="0"/>
          <w:numId w:val="25"/>
        </w:numPr>
        <w:spacing w:line="276" w:lineRule="auto"/>
        <w:jc w:val="both"/>
        <w:rPr>
          <w:sz w:val="24"/>
          <w:szCs w:val="24"/>
        </w:rPr>
      </w:pPr>
      <w:r w:rsidRPr="00C12C05">
        <w:rPr>
          <w:sz w:val="24"/>
          <w:szCs w:val="24"/>
        </w:rPr>
        <w:t>осознанный выбор будущей профессии как путь и способ реализации собственных жизненных планов;</w:t>
      </w:r>
    </w:p>
    <w:p w:rsidR="00C12C05" w:rsidRPr="00C12C05" w:rsidRDefault="00C12C05" w:rsidP="00EC5F2B">
      <w:pPr>
        <w:pStyle w:val="a9"/>
        <w:numPr>
          <w:ilvl w:val="0"/>
          <w:numId w:val="25"/>
        </w:numPr>
        <w:spacing w:line="276" w:lineRule="auto"/>
        <w:jc w:val="both"/>
        <w:rPr>
          <w:sz w:val="24"/>
          <w:szCs w:val="24"/>
        </w:rPr>
      </w:pPr>
      <w:r w:rsidRPr="00C12C05">
        <w:rPr>
          <w:sz w:val="24"/>
          <w:szCs w:val="24"/>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C12C05" w:rsidRPr="00C12C05" w:rsidRDefault="00C12C05" w:rsidP="00EC5F2B">
      <w:pPr>
        <w:pStyle w:val="a9"/>
        <w:numPr>
          <w:ilvl w:val="0"/>
          <w:numId w:val="25"/>
        </w:numPr>
        <w:spacing w:line="276" w:lineRule="auto"/>
        <w:jc w:val="both"/>
        <w:rPr>
          <w:sz w:val="24"/>
          <w:szCs w:val="24"/>
        </w:rPr>
      </w:pPr>
      <w:r w:rsidRPr="00C12C05">
        <w:rPr>
          <w:sz w:val="24"/>
          <w:szCs w:val="24"/>
        </w:rPr>
        <w:lastRenderedPageBreak/>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C12C05" w:rsidRPr="00C12C05" w:rsidRDefault="00C12C05" w:rsidP="00EC5F2B">
      <w:pPr>
        <w:pStyle w:val="a9"/>
        <w:numPr>
          <w:ilvl w:val="0"/>
          <w:numId w:val="25"/>
        </w:numPr>
        <w:spacing w:line="276" w:lineRule="auto"/>
        <w:jc w:val="both"/>
        <w:rPr>
          <w:sz w:val="24"/>
          <w:szCs w:val="24"/>
        </w:rPr>
      </w:pPr>
      <w:r w:rsidRPr="00C12C05">
        <w:rPr>
          <w:sz w:val="24"/>
          <w:szCs w:val="24"/>
        </w:rPr>
        <w:t>готовность к самообслуживанию, включая обучение и выполнение домашних обязанностей.</w:t>
      </w:r>
    </w:p>
    <w:p w:rsidR="00C12C05" w:rsidRPr="00C12C05" w:rsidRDefault="00C12C05" w:rsidP="00C12C05">
      <w:pPr>
        <w:pStyle w:val="a9"/>
        <w:spacing w:line="276" w:lineRule="auto"/>
        <w:jc w:val="both"/>
        <w:rPr>
          <w:b/>
          <w:sz w:val="24"/>
          <w:szCs w:val="24"/>
        </w:rPr>
      </w:pPr>
    </w:p>
    <w:p w:rsidR="00C12C05" w:rsidRPr="00C12C05" w:rsidRDefault="00C12C05" w:rsidP="00C12C05">
      <w:pPr>
        <w:pStyle w:val="a9"/>
        <w:spacing w:line="276" w:lineRule="auto"/>
        <w:jc w:val="both"/>
        <w:rPr>
          <w:b/>
          <w:sz w:val="24"/>
          <w:szCs w:val="24"/>
        </w:rPr>
      </w:pPr>
      <w:r>
        <w:rPr>
          <w:b/>
          <w:sz w:val="24"/>
          <w:szCs w:val="24"/>
        </w:rPr>
        <w:t xml:space="preserve">    </w:t>
      </w:r>
      <w:r w:rsidRPr="00C12C05">
        <w:rPr>
          <w:b/>
          <w:sz w:val="24"/>
          <w:szCs w:val="24"/>
        </w:rPr>
        <w:t>Личностные результаты в сфере физического, психологического, социального и академического благополучия обучающихся:</w:t>
      </w:r>
    </w:p>
    <w:p w:rsidR="00C12C05" w:rsidRPr="00C12C05" w:rsidRDefault="00C12C05" w:rsidP="00EC5F2B">
      <w:pPr>
        <w:pStyle w:val="a9"/>
        <w:numPr>
          <w:ilvl w:val="0"/>
          <w:numId w:val="26"/>
        </w:numPr>
        <w:spacing w:line="276" w:lineRule="auto"/>
        <w:jc w:val="both"/>
        <w:rPr>
          <w:sz w:val="24"/>
          <w:szCs w:val="24"/>
        </w:rPr>
      </w:pPr>
      <w:r w:rsidRPr="00C12C05">
        <w:rPr>
          <w:sz w:val="24"/>
          <w:szCs w:val="24"/>
        </w:rPr>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C12C05" w:rsidRPr="00C12C05" w:rsidRDefault="00C12C05" w:rsidP="00C12C05">
      <w:pPr>
        <w:pStyle w:val="a9"/>
        <w:spacing w:line="276" w:lineRule="auto"/>
        <w:jc w:val="both"/>
        <w:rPr>
          <w:sz w:val="24"/>
          <w:szCs w:val="24"/>
        </w:rPr>
      </w:pPr>
    </w:p>
    <w:p w:rsidR="00C12C05" w:rsidRPr="00C12C05" w:rsidRDefault="00C12C05" w:rsidP="00B15D8B">
      <w:pPr>
        <w:pStyle w:val="a9"/>
        <w:spacing w:line="276" w:lineRule="auto"/>
        <w:jc w:val="both"/>
        <w:rPr>
          <w:b/>
          <w:sz w:val="24"/>
          <w:szCs w:val="24"/>
        </w:rPr>
      </w:pPr>
      <w:bookmarkStart w:id="3" w:name="_Toc434850649"/>
      <w:bookmarkStart w:id="4" w:name="_Toc435412673"/>
      <w:bookmarkStart w:id="5" w:name="_Toc453968146"/>
      <w:r w:rsidRPr="00C12C05">
        <w:rPr>
          <w:b/>
          <w:sz w:val="24"/>
          <w:szCs w:val="24"/>
        </w:rPr>
        <w:t>1.2.2. Планируемые метапредметные результаты освоения ООП</w:t>
      </w:r>
      <w:bookmarkEnd w:id="3"/>
      <w:bookmarkEnd w:id="4"/>
      <w:bookmarkEnd w:id="5"/>
      <w:r w:rsidR="00A301DB">
        <w:rPr>
          <w:b/>
          <w:sz w:val="24"/>
          <w:szCs w:val="24"/>
        </w:rPr>
        <w:t xml:space="preserve"> СОО.</w:t>
      </w:r>
    </w:p>
    <w:p w:rsidR="00C12C05" w:rsidRPr="00C12C05" w:rsidRDefault="00C12C05" w:rsidP="00B15D8B">
      <w:pPr>
        <w:pStyle w:val="a9"/>
        <w:spacing w:line="276" w:lineRule="auto"/>
        <w:jc w:val="both"/>
        <w:rPr>
          <w:sz w:val="24"/>
          <w:szCs w:val="24"/>
        </w:rPr>
      </w:pPr>
      <w:r w:rsidRPr="00C12C05">
        <w:rPr>
          <w:sz w:val="24"/>
          <w:szCs w:val="24"/>
        </w:rPr>
        <w:t>Метапредметные результаты освоения основной образовательной программы представлены тремя группами универсальных учебных действий (УУД).</w:t>
      </w:r>
    </w:p>
    <w:p w:rsidR="00C12C05" w:rsidRPr="00C12C05" w:rsidRDefault="00C12C05" w:rsidP="00B15D8B">
      <w:pPr>
        <w:pStyle w:val="a9"/>
        <w:spacing w:line="276" w:lineRule="auto"/>
        <w:jc w:val="both"/>
        <w:rPr>
          <w:sz w:val="24"/>
          <w:szCs w:val="24"/>
        </w:rPr>
      </w:pPr>
    </w:p>
    <w:p w:rsidR="00C12C05" w:rsidRPr="00C12C05" w:rsidRDefault="00C12C05" w:rsidP="00B15D8B">
      <w:pPr>
        <w:pStyle w:val="a9"/>
        <w:spacing w:line="276" w:lineRule="auto"/>
        <w:jc w:val="both"/>
        <w:rPr>
          <w:b/>
          <w:sz w:val="24"/>
          <w:szCs w:val="24"/>
        </w:rPr>
      </w:pPr>
      <w:r w:rsidRPr="00C12C05">
        <w:rPr>
          <w:b/>
          <w:sz w:val="24"/>
          <w:szCs w:val="24"/>
        </w:rPr>
        <w:t>Регулятивные универсальные учебные действия</w:t>
      </w:r>
    </w:p>
    <w:p w:rsidR="00C12C05" w:rsidRPr="00C12C05" w:rsidRDefault="00C12C05" w:rsidP="00B15D8B">
      <w:pPr>
        <w:pStyle w:val="a9"/>
        <w:spacing w:line="276" w:lineRule="auto"/>
        <w:jc w:val="both"/>
        <w:rPr>
          <w:b/>
          <w:sz w:val="24"/>
          <w:szCs w:val="24"/>
        </w:rPr>
      </w:pPr>
      <w:r w:rsidRPr="00C12C05">
        <w:rPr>
          <w:b/>
          <w:sz w:val="24"/>
          <w:szCs w:val="24"/>
        </w:rPr>
        <w:t>Выпускник научится:</w:t>
      </w:r>
    </w:p>
    <w:p w:rsidR="00C12C05" w:rsidRPr="00C12C05" w:rsidRDefault="00C12C05" w:rsidP="00B15D8B">
      <w:pPr>
        <w:pStyle w:val="a9"/>
        <w:numPr>
          <w:ilvl w:val="0"/>
          <w:numId w:val="27"/>
        </w:numPr>
        <w:spacing w:line="276" w:lineRule="auto"/>
        <w:jc w:val="both"/>
        <w:rPr>
          <w:sz w:val="24"/>
          <w:szCs w:val="24"/>
        </w:rPr>
      </w:pPr>
      <w:r w:rsidRPr="00C12C05">
        <w:rPr>
          <w:sz w:val="24"/>
          <w:szCs w:val="24"/>
        </w:rPr>
        <w:t>самостоятельно определять цели, задавать параметры и критерии, по которым можно определить, что цель достигнута;</w:t>
      </w:r>
    </w:p>
    <w:p w:rsidR="00C12C05" w:rsidRPr="00C12C05" w:rsidRDefault="00C12C05" w:rsidP="00B15D8B">
      <w:pPr>
        <w:pStyle w:val="a9"/>
        <w:numPr>
          <w:ilvl w:val="0"/>
          <w:numId w:val="27"/>
        </w:numPr>
        <w:spacing w:line="276" w:lineRule="auto"/>
        <w:jc w:val="both"/>
        <w:rPr>
          <w:sz w:val="24"/>
          <w:szCs w:val="24"/>
        </w:rPr>
      </w:pPr>
      <w:r w:rsidRPr="00C12C05">
        <w:rPr>
          <w:sz w:val="24"/>
          <w:szCs w:val="24"/>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C12C05" w:rsidRPr="00C12C05" w:rsidRDefault="00C12C05" w:rsidP="00B15D8B">
      <w:pPr>
        <w:pStyle w:val="a9"/>
        <w:numPr>
          <w:ilvl w:val="0"/>
          <w:numId w:val="27"/>
        </w:numPr>
        <w:spacing w:line="276" w:lineRule="auto"/>
        <w:jc w:val="both"/>
        <w:rPr>
          <w:sz w:val="24"/>
          <w:szCs w:val="24"/>
        </w:rPr>
      </w:pPr>
      <w:r w:rsidRPr="00C12C05">
        <w:rPr>
          <w:sz w:val="24"/>
          <w:szCs w:val="24"/>
        </w:rPr>
        <w:t>ставить и формулировать собственные задачи в образовательной деятельности и жизненных ситуациях;</w:t>
      </w:r>
    </w:p>
    <w:p w:rsidR="00C12C05" w:rsidRPr="00C12C05" w:rsidRDefault="00C12C05" w:rsidP="00B15D8B">
      <w:pPr>
        <w:pStyle w:val="a9"/>
        <w:numPr>
          <w:ilvl w:val="0"/>
          <w:numId w:val="27"/>
        </w:numPr>
        <w:spacing w:line="276" w:lineRule="auto"/>
        <w:jc w:val="both"/>
        <w:rPr>
          <w:sz w:val="24"/>
          <w:szCs w:val="24"/>
        </w:rPr>
      </w:pPr>
      <w:r w:rsidRPr="00C12C05">
        <w:rPr>
          <w:sz w:val="24"/>
          <w:szCs w:val="24"/>
        </w:rPr>
        <w:t>оценивать ресурсы, в том числе время и другие нематериальные ресурсы, необходимые для достижения поставленной цели;</w:t>
      </w:r>
    </w:p>
    <w:p w:rsidR="00C12C05" w:rsidRPr="00C12C05" w:rsidRDefault="00C12C05" w:rsidP="00B15D8B">
      <w:pPr>
        <w:pStyle w:val="a9"/>
        <w:numPr>
          <w:ilvl w:val="0"/>
          <w:numId w:val="27"/>
        </w:numPr>
        <w:spacing w:line="276" w:lineRule="auto"/>
        <w:jc w:val="both"/>
        <w:rPr>
          <w:sz w:val="24"/>
          <w:szCs w:val="24"/>
        </w:rPr>
      </w:pPr>
      <w:r w:rsidRPr="00C12C05">
        <w:rPr>
          <w:sz w:val="24"/>
          <w:szCs w:val="24"/>
        </w:rPr>
        <w:t xml:space="preserve">выбирать путь достижения цели, планировать решение поставленных задач, оптимизируя материальные и нематериальные затраты; </w:t>
      </w:r>
    </w:p>
    <w:p w:rsidR="00C12C05" w:rsidRPr="00C12C05" w:rsidRDefault="00C12C05" w:rsidP="00B15D8B">
      <w:pPr>
        <w:pStyle w:val="a9"/>
        <w:numPr>
          <w:ilvl w:val="0"/>
          <w:numId w:val="27"/>
        </w:numPr>
        <w:spacing w:line="276" w:lineRule="auto"/>
        <w:jc w:val="both"/>
        <w:rPr>
          <w:sz w:val="24"/>
          <w:szCs w:val="24"/>
        </w:rPr>
      </w:pPr>
      <w:r w:rsidRPr="00C12C05">
        <w:rPr>
          <w:sz w:val="24"/>
          <w:szCs w:val="24"/>
        </w:rPr>
        <w:t>организовывать эффективный поиск ресурсов, необходимых для достижения поставленной цели;</w:t>
      </w:r>
    </w:p>
    <w:p w:rsidR="00C12C05" w:rsidRPr="00C12C05" w:rsidRDefault="00C12C05" w:rsidP="00B15D8B">
      <w:pPr>
        <w:pStyle w:val="a9"/>
        <w:numPr>
          <w:ilvl w:val="0"/>
          <w:numId w:val="27"/>
        </w:numPr>
        <w:spacing w:line="276" w:lineRule="auto"/>
        <w:jc w:val="both"/>
        <w:rPr>
          <w:sz w:val="24"/>
          <w:szCs w:val="24"/>
        </w:rPr>
      </w:pPr>
      <w:r w:rsidRPr="00C12C05">
        <w:rPr>
          <w:sz w:val="24"/>
          <w:szCs w:val="24"/>
        </w:rPr>
        <w:t>сопоставлять полученный результат деятельности с поставленной заранее целью.</w:t>
      </w:r>
    </w:p>
    <w:p w:rsidR="00C12C05" w:rsidRPr="00C12C05" w:rsidRDefault="00C12C05" w:rsidP="00B15D8B">
      <w:pPr>
        <w:pStyle w:val="a9"/>
        <w:spacing w:line="276" w:lineRule="auto"/>
        <w:jc w:val="both"/>
        <w:rPr>
          <w:sz w:val="24"/>
          <w:szCs w:val="24"/>
        </w:rPr>
      </w:pPr>
    </w:p>
    <w:p w:rsidR="00C12C05" w:rsidRPr="00C12C05" w:rsidRDefault="00C12C05" w:rsidP="00B15D8B">
      <w:pPr>
        <w:pStyle w:val="a9"/>
        <w:spacing w:line="276" w:lineRule="auto"/>
        <w:jc w:val="both"/>
        <w:rPr>
          <w:b/>
          <w:sz w:val="24"/>
          <w:szCs w:val="24"/>
        </w:rPr>
      </w:pPr>
      <w:r w:rsidRPr="00C12C05">
        <w:rPr>
          <w:b/>
          <w:sz w:val="24"/>
          <w:szCs w:val="24"/>
        </w:rPr>
        <w:t>2. Познавательные универсальные учебные действия</w:t>
      </w:r>
    </w:p>
    <w:p w:rsidR="00C12C05" w:rsidRPr="00C12C05" w:rsidRDefault="00C12C05" w:rsidP="00B15D8B">
      <w:pPr>
        <w:pStyle w:val="a9"/>
        <w:spacing w:line="276" w:lineRule="auto"/>
        <w:jc w:val="both"/>
        <w:rPr>
          <w:b/>
          <w:sz w:val="24"/>
          <w:szCs w:val="24"/>
        </w:rPr>
      </w:pPr>
      <w:r w:rsidRPr="00C12C05">
        <w:rPr>
          <w:b/>
          <w:sz w:val="24"/>
          <w:szCs w:val="24"/>
        </w:rPr>
        <w:t xml:space="preserve">Выпускник научится: </w:t>
      </w:r>
    </w:p>
    <w:p w:rsidR="00C12C05" w:rsidRPr="00C12C05" w:rsidRDefault="00C12C05" w:rsidP="00B15D8B">
      <w:pPr>
        <w:pStyle w:val="a9"/>
        <w:numPr>
          <w:ilvl w:val="0"/>
          <w:numId w:val="28"/>
        </w:numPr>
        <w:spacing w:line="276" w:lineRule="auto"/>
        <w:jc w:val="both"/>
        <w:rPr>
          <w:sz w:val="24"/>
          <w:szCs w:val="24"/>
        </w:rPr>
      </w:pPr>
      <w:r w:rsidRPr="00C12C05">
        <w:rPr>
          <w:sz w:val="24"/>
          <w:szCs w:val="24"/>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C12C05" w:rsidRPr="00C12C05" w:rsidRDefault="00C12C05" w:rsidP="00B15D8B">
      <w:pPr>
        <w:pStyle w:val="a9"/>
        <w:numPr>
          <w:ilvl w:val="0"/>
          <w:numId w:val="28"/>
        </w:numPr>
        <w:spacing w:line="276" w:lineRule="auto"/>
        <w:jc w:val="both"/>
        <w:rPr>
          <w:sz w:val="24"/>
          <w:szCs w:val="24"/>
        </w:rPr>
      </w:pPr>
      <w:r w:rsidRPr="00C12C05">
        <w:rPr>
          <w:sz w:val="24"/>
          <w:szCs w:val="24"/>
        </w:rPr>
        <w:t>критически оценивать и интерпретировать информацию с разных</w:t>
      </w:r>
      <w:r w:rsidR="00EC5F2B">
        <w:rPr>
          <w:sz w:val="24"/>
          <w:szCs w:val="24"/>
        </w:rPr>
        <w:t xml:space="preserve"> позиций, </w:t>
      </w:r>
      <w:r w:rsidRPr="00C12C05">
        <w:rPr>
          <w:sz w:val="24"/>
          <w:szCs w:val="24"/>
        </w:rPr>
        <w:t>распознавать и фиксировать противоречия в информационных источниках;</w:t>
      </w:r>
    </w:p>
    <w:p w:rsidR="00C12C05" w:rsidRPr="00C12C05" w:rsidRDefault="00C12C05" w:rsidP="00B15D8B">
      <w:pPr>
        <w:pStyle w:val="a9"/>
        <w:numPr>
          <w:ilvl w:val="0"/>
          <w:numId w:val="28"/>
        </w:numPr>
        <w:spacing w:line="276" w:lineRule="auto"/>
        <w:jc w:val="both"/>
        <w:rPr>
          <w:sz w:val="24"/>
          <w:szCs w:val="24"/>
        </w:rPr>
      </w:pPr>
      <w:r w:rsidRPr="00C12C05">
        <w:rPr>
          <w:sz w:val="24"/>
          <w:szCs w:val="24"/>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C12C05" w:rsidRPr="00C12C05" w:rsidRDefault="00C12C05" w:rsidP="00B15D8B">
      <w:pPr>
        <w:pStyle w:val="a9"/>
        <w:numPr>
          <w:ilvl w:val="0"/>
          <w:numId w:val="28"/>
        </w:numPr>
        <w:spacing w:line="276" w:lineRule="auto"/>
        <w:jc w:val="both"/>
        <w:rPr>
          <w:sz w:val="24"/>
          <w:szCs w:val="24"/>
        </w:rPr>
      </w:pPr>
      <w:r w:rsidRPr="00C12C05">
        <w:rPr>
          <w:sz w:val="24"/>
          <w:szCs w:val="24"/>
        </w:rPr>
        <w:lastRenderedPageBreak/>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C12C05" w:rsidRPr="00C12C05" w:rsidRDefault="00C12C05" w:rsidP="00B15D8B">
      <w:pPr>
        <w:pStyle w:val="a9"/>
        <w:numPr>
          <w:ilvl w:val="0"/>
          <w:numId w:val="28"/>
        </w:numPr>
        <w:spacing w:line="276" w:lineRule="auto"/>
        <w:jc w:val="both"/>
        <w:rPr>
          <w:sz w:val="24"/>
          <w:szCs w:val="24"/>
        </w:rPr>
      </w:pPr>
      <w:r w:rsidRPr="00C12C05">
        <w:rPr>
          <w:sz w:val="24"/>
          <w:szCs w:val="24"/>
        </w:rPr>
        <w:t>выходить за рамки учебного предмета и осуществлять целенапра</w:t>
      </w:r>
      <w:r w:rsidR="00EC5F2B">
        <w:rPr>
          <w:sz w:val="24"/>
          <w:szCs w:val="24"/>
        </w:rPr>
        <w:t xml:space="preserve">вленный поиск возможностей для </w:t>
      </w:r>
      <w:r w:rsidRPr="00C12C05">
        <w:rPr>
          <w:sz w:val="24"/>
          <w:szCs w:val="24"/>
        </w:rPr>
        <w:t>широкого переноса средств и способов действия;</w:t>
      </w:r>
    </w:p>
    <w:p w:rsidR="00C12C05" w:rsidRPr="00C12C05" w:rsidRDefault="00C12C05" w:rsidP="00B15D8B">
      <w:pPr>
        <w:pStyle w:val="a9"/>
        <w:numPr>
          <w:ilvl w:val="0"/>
          <w:numId w:val="28"/>
        </w:numPr>
        <w:spacing w:line="276" w:lineRule="auto"/>
        <w:jc w:val="both"/>
        <w:rPr>
          <w:sz w:val="24"/>
          <w:szCs w:val="24"/>
        </w:rPr>
      </w:pPr>
      <w:r w:rsidRPr="00C12C05">
        <w:rPr>
          <w:sz w:val="24"/>
          <w:szCs w:val="24"/>
        </w:rPr>
        <w:t>выстраивать индивидуальную образовательную траекторию, учитывая ограничения со стороны других участников и ресурсные ограничения;</w:t>
      </w:r>
    </w:p>
    <w:p w:rsidR="00C12C05" w:rsidRPr="00C12C05" w:rsidRDefault="00C12C05" w:rsidP="00B15D8B">
      <w:pPr>
        <w:pStyle w:val="a9"/>
        <w:numPr>
          <w:ilvl w:val="0"/>
          <w:numId w:val="28"/>
        </w:numPr>
        <w:spacing w:line="276" w:lineRule="auto"/>
        <w:jc w:val="both"/>
        <w:rPr>
          <w:sz w:val="24"/>
          <w:szCs w:val="24"/>
        </w:rPr>
      </w:pPr>
      <w:r w:rsidRPr="00C12C05">
        <w:rPr>
          <w:sz w:val="24"/>
          <w:szCs w:val="24"/>
        </w:rPr>
        <w:t>менять и удерживать разные позиции в познавательной деятельности.</w:t>
      </w:r>
    </w:p>
    <w:p w:rsidR="00C12C05" w:rsidRPr="00C12C05" w:rsidRDefault="00C12C05" w:rsidP="00B15D8B">
      <w:pPr>
        <w:pStyle w:val="a9"/>
        <w:spacing w:line="276" w:lineRule="auto"/>
        <w:jc w:val="both"/>
        <w:rPr>
          <w:sz w:val="24"/>
          <w:szCs w:val="24"/>
        </w:rPr>
      </w:pPr>
    </w:p>
    <w:p w:rsidR="00C12C05" w:rsidRPr="00C12C05" w:rsidRDefault="00C12C05" w:rsidP="00B15D8B">
      <w:pPr>
        <w:pStyle w:val="a9"/>
        <w:spacing w:line="276" w:lineRule="auto"/>
        <w:jc w:val="both"/>
        <w:rPr>
          <w:b/>
          <w:sz w:val="24"/>
          <w:szCs w:val="24"/>
        </w:rPr>
      </w:pPr>
      <w:r w:rsidRPr="00C12C05">
        <w:rPr>
          <w:b/>
          <w:sz w:val="24"/>
          <w:szCs w:val="24"/>
        </w:rPr>
        <w:t>Коммуникативные универсальные учебные действия</w:t>
      </w:r>
    </w:p>
    <w:p w:rsidR="00C12C05" w:rsidRPr="00C12C05" w:rsidRDefault="00C12C05" w:rsidP="00B15D8B">
      <w:pPr>
        <w:pStyle w:val="a9"/>
        <w:spacing w:line="276" w:lineRule="auto"/>
        <w:jc w:val="both"/>
        <w:rPr>
          <w:b/>
          <w:sz w:val="24"/>
          <w:szCs w:val="24"/>
        </w:rPr>
      </w:pPr>
      <w:r w:rsidRPr="00C12C05">
        <w:rPr>
          <w:b/>
          <w:sz w:val="24"/>
          <w:szCs w:val="24"/>
        </w:rPr>
        <w:t>Выпускник научится:</w:t>
      </w:r>
    </w:p>
    <w:p w:rsidR="00C12C05" w:rsidRPr="00C12C05" w:rsidRDefault="00C12C05" w:rsidP="00B15D8B">
      <w:pPr>
        <w:pStyle w:val="a9"/>
        <w:numPr>
          <w:ilvl w:val="0"/>
          <w:numId w:val="29"/>
        </w:numPr>
        <w:spacing w:line="276" w:lineRule="auto"/>
        <w:jc w:val="both"/>
        <w:rPr>
          <w:sz w:val="24"/>
          <w:szCs w:val="24"/>
        </w:rPr>
      </w:pPr>
      <w:r w:rsidRPr="00C12C05">
        <w:rPr>
          <w:sz w:val="24"/>
          <w:szCs w:val="24"/>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C12C05" w:rsidRPr="00C12C05" w:rsidRDefault="00C12C05" w:rsidP="00B15D8B">
      <w:pPr>
        <w:pStyle w:val="a9"/>
        <w:numPr>
          <w:ilvl w:val="0"/>
          <w:numId w:val="29"/>
        </w:numPr>
        <w:spacing w:line="276" w:lineRule="auto"/>
        <w:jc w:val="both"/>
        <w:rPr>
          <w:sz w:val="24"/>
          <w:szCs w:val="24"/>
        </w:rPr>
      </w:pPr>
      <w:r w:rsidRPr="00C12C05">
        <w:rPr>
          <w:sz w:val="24"/>
          <w:szCs w:val="24"/>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C12C05" w:rsidRPr="00C12C05" w:rsidRDefault="00C12C05" w:rsidP="00B15D8B">
      <w:pPr>
        <w:pStyle w:val="a9"/>
        <w:numPr>
          <w:ilvl w:val="0"/>
          <w:numId w:val="29"/>
        </w:numPr>
        <w:spacing w:line="276" w:lineRule="auto"/>
        <w:jc w:val="both"/>
        <w:rPr>
          <w:sz w:val="24"/>
          <w:szCs w:val="24"/>
        </w:rPr>
      </w:pPr>
      <w:r w:rsidRPr="00C12C05">
        <w:rPr>
          <w:sz w:val="24"/>
          <w:szCs w:val="24"/>
        </w:rPr>
        <w:t>координировать и выполнять работу в условиях реального, виртуального и комбинированного взаимодействия;</w:t>
      </w:r>
    </w:p>
    <w:p w:rsidR="00C12C05" w:rsidRPr="00C12C05" w:rsidRDefault="00C12C05" w:rsidP="00B15D8B">
      <w:pPr>
        <w:pStyle w:val="a9"/>
        <w:numPr>
          <w:ilvl w:val="0"/>
          <w:numId w:val="29"/>
        </w:numPr>
        <w:spacing w:line="276" w:lineRule="auto"/>
        <w:jc w:val="both"/>
        <w:rPr>
          <w:sz w:val="24"/>
          <w:szCs w:val="24"/>
        </w:rPr>
      </w:pPr>
      <w:r w:rsidRPr="00C12C05">
        <w:rPr>
          <w:sz w:val="24"/>
          <w:szCs w:val="24"/>
        </w:rPr>
        <w:t>развернуто, логично и точно излагать свою точку зрения с использованием адекватных (устных и письменных) языковых средств;</w:t>
      </w:r>
    </w:p>
    <w:p w:rsidR="00C12C05" w:rsidRPr="00C12C05" w:rsidRDefault="00C12C05" w:rsidP="00B15D8B">
      <w:pPr>
        <w:pStyle w:val="a9"/>
        <w:numPr>
          <w:ilvl w:val="0"/>
          <w:numId w:val="29"/>
        </w:numPr>
        <w:spacing w:line="276" w:lineRule="auto"/>
        <w:jc w:val="both"/>
        <w:rPr>
          <w:sz w:val="24"/>
          <w:szCs w:val="24"/>
        </w:rPr>
      </w:pPr>
      <w:r w:rsidRPr="00C12C05">
        <w:rPr>
          <w:sz w:val="24"/>
          <w:szCs w:val="24"/>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C12C05" w:rsidRPr="00C12C05" w:rsidRDefault="00C12C05" w:rsidP="00B15D8B">
      <w:pPr>
        <w:pStyle w:val="a9"/>
        <w:spacing w:line="276" w:lineRule="auto"/>
        <w:jc w:val="both"/>
        <w:rPr>
          <w:sz w:val="24"/>
          <w:szCs w:val="24"/>
        </w:rPr>
      </w:pPr>
    </w:p>
    <w:p w:rsidR="00C12C05" w:rsidRPr="00EC5F2B" w:rsidRDefault="00EC5F2B" w:rsidP="00B15D8B">
      <w:pPr>
        <w:pStyle w:val="a9"/>
        <w:spacing w:line="276" w:lineRule="auto"/>
        <w:jc w:val="both"/>
        <w:rPr>
          <w:b/>
          <w:sz w:val="24"/>
          <w:szCs w:val="24"/>
        </w:rPr>
      </w:pPr>
      <w:bookmarkStart w:id="6" w:name="_Toc434850650"/>
      <w:bookmarkStart w:id="7" w:name="_Toc435412674"/>
      <w:bookmarkStart w:id="8" w:name="_Toc453968147"/>
      <w:r w:rsidRPr="00EC5F2B">
        <w:rPr>
          <w:b/>
          <w:sz w:val="24"/>
          <w:szCs w:val="24"/>
        </w:rPr>
        <w:t>1</w:t>
      </w:r>
      <w:r w:rsidR="00C12C05" w:rsidRPr="00EC5F2B">
        <w:rPr>
          <w:b/>
          <w:sz w:val="24"/>
          <w:szCs w:val="24"/>
        </w:rPr>
        <w:t>.2.3. Планируемые предметные результаты освоения ООП</w:t>
      </w:r>
      <w:bookmarkEnd w:id="6"/>
      <w:bookmarkEnd w:id="7"/>
      <w:bookmarkEnd w:id="8"/>
      <w:r w:rsidR="00A301DB">
        <w:rPr>
          <w:b/>
          <w:sz w:val="24"/>
          <w:szCs w:val="24"/>
        </w:rPr>
        <w:t xml:space="preserve"> СОО.</w:t>
      </w:r>
    </w:p>
    <w:p w:rsidR="00C12C05" w:rsidRPr="00C12C05" w:rsidRDefault="00C12C05" w:rsidP="00A301DB">
      <w:pPr>
        <w:pStyle w:val="a9"/>
        <w:spacing w:line="276" w:lineRule="auto"/>
        <w:ind w:firstLine="708"/>
        <w:jc w:val="both"/>
        <w:rPr>
          <w:sz w:val="24"/>
          <w:szCs w:val="24"/>
        </w:rPr>
      </w:pPr>
      <w:r w:rsidRPr="00C12C05">
        <w:rPr>
          <w:sz w:val="24"/>
          <w:szCs w:val="24"/>
        </w:rPr>
        <w:t xml:space="preserve"> уровне среднего общего образования в соответствии с ФГОС СОО выделяются 4 группы результатов «Выпускник научится», «Выпускник получит возможность научиться», а также результаты базового и углубленного уровней.</w:t>
      </w:r>
    </w:p>
    <w:p w:rsidR="00C12C05" w:rsidRPr="00C12C05" w:rsidRDefault="00C12C05" w:rsidP="00B15D8B">
      <w:pPr>
        <w:pStyle w:val="a9"/>
        <w:spacing w:line="276" w:lineRule="auto"/>
        <w:jc w:val="both"/>
        <w:rPr>
          <w:sz w:val="24"/>
          <w:szCs w:val="24"/>
        </w:rPr>
      </w:pPr>
      <w:r w:rsidRPr="00C12C05">
        <w:rPr>
          <w:sz w:val="24"/>
          <w:szCs w:val="24"/>
        </w:rPr>
        <w:t xml:space="preserve">Логика представления результатов четырех видов: «Выпускник научится – базовый уровень», «Выпускник получит возможность научиться – базовый уровень», «Выпускник научится – углубленный уровень», «Выпускник получит возможность научиться – углубленный уровень» – определяется следующей методологией. </w:t>
      </w:r>
    </w:p>
    <w:p w:rsidR="00C12C05" w:rsidRPr="00C12C05" w:rsidRDefault="00C12C05" w:rsidP="00B15D8B">
      <w:pPr>
        <w:pStyle w:val="a9"/>
        <w:spacing w:line="276" w:lineRule="auto"/>
        <w:jc w:val="both"/>
        <w:rPr>
          <w:sz w:val="24"/>
          <w:szCs w:val="24"/>
        </w:rPr>
      </w:pPr>
      <w:r w:rsidRPr="00C12C05">
        <w:rPr>
          <w:sz w:val="24"/>
          <w:szCs w:val="24"/>
        </w:rPr>
        <w:t xml:space="preserve">Как и в основном общем образовании, группа результатов «Выпускник научится» представляет собой результаты, достижение которых обеспечивается учителем в отношении всех обучающихся, выбравших данный уровень обучения. Группа результатов «Выпускник получит возможность научиться» обеспечивается учителем в отношении части наиболее мотивированных и способных обучающихся, выбравших данный уровень обучения. При контроле качества образования группа заданий, ориентированных на оценку достижения планируемых результатов из блока «Выпускник получит возможность научиться», </w:t>
      </w:r>
      <w:r w:rsidRPr="00C12C05">
        <w:rPr>
          <w:bCs/>
          <w:sz w:val="24"/>
          <w:szCs w:val="24"/>
        </w:rPr>
        <w:t>может</w:t>
      </w:r>
      <w:r w:rsidRPr="00C12C05">
        <w:rPr>
          <w:sz w:val="24"/>
          <w:szCs w:val="24"/>
        </w:rPr>
        <w:t xml:space="preserve"> включаться в материалы блока «Выпускник научится». Это позволит предоставить возможность обучающимся продемонстрировать овладение качественно иным уровнем достижений и выявлять динамику роста численности наиболее подготовленных обучающихся. </w:t>
      </w:r>
    </w:p>
    <w:p w:rsidR="00C12C05" w:rsidRPr="00C12C05" w:rsidRDefault="00C12C05" w:rsidP="00B15D8B">
      <w:pPr>
        <w:pStyle w:val="a9"/>
        <w:spacing w:line="276" w:lineRule="auto"/>
        <w:jc w:val="both"/>
        <w:rPr>
          <w:sz w:val="24"/>
          <w:szCs w:val="24"/>
        </w:rPr>
      </w:pPr>
      <w:r w:rsidRPr="00C12C05">
        <w:rPr>
          <w:sz w:val="24"/>
          <w:szCs w:val="24"/>
        </w:rPr>
        <w:lastRenderedPageBreak/>
        <w:t xml:space="preserve">Принципиальным отличием результатов базового уровня от результатов углубленного уровня является их целевая направленность. Результаты базового уровня ориентированы на общую функциональную грамотность, получение компетентностей для повседневной жизни и общего развития. Эта группа результатов предполагает: </w:t>
      </w:r>
    </w:p>
    <w:p w:rsidR="00C12C05" w:rsidRPr="00C12C05" w:rsidRDefault="00C12C05" w:rsidP="00B15D8B">
      <w:pPr>
        <w:pStyle w:val="a9"/>
        <w:spacing w:line="276" w:lineRule="auto"/>
        <w:jc w:val="both"/>
        <w:rPr>
          <w:sz w:val="24"/>
          <w:szCs w:val="24"/>
        </w:rPr>
      </w:pPr>
      <w:r w:rsidRPr="00C12C05">
        <w:rPr>
          <w:sz w:val="24"/>
          <w:szCs w:val="24"/>
        </w:rPr>
        <w:t>– понимание предмета, ключевых вопросов и основных составляющих элементов изучаемой предметной области, что обеспечивается не за счет заучивания определений и правил, а посредством моделирования и постановки проблемных вопросов культуры, характерных для данной предметной области;</w:t>
      </w:r>
    </w:p>
    <w:p w:rsidR="00C12C05" w:rsidRPr="00C12C05" w:rsidRDefault="00C12C05" w:rsidP="00B15D8B">
      <w:pPr>
        <w:pStyle w:val="a9"/>
        <w:spacing w:line="276" w:lineRule="auto"/>
        <w:jc w:val="both"/>
        <w:rPr>
          <w:sz w:val="24"/>
          <w:szCs w:val="24"/>
        </w:rPr>
      </w:pPr>
      <w:r w:rsidRPr="00C12C05">
        <w:rPr>
          <w:sz w:val="24"/>
          <w:szCs w:val="24"/>
        </w:rPr>
        <w:t>– умение решать основные практические задачи, характерные для использования методов и инструментария данной предметной области;</w:t>
      </w:r>
    </w:p>
    <w:p w:rsidR="00C12C05" w:rsidRPr="00C12C05" w:rsidRDefault="00C12C05" w:rsidP="00B15D8B">
      <w:pPr>
        <w:pStyle w:val="a9"/>
        <w:spacing w:line="276" w:lineRule="auto"/>
        <w:jc w:val="both"/>
        <w:rPr>
          <w:sz w:val="24"/>
          <w:szCs w:val="24"/>
        </w:rPr>
      </w:pPr>
      <w:r w:rsidRPr="00C12C05">
        <w:rPr>
          <w:sz w:val="24"/>
          <w:szCs w:val="24"/>
        </w:rPr>
        <w:t xml:space="preserve">– осознание рамок изучаемой предметной области, ограниченности методов и инструментов, типичных связей с некоторыми другими областями знания. </w:t>
      </w:r>
    </w:p>
    <w:p w:rsidR="00C12C05" w:rsidRPr="00C12C05" w:rsidRDefault="00C12C05" w:rsidP="00B15D8B">
      <w:pPr>
        <w:pStyle w:val="a9"/>
        <w:spacing w:line="276" w:lineRule="auto"/>
        <w:jc w:val="both"/>
        <w:rPr>
          <w:sz w:val="24"/>
          <w:szCs w:val="24"/>
        </w:rPr>
      </w:pPr>
      <w:r w:rsidRPr="00C12C05">
        <w:rPr>
          <w:sz w:val="24"/>
          <w:szCs w:val="24"/>
        </w:rPr>
        <w:t xml:space="preserve">Результаты </w:t>
      </w:r>
      <w:r w:rsidRPr="00C12C05">
        <w:rPr>
          <w:b/>
          <w:sz w:val="24"/>
          <w:szCs w:val="24"/>
        </w:rPr>
        <w:t>углубленного</w:t>
      </w:r>
      <w:r w:rsidRPr="00C12C05">
        <w:rPr>
          <w:sz w:val="24"/>
          <w:szCs w:val="24"/>
        </w:rPr>
        <w:t xml:space="preserve"> уровня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Эта группа результатов предполагает: </w:t>
      </w:r>
    </w:p>
    <w:p w:rsidR="00C12C05" w:rsidRPr="00C12C05" w:rsidRDefault="00C12C05" w:rsidP="00B15D8B">
      <w:pPr>
        <w:pStyle w:val="a9"/>
        <w:spacing w:line="276" w:lineRule="auto"/>
        <w:jc w:val="both"/>
        <w:rPr>
          <w:sz w:val="24"/>
          <w:szCs w:val="24"/>
        </w:rPr>
      </w:pPr>
      <w:r w:rsidRPr="00C12C05">
        <w:rPr>
          <w:sz w:val="24"/>
          <w:szCs w:val="24"/>
        </w:rPr>
        <w:t xml:space="preserve">– 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 </w:t>
      </w:r>
    </w:p>
    <w:p w:rsidR="00C12C05" w:rsidRPr="00C12C05" w:rsidRDefault="00C12C05" w:rsidP="00B15D8B">
      <w:pPr>
        <w:pStyle w:val="a9"/>
        <w:spacing w:line="276" w:lineRule="auto"/>
        <w:jc w:val="both"/>
        <w:rPr>
          <w:sz w:val="24"/>
          <w:szCs w:val="24"/>
        </w:rPr>
      </w:pPr>
      <w:r w:rsidRPr="00C12C05">
        <w:rPr>
          <w:sz w:val="24"/>
          <w:szCs w:val="24"/>
        </w:rPr>
        <w:t>– умение решать как некоторые практические, так и основные теоретические задачи, характерные для использования методов и инструментария данной предметной области;</w:t>
      </w:r>
    </w:p>
    <w:p w:rsidR="00C12C05" w:rsidRPr="00C12C05" w:rsidRDefault="00C12C05" w:rsidP="00B15D8B">
      <w:pPr>
        <w:pStyle w:val="a9"/>
        <w:spacing w:line="276" w:lineRule="auto"/>
        <w:jc w:val="both"/>
        <w:rPr>
          <w:sz w:val="24"/>
          <w:szCs w:val="24"/>
        </w:rPr>
      </w:pPr>
      <w:r w:rsidRPr="00C12C05">
        <w:rPr>
          <w:sz w:val="24"/>
          <w:szCs w:val="24"/>
        </w:rPr>
        <w:t xml:space="preserve">– наличие представлений о данной предметной области как целостной теории (совокупности теорий), об основных связях с иными смежными областями знаний. </w:t>
      </w:r>
    </w:p>
    <w:p w:rsidR="00C12C05" w:rsidRDefault="00C12C05" w:rsidP="00B15D8B">
      <w:pPr>
        <w:pStyle w:val="a9"/>
        <w:spacing w:line="276" w:lineRule="auto"/>
        <w:jc w:val="both"/>
        <w:rPr>
          <w:sz w:val="24"/>
          <w:szCs w:val="24"/>
        </w:rPr>
      </w:pPr>
      <w:r w:rsidRPr="00C12C05">
        <w:rPr>
          <w:sz w:val="24"/>
          <w:szCs w:val="24"/>
        </w:rPr>
        <w:t>Программы учебных предметов построены таким образом, что предметные результаты базового уровня, относящиеся к разделу «Выпускник получит возможность научиться», соответствуют предметным результатам раздела «Выпускник научится» на углубленном уровне. Предметные результаты раздела «Выпускник получит возможность научиться» не выносятся на итоговую аттестацию, но при этом возможность их достижения должна быть предоставлена каждому обучающемуся.</w:t>
      </w:r>
    </w:p>
    <w:p w:rsidR="00B15D8B" w:rsidRDefault="00246F69" w:rsidP="00B15D8B">
      <w:pPr>
        <w:pStyle w:val="a9"/>
        <w:spacing w:line="276" w:lineRule="auto"/>
        <w:jc w:val="both"/>
        <w:rPr>
          <w:sz w:val="24"/>
          <w:szCs w:val="24"/>
        </w:rPr>
      </w:pPr>
      <w:r>
        <w:rPr>
          <w:sz w:val="24"/>
          <w:szCs w:val="24"/>
        </w:rPr>
        <w:t xml:space="preserve">В МБОУ </w:t>
      </w:r>
      <w:r w:rsidR="00285041">
        <w:rPr>
          <w:sz w:val="24"/>
          <w:szCs w:val="24"/>
        </w:rPr>
        <w:t xml:space="preserve">«Домаховская </w:t>
      </w:r>
      <w:r>
        <w:rPr>
          <w:sz w:val="24"/>
          <w:szCs w:val="24"/>
        </w:rPr>
        <w:t>СОШ</w:t>
      </w:r>
      <w:r w:rsidR="00285041">
        <w:rPr>
          <w:sz w:val="24"/>
          <w:szCs w:val="24"/>
        </w:rPr>
        <w:t>»</w:t>
      </w:r>
      <w:r>
        <w:rPr>
          <w:sz w:val="24"/>
          <w:szCs w:val="24"/>
        </w:rPr>
        <w:t xml:space="preserve"> </w:t>
      </w:r>
      <w:r w:rsidR="00285041">
        <w:rPr>
          <w:sz w:val="24"/>
          <w:szCs w:val="24"/>
        </w:rPr>
        <w:t xml:space="preserve">большая часть </w:t>
      </w:r>
      <w:r>
        <w:rPr>
          <w:sz w:val="24"/>
          <w:szCs w:val="24"/>
        </w:rPr>
        <w:t xml:space="preserve"> предмет</w:t>
      </w:r>
      <w:r w:rsidR="00285041">
        <w:rPr>
          <w:sz w:val="24"/>
          <w:szCs w:val="24"/>
        </w:rPr>
        <w:t xml:space="preserve">ов </w:t>
      </w:r>
      <w:r>
        <w:rPr>
          <w:sz w:val="24"/>
          <w:szCs w:val="24"/>
        </w:rPr>
        <w:t xml:space="preserve"> препода</w:t>
      </w:r>
      <w:r w:rsidR="00285041">
        <w:rPr>
          <w:sz w:val="24"/>
          <w:szCs w:val="24"/>
        </w:rPr>
        <w:t>ё</w:t>
      </w:r>
      <w:r>
        <w:rPr>
          <w:sz w:val="24"/>
          <w:szCs w:val="24"/>
        </w:rPr>
        <w:t>тся на базовом уровне</w:t>
      </w:r>
      <w:r w:rsidR="00285041">
        <w:rPr>
          <w:sz w:val="24"/>
          <w:szCs w:val="24"/>
        </w:rPr>
        <w:t>, русский язык и математика - на углубленном, в соответствии с запросом обучающихся и их родителей (законных представителей)</w:t>
      </w:r>
      <w:r>
        <w:rPr>
          <w:sz w:val="24"/>
          <w:szCs w:val="24"/>
        </w:rPr>
        <w:t>.</w:t>
      </w:r>
    </w:p>
    <w:p w:rsidR="0074528E" w:rsidRDefault="0074528E" w:rsidP="00B15D8B">
      <w:pPr>
        <w:pStyle w:val="a9"/>
        <w:spacing w:line="276" w:lineRule="auto"/>
        <w:jc w:val="both"/>
        <w:rPr>
          <w:b/>
          <w:sz w:val="24"/>
          <w:szCs w:val="24"/>
        </w:rPr>
      </w:pPr>
      <w:bookmarkStart w:id="9" w:name="_Toc453968148"/>
    </w:p>
    <w:p w:rsidR="00B15D8B" w:rsidRPr="00B15D8B" w:rsidRDefault="00B15D8B" w:rsidP="00B15D8B">
      <w:pPr>
        <w:pStyle w:val="a9"/>
        <w:spacing w:line="276" w:lineRule="auto"/>
        <w:jc w:val="both"/>
        <w:rPr>
          <w:b/>
          <w:sz w:val="24"/>
          <w:szCs w:val="24"/>
        </w:rPr>
      </w:pPr>
      <w:r w:rsidRPr="00B15D8B">
        <w:rPr>
          <w:b/>
          <w:sz w:val="24"/>
          <w:szCs w:val="24"/>
        </w:rPr>
        <w:t>Русский язык</w:t>
      </w:r>
      <w:bookmarkEnd w:id="9"/>
    </w:p>
    <w:p w:rsidR="00B15D8B" w:rsidRPr="00B15D8B" w:rsidRDefault="00B15D8B" w:rsidP="00B15D8B">
      <w:pPr>
        <w:pStyle w:val="a9"/>
        <w:spacing w:line="276" w:lineRule="auto"/>
        <w:jc w:val="both"/>
        <w:rPr>
          <w:b/>
          <w:sz w:val="24"/>
          <w:szCs w:val="24"/>
        </w:rPr>
      </w:pPr>
      <w:r w:rsidRPr="00B15D8B">
        <w:rPr>
          <w:b/>
          <w:sz w:val="24"/>
          <w:szCs w:val="24"/>
        </w:rPr>
        <w:t>В результате изучения учебного предмета «Русский язык» на уровне среднего общего образования:</w:t>
      </w:r>
    </w:p>
    <w:p w:rsidR="00B15D8B" w:rsidRPr="00B15D8B" w:rsidRDefault="00B15D8B" w:rsidP="00B15D8B">
      <w:pPr>
        <w:pStyle w:val="a9"/>
        <w:spacing w:line="276" w:lineRule="auto"/>
        <w:jc w:val="both"/>
        <w:rPr>
          <w:b/>
          <w:sz w:val="24"/>
          <w:szCs w:val="24"/>
        </w:rPr>
      </w:pPr>
      <w:r w:rsidRPr="00B15D8B">
        <w:rPr>
          <w:b/>
          <w:sz w:val="24"/>
          <w:szCs w:val="24"/>
        </w:rPr>
        <w:t>Выпускник на базовом уровне научится:</w:t>
      </w:r>
    </w:p>
    <w:p w:rsidR="00B15D8B" w:rsidRPr="00B15D8B" w:rsidRDefault="00B15D8B" w:rsidP="00B15D8B">
      <w:pPr>
        <w:pStyle w:val="a9"/>
        <w:numPr>
          <w:ilvl w:val="0"/>
          <w:numId w:val="31"/>
        </w:numPr>
        <w:spacing w:line="276" w:lineRule="auto"/>
        <w:jc w:val="both"/>
        <w:rPr>
          <w:sz w:val="24"/>
          <w:szCs w:val="24"/>
        </w:rPr>
      </w:pPr>
      <w:r w:rsidRPr="00B15D8B">
        <w:rPr>
          <w:sz w:val="24"/>
          <w:szCs w:val="24"/>
        </w:rPr>
        <w:t>использовать языковые средства адекватно цели общения и речевой ситуации;</w:t>
      </w:r>
    </w:p>
    <w:p w:rsidR="00B15D8B" w:rsidRPr="00B15D8B" w:rsidRDefault="00B15D8B" w:rsidP="00B15D8B">
      <w:pPr>
        <w:pStyle w:val="a9"/>
        <w:numPr>
          <w:ilvl w:val="0"/>
          <w:numId w:val="31"/>
        </w:numPr>
        <w:spacing w:line="276" w:lineRule="auto"/>
        <w:jc w:val="both"/>
        <w:rPr>
          <w:sz w:val="24"/>
          <w:szCs w:val="24"/>
        </w:rPr>
      </w:pPr>
      <w:r w:rsidRPr="00B15D8B">
        <w:rPr>
          <w:sz w:val="24"/>
          <w:szCs w:val="24"/>
        </w:rPr>
        <w:t>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rsidR="00B15D8B" w:rsidRPr="00B15D8B" w:rsidRDefault="00B15D8B" w:rsidP="00B15D8B">
      <w:pPr>
        <w:pStyle w:val="a9"/>
        <w:numPr>
          <w:ilvl w:val="0"/>
          <w:numId w:val="31"/>
        </w:numPr>
        <w:spacing w:line="276" w:lineRule="auto"/>
        <w:jc w:val="both"/>
        <w:rPr>
          <w:sz w:val="24"/>
          <w:szCs w:val="24"/>
        </w:rPr>
      </w:pPr>
      <w:r w:rsidRPr="00B15D8B">
        <w:rPr>
          <w:sz w:val="24"/>
          <w:szCs w:val="24"/>
        </w:rPr>
        <w:t xml:space="preserve">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w:t>
      </w:r>
      <w:r w:rsidRPr="00B15D8B">
        <w:rPr>
          <w:sz w:val="24"/>
          <w:szCs w:val="24"/>
        </w:rPr>
        <w:lastRenderedPageBreak/>
        <w:t>выступления, лекции, отчеты, сообщения, аннотации, рефераты, доклады, сочинения);</w:t>
      </w:r>
    </w:p>
    <w:p w:rsidR="00B15D8B" w:rsidRPr="00B15D8B" w:rsidRDefault="00B15D8B" w:rsidP="00B15D8B">
      <w:pPr>
        <w:pStyle w:val="a9"/>
        <w:numPr>
          <w:ilvl w:val="0"/>
          <w:numId w:val="31"/>
        </w:numPr>
        <w:spacing w:line="276" w:lineRule="auto"/>
        <w:jc w:val="both"/>
        <w:rPr>
          <w:sz w:val="24"/>
          <w:szCs w:val="24"/>
        </w:rPr>
      </w:pPr>
      <w:r w:rsidRPr="00B15D8B">
        <w:rPr>
          <w:sz w:val="24"/>
          <w:szCs w:val="24"/>
        </w:rPr>
        <w:t>выстраивать композицию текста, используя знания о его структурных элементах;</w:t>
      </w:r>
    </w:p>
    <w:p w:rsidR="00B15D8B" w:rsidRPr="00B15D8B" w:rsidRDefault="00B15D8B" w:rsidP="00B15D8B">
      <w:pPr>
        <w:pStyle w:val="a9"/>
        <w:numPr>
          <w:ilvl w:val="0"/>
          <w:numId w:val="31"/>
        </w:numPr>
        <w:spacing w:line="276" w:lineRule="auto"/>
        <w:jc w:val="both"/>
        <w:rPr>
          <w:sz w:val="24"/>
          <w:szCs w:val="24"/>
        </w:rPr>
      </w:pPr>
      <w:r w:rsidRPr="00B15D8B">
        <w:rPr>
          <w:sz w:val="24"/>
          <w:szCs w:val="24"/>
          <w:shd w:val="clear" w:color="auto" w:fill="FFFFFF"/>
        </w:rPr>
        <w:t>подбирать и использовать языковые средства в зависимости от типа текста и выбранного профиля обучения;</w:t>
      </w:r>
    </w:p>
    <w:p w:rsidR="00B15D8B" w:rsidRPr="00B15D8B" w:rsidRDefault="00B15D8B" w:rsidP="00B15D8B">
      <w:pPr>
        <w:pStyle w:val="a9"/>
        <w:numPr>
          <w:ilvl w:val="0"/>
          <w:numId w:val="31"/>
        </w:numPr>
        <w:spacing w:line="276" w:lineRule="auto"/>
        <w:jc w:val="both"/>
        <w:rPr>
          <w:sz w:val="24"/>
          <w:szCs w:val="24"/>
        </w:rPr>
      </w:pPr>
      <w:r w:rsidRPr="00B15D8B">
        <w:rPr>
          <w:sz w:val="24"/>
          <w:szCs w:val="24"/>
        </w:rPr>
        <w:t>правильно использовать лексические и грамматические средства связи предложений при построении текста;</w:t>
      </w:r>
    </w:p>
    <w:p w:rsidR="00B15D8B" w:rsidRPr="00B15D8B" w:rsidRDefault="00B15D8B" w:rsidP="00B15D8B">
      <w:pPr>
        <w:pStyle w:val="a9"/>
        <w:numPr>
          <w:ilvl w:val="0"/>
          <w:numId w:val="31"/>
        </w:numPr>
        <w:spacing w:line="276" w:lineRule="auto"/>
        <w:jc w:val="both"/>
        <w:rPr>
          <w:sz w:val="24"/>
          <w:szCs w:val="24"/>
        </w:rPr>
      </w:pPr>
      <w:r w:rsidRPr="00B15D8B">
        <w:rPr>
          <w:sz w:val="24"/>
          <w:szCs w:val="24"/>
        </w:rPr>
        <w:t>создавать устные и письменные тексты разных жанров в соответствии с функционально-стилевой принадлежностью текста;</w:t>
      </w:r>
    </w:p>
    <w:p w:rsidR="00B15D8B" w:rsidRPr="00B15D8B" w:rsidRDefault="00B15D8B" w:rsidP="00B15D8B">
      <w:pPr>
        <w:pStyle w:val="a9"/>
        <w:numPr>
          <w:ilvl w:val="0"/>
          <w:numId w:val="31"/>
        </w:numPr>
        <w:spacing w:line="276" w:lineRule="auto"/>
        <w:jc w:val="both"/>
        <w:rPr>
          <w:sz w:val="24"/>
          <w:szCs w:val="24"/>
        </w:rPr>
      </w:pPr>
      <w:r w:rsidRPr="00B15D8B">
        <w:rPr>
          <w:sz w:val="24"/>
          <w:szCs w:val="24"/>
        </w:rPr>
        <w:t>сознательно использовать изобразительно-выразительные средства языка при создании текста в соответствии с выбранным профилем обучения;</w:t>
      </w:r>
    </w:p>
    <w:p w:rsidR="00B15D8B" w:rsidRPr="00B15D8B" w:rsidRDefault="00B15D8B" w:rsidP="00B15D8B">
      <w:pPr>
        <w:pStyle w:val="a9"/>
        <w:numPr>
          <w:ilvl w:val="0"/>
          <w:numId w:val="31"/>
        </w:numPr>
        <w:spacing w:line="276" w:lineRule="auto"/>
        <w:jc w:val="both"/>
        <w:rPr>
          <w:sz w:val="24"/>
          <w:szCs w:val="24"/>
        </w:rPr>
      </w:pPr>
      <w:r w:rsidRPr="00B15D8B">
        <w:rPr>
          <w:sz w:val="24"/>
          <w:szCs w:val="24"/>
        </w:rPr>
        <w:t>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w:t>
      </w:r>
    </w:p>
    <w:p w:rsidR="00B15D8B" w:rsidRPr="00B15D8B" w:rsidRDefault="00B15D8B" w:rsidP="00B15D8B">
      <w:pPr>
        <w:pStyle w:val="a9"/>
        <w:numPr>
          <w:ilvl w:val="0"/>
          <w:numId w:val="31"/>
        </w:numPr>
        <w:spacing w:line="276" w:lineRule="auto"/>
        <w:jc w:val="both"/>
        <w:rPr>
          <w:sz w:val="24"/>
          <w:szCs w:val="24"/>
        </w:rPr>
      </w:pPr>
      <w:r w:rsidRPr="00B15D8B">
        <w:rPr>
          <w:sz w:val="24"/>
          <w:szCs w:val="24"/>
        </w:rPr>
        <w:t>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rsidR="00B15D8B" w:rsidRPr="00B15D8B" w:rsidRDefault="00B15D8B" w:rsidP="00B15D8B">
      <w:pPr>
        <w:pStyle w:val="a9"/>
        <w:numPr>
          <w:ilvl w:val="0"/>
          <w:numId w:val="31"/>
        </w:numPr>
        <w:spacing w:line="276" w:lineRule="auto"/>
        <w:jc w:val="both"/>
        <w:rPr>
          <w:sz w:val="24"/>
          <w:szCs w:val="24"/>
        </w:rPr>
      </w:pPr>
      <w:r w:rsidRPr="00B15D8B">
        <w:rPr>
          <w:sz w:val="24"/>
          <w:szCs w:val="24"/>
        </w:rPr>
        <w:t>извлекать необходимую информацию из различных источников и переводить ее в текстовый формат;</w:t>
      </w:r>
    </w:p>
    <w:p w:rsidR="00B15D8B" w:rsidRPr="00B15D8B" w:rsidRDefault="00B15D8B" w:rsidP="00B15D8B">
      <w:pPr>
        <w:pStyle w:val="a9"/>
        <w:numPr>
          <w:ilvl w:val="0"/>
          <w:numId w:val="31"/>
        </w:numPr>
        <w:spacing w:line="276" w:lineRule="auto"/>
        <w:jc w:val="both"/>
        <w:rPr>
          <w:sz w:val="24"/>
          <w:szCs w:val="24"/>
        </w:rPr>
      </w:pPr>
      <w:r w:rsidRPr="00B15D8B">
        <w:rPr>
          <w:sz w:val="24"/>
          <w:szCs w:val="24"/>
        </w:rPr>
        <w:t>преобразовывать текст в другие виды передачи информации;</w:t>
      </w:r>
    </w:p>
    <w:p w:rsidR="00B15D8B" w:rsidRPr="00B15D8B" w:rsidRDefault="00B15D8B" w:rsidP="00B15D8B">
      <w:pPr>
        <w:pStyle w:val="a9"/>
        <w:numPr>
          <w:ilvl w:val="0"/>
          <w:numId w:val="31"/>
        </w:numPr>
        <w:spacing w:line="276" w:lineRule="auto"/>
        <w:jc w:val="both"/>
        <w:rPr>
          <w:sz w:val="24"/>
          <w:szCs w:val="24"/>
        </w:rPr>
      </w:pPr>
      <w:r w:rsidRPr="00B15D8B">
        <w:rPr>
          <w:sz w:val="24"/>
          <w:szCs w:val="24"/>
        </w:rPr>
        <w:t>выбирать тему, определять цель и подбирать материал для публичного выступления;</w:t>
      </w:r>
    </w:p>
    <w:p w:rsidR="00B15D8B" w:rsidRPr="00B15D8B" w:rsidRDefault="00B15D8B" w:rsidP="00B15D8B">
      <w:pPr>
        <w:pStyle w:val="a9"/>
        <w:numPr>
          <w:ilvl w:val="0"/>
          <w:numId w:val="31"/>
        </w:numPr>
        <w:spacing w:line="276" w:lineRule="auto"/>
        <w:jc w:val="both"/>
        <w:rPr>
          <w:sz w:val="24"/>
          <w:szCs w:val="24"/>
        </w:rPr>
      </w:pPr>
      <w:r w:rsidRPr="00B15D8B">
        <w:rPr>
          <w:sz w:val="24"/>
          <w:szCs w:val="24"/>
        </w:rPr>
        <w:t>соблюдать культуру публичной речи;</w:t>
      </w:r>
    </w:p>
    <w:p w:rsidR="00B15D8B" w:rsidRPr="00B15D8B" w:rsidRDefault="00B15D8B" w:rsidP="00B15D8B">
      <w:pPr>
        <w:pStyle w:val="a9"/>
        <w:numPr>
          <w:ilvl w:val="0"/>
          <w:numId w:val="31"/>
        </w:numPr>
        <w:spacing w:line="276" w:lineRule="auto"/>
        <w:jc w:val="both"/>
        <w:rPr>
          <w:sz w:val="24"/>
          <w:szCs w:val="24"/>
        </w:rPr>
      </w:pPr>
      <w:r w:rsidRPr="00B15D8B">
        <w:rPr>
          <w:sz w:val="24"/>
          <w:szCs w:val="24"/>
        </w:rP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rsidR="00B15D8B" w:rsidRPr="00B15D8B" w:rsidRDefault="00B15D8B" w:rsidP="00B15D8B">
      <w:pPr>
        <w:pStyle w:val="a9"/>
        <w:numPr>
          <w:ilvl w:val="0"/>
          <w:numId w:val="31"/>
        </w:numPr>
        <w:spacing w:line="276" w:lineRule="auto"/>
        <w:jc w:val="both"/>
        <w:rPr>
          <w:sz w:val="24"/>
          <w:szCs w:val="24"/>
        </w:rPr>
      </w:pPr>
      <w:r w:rsidRPr="00B15D8B">
        <w:rPr>
          <w:sz w:val="24"/>
          <w:szCs w:val="24"/>
        </w:rPr>
        <w:t>оценивать собственную и чужую речь с позиции соответствия языковым нормам;</w:t>
      </w:r>
    </w:p>
    <w:p w:rsidR="00B15D8B" w:rsidRDefault="00B15D8B" w:rsidP="00B15D8B">
      <w:pPr>
        <w:pStyle w:val="a9"/>
        <w:numPr>
          <w:ilvl w:val="0"/>
          <w:numId w:val="31"/>
        </w:numPr>
        <w:spacing w:line="276" w:lineRule="auto"/>
        <w:jc w:val="both"/>
        <w:rPr>
          <w:sz w:val="24"/>
          <w:szCs w:val="24"/>
        </w:rPr>
      </w:pPr>
      <w:r w:rsidRPr="00B15D8B">
        <w:rPr>
          <w:sz w:val="24"/>
          <w:szCs w:val="24"/>
        </w:rPr>
        <w:t>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rsidR="00285041" w:rsidRDefault="00285041" w:rsidP="00285041">
      <w:pPr>
        <w:pStyle w:val="a9"/>
        <w:spacing w:line="276" w:lineRule="auto"/>
        <w:jc w:val="both"/>
        <w:rPr>
          <w:b/>
          <w:bCs/>
          <w:sz w:val="24"/>
          <w:szCs w:val="24"/>
        </w:rPr>
      </w:pPr>
      <w:r w:rsidRPr="00285041">
        <w:rPr>
          <w:b/>
          <w:bCs/>
          <w:sz w:val="24"/>
          <w:szCs w:val="24"/>
        </w:rPr>
        <w:t>Выпускник на углубленном уровне научится:</w:t>
      </w:r>
    </w:p>
    <w:p w:rsidR="00285041" w:rsidRPr="00285041" w:rsidRDefault="00285041" w:rsidP="00285041">
      <w:pPr>
        <w:pStyle w:val="a9"/>
        <w:jc w:val="both"/>
        <w:rPr>
          <w:sz w:val="24"/>
          <w:szCs w:val="24"/>
        </w:rPr>
      </w:pPr>
      <w:r>
        <w:rPr>
          <w:sz w:val="24"/>
          <w:szCs w:val="24"/>
        </w:rPr>
        <w:t>*</w:t>
      </w:r>
      <w:r w:rsidRPr="00285041">
        <w:rPr>
          <w:sz w:val="24"/>
          <w:szCs w:val="24"/>
        </w:rPr>
        <w:t xml:space="preserve">воспринимать лингвистику как часть общечеловеческого гуманитарного знания; </w:t>
      </w:r>
    </w:p>
    <w:p w:rsidR="00285041" w:rsidRDefault="00A45EBB" w:rsidP="00285041">
      <w:pPr>
        <w:pStyle w:val="a9"/>
        <w:jc w:val="both"/>
        <w:rPr>
          <w:sz w:val="24"/>
          <w:szCs w:val="24"/>
        </w:rPr>
      </w:pPr>
      <w:r>
        <w:rPr>
          <w:sz w:val="24"/>
          <w:szCs w:val="24"/>
        </w:rPr>
        <w:t>*</w:t>
      </w:r>
      <w:r w:rsidR="00285041" w:rsidRPr="00285041">
        <w:rPr>
          <w:sz w:val="24"/>
          <w:szCs w:val="24"/>
        </w:rPr>
        <w:t xml:space="preserve"> </w:t>
      </w:r>
      <w:r w:rsidRPr="00A45EBB">
        <w:rPr>
          <w:sz w:val="24"/>
          <w:szCs w:val="24"/>
        </w:rPr>
        <w:t>рассматривать язык в качестве многофункциональной развивающейся системы;</w:t>
      </w:r>
    </w:p>
    <w:p w:rsidR="00A45EBB" w:rsidRDefault="00A45EBB" w:rsidP="00285041">
      <w:pPr>
        <w:pStyle w:val="a9"/>
        <w:jc w:val="both"/>
        <w:rPr>
          <w:sz w:val="24"/>
          <w:szCs w:val="24"/>
        </w:rPr>
      </w:pPr>
      <w:r>
        <w:rPr>
          <w:sz w:val="24"/>
          <w:szCs w:val="24"/>
        </w:rPr>
        <w:t>*</w:t>
      </w:r>
      <w:r w:rsidRPr="00A45EBB">
        <w:rPr>
          <w:sz w:val="24"/>
          <w:szCs w:val="24"/>
        </w:rPr>
        <w:t>распознавать уровни и единицы языка в предъявленном тексте и видеть взаимосвязь между ними;</w:t>
      </w:r>
    </w:p>
    <w:p w:rsidR="00A45EBB" w:rsidRDefault="00A45EBB" w:rsidP="00285041">
      <w:pPr>
        <w:pStyle w:val="a9"/>
        <w:jc w:val="both"/>
        <w:rPr>
          <w:sz w:val="24"/>
          <w:szCs w:val="24"/>
        </w:rPr>
      </w:pPr>
      <w:r>
        <w:rPr>
          <w:sz w:val="24"/>
          <w:szCs w:val="24"/>
        </w:rPr>
        <w:t>*</w:t>
      </w:r>
      <w:r w:rsidRPr="00A45EBB">
        <w:rPr>
          <w:sz w:val="24"/>
          <w:szCs w:val="24"/>
        </w:rPr>
        <w:t>анализировать языковые средства, использованные в тексте, с точки зрения правильности, точности и уместности их употребления при оценке собственной и чужой речи</w:t>
      </w:r>
      <w:r>
        <w:rPr>
          <w:sz w:val="24"/>
          <w:szCs w:val="24"/>
        </w:rPr>
        <w:t>;</w:t>
      </w:r>
    </w:p>
    <w:p w:rsidR="00A45EBB" w:rsidRDefault="00A45EBB" w:rsidP="00285041">
      <w:pPr>
        <w:pStyle w:val="a9"/>
        <w:jc w:val="both"/>
        <w:rPr>
          <w:sz w:val="24"/>
          <w:szCs w:val="24"/>
        </w:rPr>
      </w:pPr>
      <w:r>
        <w:rPr>
          <w:sz w:val="24"/>
          <w:szCs w:val="24"/>
        </w:rPr>
        <w:t>*</w:t>
      </w:r>
      <w:r w:rsidRPr="00A45EBB">
        <w:rPr>
          <w:sz w:val="24"/>
          <w:szCs w:val="24"/>
        </w:rPr>
        <w:t>комментировать авторские высказывания на различные темы (в том числе о богатстве и выразительности русского языка);</w:t>
      </w:r>
    </w:p>
    <w:p w:rsidR="00A45EBB" w:rsidRDefault="00A45EBB" w:rsidP="00285041">
      <w:pPr>
        <w:pStyle w:val="a9"/>
        <w:jc w:val="both"/>
        <w:rPr>
          <w:sz w:val="24"/>
          <w:szCs w:val="24"/>
        </w:rPr>
      </w:pPr>
      <w:r>
        <w:rPr>
          <w:sz w:val="24"/>
          <w:szCs w:val="24"/>
        </w:rPr>
        <w:t>*</w:t>
      </w:r>
      <w:r w:rsidRPr="00A45EBB">
        <w:rPr>
          <w:sz w:val="24"/>
          <w:szCs w:val="24"/>
        </w:rPr>
        <w:t>отмечать отличия языка художественной литературы от других разновидностей современного русского языка;</w:t>
      </w:r>
    </w:p>
    <w:p w:rsidR="00A45EBB" w:rsidRDefault="00A45EBB" w:rsidP="00285041">
      <w:pPr>
        <w:pStyle w:val="a9"/>
        <w:jc w:val="both"/>
        <w:rPr>
          <w:sz w:val="24"/>
          <w:szCs w:val="24"/>
        </w:rPr>
      </w:pPr>
      <w:r>
        <w:rPr>
          <w:sz w:val="24"/>
          <w:szCs w:val="24"/>
        </w:rPr>
        <w:t>*</w:t>
      </w:r>
      <w:r w:rsidRPr="00A45EBB">
        <w:rPr>
          <w:sz w:val="24"/>
          <w:szCs w:val="24"/>
        </w:rPr>
        <w:t>использовать синонимические ресурсы русского языка для более точного</w:t>
      </w:r>
      <w:r>
        <w:rPr>
          <w:sz w:val="24"/>
          <w:szCs w:val="24"/>
        </w:rPr>
        <w:t xml:space="preserve"> </w:t>
      </w:r>
      <w:r w:rsidRPr="00A45EBB">
        <w:rPr>
          <w:sz w:val="24"/>
          <w:szCs w:val="24"/>
        </w:rPr>
        <w:t>выражения мысли и усиления выразительности речи;</w:t>
      </w:r>
    </w:p>
    <w:p w:rsidR="00A45EBB" w:rsidRDefault="00B02DA9" w:rsidP="00285041">
      <w:pPr>
        <w:pStyle w:val="a9"/>
        <w:jc w:val="both"/>
        <w:rPr>
          <w:sz w:val="24"/>
          <w:szCs w:val="24"/>
        </w:rPr>
      </w:pPr>
      <w:r>
        <w:rPr>
          <w:sz w:val="24"/>
          <w:szCs w:val="24"/>
        </w:rPr>
        <w:t>*</w:t>
      </w:r>
      <w:r w:rsidR="00A45EBB" w:rsidRPr="00A45EBB">
        <w:rPr>
          <w:sz w:val="24"/>
          <w:szCs w:val="24"/>
        </w:rPr>
        <w:t>иметь представление об историческом развитии русского языка и истории русского языкознания;</w:t>
      </w:r>
    </w:p>
    <w:p w:rsidR="00A45EBB" w:rsidRDefault="00B02DA9" w:rsidP="00285041">
      <w:pPr>
        <w:pStyle w:val="a9"/>
        <w:jc w:val="both"/>
        <w:rPr>
          <w:sz w:val="24"/>
          <w:szCs w:val="24"/>
        </w:rPr>
      </w:pPr>
      <w:r>
        <w:rPr>
          <w:sz w:val="24"/>
          <w:szCs w:val="24"/>
        </w:rPr>
        <w:t>*</w:t>
      </w:r>
      <w:r w:rsidR="00A45EBB" w:rsidRPr="00A45EBB">
        <w:rPr>
          <w:sz w:val="24"/>
          <w:szCs w:val="24"/>
        </w:rPr>
        <w:t>выражать согласие или несогласие с мнением собеседника в соответствии с правилами ведения диалогической речи;</w:t>
      </w:r>
    </w:p>
    <w:p w:rsidR="00A45EBB" w:rsidRDefault="00B02DA9" w:rsidP="00285041">
      <w:pPr>
        <w:pStyle w:val="a9"/>
        <w:jc w:val="both"/>
        <w:rPr>
          <w:sz w:val="24"/>
          <w:szCs w:val="24"/>
        </w:rPr>
      </w:pPr>
      <w:r>
        <w:rPr>
          <w:sz w:val="24"/>
          <w:szCs w:val="24"/>
        </w:rPr>
        <w:lastRenderedPageBreak/>
        <w:t>*</w:t>
      </w:r>
      <w:r w:rsidR="00A45EBB" w:rsidRPr="00A45EBB">
        <w:rPr>
          <w:sz w:val="24"/>
          <w:szCs w:val="24"/>
        </w:rPr>
        <w:t>дифференцировать главную и второстепенную информацию, известную и неизвестную информацию в прослушанном тексте</w:t>
      </w:r>
      <w:r w:rsidR="00A45EBB">
        <w:rPr>
          <w:sz w:val="24"/>
          <w:szCs w:val="24"/>
        </w:rPr>
        <w:t>;</w:t>
      </w:r>
    </w:p>
    <w:p w:rsidR="00A45EBB" w:rsidRPr="00A45EBB" w:rsidRDefault="00B02DA9" w:rsidP="00A45EBB">
      <w:pPr>
        <w:pStyle w:val="a9"/>
        <w:rPr>
          <w:sz w:val="22"/>
          <w:szCs w:val="22"/>
        </w:rPr>
      </w:pPr>
      <w:r>
        <w:rPr>
          <w:sz w:val="24"/>
          <w:szCs w:val="24"/>
        </w:rPr>
        <w:t>*</w:t>
      </w:r>
      <w:r w:rsidR="00A45EBB" w:rsidRPr="00A45EBB">
        <w:rPr>
          <w:sz w:val="22"/>
          <w:szCs w:val="22"/>
        </w:rPr>
        <w:t>проводить самостоятельный поиск текстовой и нетекстовой информации, отбирать и анализировать полученную информацию;</w:t>
      </w:r>
    </w:p>
    <w:p w:rsidR="00A45EBB" w:rsidRDefault="00B02DA9" w:rsidP="00A45EBB">
      <w:pPr>
        <w:pStyle w:val="a9"/>
        <w:rPr>
          <w:sz w:val="22"/>
          <w:szCs w:val="22"/>
        </w:rPr>
      </w:pPr>
      <w:r>
        <w:rPr>
          <w:sz w:val="24"/>
          <w:szCs w:val="24"/>
        </w:rPr>
        <w:t>*</w:t>
      </w:r>
      <w:r w:rsidR="00A45EBB" w:rsidRPr="00A45EBB">
        <w:rPr>
          <w:sz w:val="22"/>
          <w:szCs w:val="22"/>
        </w:rPr>
        <w:t>оценивать стилистические ресурсы языка</w:t>
      </w:r>
      <w:r w:rsidR="00A45EBB">
        <w:rPr>
          <w:sz w:val="22"/>
          <w:szCs w:val="22"/>
        </w:rPr>
        <w:t>;</w:t>
      </w:r>
    </w:p>
    <w:p w:rsidR="00A45EBB" w:rsidRDefault="00B02DA9" w:rsidP="00A45EBB">
      <w:pPr>
        <w:pStyle w:val="a9"/>
        <w:rPr>
          <w:sz w:val="22"/>
          <w:szCs w:val="22"/>
        </w:rPr>
      </w:pPr>
      <w:r>
        <w:rPr>
          <w:sz w:val="24"/>
          <w:szCs w:val="24"/>
        </w:rPr>
        <w:t>*</w:t>
      </w:r>
      <w:r w:rsidR="00A45EBB" w:rsidRPr="00A45EBB">
        <w:rPr>
          <w:sz w:val="22"/>
          <w:szCs w:val="22"/>
        </w:rPr>
        <w:t>сохранять стилевое единство при создании текста заданного функционального стиля</w:t>
      </w:r>
      <w:r w:rsidR="00A45EBB">
        <w:rPr>
          <w:sz w:val="22"/>
          <w:szCs w:val="22"/>
        </w:rPr>
        <w:t>;</w:t>
      </w:r>
    </w:p>
    <w:p w:rsidR="00A45EBB" w:rsidRDefault="00B02DA9" w:rsidP="00A45EBB">
      <w:pPr>
        <w:pStyle w:val="a9"/>
        <w:rPr>
          <w:sz w:val="22"/>
          <w:szCs w:val="22"/>
        </w:rPr>
      </w:pPr>
      <w:r>
        <w:rPr>
          <w:sz w:val="24"/>
          <w:szCs w:val="24"/>
        </w:rPr>
        <w:t>*</w:t>
      </w:r>
      <w:r w:rsidR="00A45EBB" w:rsidRPr="00A45EBB">
        <w:rPr>
          <w:sz w:val="22"/>
          <w:szCs w:val="22"/>
        </w:rP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A45EBB" w:rsidRDefault="00B02DA9" w:rsidP="00A45EBB">
      <w:pPr>
        <w:pStyle w:val="a9"/>
        <w:rPr>
          <w:sz w:val="22"/>
          <w:szCs w:val="22"/>
        </w:rPr>
      </w:pPr>
      <w:r>
        <w:rPr>
          <w:sz w:val="24"/>
          <w:szCs w:val="24"/>
        </w:rPr>
        <w:t>*</w:t>
      </w:r>
      <w:r w:rsidR="00A45EBB" w:rsidRPr="00A45EBB">
        <w:rPr>
          <w:sz w:val="22"/>
          <w:szCs w:val="22"/>
        </w:rPr>
        <w:t>создавать отзывы и рецензии на предложенный текст;</w:t>
      </w:r>
    </w:p>
    <w:p w:rsidR="00A45EBB" w:rsidRDefault="00B02DA9" w:rsidP="00A45EBB">
      <w:pPr>
        <w:pStyle w:val="a9"/>
        <w:rPr>
          <w:sz w:val="22"/>
          <w:szCs w:val="22"/>
        </w:rPr>
      </w:pPr>
      <w:r>
        <w:rPr>
          <w:sz w:val="24"/>
          <w:szCs w:val="24"/>
        </w:rPr>
        <w:t>*</w:t>
      </w:r>
      <w:r w:rsidR="00A45EBB" w:rsidRPr="00A45EBB">
        <w:rPr>
          <w:sz w:val="22"/>
          <w:szCs w:val="22"/>
        </w:rPr>
        <w:t>соблюдать культуру чтения, говорения, аудирования и письма;</w:t>
      </w:r>
    </w:p>
    <w:p w:rsidR="00A45EBB" w:rsidRDefault="00B02DA9" w:rsidP="00A45EBB">
      <w:pPr>
        <w:pStyle w:val="a9"/>
        <w:rPr>
          <w:sz w:val="22"/>
          <w:szCs w:val="22"/>
        </w:rPr>
      </w:pPr>
      <w:r>
        <w:rPr>
          <w:sz w:val="24"/>
          <w:szCs w:val="24"/>
        </w:rPr>
        <w:t>*</w:t>
      </w:r>
      <w:r w:rsidR="00A45EBB" w:rsidRPr="00A45EBB">
        <w:rPr>
          <w:sz w:val="22"/>
          <w:szCs w:val="22"/>
        </w:rPr>
        <w:t xml:space="preserve">соблюдать культуру научного и делового общения в устной и письменной форме, в том числе при обсуждении дискуссионных проблем; </w:t>
      </w:r>
    </w:p>
    <w:p w:rsidR="00A45EBB" w:rsidRPr="00A45EBB" w:rsidRDefault="00B02DA9" w:rsidP="00A45EBB">
      <w:pPr>
        <w:pStyle w:val="a9"/>
        <w:rPr>
          <w:sz w:val="22"/>
          <w:szCs w:val="22"/>
        </w:rPr>
      </w:pPr>
      <w:r>
        <w:rPr>
          <w:sz w:val="24"/>
          <w:szCs w:val="24"/>
        </w:rPr>
        <w:t>*</w:t>
      </w:r>
      <w:r w:rsidR="00A45EBB" w:rsidRPr="00A45EBB">
        <w:rPr>
          <w:sz w:val="22"/>
          <w:szCs w:val="22"/>
        </w:rPr>
        <w:t xml:space="preserve">соблюдать нормы речевого поведения в разговорной речи, а также в учебнонаучной и официально-деловой сферах общения; </w:t>
      </w:r>
    </w:p>
    <w:p w:rsidR="00A45EBB" w:rsidRDefault="00A45EBB" w:rsidP="00A45EBB">
      <w:pPr>
        <w:pStyle w:val="a9"/>
        <w:rPr>
          <w:sz w:val="22"/>
          <w:szCs w:val="22"/>
        </w:rPr>
      </w:pPr>
      <w:r w:rsidRPr="00A45EBB">
        <w:rPr>
          <w:sz w:val="22"/>
          <w:szCs w:val="22"/>
        </w:rPr>
        <w:t xml:space="preserve"> </w:t>
      </w:r>
      <w:r w:rsidR="00B02DA9">
        <w:rPr>
          <w:sz w:val="24"/>
          <w:szCs w:val="24"/>
        </w:rPr>
        <w:t>*</w:t>
      </w:r>
      <w:r w:rsidRPr="00A45EBB">
        <w:rPr>
          <w:sz w:val="22"/>
          <w:szCs w:val="22"/>
        </w:rPr>
        <w:t>осуществлять речевой самоконтроль;</w:t>
      </w:r>
    </w:p>
    <w:p w:rsidR="00B02DA9" w:rsidRPr="00B02DA9" w:rsidRDefault="00B02DA9" w:rsidP="00B02DA9">
      <w:pPr>
        <w:pStyle w:val="a9"/>
        <w:rPr>
          <w:sz w:val="22"/>
          <w:szCs w:val="22"/>
        </w:rPr>
      </w:pPr>
      <w:r>
        <w:rPr>
          <w:sz w:val="24"/>
          <w:szCs w:val="24"/>
        </w:rPr>
        <w:t>*</w:t>
      </w:r>
      <w:r w:rsidRPr="00B02DA9">
        <w:rPr>
          <w:sz w:val="22"/>
          <w:szCs w:val="22"/>
        </w:rPr>
        <w:t xml:space="preserve">совершенствовать орфографические и пунктуационные умения и навыки на основе знаний о нормах русского литературного языка; </w:t>
      </w:r>
    </w:p>
    <w:p w:rsidR="00B02DA9" w:rsidRDefault="00B02DA9" w:rsidP="00B02DA9">
      <w:pPr>
        <w:pStyle w:val="a9"/>
        <w:rPr>
          <w:sz w:val="22"/>
          <w:szCs w:val="22"/>
        </w:rPr>
      </w:pPr>
      <w:r>
        <w:rPr>
          <w:sz w:val="24"/>
          <w:szCs w:val="24"/>
        </w:rPr>
        <w:t>*</w:t>
      </w:r>
      <w:r w:rsidRPr="00B02DA9">
        <w:rPr>
          <w:sz w:val="22"/>
          <w:szCs w:val="22"/>
        </w:rPr>
        <w:t>использовать основные нормативные словари и справочники для расширения словарного запаса и спектра используемых языковых средств;</w:t>
      </w:r>
    </w:p>
    <w:p w:rsidR="00B02DA9" w:rsidRPr="00B02DA9" w:rsidRDefault="00B02DA9" w:rsidP="00B02DA9">
      <w:pPr>
        <w:pStyle w:val="a9"/>
        <w:rPr>
          <w:sz w:val="22"/>
          <w:szCs w:val="22"/>
        </w:rPr>
      </w:pPr>
      <w:r>
        <w:rPr>
          <w:sz w:val="24"/>
          <w:szCs w:val="24"/>
        </w:rPr>
        <w:t>*</w:t>
      </w:r>
      <w:r w:rsidRPr="00B02DA9">
        <w:rPr>
          <w:sz w:val="22"/>
          <w:szCs w:val="22"/>
        </w:rPr>
        <w:t>оценивать эстетическую сторону речевого высказывания при анализе текстов (в том числе художественной литературы).</w:t>
      </w:r>
    </w:p>
    <w:p w:rsidR="00B15D8B" w:rsidRPr="00B15D8B" w:rsidRDefault="00A45EBB" w:rsidP="00B02DA9">
      <w:pPr>
        <w:pStyle w:val="a9"/>
        <w:rPr>
          <w:b/>
          <w:sz w:val="24"/>
          <w:szCs w:val="24"/>
        </w:rPr>
      </w:pPr>
      <w:r w:rsidRPr="00A45EBB">
        <w:rPr>
          <w:sz w:val="22"/>
          <w:szCs w:val="22"/>
        </w:rPr>
        <w:t xml:space="preserve"> </w:t>
      </w:r>
      <w:r w:rsidR="00B15D8B" w:rsidRPr="00B15D8B">
        <w:rPr>
          <w:b/>
          <w:sz w:val="24"/>
          <w:szCs w:val="24"/>
        </w:rPr>
        <w:t>Выпускник на базовом уровне получит возможность научиться:</w:t>
      </w:r>
    </w:p>
    <w:p w:rsidR="00B15D8B" w:rsidRPr="00B15D8B" w:rsidRDefault="00B15D8B" w:rsidP="00B15D8B">
      <w:pPr>
        <w:pStyle w:val="a9"/>
        <w:numPr>
          <w:ilvl w:val="0"/>
          <w:numId w:val="32"/>
        </w:numPr>
        <w:spacing w:line="276" w:lineRule="auto"/>
        <w:jc w:val="both"/>
        <w:rPr>
          <w:i/>
          <w:sz w:val="24"/>
          <w:szCs w:val="24"/>
        </w:rPr>
      </w:pPr>
      <w:r w:rsidRPr="00B15D8B">
        <w:rPr>
          <w:i/>
          <w:sz w:val="24"/>
          <w:szCs w:val="24"/>
        </w:rPr>
        <w:t>распознавать уровни и единицы языка в предъявленном тексте и видеть взаимосвязь между ними;</w:t>
      </w:r>
    </w:p>
    <w:p w:rsidR="00B15D8B" w:rsidRPr="00B15D8B" w:rsidRDefault="00B15D8B" w:rsidP="00B15D8B">
      <w:pPr>
        <w:pStyle w:val="a9"/>
        <w:numPr>
          <w:ilvl w:val="0"/>
          <w:numId w:val="32"/>
        </w:numPr>
        <w:spacing w:line="276" w:lineRule="auto"/>
        <w:jc w:val="both"/>
        <w:rPr>
          <w:i/>
          <w:sz w:val="24"/>
          <w:szCs w:val="24"/>
        </w:rPr>
      </w:pPr>
      <w:r w:rsidRPr="00B15D8B">
        <w:rPr>
          <w:i/>
          <w:sz w:val="24"/>
          <w:szCs w:val="24"/>
        </w:rPr>
        <w:t>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w:t>
      </w:r>
    </w:p>
    <w:p w:rsidR="00B15D8B" w:rsidRPr="00B15D8B" w:rsidRDefault="00B15D8B" w:rsidP="00B15D8B">
      <w:pPr>
        <w:pStyle w:val="a9"/>
        <w:numPr>
          <w:ilvl w:val="0"/>
          <w:numId w:val="32"/>
        </w:numPr>
        <w:spacing w:line="276" w:lineRule="auto"/>
        <w:jc w:val="both"/>
        <w:rPr>
          <w:i/>
          <w:sz w:val="24"/>
          <w:szCs w:val="24"/>
        </w:rPr>
      </w:pPr>
      <w:r w:rsidRPr="00B15D8B">
        <w:rPr>
          <w:i/>
          <w:sz w:val="24"/>
          <w:szCs w:val="24"/>
        </w:rPr>
        <w:t>комментировать авторские высказывания на различные темы (в том числе о богатстве и выразительности русского языка);</w:t>
      </w:r>
    </w:p>
    <w:p w:rsidR="00B15D8B" w:rsidRPr="00B15D8B" w:rsidRDefault="00B15D8B" w:rsidP="00B15D8B">
      <w:pPr>
        <w:pStyle w:val="a9"/>
        <w:numPr>
          <w:ilvl w:val="0"/>
          <w:numId w:val="32"/>
        </w:numPr>
        <w:spacing w:line="276" w:lineRule="auto"/>
        <w:jc w:val="both"/>
        <w:rPr>
          <w:i/>
          <w:sz w:val="24"/>
          <w:szCs w:val="24"/>
        </w:rPr>
      </w:pPr>
      <w:r w:rsidRPr="00B15D8B">
        <w:rPr>
          <w:i/>
          <w:sz w:val="24"/>
          <w:szCs w:val="24"/>
        </w:rPr>
        <w:t>отличать язык художественной литературы от других разновидностей современного русского языка;</w:t>
      </w:r>
    </w:p>
    <w:p w:rsidR="00B15D8B" w:rsidRPr="00B15D8B" w:rsidRDefault="00B15D8B" w:rsidP="00B15D8B">
      <w:pPr>
        <w:pStyle w:val="a9"/>
        <w:numPr>
          <w:ilvl w:val="0"/>
          <w:numId w:val="32"/>
        </w:numPr>
        <w:spacing w:line="276" w:lineRule="auto"/>
        <w:jc w:val="both"/>
        <w:rPr>
          <w:i/>
          <w:sz w:val="24"/>
          <w:szCs w:val="24"/>
        </w:rPr>
      </w:pPr>
      <w:r w:rsidRPr="00B15D8B">
        <w:rPr>
          <w:i/>
          <w:sz w:val="24"/>
          <w:szCs w:val="24"/>
        </w:rPr>
        <w:t>использовать синонимические ресурсы русского языка для более точного выражения мысли и усиления выразительности речи;</w:t>
      </w:r>
    </w:p>
    <w:p w:rsidR="00B15D8B" w:rsidRPr="00B15D8B" w:rsidRDefault="00B15D8B" w:rsidP="00B15D8B">
      <w:pPr>
        <w:pStyle w:val="a9"/>
        <w:numPr>
          <w:ilvl w:val="0"/>
          <w:numId w:val="32"/>
        </w:numPr>
        <w:spacing w:line="276" w:lineRule="auto"/>
        <w:jc w:val="both"/>
        <w:rPr>
          <w:i/>
          <w:sz w:val="24"/>
          <w:szCs w:val="24"/>
        </w:rPr>
      </w:pPr>
      <w:r w:rsidRPr="00B15D8B">
        <w:rPr>
          <w:i/>
          <w:sz w:val="24"/>
          <w:szCs w:val="24"/>
        </w:rPr>
        <w:t>иметь представление об историческом развитии русского языка и истории русского языкознания;</w:t>
      </w:r>
    </w:p>
    <w:p w:rsidR="00B15D8B" w:rsidRPr="00B15D8B" w:rsidRDefault="00B15D8B" w:rsidP="00B15D8B">
      <w:pPr>
        <w:pStyle w:val="a9"/>
        <w:numPr>
          <w:ilvl w:val="0"/>
          <w:numId w:val="32"/>
        </w:numPr>
        <w:spacing w:line="276" w:lineRule="auto"/>
        <w:jc w:val="both"/>
        <w:rPr>
          <w:i/>
          <w:sz w:val="24"/>
          <w:szCs w:val="24"/>
        </w:rPr>
      </w:pPr>
      <w:r w:rsidRPr="00B15D8B">
        <w:rPr>
          <w:i/>
          <w:sz w:val="24"/>
          <w:szCs w:val="24"/>
        </w:rPr>
        <w:t>выражать согласие или несогласие с мнением собеседника в соответствии с правилами ведения диалогической речи;</w:t>
      </w:r>
    </w:p>
    <w:p w:rsidR="00B15D8B" w:rsidRPr="00B15D8B" w:rsidRDefault="00B15D8B" w:rsidP="00B15D8B">
      <w:pPr>
        <w:pStyle w:val="a9"/>
        <w:numPr>
          <w:ilvl w:val="0"/>
          <w:numId w:val="32"/>
        </w:numPr>
        <w:spacing w:line="276" w:lineRule="auto"/>
        <w:jc w:val="both"/>
        <w:rPr>
          <w:i/>
          <w:sz w:val="24"/>
          <w:szCs w:val="24"/>
        </w:rPr>
      </w:pPr>
      <w:r w:rsidRPr="00B15D8B">
        <w:rPr>
          <w:i/>
          <w:sz w:val="24"/>
          <w:szCs w:val="24"/>
        </w:rPr>
        <w:t>дифференцировать главную и второстепенную информацию, известную и неизвестную информацию в прослушанном тексте;</w:t>
      </w:r>
    </w:p>
    <w:p w:rsidR="00B15D8B" w:rsidRPr="00B15D8B" w:rsidRDefault="00B15D8B" w:rsidP="00B15D8B">
      <w:pPr>
        <w:pStyle w:val="a9"/>
        <w:numPr>
          <w:ilvl w:val="0"/>
          <w:numId w:val="32"/>
        </w:numPr>
        <w:spacing w:line="276" w:lineRule="auto"/>
        <w:jc w:val="both"/>
        <w:rPr>
          <w:i/>
          <w:sz w:val="24"/>
          <w:szCs w:val="24"/>
        </w:rPr>
      </w:pPr>
      <w:r w:rsidRPr="00B15D8B">
        <w:rPr>
          <w:i/>
          <w:sz w:val="24"/>
          <w:szCs w:val="24"/>
        </w:rPr>
        <w:t>проводить самостоятельный поиск текстовой и нетекстовой информации, отбирать и анализировать полученную информацию;</w:t>
      </w:r>
    </w:p>
    <w:p w:rsidR="00B15D8B" w:rsidRPr="00B15D8B" w:rsidRDefault="00B15D8B" w:rsidP="00B15D8B">
      <w:pPr>
        <w:pStyle w:val="a9"/>
        <w:numPr>
          <w:ilvl w:val="0"/>
          <w:numId w:val="32"/>
        </w:numPr>
        <w:spacing w:line="276" w:lineRule="auto"/>
        <w:jc w:val="both"/>
        <w:rPr>
          <w:i/>
          <w:sz w:val="24"/>
          <w:szCs w:val="24"/>
        </w:rPr>
      </w:pPr>
      <w:r w:rsidRPr="00B15D8B">
        <w:rPr>
          <w:i/>
          <w:sz w:val="24"/>
          <w:szCs w:val="24"/>
        </w:rPr>
        <w:t>сохранять стилевое единство при создании текста заданного функционального стиля;</w:t>
      </w:r>
    </w:p>
    <w:p w:rsidR="00B15D8B" w:rsidRPr="00B15D8B" w:rsidRDefault="00B15D8B" w:rsidP="00B15D8B">
      <w:pPr>
        <w:pStyle w:val="a9"/>
        <w:numPr>
          <w:ilvl w:val="0"/>
          <w:numId w:val="32"/>
        </w:numPr>
        <w:spacing w:line="276" w:lineRule="auto"/>
        <w:jc w:val="both"/>
        <w:rPr>
          <w:i/>
          <w:sz w:val="24"/>
          <w:szCs w:val="24"/>
        </w:rPr>
      </w:pPr>
      <w:r w:rsidRPr="00B15D8B">
        <w:rPr>
          <w:i/>
          <w:sz w:val="24"/>
          <w:szCs w:val="24"/>
        </w:rP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B15D8B" w:rsidRPr="00B15D8B" w:rsidRDefault="00B15D8B" w:rsidP="00B15D8B">
      <w:pPr>
        <w:pStyle w:val="a9"/>
        <w:numPr>
          <w:ilvl w:val="0"/>
          <w:numId w:val="32"/>
        </w:numPr>
        <w:spacing w:line="276" w:lineRule="auto"/>
        <w:jc w:val="both"/>
        <w:rPr>
          <w:i/>
          <w:sz w:val="24"/>
          <w:szCs w:val="24"/>
        </w:rPr>
      </w:pPr>
      <w:r w:rsidRPr="00B15D8B">
        <w:rPr>
          <w:i/>
          <w:sz w:val="24"/>
          <w:szCs w:val="24"/>
        </w:rPr>
        <w:t>создавать отзывы и рецензии на предложенный текст;</w:t>
      </w:r>
    </w:p>
    <w:p w:rsidR="00B15D8B" w:rsidRPr="00B15D8B" w:rsidRDefault="00B15D8B" w:rsidP="00B15D8B">
      <w:pPr>
        <w:pStyle w:val="a9"/>
        <w:numPr>
          <w:ilvl w:val="0"/>
          <w:numId w:val="32"/>
        </w:numPr>
        <w:spacing w:line="276" w:lineRule="auto"/>
        <w:jc w:val="both"/>
        <w:rPr>
          <w:i/>
          <w:sz w:val="24"/>
          <w:szCs w:val="24"/>
        </w:rPr>
      </w:pPr>
      <w:r w:rsidRPr="00B15D8B">
        <w:rPr>
          <w:i/>
          <w:sz w:val="24"/>
          <w:szCs w:val="24"/>
        </w:rPr>
        <w:t>соблюдать культуру чтения, говорения, аудирования и письма;</w:t>
      </w:r>
    </w:p>
    <w:p w:rsidR="00B15D8B" w:rsidRPr="00B15D8B" w:rsidRDefault="00B15D8B" w:rsidP="00B15D8B">
      <w:pPr>
        <w:pStyle w:val="a9"/>
        <w:numPr>
          <w:ilvl w:val="0"/>
          <w:numId w:val="32"/>
        </w:numPr>
        <w:spacing w:line="276" w:lineRule="auto"/>
        <w:jc w:val="both"/>
        <w:rPr>
          <w:i/>
          <w:sz w:val="24"/>
          <w:szCs w:val="24"/>
        </w:rPr>
      </w:pPr>
      <w:r w:rsidRPr="00B15D8B">
        <w:rPr>
          <w:i/>
          <w:sz w:val="24"/>
          <w:szCs w:val="24"/>
        </w:rPr>
        <w:t>соблюдать культуру научного и делового общения в устной и письменной форме, в том числе при обсуждении дискуссионных проблем;</w:t>
      </w:r>
    </w:p>
    <w:p w:rsidR="00B15D8B" w:rsidRPr="00B15D8B" w:rsidRDefault="00B15D8B" w:rsidP="00B15D8B">
      <w:pPr>
        <w:pStyle w:val="a9"/>
        <w:numPr>
          <w:ilvl w:val="0"/>
          <w:numId w:val="32"/>
        </w:numPr>
        <w:spacing w:line="276" w:lineRule="auto"/>
        <w:jc w:val="both"/>
        <w:rPr>
          <w:i/>
          <w:sz w:val="24"/>
          <w:szCs w:val="24"/>
        </w:rPr>
      </w:pPr>
      <w:r w:rsidRPr="00B15D8B">
        <w:rPr>
          <w:i/>
          <w:sz w:val="24"/>
          <w:szCs w:val="24"/>
        </w:rPr>
        <w:lastRenderedPageBreak/>
        <w:t>соблюдать нормы речевого поведения в разговорной речи, а также в учебно-научной и официально-деловой сферах общения;</w:t>
      </w:r>
    </w:p>
    <w:p w:rsidR="00B15D8B" w:rsidRPr="00B15D8B" w:rsidRDefault="00B15D8B" w:rsidP="00B15D8B">
      <w:pPr>
        <w:pStyle w:val="a9"/>
        <w:numPr>
          <w:ilvl w:val="0"/>
          <w:numId w:val="32"/>
        </w:numPr>
        <w:spacing w:line="276" w:lineRule="auto"/>
        <w:jc w:val="both"/>
        <w:rPr>
          <w:i/>
          <w:sz w:val="24"/>
          <w:szCs w:val="24"/>
        </w:rPr>
      </w:pPr>
      <w:r w:rsidRPr="00B15D8B">
        <w:rPr>
          <w:i/>
          <w:sz w:val="24"/>
          <w:szCs w:val="24"/>
        </w:rPr>
        <w:t>осуществлять речевой самоконтроль;</w:t>
      </w:r>
    </w:p>
    <w:p w:rsidR="00B15D8B" w:rsidRPr="00B15D8B" w:rsidRDefault="00B15D8B" w:rsidP="00B15D8B">
      <w:pPr>
        <w:pStyle w:val="a9"/>
        <w:numPr>
          <w:ilvl w:val="0"/>
          <w:numId w:val="32"/>
        </w:numPr>
        <w:spacing w:line="276" w:lineRule="auto"/>
        <w:jc w:val="both"/>
        <w:rPr>
          <w:i/>
          <w:sz w:val="24"/>
          <w:szCs w:val="24"/>
        </w:rPr>
      </w:pPr>
      <w:r w:rsidRPr="00B15D8B">
        <w:rPr>
          <w:i/>
          <w:sz w:val="24"/>
          <w:szCs w:val="24"/>
        </w:rPr>
        <w:t>совершенствовать орфографические и пунктуационные умения и навыки на основе знаний о нормах русского литературного языка;</w:t>
      </w:r>
    </w:p>
    <w:p w:rsidR="00B15D8B" w:rsidRPr="00B15D8B" w:rsidRDefault="00B15D8B" w:rsidP="00B15D8B">
      <w:pPr>
        <w:pStyle w:val="a9"/>
        <w:numPr>
          <w:ilvl w:val="0"/>
          <w:numId w:val="32"/>
        </w:numPr>
        <w:spacing w:line="276" w:lineRule="auto"/>
        <w:jc w:val="both"/>
        <w:rPr>
          <w:i/>
          <w:sz w:val="24"/>
          <w:szCs w:val="24"/>
        </w:rPr>
      </w:pPr>
      <w:r w:rsidRPr="00B15D8B">
        <w:rPr>
          <w:i/>
          <w:sz w:val="24"/>
          <w:szCs w:val="24"/>
        </w:rPr>
        <w:t>использовать основные нормативные словари и справочники для расширения словарного запаса и спектра используемых языковых средств;</w:t>
      </w:r>
    </w:p>
    <w:p w:rsidR="00B15D8B" w:rsidRDefault="00B15D8B" w:rsidP="00B15D8B">
      <w:pPr>
        <w:pStyle w:val="a9"/>
        <w:numPr>
          <w:ilvl w:val="0"/>
          <w:numId w:val="32"/>
        </w:numPr>
        <w:spacing w:line="276" w:lineRule="auto"/>
        <w:jc w:val="both"/>
        <w:rPr>
          <w:i/>
          <w:sz w:val="24"/>
          <w:szCs w:val="24"/>
        </w:rPr>
      </w:pPr>
      <w:r w:rsidRPr="00B15D8B">
        <w:rPr>
          <w:i/>
          <w:sz w:val="24"/>
          <w:szCs w:val="24"/>
        </w:rPr>
        <w:t>оценивать эстетическую сторону речевого высказывания при анализе текстов (в том числе художественной литературы).</w:t>
      </w:r>
    </w:p>
    <w:p w:rsidR="00B02DA9" w:rsidRDefault="00B02DA9" w:rsidP="00B02DA9">
      <w:pPr>
        <w:pStyle w:val="a9"/>
        <w:spacing w:line="276" w:lineRule="auto"/>
        <w:jc w:val="both"/>
        <w:rPr>
          <w:b/>
          <w:bCs/>
          <w:iCs/>
          <w:sz w:val="24"/>
          <w:szCs w:val="24"/>
        </w:rPr>
      </w:pPr>
      <w:r w:rsidRPr="00B02DA9">
        <w:rPr>
          <w:b/>
          <w:bCs/>
          <w:iCs/>
          <w:sz w:val="24"/>
          <w:szCs w:val="24"/>
        </w:rPr>
        <w:t>Выпускник на углубленном уровне получит возможность научиться:</w:t>
      </w:r>
    </w:p>
    <w:p w:rsidR="00B02DA9" w:rsidRDefault="00B02DA9" w:rsidP="00B02DA9">
      <w:pPr>
        <w:pStyle w:val="a9"/>
        <w:spacing w:line="276" w:lineRule="auto"/>
        <w:jc w:val="both"/>
        <w:rPr>
          <w:i/>
          <w:sz w:val="24"/>
          <w:szCs w:val="24"/>
        </w:rPr>
      </w:pPr>
      <w:r>
        <w:rPr>
          <w:i/>
          <w:sz w:val="24"/>
          <w:szCs w:val="24"/>
        </w:rPr>
        <w:t xml:space="preserve">- </w:t>
      </w:r>
      <w:r w:rsidRPr="00B02DA9">
        <w:rPr>
          <w:i/>
          <w:sz w:val="24"/>
          <w:szCs w:val="24"/>
        </w:rPr>
        <w:t>проводить комплексный анализ языковых единиц в тексте</w:t>
      </w:r>
      <w:r>
        <w:rPr>
          <w:i/>
          <w:sz w:val="24"/>
          <w:szCs w:val="24"/>
        </w:rPr>
        <w:t>;</w:t>
      </w:r>
    </w:p>
    <w:p w:rsidR="00B02DA9" w:rsidRDefault="00B02DA9" w:rsidP="00B02DA9">
      <w:pPr>
        <w:pStyle w:val="a9"/>
        <w:spacing w:line="276" w:lineRule="auto"/>
        <w:jc w:val="both"/>
        <w:rPr>
          <w:i/>
          <w:sz w:val="24"/>
          <w:szCs w:val="24"/>
        </w:rPr>
      </w:pPr>
      <w:r>
        <w:rPr>
          <w:i/>
          <w:sz w:val="24"/>
          <w:szCs w:val="24"/>
        </w:rPr>
        <w:t xml:space="preserve">- </w:t>
      </w:r>
      <w:r w:rsidRPr="00B02DA9">
        <w:rPr>
          <w:i/>
          <w:sz w:val="24"/>
          <w:szCs w:val="24"/>
        </w:rPr>
        <w:t>выделять и описывать социальные функции русского языка</w:t>
      </w:r>
      <w:r>
        <w:rPr>
          <w:i/>
          <w:sz w:val="24"/>
          <w:szCs w:val="24"/>
        </w:rPr>
        <w:t>;</w:t>
      </w:r>
    </w:p>
    <w:p w:rsidR="00B02DA9" w:rsidRDefault="00B02DA9" w:rsidP="00B02DA9">
      <w:pPr>
        <w:pStyle w:val="a9"/>
        <w:spacing w:line="276" w:lineRule="auto"/>
        <w:jc w:val="both"/>
        <w:rPr>
          <w:i/>
          <w:sz w:val="24"/>
          <w:szCs w:val="24"/>
        </w:rPr>
      </w:pPr>
      <w:r>
        <w:rPr>
          <w:i/>
          <w:sz w:val="24"/>
          <w:szCs w:val="24"/>
        </w:rPr>
        <w:t xml:space="preserve">- </w:t>
      </w:r>
      <w:r w:rsidRPr="00B02DA9">
        <w:rPr>
          <w:i/>
          <w:sz w:val="24"/>
          <w:szCs w:val="24"/>
        </w:rPr>
        <w:t>проводить лингвистические эксперименты, связанные с социальными функциями языка, и использовать его результаты в практической речевой деятельности;</w:t>
      </w:r>
    </w:p>
    <w:p w:rsidR="00B02DA9" w:rsidRDefault="00B02DA9" w:rsidP="00B02DA9">
      <w:pPr>
        <w:pStyle w:val="a9"/>
        <w:spacing w:line="276" w:lineRule="auto"/>
        <w:jc w:val="both"/>
        <w:rPr>
          <w:i/>
          <w:sz w:val="24"/>
          <w:szCs w:val="24"/>
        </w:rPr>
      </w:pPr>
      <w:r>
        <w:rPr>
          <w:i/>
          <w:sz w:val="24"/>
          <w:szCs w:val="24"/>
        </w:rPr>
        <w:t>-</w:t>
      </w:r>
      <w:r w:rsidRPr="00B02DA9">
        <w:rPr>
          <w:i/>
          <w:sz w:val="24"/>
          <w:szCs w:val="24"/>
        </w:rPr>
        <w:t>анализировать языковые явления и факты, допускающие неоднозначную интерпретацию;</w:t>
      </w:r>
    </w:p>
    <w:p w:rsidR="00B02DA9" w:rsidRDefault="00B02DA9" w:rsidP="00B02DA9">
      <w:pPr>
        <w:pStyle w:val="a9"/>
        <w:spacing w:line="276" w:lineRule="auto"/>
        <w:jc w:val="both"/>
        <w:rPr>
          <w:i/>
          <w:sz w:val="24"/>
          <w:szCs w:val="24"/>
        </w:rPr>
      </w:pPr>
      <w:r>
        <w:rPr>
          <w:i/>
          <w:sz w:val="24"/>
          <w:szCs w:val="24"/>
        </w:rPr>
        <w:t xml:space="preserve">-  </w:t>
      </w:r>
      <w:r w:rsidRPr="00B02DA9">
        <w:rPr>
          <w:i/>
          <w:sz w:val="24"/>
          <w:szCs w:val="24"/>
        </w:rPr>
        <w:t>характеризовать роль форм русского языка в становлении и развитии русского языка;</w:t>
      </w:r>
    </w:p>
    <w:p w:rsidR="00B02DA9" w:rsidRDefault="00B02DA9" w:rsidP="00B02DA9">
      <w:pPr>
        <w:pStyle w:val="a9"/>
        <w:spacing w:line="276" w:lineRule="auto"/>
        <w:jc w:val="both"/>
        <w:rPr>
          <w:i/>
          <w:sz w:val="24"/>
          <w:szCs w:val="24"/>
        </w:rPr>
      </w:pPr>
      <w:r>
        <w:rPr>
          <w:i/>
          <w:sz w:val="24"/>
          <w:szCs w:val="24"/>
        </w:rPr>
        <w:t xml:space="preserve">- </w:t>
      </w:r>
      <w:r w:rsidRPr="00B02DA9">
        <w:rPr>
          <w:i/>
          <w:sz w:val="24"/>
          <w:szCs w:val="24"/>
        </w:rPr>
        <w:t>проводить анализ прочитанных и прослушанных текстов и представлять их в виде доклада, статьи, рецензии, резюме;</w:t>
      </w:r>
    </w:p>
    <w:p w:rsidR="00B02DA9" w:rsidRDefault="00B02DA9" w:rsidP="00B02DA9">
      <w:pPr>
        <w:pStyle w:val="a9"/>
        <w:spacing w:line="276" w:lineRule="auto"/>
        <w:jc w:val="both"/>
        <w:rPr>
          <w:i/>
          <w:sz w:val="24"/>
          <w:szCs w:val="24"/>
        </w:rPr>
      </w:pPr>
      <w:r>
        <w:rPr>
          <w:i/>
          <w:sz w:val="24"/>
          <w:szCs w:val="24"/>
        </w:rPr>
        <w:t xml:space="preserve">- </w:t>
      </w:r>
      <w:r w:rsidRPr="00B02DA9">
        <w:rPr>
          <w:i/>
          <w:sz w:val="24"/>
          <w:szCs w:val="24"/>
        </w:rPr>
        <w:t>проводить комплексный лингвистический анализ текста в</w:t>
      </w:r>
      <w:r>
        <w:rPr>
          <w:i/>
          <w:sz w:val="24"/>
          <w:szCs w:val="24"/>
        </w:rPr>
        <w:t xml:space="preserve"> </w:t>
      </w:r>
      <w:r w:rsidRPr="00B02DA9">
        <w:rPr>
          <w:i/>
          <w:sz w:val="24"/>
          <w:szCs w:val="24"/>
        </w:rPr>
        <w:t>соответствии с его функциональностилевой и жанровой принадлежностью</w:t>
      </w:r>
      <w:r w:rsidR="00392905">
        <w:rPr>
          <w:i/>
          <w:sz w:val="24"/>
          <w:szCs w:val="24"/>
        </w:rPr>
        <w:t>;</w:t>
      </w:r>
    </w:p>
    <w:p w:rsidR="00392905" w:rsidRPr="00392905" w:rsidRDefault="00392905" w:rsidP="00392905">
      <w:pPr>
        <w:pStyle w:val="a9"/>
        <w:rPr>
          <w:i/>
          <w:iCs/>
          <w:sz w:val="24"/>
          <w:szCs w:val="24"/>
        </w:rPr>
      </w:pPr>
      <w:r w:rsidRPr="00392905">
        <w:rPr>
          <w:i/>
          <w:iCs/>
          <w:sz w:val="24"/>
          <w:szCs w:val="24"/>
        </w:rPr>
        <w:t xml:space="preserve">- критически оценивать устный монологический текст и устный диалогический текст; </w:t>
      </w:r>
    </w:p>
    <w:p w:rsidR="00392905" w:rsidRPr="00392905" w:rsidRDefault="00392905" w:rsidP="00392905">
      <w:pPr>
        <w:pStyle w:val="a9"/>
        <w:rPr>
          <w:i/>
          <w:iCs/>
          <w:sz w:val="24"/>
          <w:szCs w:val="24"/>
        </w:rPr>
      </w:pPr>
      <w:r w:rsidRPr="00392905">
        <w:rPr>
          <w:i/>
          <w:iCs/>
          <w:sz w:val="24"/>
          <w:szCs w:val="24"/>
        </w:rPr>
        <w:t>- выступать перед аудиторией с текстами различной жанровой принадлежности;</w:t>
      </w:r>
    </w:p>
    <w:p w:rsidR="00392905" w:rsidRDefault="00392905" w:rsidP="00B02DA9">
      <w:pPr>
        <w:pStyle w:val="a9"/>
        <w:spacing w:line="276" w:lineRule="auto"/>
        <w:jc w:val="both"/>
        <w:rPr>
          <w:i/>
          <w:sz w:val="24"/>
          <w:szCs w:val="24"/>
        </w:rPr>
      </w:pPr>
      <w:r>
        <w:rPr>
          <w:i/>
          <w:sz w:val="24"/>
          <w:szCs w:val="24"/>
        </w:rPr>
        <w:t xml:space="preserve">- </w:t>
      </w:r>
      <w:r w:rsidRPr="00392905">
        <w:rPr>
          <w:i/>
          <w:sz w:val="24"/>
          <w:szCs w:val="24"/>
        </w:rPr>
        <w:t>осуществлять речевой самоконтроль, самооценку, самокоррекцию;</w:t>
      </w:r>
    </w:p>
    <w:p w:rsidR="00392905" w:rsidRDefault="00392905" w:rsidP="00B02DA9">
      <w:pPr>
        <w:pStyle w:val="a9"/>
        <w:spacing w:line="276" w:lineRule="auto"/>
        <w:jc w:val="both"/>
        <w:rPr>
          <w:i/>
          <w:sz w:val="24"/>
          <w:szCs w:val="24"/>
        </w:rPr>
      </w:pPr>
      <w:r>
        <w:rPr>
          <w:i/>
          <w:sz w:val="24"/>
          <w:szCs w:val="24"/>
        </w:rPr>
        <w:t xml:space="preserve">- </w:t>
      </w:r>
      <w:r w:rsidRPr="00392905">
        <w:rPr>
          <w:i/>
          <w:sz w:val="24"/>
          <w:szCs w:val="24"/>
        </w:rPr>
        <w:t>использовать языковые средства с учетом вариативности современного русского языка;</w:t>
      </w:r>
    </w:p>
    <w:p w:rsidR="00392905" w:rsidRDefault="00392905" w:rsidP="00B02DA9">
      <w:pPr>
        <w:pStyle w:val="a9"/>
        <w:spacing w:line="276" w:lineRule="auto"/>
        <w:jc w:val="both"/>
        <w:rPr>
          <w:i/>
          <w:sz w:val="24"/>
          <w:szCs w:val="24"/>
        </w:rPr>
      </w:pPr>
      <w:r>
        <w:rPr>
          <w:i/>
          <w:sz w:val="24"/>
          <w:szCs w:val="24"/>
        </w:rPr>
        <w:t xml:space="preserve">- </w:t>
      </w:r>
      <w:r w:rsidRPr="00392905">
        <w:rPr>
          <w:i/>
          <w:sz w:val="24"/>
          <w:szCs w:val="24"/>
        </w:rPr>
        <w:t>проводить анализ коммуникативных качеств и эффективности речи;</w:t>
      </w:r>
    </w:p>
    <w:p w:rsidR="00392905" w:rsidRDefault="00392905" w:rsidP="00B02DA9">
      <w:pPr>
        <w:pStyle w:val="a9"/>
        <w:spacing w:line="276" w:lineRule="auto"/>
        <w:jc w:val="both"/>
        <w:rPr>
          <w:i/>
          <w:sz w:val="24"/>
          <w:szCs w:val="24"/>
        </w:rPr>
      </w:pPr>
      <w:r>
        <w:rPr>
          <w:i/>
          <w:sz w:val="24"/>
          <w:szCs w:val="24"/>
        </w:rPr>
        <w:t xml:space="preserve">- </w:t>
      </w:r>
      <w:r w:rsidRPr="00392905">
        <w:rPr>
          <w:i/>
          <w:sz w:val="24"/>
          <w:szCs w:val="24"/>
        </w:rPr>
        <w:t>редактировать устные и письменные тексты различных стилей и жанров на основе знаний о нормах русского литературного языка;</w:t>
      </w:r>
    </w:p>
    <w:p w:rsidR="00392905" w:rsidRDefault="00392905" w:rsidP="00392905">
      <w:pPr>
        <w:rPr>
          <w:rFonts w:ascii="Times New Roman" w:eastAsia="Times New Roman" w:hAnsi="Times New Roman" w:cs="Times New Roman"/>
          <w:i/>
          <w:sz w:val="24"/>
          <w:szCs w:val="24"/>
          <w:lang w:eastAsia="en-US"/>
        </w:rPr>
      </w:pPr>
      <w:r>
        <w:rPr>
          <w:i/>
          <w:sz w:val="24"/>
          <w:szCs w:val="24"/>
        </w:rPr>
        <w:t xml:space="preserve">- </w:t>
      </w:r>
      <w:r w:rsidRPr="00392905">
        <w:rPr>
          <w:rFonts w:ascii="Times New Roman" w:eastAsia="Times New Roman" w:hAnsi="Times New Roman" w:cs="Times New Roman"/>
          <w:i/>
          <w:sz w:val="24"/>
          <w:szCs w:val="24"/>
          <w:lang w:eastAsia="en-US"/>
        </w:rPr>
        <w:t>определять пути совершенствования собственных коммуникативных способностей и культуры речи</w:t>
      </w:r>
      <w:r>
        <w:rPr>
          <w:rFonts w:ascii="Times New Roman" w:eastAsia="Times New Roman" w:hAnsi="Times New Roman" w:cs="Times New Roman"/>
          <w:i/>
          <w:sz w:val="24"/>
          <w:szCs w:val="24"/>
          <w:lang w:eastAsia="en-US"/>
        </w:rPr>
        <w:t>;</w:t>
      </w:r>
    </w:p>
    <w:p w:rsidR="00B15D8B" w:rsidRPr="00B15D8B" w:rsidRDefault="00B15D8B" w:rsidP="00B15D8B">
      <w:pPr>
        <w:pStyle w:val="a9"/>
        <w:spacing w:line="276" w:lineRule="auto"/>
        <w:jc w:val="both"/>
        <w:rPr>
          <w:b/>
          <w:sz w:val="24"/>
          <w:szCs w:val="24"/>
        </w:rPr>
      </w:pPr>
      <w:r w:rsidRPr="00B15D8B">
        <w:rPr>
          <w:b/>
          <w:sz w:val="24"/>
          <w:szCs w:val="24"/>
        </w:rPr>
        <w:t>Литература</w:t>
      </w:r>
    </w:p>
    <w:p w:rsidR="00B15D8B" w:rsidRPr="00B15D8B" w:rsidRDefault="00B15D8B" w:rsidP="00B15D8B">
      <w:pPr>
        <w:pStyle w:val="a9"/>
        <w:spacing w:line="276" w:lineRule="auto"/>
        <w:jc w:val="both"/>
        <w:rPr>
          <w:b/>
          <w:sz w:val="24"/>
          <w:szCs w:val="24"/>
        </w:rPr>
      </w:pPr>
      <w:r w:rsidRPr="00B15D8B">
        <w:rPr>
          <w:b/>
          <w:sz w:val="24"/>
          <w:szCs w:val="24"/>
        </w:rPr>
        <w:t>В результате изучения учебного предмета «Литература» на уровне среднего общего образования:</w:t>
      </w:r>
    </w:p>
    <w:p w:rsidR="00B15D8B" w:rsidRPr="00B15D8B" w:rsidRDefault="00B15D8B" w:rsidP="00B15D8B">
      <w:pPr>
        <w:pStyle w:val="a9"/>
        <w:spacing w:line="276" w:lineRule="auto"/>
        <w:jc w:val="both"/>
        <w:rPr>
          <w:b/>
          <w:sz w:val="24"/>
          <w:szCs w:val="24"/>
        </w:rPr>
      </w:pPr>
      <w:r w:rsidRPr="00B15D8B">
        <w:rPr>
          <w:b/>
          <w:sz w:val="24"/>
          <w:szCs w:val="24"/>
        </w:rPr>
        <w:t>Выпускник на базовом уровне научится:</w:t>
      </w:r>
    </w:p>
    <w:p w:rsidR="00B15D8B" w:rsidRPr="00B15D8B" w:rsidRDefault="00B15D8B" w:rsidP="00BE59E1">
      <w:pPr>
        <w:pStyle w:val="a9"/>
        <w:numPr>
          <w:ilvl w:val="0"/>
          <w:numId w:val="33"/>
        </w:numPr>
        <w:spacing w:line="276" w:lineRule="auto"/>
        <w:jc w:val="both"/>
        <w:rPr>
          <w:sz w:val="24"/>
          <w:szCs w:val="24"/>
        </w:rPr>
      </w:pPr>
      <w:r w:rsidRPr="00B15D8B">
        <w:rPr>
          <w:sz w:val="24"/>
          <w:szCs w:val="24"/>
        </w:rPr>
        <w:t>демонстрировать знание произведений русской, родной и мировой литературы, приводя примеры двух или более текстов, затрагивающих общие темы или проблемы;</w:t>
      </w:r>
    </w:p>
    <w:p w:rsidR="00B15D8B" w:rsidRPr="00B15D8B" w:rsidRDefault="00B15D8B" w:rsidP="00BE59E1">
      <w:pPr>
        <w:pStyle w:val="a9"/>
        <w:numPr>
          <w:ilvl w:val="0"/>
          <w:numId w:val="33"/>
        </w:numPr>
        <w:spacing w:line="276" w:lineRule="auto"/>
        <w:jc w:val="both"/>
        <w:rPr>
          <w:sz w:val="24"/>
          <w:szCs w:val="24"/>
        </w:rPr>
      </w:pPr>
      <w:r w:rsidRPr="00B15D8B">
        <w:rPr>
          <w:sz w:val="24"/>
          <w:szCs w:val="24"/>
        </w:rPr>
        <w:t>в устной и письменной форме обобщать и анализировать свой читательский опыт, а именно:</w:t>
      </w:r>
    </w:p>
    <w:p w:rsidR="00B15D8B" w:rsidRPr="00B15D8B" w:rsidRDefault="00B15D8B" w:rsidP="00BE59E1">
      <w:pPr>
        <w:pStyle w:val="a9"/>
        <w:numPr>
          <w:ilvl w:val="0"/>
          <w:numId w:val="33"/>
        </w:numPr>
        <w:spacing w:line="276" w:lineRule="auto"/>
        <w:jc w:val="both"/>
        <w:rPr>
          <w:sz w:val="24"/>
          <w:szCs w:val="24"/>
        </w:rPr>
      </w:pPr>
      <w:r w:rsidRPr="00B15D8B">
        <w:rPr>
          <w:sz w:val="24"/>
          <w:szCs w:val="24"/>
        </w:rPr>
        <w:t>обосновывать выбор художественного произведения для анализа, приводя в качестве аргумента как тему (темы) произведения, так и его проблематику (содержащиеся в нем смыслы и подтексты);</w:t>
      </w:r>
    </w:p>
    <w:p w:rsidR="00B15D8B" w:rsidRPr="00B15D8B" w:rsidRDefault="00B15D8B" w:rsidP="00BE59E1">
      <w:pPr>
        <w:pStyle w:val="a9"/>
        <w:numPr>
          <w:ilvl w:val="0"/>
          <w:numId w:val="33"/>
        </w:numPr>
        <w:spacing w:line="276" w:lineRule="auto"/>
        <w:jc w:val="both"/>
        <w:rPr>
          <w:sz w:val="24"/>
          <w:szCs w:val="24"/>
        </w:rPr>
      </w:pPr>
      <w:r w:rsidRPr="00B15D8B">
        <w:rPr>
          <w:sz w:val="24"/>
          <w:szCs w:val="24"/>
        </w:rPr>
        <w:t>использовать для раскрытия тезисов своего высказывания указание на фрагменты произведения, носящие проблемный характер и требующие анализа;</w:t>
      </w:r>
    </w:p>
    <w:p w:rsidR="00B15D8B" w:rsidRPr="00B15D8B" w:rsidRDefault="00B15D8B" w:rsidP="00BE59E1">
      <w:pPr>
        <w:pStyle w:val="a9"/>
        <w:numPr>
          <w:ilvl w:val="0"/>
          <w:numId w:val="33"/>
        </w:numPr>
        <w:spacing w:line="276" w:lineRule="auto"/>
        <w:jc w:val="both"/>
        <w:rPr>
          <w:sz w:val="24"/>
          <w:szCs w:val="24"/>
        </w:rPr>
      </w:pPr>
      <w:r w:rsidRPr="00B15D8B">
        <w:rPr>
          <w:sz w:val="24"/>
          <w:szCs w:val="24"/>
        </w:rPr>
        <w:lastRenderedPageBreak/>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B15D8B" w:rsidRPr="00B15D8B" w:rsidRDefault="00B15D8B" w:rsidP="00BE59E1">
      <w:pPr>
        <w:pStyle w:val="a9"/>
        <w:numPr>
          <w:ilvl w:val="0"/>
          <w:numId w:val="33"/>
        </w:numPr>
        <w:spacing w:line="276" w:lineRule="auto"/>
        <w:jc w:val="both"/>
        <w:rPr>
          <w:sz w:val="24"/>
          <w:szCs w:val="24"/>
        </w:rPr>
      </w:pPr>
      <w:r w:rsidRPr="00B15D8B">
        <w:rPr>
          <w:sz w:val="24"/>
          <w:szCs w:val="24"/>
        </w:rP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w:t>
      </w:r>
    </w:p>
    <w:p w:rsidR="00B15D8B" w:rsidRPr="00B15D8B" w:rsidRDefault="00B15D8B" w:rsidP="00BE59E1">
      <w:pPr>
        <w:pStyle w:val="a9"/>
        <w:numPr>
          <w:ilvl w:val="0"/>
          <w:numId w:val="33"/>
        </w:numPr>
        <w:spacing w:line="276" w:lineRule="auto"/>
        <w:jc w:val="both"/>
        <w:rPr>
          <w:sz w:val="24"/>
          <w:szCs w:val="24"/>
        </w:rPr>
      </w:pPr>
      <w:r w:rsidRPr="00B15D8B">
        <w:rPr>
          <w:sz w:val="24"/>
          <w:szCs w:val="24"/>
        </w:rP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B15D8B" w:rsidRPr="00B15D8B" w:rsidRDefault="00B15D8B" w:rsidP="00BE59E1">
      <w:pPr>
        <w:pStyle w:val="a9"/>
        <w:numPr>
          <w:ilvl w:val="0"/>
          <w:numId w:val="33"/>
        </w:numPr>
        <w:spacing w:line="276" w:lineRule="auto"/>
        <w:jc w:val="both"/>
        <w:rPr>
          <w:sz w:val="24"/>
          <w:szCs w:val="24"/>
        </w:rPr>
      </w:pPr>
      <w:r w:rsidRPr="00B15D8B">
        <w:rPr>
          <w:sz w:val="24"/>
          <w:szCs w:val="24"/>
        </w:rP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rsidR="00B15D8B" w:rsidRPr="00B15D8B" w:rsidRDefault="00B15D8B" w:rsidP="00BE59E1">
      <w:pPr>
        <w:pStyle w:val="a9"/>
        <w:numPr>
          <w:ilvl w:val="0"/>
          <w:numId w:val="33"/>
        </w:numPr>
        <w:spacing w:line="276" w:lineRule="auto"/>
        <w:jc w:val="both"/>
        <w:rPr>
          <w:sz w:val="24"/>
          <w:szCs w:val="24"/>
        </w:rPr>
      </w:pPr>
      <w:r w:rsidRPr="00B15D8B">
        <w:rPr>
          <w:sz w:val="24"/>
          <w:szCs w:val="24"/>
        </w:rPr>
        <w:t>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p>
    <w:p w:rsidR="00B15D8B" w:rsidRPr="00B15D8B" w:rsidRDefault="00B15D8B" w:rsidP="00BE59E1">
      <w:pPr>
        <w:pStyle w:val="a9"/>
        <w:numPr>
          <w:ilvl w:val="0"/>
          <w:numId w:val="33"/>
        </w:numPr>
        <w:spacing w:line="276" w:lineRule="auto"/>
        <w:jc w:val="both"/>
        <w:rPr>
          <w:sz w:val="24"/>
          <w:szCs w:val="24"/>
        </w:rPr>
      </w:pPr>
      <w:r w:rsidRPr="00B15D8B">
        <w:rPr>
          <w:sz w:val="24"/>
          <w:szCs w:val="24"/>
        </w:rPr>
        <w:t>осуществлять следующую продуктивную деятельность:</w:t>
      </w:r>
    </w:p>
    <w:p w:rsidR="00B15D8B" w:rsidRPr="00B15D8B" w:rsidRDefault="00B15D8B" w:rsidP="00BE59E1">
      <w:pPr>
        <w:pStyle w:val="a9"/>
        <w:numPr>
          <w:ilvl w:val="0"/>
          <w:numId w:val="33"/>
        </w:numPr>
        <w:spacing w:line="276" w:lineRule="auto"/>
        <w:jc w:val="both"/>
        <w:rPr>
          <w:sz w:val="24"/>
          <w:szCs w:val="24"/>
        </w:rPr>
      </w:pPr>
      <w:r w:rsidRPr="00B15D8B">
        <w:rPr>
          <w:sz w:val="24"/>
          <w:szCs w:val="24"/>
        </w:rPr>
        <w:t>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B15D8B" w:rsidRPr="00B15D8B" w:rsidRDefault="00B15D8B" w:rsidP="00BE59E1">
      <w:pPr>
        <w:pStyle w:val="a9"/>
        <w:numPr>
          <w:ilvl w:val="0"/>
          <w:numId w:val="33"/>
        </w:numPr>
        <w:spacing w:line="276" w:lineRule="auto"/>
        <w:jc w:val="both"/>
        <w:rPr>
          <w:sz w:val="24"/>
          <w:szCs w:val="24"/>
        </w:rPr>
      </w:pPr>
      <w:r w:rsidRPr="00B15D8B">
        <w:rPr>
          <w:sz w:val="24"/>
          <w:szCs w:val="24"/>
        </w:rPr>
        <w:t>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B15D8B" w:rsidRPr="00B15D8B" w:rsidRDefault="00B15D8B" w:rsidP="00B15D8B">
      <w:pPr>
        <w:pStyle w:val="a9"/>
        <w:spacing w:line="276" w:lineRule="auto"/>
        <w:jc w:val="both"/>
        <w:rPr>
          <w:b/>
          <w:sz w:val="24"/>
          <w:szCs w:val="24"/>
        </w:rPr>
      </w:pPr>
      <w:r w:rsidRPr="00B15D8B">
        <w:rPr>
          <w:b/>
          <w:sz w:val="24"/>
          <w:szCs w:val="24"/>
        </w:rPr>
        <w:t>Выпускник на базовом уровне получит возможность научиться:</w:t>
      </w:r>
    </w:p>
    <w:p w:rsidR="00B15D8B" w:rsidRPr="00B15D8B" w:rsidRDefault="00B15D8B" w:rsidP="00BE59E1">
      <w:pPr>
        <w:pStyle w:val="a9"/>
        <w:numPr>
          <w:ilvl w:val="0"/>
          <w:numId w:val="34"/>
        </w:numPr>
        <w:spacing w:line="276" w:lineRule="auto"/>
        <w:jc w:val="both"/>
        <w:rPr>
          <w:i/>
          <w:sz w:val="24"/>
          <w:szCs w:val="24"/>
        </w:rPr>
      </w:pPr>
      <w:r w:rsidRPr="00B15D8B">
        <w:rPr>
          <w:i/>
          <w:sz w:val="24"/>
          <w:szCs w:val="24"/>
        </w:rPr>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w:t>
      </w:r>
    </w:p>
    <w:p w:rsidR="00B15D8B" w:rsidRPr="00B15D8B" w:rsidRDefault="00B15D8B" w:rsidP="00BE59E1">
      <w:pPr>
        <w:pStyle w:val="a9"/>
        <w:numPr>
          <w:ilvl w:val="0"/>
          <w:numId w:val="34"/>
        </w:numPr>
        <w:spacing w:line="276" w:lineRule="auto"/>
        <w:jc w:val="both"/>
        <w:rPr>
          <w:i/>
          <w:sz w:val="24"/>
          <w:szCs w:val="24"/>
        </w:rPr>
      </w:pPr>
      <w:r w:rsidRPr="00B15D8B">
        <w:rPr>
          <w:i/>
          <w:sz w:val="24"/>
          <w:szCs w:val="24"/>
        </w:rP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B15D8B" w:rsidRPr="00B15D8B" w:rsidRDefault="00B15D8B" w:rsidP="00BE59E1">
      <w:pPr>
        <w:pStyle w:val="a9"/>
        <w:numPr>
          <w:ilvl w:val="0"/>
          <w:numId w:val="34"/>
        </w:numPr>
        <w:spacing w:line="276" w:lineRule="auto"/>
        <w:jc w:val="both"/>
        <w:rPr>
          <w:i/>
          <w:sz w:val="24"/>
          <w:szCs w:val="24"/>
        </w:rPr>
      </w:pPr>
      <w:r w:rsidRPr="00B15D8B">
        <w:rPr>
          <w:i/>
          <w:sz w:val="24"/>
          <w:szCs w:val="24"/>
        </w:rPr>
        <w:t>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B15D8B" w:rsidRPr="00B15D8B" w:rsidRDefault="00B15D8B" w:rsidP="00BE59E1">
      <w:pPr>
        <w:pStyle w:val="a9"/>
        <w:numPr>
          <w:ilvl w:val="0"/>
          <w:numId w:val="34"/>
        </w:numPr>
        <w:spacing w:line="276" w:lineRule="auto"/>
        <w:jc w:val="both"/>
        <w:rPr>
          <w:i/>
          <w:sz w:val="24"/>
          <w:szCs w:val="24"/>
        </w:rPr>
      </w:pPr>
      <w:r w:rsidRPr="00B15D8B">
        <w:rPr>
          <w:i/>
          <w:sz w:val="24"/>
          <w:szCs w:val="24"/>
        </w:rPr>
        <w:t>анализировать</w:t>
      </w:r>
      <w:r w:rsidRPr="00B15D8B">
        <w:rPr>
          <w:i/>
          <w:sz w:val="24"/>
          <w:szCs w:val="24"/>
          <w:highlight w:val="white"/>
        </w:rPr>
        <w:t xml:space="preserve">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w:t>
      </w:r>
      <w:r w:rsidRPr="00B15D8B">
        <w:rPr>
          <w:i/>
          <w:sz w:val="24"/>
          <w:szCs w:val="24"/>
        </w:rPr>
        <w:t>.</w:t>
      </w:r>
    </w:p>
    <w:p w:rsidR="00B15D8B" w:rsidRPr="00B15D8B" w:rsidRDefault="00B15D8B" w:rsidP="00B15D8B">
      <w:pPr>
        <w:pStyle w:val="a9"/>
        <w:spacing w:line="276" w:lineRule="auto"/>
        <w:jc w:val="both"/>
        <w:rPr>
          <w:i/>
          <w:sz w:val="24"/>
          <w:szCs w:val="24"/>
        </w:rPr>
      </w:pPr>
      <w:r w:rsidRPr="00B15D8B">
        <w:rPr>
          <w:b/>
          <w:i/>
          <w:sz w:val="24"/>
          <w:szCs w:val="24"/>
        </w:rPr>
        <w:t>Выпускник на базовом уровне получит возможность узнать:</w:t>
      </w:r>
    </w:p>
    <w:p w:rsidR="00B15D8B" w:rsidRPr="00B15D8B" w:rsidRDefault="00B15D8B" w:rsidP="00BE59E1">
      <w:pPr>
        <w:pStyle w:val="a9"/>
        <w:numPr>
          <w:ilvl w:val="0"/>
          <w:numId w:val="35"/>
        </w:numPr>
        <w:spacing w:line="276" w:lineRule="auto"/>
        <w:jc w:val="both"/>
        <w:rPr>
          <w:i/>
          <w:sz w:val="24"/>
          <w:szCs w:val="24"/>
        </w:rPr>
      </w:pPr>
      <w:r w:rsidRPr="00B15D8B">
        <w:rPr>
          <w:i/>
          <w:sz w:val="24"/>
          <w:szCs w:val="24"/>
        </w:rPr>
        <w:t>о месте и значении русской литературы в мировой литературе;</w:t>
      </w:r>
    </w:p>
    <w:p w:rsidR="00B15D8B" w:rsidRPr="00B15D8B" w:rsidRDefault="00B15D8B" w:rsidP="00BE59E1">
      <w:pPr>
        <w:pStyle w:val="a9"/>
        <w:numPr>
          <w:ilvl w:val="0"/>
          <w:numId w:val="35"/>
        </w:numPr>
        <w:spacing w:line="276" w:lineRule="auto"/>
        <w:jc w:val="both"/>
        <w:rPr>
          <w:i/>
          <w:sz w:val="24"/>
          <w:szCs w:val="24"/>
        </w:rPr>
      </w:pPr>
      <w:r w:rsidRPr="00B15D8B">
        <w:rPr>
          <w:i/>
          <w:sz w:val="24"/>
          <w:szCs w:val="24"/>
        </w:rPr>
        <w:lastRenderedPageBreak/>
        <w:t>о произведениях новейшей отечественной и мировой литературы;</w:t>
      </w:r>
    </w:p>
    <w:p w:rsidR="00B15D8B" w:rsidRPr="00B15D8B" w:rsidRDefault="00B15D8B" w:rsidP="00BE59E1">
      <w:pPr>
        <w:pStyle w:val="a9"/>
        <w:numPr>
          <w:ilvl w:val="0"/>
          <w:numId w:val="35"/>
        </w:numPr>
        <w:spacing w:line="276" w:lineRule="auto"/>
        <w:jc w:val="both"/>
        <w:rPr>
          <w:i/>
          <w:sz w:val="24"/>
          <w:szCs w:val="24"/>
        </w:rPr>
      </w:pPr>
      <w:r w:rsidRPr="00B15D8B">
        <w:rPr>
          <w:i/>
          <w:sz w:val="24"/>
          <w:szCs w:val="24"/>
        </w:rPr>
        <w:t>о важнейших литературных ресурсах, в том числе в сети Интернет;</w:t>
      </w:r>
    </w:p>
    <w:p w:rsidR="00B15D8B" w:rsidRPr="00B15D8B" w:rsidRDefault="00B15D8B" w:rsidP="00BE59E1">
      <w:pPr>
        <w:pStyle w:val="a9"/>
        <w:numPr>
          <w:ilvl w:val="0"/>
          <w:numId w:val="35"/>
        </w:numPr>
        <w:spacing w:line="276" w:lineRule="auto"/>
        <w:jc w:val="both"/>
        <w:rPr>
          <w:i/>
          <w:sz w:val="24"/>
          <w:szCs w:val="24"/>
        </w:rPr>
      </w:pPr>
      <w:r w:rsidRPr="00B15D8B">
        <w:rPr>
          <w:i/>
          <w:sz w:val="24"/>
          <w:szCs w:val="24"/>
        </w:rPr>
        <w:t>об историко-культурном подходе в литературоведении;</w:t>
      </w:r>
    </w:p>
    <w:p w:rsidR="00B15D8B" w:rsidRPr="00B15D8B" w:rsidRDefault="00B15D8B" w:rsidP="00BE59E1">
      <w:pPr>
        <w:pStyle w:val="a9"/>
        <w:numPr>
          <w:ilvl w:val="0"/>
          <w:numId w:val="35"/>
        </w:numPr>
        <w:spacing w:line="276" w:lineRule="auto"/>
        <w:jc w:val="both"/>
        <w:rPr>
          <w:i/>
          <w:sz w:val="24"/>
          <w:szCs w:val="24"/>
        </w:rPr>
      </w:pPr>
      <w:r w:rsidRPr="00B15D8B">
        <w:rPr>
          <w:i/>
          <w:sz w:val="24"/>
          <w:szCs w:val="24"/>
        </w:rPr>
        <w:t>об историко-литературном процессе XIX и XX веков;</w:t>
      </w:r>
    </w:p>
    <w:p w:rsidR="00B15D8B" w:rsidRPr="00B15D8B" w:rsidRDefault="00B15D8B" w:rsidP="00BE59E1">
      <w:pPr>
        <w:pStyle w:val="a9"/>
        <w:numPr>
          <w:ilvl w:val="0"/>
          <w:numId w:val="35"/>
        </w:numPr>
        <w:spacing w:line="276" w:lineRule="auto"/>
        <w:jc w:val="both"/>
        <w:rPr>
          <w:i/>
          <w:sz w:val="24"/>
          <w:szCs w:val="24"/>
        </w:rPr>
      </w:pPr>
      <w:r w:rsidRPr="00B15D8B">
        <w:rPr>
          <w:i/>
          <w:sz w:val="24"/>
          <w:szCs w:val="24"/>
        </w:rPr>
        <w:t xml:space="preserve">о наиболее ярких или характерных чертах литературных направлений или течений; </w:t>
      </w:r>
    </w:p>
    <w:p w:rsidR="00B15D8B" w:rsidRPr="00B15D8B" w:rsidRDefault="00B15D8B" w:rsidP="00BE59E1">
      <w:pPr>
        <w:pStyle w:val="a9"/>
        <w:numPr>
          <w:ilvl w:val="0"/>
          <w:numId w:val="35"/>
        </w:numPr>
        <w:spacing w:line="276" w:lineRule="auto"/>
        <w:jc w:val="both"/>
        <w:rPr>
          <w:i/>
          <w:sz w:val="24"/>
          <w:szCs w:val="24"/>
        </w:rPr>
      </w:pPr>
      <w:r w:rsidRPr="00B15D8B">
        <w:rPr>
          <w:i/>
          <w:sz w:val="24"/>
          <w:szCs w:val="24"/>
        </w:rPr>
        <w:t>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 культуре;</w:t>
      </w:r>
    </w:p>
    <w:p w:rsidR="00B15D8B" w:rsidRPr="00B15D8B" w:rsidRDefault="00B15D8B" w:rsidP="00BE59E1">
      <w:pPr>
        <w:pStyle w:val="a9"/>
        <w:numPr>
          <w:ilvl w:val="0"/>
          <w:numId w:val="35"/>
        </w:numPr>
        <w:spacing w:line="276" w:lineRule="auto"/>
        <w:jc w:val="both"/>
        <w:rPr>
          <w:i/>
          <w:sz w:val="24"/>
          <w:szCs w:val="24"/>
        </w:rPr>
      </w:pPr>
      <w:r w:rsidRPr="00B15D8B">
        <w:rPr>
          <w:i/>
          <w:sz w:val="24"/>
          <w:szCs w:val="24"/>
        </w:rPr>
        <w:t>о соотношении и взаимосвязях литературы с историческим периодом, эпохой.</w:t>
      </w:r>
    </w:p>
    <w:p w:rsidR="007521EA" w:rsidRPr="007521EA" w:rsidRDefault="007521EA" w:rsidP="00246F69">
      <w:pPr>
        <w:pStyle w:val="a9"/>
        <w:spacing w:line="276" w:lineRule="auto"/>
        <w:ind w:left="360"/>
        <w:jc w:val="both"/>
        <w:rPr>
          <w:i/>
          <w:sz w:val="24"/>
          <w:szCs w:val="24"/>
        </w:rPr>
      </w:pPr>
    </w:p>
    <w:p w:rsidR="00B15D8B" w:rsidRDefault="007521EA" w:rsidP="00C929D0">
      <w:pPr>
        <w:pStyle w:val="a9"/>
        <w:rPr>
          <w:b/>
          <w:sz w:val="24"/>
          <w:szCs w:val="24"/>
        </w:rPr>
      </w:pPr>
      <w:r w:rsidRPr="00C929D0">
        <w:rPr>
          <w:b/>
          <w:sz w:val="24"/>
          <w:szCs w:val="24"/>
        </w:rPr>
        <w:t>Родной (русский язык)</w:t>
      </w:r>
      <w:r w:rsidR="00C929D0" w:rsidRPr="00C929D0">
        <w:rPr>
          <w:b/>
          <w:sz w:val="24"/>
          <w:szCs w:val="24"/>
        </w:rPr>
        <w:t xml:space="preserve"> и родная (русская) литература</w:t>
      </w:r>
    </w:p>
    <w:p w:rsidR="00C929D0" w:rsidRPr="00C929D0" w:rsidRDefault="00C929D0" w:rsidP="00C929D0">
      <w:pPr>
        <w:pStyle w:val="a9"/>
        <w:spacing w:line="276" w:lineRule="auto"/>
        <w:jc w:val="both"/>
        <w:rPr>
          <w:sz w:val="24"/>
          <w:szCs w:val="24"/>
        </w:rPr>
      </w:pPr>
      <w:r w:rsidRPr="00C929D0">
        <w:rPr>
          <w:sz w:val="24"/>
          <w:szCs w:val="24"/>
        </w:rPr>
        <w:t>Изучение предметной области "Родной язык и родная литература" должно обеспечить:</w:t>
      </w:r>
    </w:p>
    <w:p w:rsidR="00C929D0" w:rsidRPr="00C929D0" w:rsidRDefault="00C929D0" w:rsidP="00BE59E1">
      <w:pPr>
        <w:pStyle w:val="a9"/>
        <w:numPr>
          <w:ilvl w:val="0"/>
          <w:numId w:val="36"/>
        </w:numPr>
        <w:spacing w:line="276" w:lineRule="auto"/>
        <w:jc w:val="both"/>
        <w:rPr>
          <w:sz w:val="24"/>
          <w:szCs w:val="24"/>
        </w:rPr>
      </w:pPr>
      <w:r w:rsidRPr="00C929D0">
        <w:rPr>
          <w:sz w:val="24"/>
          <w:szCs w:val="24"/>
        </w:rPr>
        <w:t>сформированность представлений о роли родного языка в жизни человека, общества, государства, способности свободно общаться на родном языке в различных формах и на разные темы;</w:t>
      </w:r>
    </w:p>
    <w:p w:rsidR="00C929D0" w:rsidRPr="00C929D0" w:rsidRDefault="00C929D0" w:rsidP="00BE59E1">
      <w:pPr>
        <w:pStyle w:val="a9"/>
        <w:numPr>
          <w:ilvl w:val="0"/>
          <w:numId w:val="36"/>
        </w:numPr>
        <w:spacing w:line="276" w:lineRule="auto"/>
        <w:jc w:val="both"/>
        <w:rPr>
          <w:sz w:val="24"/>
          <w:szCs w:val="24"/>
        </w:rPr>
      </w:pPr>
      <w:r w:rsidRPr="00C929D0">
        <w:rPr>
          <w:sz w:val="24"/>
          <w:szCs w:val="24"/>
        </w:rPr>
        <w:t>включение в культурно-языковое поле родной литературы и культуры, воспитание ценностного отношения к родному языку как носителю культуры своего народа;</w:t>
      </w:r>
    </w:p>
    <w:p w:rsidR="00C929D0" w:rsidRPr="00C929D0" w:rsidRDefault="00C929D0" w:rsidP="00BE59E1">
      <w:pPr>
        <w:pStyle w:val="a9"/>
        <w:numPr>
          <w:ilvl w:val="0"/>
          <w:numId w:val="36"/>
        </w:numPr>
        <w:spacing w:line="276" w:lineRule="auto"/>
        <w:jc w:val="both"/>
        <w:rPr>
          <w:sz w:val="24"/>
          <w:szCs w:val="24"/>
        </w:rPr>
      </w:pPr>
      <w:r w:rsidRPr="00C929D0">
        <w:rPr>
          <w:sz w:val="24"/>
          <w:szCs w:val="24"/>
        </w:rPr>
        <w:t>сформированность осознания тесной связи между языковым, литературным, интеллектуальным, духовно-нравственным развитием личности и ее социальным ростом;</w:t>
      </w:r>
    </w:p>
    <w:p w:rsidR="002508A6" w:rsidRDefault="00C929D0" w:rsidP="00BE59E1">
      <w:pPr>
        <w:pStyle w:val="a9"/>
        <w:numPr>
          <w:ilvl w:val="0"/>
          <w:numId w:val="36"/>
        </w:numPr>
        <w:spacing w:line="276" w:lineRule="auto"/>
        <w:jc w:val="both"/>
        <w:rPr>
          <w:sz w:val="24"/>
          <w:szCs w:val="24"/>
        </w:rPr>
      </w:pPr>
      <w:r w:rsidRPr="00C929D0">
        <w:rPr>
          <w:sz w:val="24"/>
          <w:szCs w:val="24"/>
        </w:rPr>
        <w:t xml:space="preserve">сформированность устойчивого интереса к чтению на родном языке как средству познания культуры своего народа и других культур, уважительного отношения к ним; приобщение к литературному наследию и через него - к сокровищам отечественной и мировой культуры; </w:t>
      </w:r>
    </w:p>
    <w:p w:rsidR="002508A6" w:rsidRDefault="00C929D0" w:rsidP="00BE59E1">
      <w:pPr>
        <w:pStyle w:val="a9"/>
        <w:numPr>
          <w:ilvl w:val="0"/>
          <w:numId w:val="36"/>
        </w:numPr>
        <w:spacing w:line="276" w:lineRule="auto"/>
        <w:jc w:val="both"/>
        <w:rPr>
          <w:sz w:val="24"/>
          <w:szCs w:val="24"/>
        </w:rPr>
      </w:pPr>
      <w:r w:rsidRPr="00C929D0">
        <w:rPr>
          <w:sz w:val="24"/>
          <w:szCs w:val="24"/>
        </w:rPr>
        <w:t>сформированность чувства причастности к свершениям, традициям своего народа и осознание исторической преемственности поколений;</w:t>
      </w:r>
    </w:p>
    <w:p w:rsidR="002508A6" w:rsidRDefault="00C929D0" w:rsidP="00BE59E1">
      <w:pPr>
        <w:pStyle w:val="a9"/>
        <w:numPr>
          <w:ilvl w:val="0"/>
          <w:numId w:val="36"/>
        </w:numPr>
        <w:spacing w:line="276" w:lineRule="auto"/>
        <w:jc w:val="both"/>
        <w:rPr>
          <w:sz w:val="24"/>
          <w:szCs w:val="24"/>
        </w:rPr>
      </w:pPr>
      <w:r w:rsidRPr="002508A6">
        <w:rPr>
          <w:sz w:val="24"/>
          <w:szCs w:val="24"/>
        </w:rPr>
        <w:t>свободное использование словарного запаса, развитие культуры владения родным литературным языком во всей полноте его функциональных возможностей в соответствии с нормами устной и письменной речи, правилами речевого этикета;</w:t>
      </w:r>
    </w:p>
    <w:p w:rsidR="00C929D0" w:rsidRPr="002508A6" w:rsidRDefault="00C929D0" w:rsidP="00BE59E1">
      <w:pPr>
        <w:pStyle w:val="a9"/>
        <w:numPr>
          <w:ilvl w:val="0"/>
          <w:numId w:val="36"/>
        </w:numPr>
        <w:spacing w:line="276" w:lineRule="auto"/>
        <w:jc w:val="both"/>
        <w:rPr>
          <w:sz w:val="24"/>
          <w:szCs w:val="24"/>
        </w:rPr>
      </w:pPr>
      <w:r w:rsidRPr="002508A6">
        <w:rPr>
          <w:sz w:val="24"/>
          <w:szCs w:val="24"/>
        </w:rPr>
        <w:t>сформированность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текстов разных функционально-смысловых типов и жанров.</w:t>
      </w:r>
    </w:p>
    <w:p w:rsidR="00C929D0" w:rsidRPr="00C929D0" w:rsidRDefault="00C929D0" w:rsidP="00C929D0">
      <w:pPr>
        <w:pStyle w:val="a9"/>
        <w:spacing w:line="276" w:lineRule="auto"/>
        <w:jc w:val="both"/>
        <w:rPr>
          <w:sz w:val="24"/>
          <w:szCs w:val="24"/>
        </w:rPr>
      </w:pPr>
      <w:r w:rsidRPr="00C929D0">
        <w:rPr>
          <w:sz w:val="24"/>
          <w:szCs w:val="24"/>
        </w:rPr>
        <w:t>Предметные результаты изучения предметной области "Родной язык и родная литература" включают предметные результаты учебных предметов: "Родной язык", "Родная литература" (базовый и углубленный уровень) - требования к предметным результатам освоения базового курса родного языка и родной литературы должны отражать:</w:t>
      </w:r>
    </w:p>
    <w:p w:rsidR="00C929D0" w:rsidRPr="00C929D0" w:rsidRDefault="00C929D0" w:rsidP="00C929D0">
      <w:pPr>
        <w:pStyle w:val="a9"/>
        <w:spacing w:line="276" w:lineRule="auto"/>
        <w:jc w:val="both"/>
        <w:rPr>
          <w:sz w:val="24"/>
          <w:szCs w:val="24"/>
        </w:rPr>
      </w:pPr>
      <w:r w:rsidRPr="00C929D0">
        <w:rPr>
          <w:sz w:val="24"/>
          <w:szCs w:val="24"/>
        </w:rPr>
        <w:t>1) сформированность понятий о нормах родного языка и применение знаний о них в речевой практике;</w:t>
      </w:r>
    </w:p>
    <w:p w:rsidR="00C929D0" w:rsidRPr="00C929D0" w:rsidRDefault="00C929D0" w:rsidP="00C929D0">
      <w:pPr>
        <w:pStyle w:val="a9"/>
        <w:spacing w:line="276" w:lineRule="auto"/>
        <w:jc w:val="both"/>
        <w:rPr>
          <w:sz w:val="24"/>
          <w:szCs w:val="24"/>
        </w:rPr>
      </w:pPr>
      <w:r w:rsidRPr="00C929D0">
        <w:rPr>
          <w:sz w:val="24"/>
          <w:szCs w:val="24"/>
        </w:rPr>
        <w:t>2) владение видами речевой деятельности на родном языке (аудирование, чтение, говорение и письмо), обеспечивающими эффективное взаимодействие с окружающими людьми в ситуациях формального и неформального межличностного и межкультурного общения;</w:t>
      </w:r>
    </w:p>
    <w:p w:rsidR="00C929D0" w:rsidRPr="00C929D0" w:rsidRDefault="00C929D0" w:rsidP="00C929D0">
      <w:pPr>
        <w:pStyle w:val="a9"/>
        <w:spacing w:line="276" w:lineRule="auto"/>
        <w:jc w:val="both"/>
        <w:rPr>
          <w:sz w:val="24"/>
          <w:szCs w:val="24"/>
        </w:rPr>
      </w:pPr>
      <w:r w:rsidRPr="00C929D0">
        <w:rPr>
          <w:sz w:val="24"/>
          <w:szCs w:val="24"/>
        </w:rPr>
        <w:lastRenderedPageBreak/>
        <w:t>3) сформированность навыков свободного использования коммуникативно-эстетических возможностей родного языка;</w:t>
      </w:r>
    </w:p>
    <w:p w:rsidR="00C929D0" w:rsidRPr="00C929D0" w:rsidRDefault="00C929D0" w:rsidP="00C929D0">
      <w:pPr>
        <w:pStyle w:val="a9"/>
        <w:spacing w:line="276" w:lineRule="auto"/>
        <w:jc w:val="both"/>
        <w:rPr>
          <w:sz w:val="24"/>
          <w:szCs w:val="24"/>
        </w:rPr>
      </w:pPr>
      <w:r w:rsidRPr="00C929D0">
        <w:rPr>
          <w:sz w:val="24"/>
          <w:szCs w:val="24"/>
        </w:rPr>
        <w:t>4) сформированность понятий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C929D0" w:rsidRPr="00C929D0" w:rsidRDefault="00C929D0" w:rsidP="00C929D0">
      <w:pPr>
        <w:pStyle w:val="a9"/>
        <w:spacing w:line="276" w:lineRule="auto"/>
        <w:jc w:val="both"/>
        <w:rPr>
          <w:sz w:val="24"/>
          <w:szCs w:val="24"/>
        </w:rPr>
      </w:pPr>
      <w:r w:rsidRPr="00C929D0">
        <w:rPr>
          <w:sz w:val="24"/>
          <w:szCs w:val="24"/>
        </w:rPr>
        <w:t>5) сформированность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на родном языке;</w:t>
      </w:r>
    </w:p>
    <w:p w:rsidR="00C929D0" w:rsidRPr="00C929D0" w:rsidRDefault="00C929D0" w:rsidP="00C929D0">
      <w:pPr>
        <w:pStyle w:val="a9"/>
        <w:spacing w:line="276" w:lineRule="auto"/>
        <w:jc w:val="both"/>
        <w:rPr>
          <w:sz w:val="24"/>
          <w:szCs w:val="24"/>
        </w:rPr>
      </w:pPr>
      <w:r w:rsidRPr="00C929D0">
        <w:rPr>
          <w:sz w:val="24"/>
          <w:szCs w:val="24"/>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C929D0" w:rsidRPr="00C929D0" w:rsidRDefault="00C929D0" w:rsidP="00C929D0">
      <w:pPr>
        <w:pStyle w:val="a9"/>
        <w:spacing w:line="276" w:lineRule="auto"/>
        <w:jc w:val="both"/>
        <w:rPr>
          <w:sz w:val="24"/>
          <w:szCs w:val="24"/>
        </w:rPr>
      </w:pPr>
      <w:r w:rsidRPr="00C929D0">
        <w:rPr>
          <w:sz w:val="24"/>
          <w:szCs w:val="24"/>
        </w:rP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C929D0" w:rsidRPr="00C929D0" w:rsidRDefault="00C929D0" w:rsidP="00C929D0">
      <w:pPr>
        <w:pStyle w:val="a9"/>
        <w:spacing w:line="276" w:lineRule="auto"/>
        <w:jc w:val="both"/>
        <w:rPr>
          <w:sz w:val="24"/>
          <w:szCs w:val="24"/>
        </w:rPr>
      </w:pPr>
      <w:r w:rsidRPr="00C929D0">
        <w:rPr>
          <w:sz w:val="24"/>
          <w:szCs w:val="24"/>
        </w:rPr>
        <w:t>8) сформированность ответственности за языковую культуру как общечеловеческую ценность; осознание значимости чтения на родном языке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C929D0" w:rsidRPr="00C929D0" w:rsidRDefault="00C929D0" w:rsidP="00C929D0">
      <w:pPr>
        <w:pStyle w:val="a9"/>
        <w:spacing w:line="276" w:lineRule="auto"/>
        <w:jc w:val="both"/>
        <w:rPr>
          <w:sz w:val="24"/>
          <w:szCs w:val="24"/>
        </w:rPr>
      </w:pPr>
      <w:r w:rsidRPr="00C929D0">
        <w:rPr>
          <w:sz w:val="24"/>
          <w:szCs w:val="24"/>
        </w:rPr>
        <w:t>9) сформированность понимания родной литературы как одной из основных национально-культурных ценностей народа, как особого способа познания жизни;</w:t>
      </w:r>
    </w:p>
    <w:p w:rsidR="00C929D0" w:rsidRPr="00C929D0" w:rsidRDefault="00C929D0" w:rsidP="00C929D0">
      <w:pPr>
        <w:pStyle w:val="a9"/>
        <w:spacing w:line="276" w:lineRule="auto"/>
        <w:jc w:val="both"/>
        <w:rPr>
          <w:sz w:val="24"/>
          <w:szCs w:val="24"/>
        </w:rPr>
      </w:pPr>
      <w:r w:rsidRPr="00C929D0">
        <w:rPr>
          <w:sz w:val="24"/>
          <w:szCs w:val="24"/>
        </w:rPr>
        <w:t>10)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882965" w:rsidRDefault="00C929D0" w:rsidP="00415695">
      <w:pPr>
        <w:pStyle w:val="a9"/>
        <w:spacing w:line="276" w:lineRule="auto"/>
        <w:jc w:val="both"/>
        <w:rPr>
          <w:sz w:val="24"/>
          <w:szCs w:val="24"/>
        </w:rPr>
      </w:pPr>
      <w:r w:rsidRPr="00C929D0">
        <w:rPr>
          <w:sz w:val="24"/>
          <w:szCs w:val="24"/>
        </w:rPr>
        <w:t>11) сформированность навыков понимания литературных художественных произведений, отражающих разные этнокультурные традиции.</w:t>
      </w:r>
    </w:p>
    <w:p w:rsidR="00415695" w:rsidRPr="00415695" w:rsidRDefault="00415695" w:rsidP="00415695">
      <w:pPr>
        <w:pStyle w:val="a9"/>
        <w:spacing w:line="276" w:lineRule="auto"/>
        <w:jc w:val="both"/>
        <w:rPr>
          <w:b/>
          <w:sz w:val="24"/>
          <w:szCs w:val="24"/>
        </w:rPr>
      </w:pPr>
      <w:r w:rsidRPr="00415695">
        <w:rPr>
          <w:b/>
          <w:sz w:val="24"/>
          <w:szCs w:val="24"/>
        </w:rPr>
        <w:t>Родной (русский) язык</w:t>
      </w:r>
    </w:p>
    <w:p w:rsidR="00415695" w:rsidRPr="00415695" w:rsidRDefault="00415695" w:rsidP="00415695">
      <w:pPr>
        <w:pStyle w:val="a9"/>
        <w:spacing w:line="276" w:lineRule="auto"/>
        <w:jc w:val="both"/>
        <w:rPr>
          <w:b/>
          <w:sz w:val="24"/>
          <w:szCs w:val="24"/>
        </w:rPr>
      </w:pPr>
      <w:r w:rsidRPr="00415695">
        <w:rPr>
          <w:b/>
          <w:sz w:val="24"/>
          <w:szCs w:val="24"/>
        </w:rPr>
        <w:t>Обучающиеся научатся:</w:t>
      </w:r>
    </w:p>
    <w:p w:rsidR="00415695" w:rsidRPr="00415695" w:rsidRDefault="00415695" w:rsidP="00BE59E1">
      <w:pPr>
        <w:pStyle w:val="a9"/>
        <w:numPr>
          <w:ilvl w:val="0"/>
          <w:numId w:val="37"/>
        </w:numPr>
        <w:spacing w:line="276" w:lineRule="auto"/>
        <w:jc w:val="both"/>
        <w:rPr>
          <w:sz w:val="24"/>
          <w:szCs w:val="24"/>
        </w:rPr>
      </w:pPr>
      <w:r w:rsidRPr="00415695">
        <w:rPr>
          <w:sz w:val="24"/>
          <w:szCs w:val="24"/>
        </w:rPr>
        <w:t>осознавать роль русского родного языка в жизни общества и государства, в жизни человека;</w:t>
      </w:r>
    </w:p>
    <w:p w:rsidR="00415695" w:rsidRPr="00415695" w:rsidRDefault="00415695" w:rsidP="00BE59E1">
      <w:pPr>
        <w:pStyle w:val="a9"/>
        <w:numPr>
          <w:ilvl w:val="0"/>
          <w:numId w:val="37"/>
        </w:numPr>
        <w:spacing w:line="276" w:lineRule="auto"/>
        <w:jc w:val="both"/>
        <w:rPr>
          <w:sz w:val="24"/>
          <w:szCs w:val="24"/>
        </w:rPr>
      </w:pPr>
      <w:r w:rsidRPr="00415695">
        <w:rPr>
          <w:sz w:val="24"/>
          <w:szCs w:val="24"/>
        </w:rPr>
        <w:t>объяснять изменения в русском языке как объективный процесс; понимать и комментировать внешние и внутренние факторы языковых изменений;</w:t>
      </w:r>
    </w:p>
    <w:p w:rsidR="00415695" w:rsidRPr="00415695" w:rsidRDefault="00415695" w:rsidP="00BE59E1">
      <w:pPr>
        <w:pStyle w:val="a9"/>
        <w:numPr>
          <w:ilvl w:val="0"/>
          <w:numId w:val="37"/>
        </w:numPr>
        <w:spacing w:line="276" w:lineRule="auto"/>
        <w:jc w:val="both"/>
        <w:rPr>
          <w:sz w:val="24"/>
          <w:szCs w:val="24"/>
        </w:rPr>
      </w:pPr>
      <w:r w:rsidRPr="00415695">
        <w:rPr>
          <w:sz w:val="24"/>
          <w:szCs w:val="24"/>
        </w:rPr>
        <w:t>понимать и толковать значения русских слов с национально-культурным компонентом, правильно употреблять их в речи;</w:t>
      </w:r>
    </w:p>
    <w:p w:rsidR="00415695" w:rsidRPr="00415695" w:rsidRDefault="00415695" w:rsidP="00BE59E1">
      <w:pPr>
        <w:pStyle w:val="a9"/>
        <w:numPr>
          <w:ilvl w:val="0"/>
          <w:numId w:val="37"/>
        </w:numPr>
        <w:spacing w:line="276" w:lineRule="auto"/>
        <w:jc w:val="both"/>
        <w:rPr>
          <w:sz w:val="24"/>
          <w:szCs w:val="24"/>
        </w:rPr>
      </w:pPr>
      <w:r w:rsidRPr="00415695">
        <w:rPr>
          <w:sz w:val="24"/>
          <w:szCs w:val="24"/>
        </w:rPr>
        <w:t>понимать и толковать значения фразеологических оборотов с национально-культурным компонентом; комментировать историю происхождения фразеологических оборотов, уместно употреблять их в современных ситуациях речевого общения;</w:t>
      </w:r>
    </w:p>
    <w:p w:rsidR="00415695" w:rsidRPr="00415695" w:rsidRDefault="00415695" w:rsidP="00BE59E1">
      <w:pPr>
        <w:pStyle w:val="a9"/>
        <w:numPr>
          <w:ilvl w:val="0"/>
          <w:numId w:val="37"/>
        </w:numPr>
        <w:spacing w:line="276" w:lineRule="auto"/>
        <w:jc w:val="both"/>
        <w:rPr>
          <w:sz w:val="24"/>
          <w:szCs w:val="24"/>
        </w:rPr>
      </w:pPr>
      <w:r w:rsidRPr="00415695">
        <w:rPr>
          <w:sz w:val="24"/>
          <w:szCs w:val="24"/>
        </w:rPr>
        <w:t>распознавать источники крылатых слов и выражений (в рамках изученного);</w:t>
      </w:r>
    </w:p>
    <w:p w:rsidR="00415695" w:rsidRPr="00415695" w:rsidRDefault="00415695" w:rsidP="00BE59E1">
      <w:pPr>
        <w:pStyle w:val="a9"/>
        <w:numPr>
          <w:ilvl w:val="0"/>
          <w:numId w:val="37"/>
        </w:numPr>
        <w:spacing w:line="276" w:lineRule="auto"/>
        <w:jc w:val="both"/>
        <w:rPr>
          <w:sz w:val="24"/>
          <w:szCs w:val="24"/>
        </w:rPr>
      </w:pPr>
      <w:r w:rsidRPr="00415695">
        <w:rPr>
          <w:sz w:val="24"/>
          <w:szCs w:val="24"/>
        </w:rPr>
        <w:t>владеть основными нормами русского литературного языка (орфоэпическими, лексическими, грамматическими, стилистическими), нормами речевого этикета;</w:t>
      </w:r>
    </w:p>
    <w:p w:rsidR="00415695" w:rsidRPr="00415695" w:rsidRDefault="00415695" w:rsidP="00BE59E1">
      <w:pPr>
        <w:pStyle w:val="a9"/>
        <w:numPr>
          <w:ilvl w:val="0"/>
          <w:numId w:val="37"/>
        </w:numPr>
        <w:spacing w:line="276" w:lineRule="auto"/>
        <w:jc w:val="both"/>
        <w:rPr>
          <w:sz w:val="24"/>
          <w:szCs w:val="24"/>
        </w:rPr>
      </w:pPr>
      <w:r w:rsidRPr="00415695">
        <w:rPr>
          <w:sz w:val="24"/>
          <w:szCs w:val="24"/>
        </w:rPr>
        <w:lastRenderedPageBreak/>
        <w:t>анализировать и оценивать с точки зрения норм современного русского литературного языка чужую и собственную речь; корректировать речь с учетом ее соответствия основным нормам современного литературного языка;</w:t>
      </w:r>
    </w:p>
    <w:p w:rsidR="00415695" w:rsidRPr="00415695" w:rsidRDefault="00415695" w:rsidP="00BE59E1">
      <w:pPr>
        <w:pStyle w:val="a9"/>
        <w:numPr>
          <w:ilvl w:val="0"/>
          <w:numId w:val="37"/>
        </w:numPr>
        <w:spacing w:line="276" w:lineRule="auto"/>
        <w:jc w:val="both"/>
        <w:rPr>
          <w:sz w:val="24"/>
          <w:szCs w:val="24"/>
        </w:rPr>
      </w:pPr>
      <w:r w:rsidRPr="00415695">
        <w:rPr>
          <w:sz w:val="24"/>
          <w:szCs w:val="24"/>
        </w:rPr>
        <w:t>использовать при общении в электронной среде и в ситуациях делового общения этикетные формы и принципы этикетного общения, лежащие в основе национального русского речевого этикета;</w:t>
      </w:r>
    </w:p>
    <w:p w:rsidR="00415695" w:rsidRPr="00415695" w:rsidRDefault="00415695" w:rsidP="00BE59E1">
      <w:pPr>
        <w:pStyle w:val="a9"/>
        <w:numPr>
          <w:ilvl w:val="0"/>
          <w:numId w:val="37"/>
        </w:numPr>
        <w:spacing w:line="276" w:lineRule="auto"/>
        <w:jc w:val="both"/>
        <w:rPr>
          <w:sz w:val="24"/>
          <w:szCs w:val="24"/>
        </w:rPr>
      </w:pPr>
      <w:r w:rsidRPr="00415695">
        <w:rPr>
          <w:sz w:val="24"/>
          <w:szCs w:val="24"/>
        </w:rPr>
        <w:t xml:space="preserve">создавать тексты как результат проектной (исследовательской) деятельности; оформлять реферат в письменной форме и </w:t>
      </w:r>
      <w:r>
        <w:rPr>
          <w:sz w:val="24"/>
          <w:szCs w:val="24"/>
        </w:rPr>
        <w:t>представлять его в устной форме.</w:t>
      </w:r>
    </w:p>
    <w:p w:rsidR="00415695" w:rsidRPr="00415695" w:rsidRDefault="009C4414" w:rsidP="00415695">
      <w:pPr>
        <w:pStyle w:val="a9"/>
        <w:spacing w:line="276" w:lineRule="auto"/>
        <w:jc w:val="both"/>
        <w:rPr>
          <w:b/>
          <w:sz w:val="24"/>
          <w:szCs w:val="24"/>
        </w:rPr>
      </w:pPr>
      <w:r>
        <w:rPr>
          <w:b/>
          <w:sz w:val="24"/>
          <w:szCs w:val="24"/>
        </w:rPr>
        <w:t>Обу</w:t>
      </w:r>
      <w:r w:rsidR="00415695" w:rsidRPr="00415695">
        <w:rPr>
          <w:b/>
          <w:sz w:val="24"/>
          <w:szCs w:val="24"/>
        </w:rPr>
        <w:t>ча</w:t>
      </w:r>
      <w:r>
        <w:rPr>
          <w:b/>
          <w:sz w:val="24"/>
          <w:szCs w:val="24"/>
        </w:rPr>
        <w:t>ю</w:t>
      </w:r>
      <w:r w:rsidR="00415695" w:rsidRPr="00415695">
        <w:rPr>
          <w:b/>
          <w:sz w:val="24"/>
          <w:szCs w:val="24"/>
        </w:rPr>
        <w:t>щиеся получат возможность научиться:</w:t>
      </w:r>
    </w:p>
    <w:p w:rsidR="00415695" w:rsidRPr="00415695" w:rsidRDefault="00415695" w:rsidP="00BE59E1">
      <w:pPr>
        <w:pStyle w:val="a9"/>
        <w:numPr>
          <w:ilvl w:val="0"/>
          <w:numId w:val="38"/>
        </w:numPr>
        <w:spacing w:line="276" w:lineRule="auto"/>
        <w:jc w:val="both"/>
        <w:rPr>
          <w:sz w:val="24"/>
          <w:szCs w:val="24"/>
        </w:rPr>
      </w:pPr>
      <w:r w:rsidRPr="00415695">
        <w:rPr>
          <w:sz w:val="24"/>
          <w:szCs w:val="24"/>
        </w:rPr>
        <w:t>понимать роль заимствованной лексики в современном русском языке; распознавать слова, заимствованные русским языком из языков народов России и мира;</w:t>
      </w:r>
    </w:p>
    <w:p w:rsidR="00415695" w:rsidRPr="00415695" w:rsidRDefault="00415695" w:rsidP="00BE59E1">
      <w:pPr>
        <w:pStyle w:val="a9"/>
        <w:numPr>
          <w:ilvl w:val="0"/>
          <w:numId w:val="38"/>
        </w:numPr>
        <w:spacing w:line="276" w:lineRule="auto"/>
        <w:jc w:val="both"/>
        <w:rPr>
          <w:sz w:val="24"/>
          <w:szCs w:val="24"/>
        </w:rPr>
      </w:pPr>
      <w:r w:rsidRPr="00415695">
        <w:rPr>
          <w:sz w:val="24"/>
          <w:szCs w:val="24"/>
        </w:rPr>
        <w:t>определять причины изменений в словарном составе языка, перераспределения пластов лексики между активным и пассивным запасом слов;</w:t>
      </w:r>
    </w:p>
    <w:p w:rsidR="00415695" w:rsidRPr="00415695" w:rsidRDefault="00415695" w:rsidP="00BE59E1">
      <w:pPr>
        <w:pStyle w:val="a9"/>
        <w:numPr>
          <w:ilvl w:val="0"/>
          <w:numId w:val="38"/>
        </w:numPr>
        <w:spacing w:line="276" w:lineRule="auto"/>
        <w:jc w:val="both"/>
        <w:rPr>
          <w:bCs/>
          <w:iCs/>
          <w:sz w:val="24"/>
          <w:szCs w:val="24"/>
        </w:rPr>
      </w:pPr>
      <w:r w:rsidRPr="00415695">
        <w:rPr>
          <w:bCs/>
          <w:iCs/>
          <w:sz w:val="24"/>
          <w:szCs w:val="24"/>
        </w:rPr>
        <w:t>правилам информационной безопасности при общении в социальных сетях;</w:t>
      </w:r>
    </w:p>
    <w:p w:rsidR="00415695" w:rsidRPr="00415695" w:rsidRDefault="00415695" w:rsidP="00BE59E1">
      <w:pPr>
        <w:pStyle w:val="a9"/>
        <w:numPr>
          <w:ilvl w:val="0"/>
          <w:numId w:val="38"/>
        </w:numPr>
        <w:spacing w:line="276" w:lineRule="auto"/>
        <w:jc w:val="both"/>
        <w:rPr>
          <w:bCs/>
          <w:iCs/>
          <w:sz w:val="24"/>
          <w:szCs w:val="24"/>
        </w:rPr>
      </w:pPr>
      <w:r w:rsidRPr="00415695">
        <w:rPr>
          <w:bCs/>
          <w:iCs/>
          <w:sz w:val="24"/>
          <w:szCs w:val="24"/>
        </w:rPr>
        <w:t>уместно использовать коммуникативные стратегии и тактики при контактном общении: убеждение, комплимент, уговаривание, похвала, самопрезентация, просьба, принесение извинений и др.;</w:t>
      </w:r>
    </w:p>
    <w:p w:rsidR="00415695" w:rsidRPr="00415695" w:rsidRDefault="00415695" w:rsidP="00BE59E1">
      <w:pPr>
        <w:pStyle w:val="a9"/>
        <w:numPr>
          <w:ilvl w:val="0"/>
          <w:numId w:val="38"/>
        </w:numPr>
        <w:spacing w:line="276" w:lineRule="auto"/>
        <w:jc w:val="both"/>
        <w:rPr>
          <w:bCs/>
          <w:iCs/>
          <w:sz w:val="24"/>
          <w:szCs w:val="24"/>
        </w:rPr>
      </w:pPr>
      <w:r w:rsidRPr="00415695">
        <w:rPr>
          <w:bCs/>
          <w:iCs/>
          <w:sz w:val="24"/>
          <w:szCs w:val="24"/>
        </w:rPr>
        <w:t>использовать в общении этикетные речевые тактики и приемы‚ помогающие противостоять речевой агрессии.</w:t>
      </w:r>
    </w:p>
    <w:p w:rsidR="00415695" w:rsidRDefault="009C4414" w:rsidP="00415695">
      <w:pPr>
        <w:pStyle w:val="a9"/>
        <w:spacing w:line="276" w:lineRule="auto"/>
        <w:jc w:val="both"/>
        <w:rPr>
          <w:b/>
          <w:sz w:val="24"/>
          <w:szCs w:val="24"/>
        </w:rPr>
      </w:pPr>
      <w:r w:rsidRPr="009C4414">
        <w:rPr>
          <w:b/>
          <w:sz w:val="24"/>
          <w:szCs w:val="24"/>
        </w:rPr>
        <w:t>Родная (русская) литература</w:t>
      </w:r>
    </w:p>
    <w:p w:rsidR="009C4414" w:rsidRPr="009C4414" w:rsidRDefault="009C4414" w:rsidP="009C4414">
      <w:pPr>
        <w:spacing w:after="0"/>
        <w:jc w:val="both"/>
        <w:rPr>
          <w:rFonts w:ascii="Times New Roman" w:eastAsia="Times New Roman" w:hAnsi="Times New Roman" w:cs="Times New Roman"/>
          <w:b/>
          <w:sz w:val="24"/>
          <w:szCs w:val="24"/>
        </w:rPr>
      </w:pPr>
      <w:r w:rsidRPr="009C4414">
        <w:rPr>
          <w:rFonts w:ascii="Times New Roman" w:eastAsia="Times New Roman" w:hAnsi="Times New Roman" w:cs="Times New Roman"/>
          <w:b/>
          <w:sz w:val="24"/>
          <w:szCs w:val="24"/>
        </w:rPr>
        <w:t>Выпускник на базовом уровне научится:</w:t>
      </w:r>
    </w:p>
    <w:p w:rsidR="009C4414" w:rsidRPr="009C4414" w:rsidRDefault="009C4414" w:rsidP="00BE59E1">
      <w:pPr>
        <w:pStyle w:val="aa"/>
        <w:numPr>
          <w:ilvl w:val="0"/>
          <w:numId w:val="39"/>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sz w:val="24"/>
          <w:szCs w:val="24"/>
        </w:rPr>
        <w:t>демонстрировать знание основных произведений отечественной литературы, приводя примеры двух или более текстов, затрагивающих общие темы или проблемы;</w:t>
      </w:r>
    </w:p>
    <w:p w:rsidR="009C4414" w:rsidRPr="009C4414" w:rsidRDefault="009C4414" w:rsidP="00BE59E1">
      <w:pPr>
        <w:pStyle w:val="aa"/>
        <w:numPr>
          <w:ilvl w:val="0"/>
          <w:numId w:val="39"/>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sz w:val="24"/>
          <w:szCs w:val="24"/>
        </w:rPr>
        <w:t>в устной и письменной форме   обосновывать выбор художественного произведения для анализа, приводя в качестве аргумента как тему (темы) произведения, так и его проблематику (скрытые в нем смыслы и подтексты);</w:t>
      </w:r>
    </w:p>
    <w:p w:rsidR="009C4414" w:rsidRPr="009C4414" w:rsidRDefault="009C4414" w:rsidP="00BE59E1">
      <w:pPr>
        <w:pStyle w:val="aa"/>
        <w:numPr>
          <w:ilvl w:val="0"/>
          <w:numId w:val="39"/>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sz w:val="24"/>
          <w:szCs w:val="24"/>
        </w:rPr>
        <w:t>в устной форме, а также в письменной форме использовать для раскрытия тезисов своего высказывания указание на соответствующие фрагменты произведения, носящие проблемный характер и требующие анализа;</w:t>
      </w:r>
    </w:p>
    <w:p w:rsidR="009C4414" w:rsidRPr="009C4414" w:rsidRDefault="009C4414" w:rsidP="00BE59E1">
      <w:pPr>
        <w:pStyle w:val="aa"/>
        <w:numPr>
          <w:ilvl w:val="0"/>
          <w:numId w:val="39"/>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sz w:val="24"/>
          <w:szCs w:val="24"/>
        </w:rPr>
        <w:t>в устной и письменной форме   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созданного художественного мира произведения;</w:t>
      </w:r>
    </w:p>
    <w:p w:rsidR="009C4414" w:rsidRPr="009C4414" w:rsidRDefault="009C4414" w:rsidP="00BE59E1">
      <w:pPr>
        <w:pStyle w:val="aa"/>
        <w:numPr>
          <w:ilvl w:val="0"/>
          <w:numId w:val="39"/>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sz w:val="24"/>
          <w:szCs w:val="24"/>
        </w:rPr>
        <w:t>обобщать и анализировать свой читательский опыт, анализировать жанрово-родовой выбор автора; раскрывать особенности развития и связей элементов художественного мира произведения, место и время действия; способы изображения действия и его развития, способы введения персонажей и средства раскрытия и/или развития их характеров;</w:t>
      </w:r>
    </w:p>
    <w:p w:rsidR="009C4414" w:rsidRPr="009C4414" w:rsidRDefault="009C4414" w:rsidP="00BE59E1">
      <w:pPr>
        <w:pStyle w:val="aa"/>
        <w:numPr>
          <w:ilvl w:val="0"/>
          <w:numId w:val="39"/>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sz w:val="24"/>
          <w:szCs w:val="24"/>
        </w:rP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9C4414" w:rsidRPr="009C4414" w:rsidRDefault="009C4414" w:rsidP="00BE59E1">
      <w:pPr>
        <w:pStyle w:val="aa"/>
        <w:numPr>
          <w:ilvl w:val="0"/>
          <w:numId w:val="39"/>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sz w:val="24"/>
          <w:szCs w:val="24"/>
        </w:rPr>
        <w:lastRenderedPageBreak/>
        <w:t>анализировать авторский выбор определенных композиционных решений в произведении, раскрывая, как взаиморасположение и взаимосвязь его частей определяет структуру произведения и обусловливает его эстетическое воздействие на читателя (например, выбор зачина и концовки произведения, открытого или закрытого финала, противопоставлений в системе образов</w:t>
      </w:r>
    </w:p>
    <w:p w:rsidR="009C4414" w:rsidRPr="009C4414" w:rsidRDefault="009C4414" w:rsidP="00BE59E1">
      <w:pPr>
        <w:pStyle w:val="aa"/>
        <w:numPr>
          <w:ilvl w:val="0"/>
          <w:numId w:val="39"/>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sz w:val="24"/>
          <w:szCs w:val="24"/>
        </w:rPr>
        <w:t>персонажей и пр.);</w:t>
      </w:r>
    </w:p>
    <w:p w:rsidR="009C4414" w:rsidRPr="009C4414" w:rsidRDefault="009C4414" w:rsidP="00BE59E1">
      <w:pPr>
        <w:pStyle w:val="aa"/>
        <w:numPr>
          <w:ilvl w:val="0"/>
          <w:numId w:val="39"/>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sz w:val="24"/>
          <w:szCs w:val="24"/>
        </w:rPr>
        <w:t>анализировать произведения или их фрагменты, в которых для осмысления точки зрения автора и/или героев требуется отличать, что прямо заявлено в тексте, от того, что действительно подразумевается (например, сатира, сарказм, ирония или гипербола);</w:t>
      </w:r>
    </w:p>
    <w:p w:rsidR="009C4414" w:rsidRPr="009C4414" w:rsidRDefault="009C4414" w:rsidP="00BE59E1">
      <w:pPr>
        <w:pStyle w:val="aa"/>
        <w:numPr>
          <w:ilvl w:val="0"/>
          <w:numId w:val="39"/>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sz w:val="24"/>
          <w:szCs w:val="24"/>
        </w:rPr>
        <w:t>осуществлять следующую продуктивную деятельность:</w:t>
      </w:r>
    </w:p>
    <w:p w:rsidR="009C4414" w:rsidRPr="009C4414" w:rsidRDefault="009C4414" w:rsidP="00BE59E1">
      <w:pPr>
        <w:pStyle w:val="aa"/>
        <w:numPr>
          <w:ilvl w:val="0"/>
          <w:numId w:val="39"/>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sz w:val="24"/>
          <w:szCs w:val="24"/>
        </w:rPr>
        <w:t>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на разных его уров</w:t>
      </w:r>
      <w:r>
        <w:rPr>
          <w:rFonts w:ascii="Times New Roman" w:eastAsia="Times New Roman" w:hAnsi="Times New Roman" w:cs="Times New Roman"/>
          <w:sz w:val="24"/>
          <w:szCs w:val="24"/>
        </w:rPr>
        <w:t xml:space="preserve">нях в их единстве и взаимосвязи, </w:t>
      </w:r>
      <w:r w:rsidRPr="009C4414">
        <w:rPr>
          <w:rFonts w:ascii="Times New Roman" w:eastAsia="Times New Roman" w:hAnsi="Times New Roman" w:cs="Times New Roman"/>
          <w:sz w:val="24"/>
          <w:szCs w:val="24"/>
        </w:rPr>
        <w:t>и понимание принадлежности произведения к литературному направлению (течению) и культурно-исторической эпохе (периоду);</w:t>
      </w:r>
    </w:p>
    <w:p w:rsidR="009C4414" w:rsidRPr="009C4414" w:rsidRDefault="009C4414" w:rsidP="00BE59E1">
      <w:pPr>
        <w:pStyle w:val="aa"/>
        <w:numPr>
          <w:ilvl w:val="0"/>
          <w:numId w:val="39"/>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sz w:val="24"/>
          <w:szCs w:val="24"/>
        </w:rPr>
        <w:t>давать историко-культурный комментарий к тексту произведения (в том числе и с использованием ресурсов музея, специализированной библиотеки, интернет-ресурсов и т. д.).</w:t>
      </w:r>
    </w:p>
    <w:p w:rsidR="009C4414" w:rsidRPr="009C4414" w:rsidRDefault="009C4414" w:rsidP="009C4414">
      <w:pPr>
        <w:spacing w:after="0"/>
        <w:jc w:val="both"/>
        <w:rPr>
          <w:rFonts w:ascii="Times New Roman" w:eastAsia="Times New Roman" w:hAnsi="Times New Roman" w:cs="Times New Roman"/>
          <w:b/>
          <w:sz w:val="24"/>
          <w:szCs w:val="24"/>
        </w:rPr>
      </w:pPr>
      <w:r w:rsidRPr="009C4414">
        <w:rPr>
          <w:rFonts w:ascii="Times New Roman" w:eastAsia="Times New Roman" w:hAnsi="Times New Roman" w:cs="Times New Roman"/>
          <w:b/>
          <w:sz w:val="24"/>
          <w:szCs w:val="24"/>
        </w:rPr>
        <w:t>Выпускник на базовом уровне получит возможность научиться:</w:t>
      </w:r>
    </w:p>
    <w:p w:rsidR="009C4414" w:rsidRPr="009C4414" w:rsidRDefault="009C4414" w:rsidP="00BE59E1">
      <w:pPr>
        <w:pStyle w:val="aa"/>
        <w:numPr>
          <w:ilvl w:val="0"/>
          <w:numId w:val="40"/>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iCs/>
          <w:sz w:val="24"/>
          <w:szCs w:val="24"/>
        </w:rP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9C4414" w:rsidRPr="009C4414" w:rsidRDefault="009C4414" w:rsidP="00BE59E1">
      <w:pPr>
        <w:pStyle w:val="aa"/>
        <w:numPr>
          <w:ilvl w:val="0"/>
          <w:numId w:val="40"/>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iCs/>
          <w:sz w:val="24"/>
          <w:szCs w:val="24"/>
        </w:rPr>
        <w:t>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9C4414" w:rsidRPr="009C4414" w:rsidRDefault="009C4414" w:rsidP="00BE59E1">
      <w:pPr>
        <w:pStyle w:val="aa"/>
        <w:numPr>
          <w:ilvl w:val="0"/>
          <w:numId w:val="40"/>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iCs/>
          <w:sz w:val="24"/>
          <w:szCs w:val="24"/>
        </w:rPr>
        <w:t>анализировать одну из интерпретаций эпического, драматического или лирического произведений (например, кино- или театральную постановку; запись художественного чтения; серию иллюстраций к произведению), оценивая то, как интерпретируется исходный текст;</w:t>
      </w:r>
    </w:p>
    <w:p w:rsidR="009C4414" w:rsidRPr="009C4414" w:rsidRDefault="009C4414" w:rsidP="00BE59E1">
      <w:pPr>
        <w:pStyle w:val="aa"/>
        <w:numPr>
          <w:ilvl w:val="0"/>
          <w:numId w:val="40"/>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iCs/>
          <w:sz w:val="24"/>
          <w:szCs w:val="24"/>
        </w:rPr>
        <w:t>узнать об историко-культурном подходе в литературоведении;</w:t>
      </w:r>
    </w:p>
    <w:p w:rsidR="009C4414" w:rsidRPr="009C4414" w:rsidRDefault="009C4414" w:rsidP="00BE59E1">
      <w:pPr>
        <w:pStyle w:val="aa"/>
        <w:numPr>
          <w:ilvl w:val="0"/>
          <w:numId w:val="40"/>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iCs/>
          <w:sz w:val="24"/>
          <w:szCs w:val="24"/>
        </w:rPr>
        <w:t xml:space="preserve">узнать об историко-литературном процессе </w:t>
      </w:r>
      <w:r w:rsidRPr="009C4414">
        <w:rPr>
          <w:rFonts w:ascii="Times New Roman" w:eastAsia="Times New Roman" w:hAnsi="Times New Roman" w:cs="Times New Roman"/>
          <w:iCs/>
          <w:sz w:val="24"/>
          <w:szCs w:val="24"/>
          <w:lang w:val="en-US"/>
        </w:rPr>
        <w:t>XIX</w:t>
      </w:r>
      <w:r w:rsidRPr="009C4414">
        <w:rPr>
          <w:rFonts w:ascii="Times New Roman" w:eastAsia="Times New Roman" w:hAnsi="Times New Roman" w:cs="Times New Roman"/>
          <w:iCs/>
          <w:sz w:val="24"/>
          <w:szCs w:val="24"/>
        </w:rPr>
        <w:t xml:space="preserve"> и </w:t>
      </w:r>
      <w:r w:rsidRPr="009C4414">
        <w:rPr>
          <w:rFonts w:ascii="Times New Roman" w:eastAsia="Times New Roman" w:hAnsi="Times New Roman" w:cs="Times New Roman"/>
          <w:iCs/>
          <w:sz w:val="24"/>
          <w:szCs w:val="24"/>
          <w:lang w:val="en-US"/>
        </w:rPr>
        <w:t>XX</w:t>
      </w:r>
      <w:r w:rsidRPr="009C4414">
        <w:rPr>
          <w:rFonts w:ascii="Times New Roman" w:eastAsia="Times New Roman" w:hAnsi="Times New Roman" w:cs="Times New Roman"/>
          <w:iCs/>
          <w:sz w:val="24"/>
          <w:szCs w:val="24"/>
        </w:rPr>
        <w:t xml:space="preserve"> веков;</w:t>
      </w:r>
    </w:p>
    <w:p w:rsidR="009C4414" w:rsidRPr="009C4414" w:rsidRDefault="009C4414" w:rsidP="00BE59E1">
      <w:pPr>
        <w:pStyle w:val="aa"/>
        <w:numPr>
          <w:ilvl w:val="0"/>
          <w:numId w:val="40"/>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iCs/>
          <w:sz w:val="24"/>
          <w:szCs w:val="24"/>
        </w:rPr>
        <w:t>узнать о соотношении и взаимосвязях литературы с историческим периодом, эпохой;</w:t>
      </w:r>
    </w:p>
    <w:p w:rsidR="009C4414" w:rsidRPr="009C4414" w:rsidRDefault="009C4414" w:rsidP="00BE59E1">
      <w:pPr>
        <w:pStyle w:val="aa"/>
        <w:numPr>
          <w:ilvl w:val="0"/>
          <w:numId w:val="40"/>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iCs/>
          <w:sz w:val="24"/>
          <w:szCs w:val="24"/>
        </w:rPr>
        <w:t>анализировать произведения современной литературы;</w:t>
      </w:r>
    </w:p>
    <w:p w:rsidR="009C4414" w:rsidRPr="009C4414" w:rsidRDefault="009C4414" w:rsidP="00BE59E1">
      <w:pPr>
        <w:pStyle w:val="aa"/>
        <w:numPr>
          <w:ilvl w:val="0"/>
          <w:numId w:val="40"/>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iCs/>
          <w:sz w:val="24"/>
          <w:szCs w:val="24"/>
        </w:rPr>
        <w:t>рассматривать книгу как нравственный ориентир;</w:t>
      </w:r>
    </w:p>
    <w:p w:rsidR="009C4414" w:rsidRPr="009C4414" w:rsidRDefault="009C4414" w:rsidP="00BE59E1">
      <w:pPr>
        <w:pStyle w:val="aa"/>
        <w:numPr>
          <w:ilvl w:val="0"/>
          <w:numId w:val="40"/>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iCs/>
          <w:sz w:val="24"/>
          <w:szCs w:val="24"/>
        </w:rPr>
        <w:t>свободно и целенаправленно использовать конкретные понятия теории литературы, предусмотренные программой, и их соотношение: роды литературы (эпос, лирика и драма), жанры всех трех родов, литературные направления и проч.</w:t>
      </w:r>
    </w:p>
    <w:p w:rsidR="003F1334" w:rsidRDefault="003F1334" w:rsidP="003F1334">
      <w:pPr>
        <w:pStyle w:val="a9"/>
        <w:spacing w:line="276" w:lineRule="auto"/>
        <w:jc w:val="both"/>
        <w:rPr>
          <w:b/>
          <w:sz w:val="24"/>
          <w:szCs w:val="24"/>
        </w:rPr>
      </w:pPr>
      <w:bookmarkStart w:id="10" w:name="_Toc434850657"/>
      <w:bookmarkStart w:id="11" w:name="_Toc435412678"/>
      <w:bookmarkStart w:id="12" w:name="_Toc453968150"/>
    </w:p>
    <w:p w:rsidR="003F1334" w:rsidRPr="003F1334" w:rsidRDefault="003F1334" w:rsidP="003F1334">
      <w:pPr>
        <w:pStyle w:val="a9"/>
        <w:spacing w:line="276" w:lineRule="auto"/>
        <w:jc w:val="both"/>
        <w:rPr>
          <w:b/>
          <w:sz w:val="24"/>
          <w:szCs w:val="24"/>
        </w:rPr>
      </w:pPr>
      <w:r w:rsidRPr="003F1334">
        <w:rPr>
          <w:b/>
          <w:sz w:val="24"/>
          <w:szCs w:val="24"/>
        </w:rPr>
        <w:t>Иностранный язык</w:t>
      </w:r>
      <w:bookmarkEnd w:id="10"/>
      <w:bookmarkEnd w:id="11"/>
      <w:bookmarkEnd w:id="12"/>
    </w:p>
    <w:p w:rsidR="003F1334" w:rsidRPr="003F1334" w:rsidRDefault="003F1334" w:rsidP="003F1334">
      <w:pPr>
        <w:pStyle w:val="a9"/>
        <w:spacing w:line="276" w:lineRule="auto"/>
        <w:jc w:val="both"/>
        <w:rPr>
          <w:sz w:val="24"/>
          <w:szCs w:val="24"/>
        </w:rPr>
      </w:pPr>
      <w:r w:rsidRPr="003F1334">
        <w:rPr>
          <w:b/>
          <w:sz w:val="24"/>
          <w:szCs w:val="24"/>
        </w:rPr>
        <w:t>В результате изучения учебного предмета «Иностранный язык» (</w:t>
      </w:r>
      <w:r w:rsidR="00392905">
        <w:rPr>
          <w:b/>
          <w:sz w:val="24"/>
          <w:szCs w:val="24"/>
        </w:rPr>
        <w:t>немецкий</w:t>
      </w:r>
      <w:r w:rsidRPr="003F1334">
        <w:rPr>
          <w:b/>
          <w:sz w:val="24"/>
          <w:szCs w:val="24"/>
        </w:rPr>
        <w:t>) на уровне среднего общего образования:</w:t>
      </w:r>
    </w:p>
    <w:p w:rsidR="00F90CDA" w:rsidRDefault="00F90CDA" w:rsidP="00F90CDA">
      <w:pPr>
        <w:pStyle w:val="a9"/>
        <w:spacing w:line="276" w:lineRule="auto"/>
        <w:jc w:val="both"/>
        <w:rPr>
          <w:b/>
          <w:sz w:val="24"/>
          <w:szCs w:val="24"/>
        </w:rPr>
      </w:pPr>
      <w:r w:rsidRPr="00F90CDA">
        <w:rPr>
          <w:b/>
          <w:sz w:val="24"/>
          <w:szCs w:val="24"/>
        </w:rPr>
        <w:t>Выпускник на базовом уровне научится:</w:t>
      </w:r>
    </w:p>
    <w:p w:rsidR="00D87503" w:rsidRPr="00D87503" w:rsidRDefault="00D87503" w:rsidP="00D87503">
      <w:pPr>
        <w:pStyle w:val="a9"/>
        <w:jc w:val="both"/>
        <w:rPr>
          <w:bCs/>
          <w:i/>
          <w:iCs/>
          <w:sz w:val="24"/>
          <w:szCs w:val="24"/>
        </w:rPr>
      </w:pPr>
      <w:r>
        <w:rPr>
          <w:bCs/>
          <w:i/>
          <w:iCs/>
          <w:sz w:val="24"/>
          <w:szCs w:val="24"/>
        </w:rPr>
        <w:lastRenderedPageBreak/>
        <w:t>ч</w:t>
      </w:r>
      <w:r w:rsidRPr="00D87503">
        <w:rPr>
          <w:bCs/>
          <w:i/>
          <w:iCs/>
          <w:sz w:val="24"/>
          <w:szCs w:val="24"/>
        </w:rPr>
        <w:t>тение:</w:t>
      </w:r>
    </w:p>
    <w:p w:rsidR="00D87503" w:rsidRPr="00D87503" w:rsidRDefault="00D87503" w:rsidP="00D87503">
      <w:pPr>
        <w:pStyle w:val="a9"/>
        <w:jc w:val="both"/>
        <w:rPr>
          <w:bCs/>
          <w:sz w:val="24"/>
          <w:szCs w:val="24"/>
        </w:rPr>
      </w:pPr>
      <w:r w:rsidRPr="00D87503">
        <w:rPr>
          <w:bCs/>
          <w:sz w:val="24"/>
          <w:szCs w:val="24"/>
        </w:rPr>
        <w:t>-понимать значение новых лексических</w:t>
      </w:r>
      <w:r>
        <w:rPr>
          <w:bCs/>
          <w:sz w:val="24"/>
          <w:szCs w:val="24"/>
        </w:rPr>
        <w:t xml:space="preserve"> </w:t>
      </w:r>
      <w:r w:rsidRPr="00D87503">
        <w:rPr>
          <w:bCs/>
          <w:sz w:val="24"/>
          <w:szCs w:val="24"/>
        </w:rPr>
        <w:t>единиц, связанных с тематикой данного</w:t>
      </w:r>
      <w:r>
        <w:rPr>
          <w:bCs/>
          <w:sz w:val="24"/>
          <w:szCs w:val="24"/>
        </w:rPr>
        <w:t xml:space="preserve"> </w:t>
      </w:r>
      <w:r w:rsidRPr="00D87503">
        <w:rPr>
          <w:bCs/>
          <w:sz w:val="24"/>
          <w:szCs w:val="24"/>
        </w:rPr>
        <w:t>этапа обучения и соответствующими</w:t>
      </w:r>
      <w:r>
        <w:rPr>
          <w:bCs/>
          <w:sz w:val="24"/>
          <w:szCs w:val="24"/>
        </w:rPr>
        <w:t xml:space="preserve"> </w:t>
      </w:r>
      <w:r w:rsidRPr="00D87503">
        <w:rPr>
          <w:bCs/>
          <w:sz w:val="24"/>
          <w:szCs w:val="24"/>
        </w:rPr>
        <w:t>общения, в том числе</w:t>
      </w:r>
      <w:r>
        <w:rPr>
          <w:bCs/>
          <w:sz w:val="24"/>
          <w:szCs w:val="24"/>
        </w:rPr>
        <w:t xml:space="preserve"> </w:t>
      </w:r>
      <w:r w:rsidRPr="00D87503">
        <w:rPr>
          <w:bCs/>
          <w:sz w:val="24"/>
          <w:szCs w:val="24"/>
        </w:rPr>
        <w:t>оценочной лексики, реплик-клише</w:t>
      </w:r>
      <w:r>
        <w:rPr>
          <w:bCs/>
          <w:sz w:val="24"/>
          <w:szCs w:val="24"/>
        </w:rPr>
        <w:t xml:space="preserve"> </w:t>
      </w:r>
      <w:r w:rsidRPr="00D87503">
        <w:rPr>
          <w:bCs/>
          <w:sz w:val="24"/>
          <w:szCs w:val="24"/>
        </w:rPr>
        <w:t>речевого этикета, отражающих</w:t>
      </w:r>
      <w:r>
        <w:rPr>
          <w:bCs/>
          <w:sz w:val="24"/>
          <w:szCs w:val="24"/>
        </w:rPr>
        <w:t xml:space="preserve"> </w:t>
      </w:r>
      <w:r w:rsidRPr="00D87503">
        <w:rPr>
          <w:bCs/>
          <w:sz w:val="24"/>
          <w:szCs w:val="24"/>
        </w:rPr>
        <w:t>особенности культуры страны/стран</w:t>
      </w:r>
      <w:r>
        <w:rPr>
          <w:bCs/>
          <w:sz w:val="24"/>
          <w:szCs w:val="24"/>
        </w:rPr>
        <w:t xml:space="preserve"> </w:t>
      </w:r>
      <w:r w:rsidRPr="00D87503">
        <w:rPr>
          <w:bCs/>
          <w:sz w:val="24"/>
          <w:szCs w:val="24"/>
        </w:rPr>
        <w:t>изучаемого языка;</w:t>
      </w:r>
    </w:p>
    <w:p w:rsidR="00D87503" w:rsidRDefault="00D87503" w:rsidP="00D87503">
      <w:pPr>
        <w:pStyle w:val="a9"/>
        <w:jc w:val="both"/>
        <w:rPr>
          <w:bCs/>
          <w:sz w:val="24"/>
          <w:szCs w:val="24"/>
        </w:rPr>
      </w:pPr>
      <w:r w:rsidRPr="00D87503">
        <w:rPr>
          <w:bCs/>
          <w:sz w:val="24"/>
          <w:szCs w:val="24"/>
        </w:rPr>
        <w:t>- понимать значение изученных</w:t>
      </w:r>
      <w:r>
        <w:rPr>
          <w:bCs/>
          <w:sz w:val="24"/>
          <w:szCs w:val="24"/>
        </w:rPr>
        <w:t xml:space="preserve"> </w:t>
      </w:r>
      <w:r w:rsidRPr="00D87503">
        <w:rPr>
          <w:bCs/>
          <w:sz w:val="24"/>
          <w:szCs w:val="24"/>
        </w:rPr>
        <w:t>грамматических явлений в расширенном</w:t>
      </w:r>
      <w:r>
        <w:rPr>
          <w:bCs/>
          <w:sz w:val="24"/>
          <w:szCs w:val="24"/>
        </w:rPr>
        <w:t xml:space="preserve"> </w:t>
      </w:r>
      <w:r w:rsidRPr="00D87503">
        <w:rPr>
          <w:bCs/>
          <w:sz w:val="24"/>
          <w:szCs w:val="24"/>
        </w:rPr>
        <w:t>объеме (видо-временные, неличные и</w:t>
      </w:r>
      <w:r>
        <w:rPr>
          <w:bCs/>
          <w:sz w:val="24"/>
          <w:szCs w:val="24"/>
        </w:rPr>
        <w:t xml:space="preserve"> </w:t>
      </w:r>
      <w:r w:rsidRPr="00D87503">
        <w:rPr>
          <w:bCs/>
          <w:sz w:val="24"/>
          <w:szCs w:val="24"/>
        </w:rPr>
        <w:t>неопределенно-личные формы глагола,</w:t>
      </w:r>
      <w:r>
        <w:rPr>
          <w:bCs/>
          <w:sz w:val="24"/>
          <w:szCs w:val="24"/>
        </w:rPr>
        <w:t xml:space="preserve"> </w:t>
      </w:r>
      <w:r w:rsidRPr="00D87503">
        <w:rPr>
          <w:bCs/>
          <w:sz w:val="24"/>
          <w:szCs w:val="24"/>
        </w:rPr>
        <w:t>формы условного наклонения, косвенная</w:t>
      </w:r>
      <w:r>
        <w:rPr>
          <w:bCs/>
          <w:sz w:val="24"/>
          <w:szCs w:val="24"/>
        </w:rPr>
        <w:t xml:space="preserve"> </w:t>
      </w:r>
      <w:r w:rsidRPr="00D87503">
        <w:rPr>
          <w:bCs/>
          <w:sz w:val="24"/>
          <w:szCs w:val="24"/>
        </w:rPr>
        <w:t>речь / косвенный вопрос, побуждение и</w:t>
      </w:r>
      <w:r>
        <w:rPr>
          <w:bCs/>
          <w:sz w:val="24"/>
          <w:szCs w:val="24"/>
        </w:rPr>
        <w:t xml:space="preserve"> </w:t>
      </w:r>
      <w:r w:rsidRPr="00D87503">
        <w:rPr>
          <w:bCs/>
          <w:sz w:val="24"/>
          <w:szCs w:val="24"/>
        </w:rPr>
        <w:t>др., согласование времен);</w:t>
      </w:r>
    </w:p>
    <w:p w:rsidR="00D87503" w:rsidRPr="00D87503" w:rsidRDefault="00D87503" w:rsidP="00D87503">
      <w:pPr>
        <w:pStyle w:val="a9"/>
        <w:jc w:val="both"/>
        <w:rPr>
          <w:bCs/>
          <w:sz w:val="24"/>
          <w:szCs w:val="24"/>
        </w:rPr>
      </w:pPr>
      <w:r w:rsidRPr="00D87503">
        <w:rPr>
          <w:bCs/>
          <w:sz w:val="24"/>
          <w:szCs w:val="24"/>
        </w:rPr>
        <w:t>- читать аутентичные тексты различных</w:t>
      </w:r>
      <w:r>
        <w:rPr>
          <w:bCs/>
          <w:sz w:val="24"/>
          <w:szCs w:val="24"/>
        </w:rPr>
        <w:t xml:space="preserve"> </w:t>
      </w:r>
      <w:r w:rsidRPr="00D87503">
        <w:rPr>
          <w:bCs/>
          <w:sz w:val="24"/>
          <w:szCs w:val="24"/>
        </w:rPr>
        <w:t>стилей: публицистические,</w:t>
      </w:r>
      <w:r>
        <w:rPr>
          <w:bCs/>
          <w:sz w:val="24"/>
          <w:szCs w:val="24"/>
        </w:rPr>
        <w:t xml:space="preserve"> </w:t>
      </w:r>
      <w:r w:rsidRPr="00D87503">
        <w:rPr>
          <w:bCs/>
          <w:sz w:val="24"/>
          <w:szCs w:val="24"/>
        </w:rPr>
        <w:t>художественные, научно-популярные,</w:t>
      </w:r>
      <w:r>
        <w:rPr>
          <w:bCs/>
          <w:sz w:val="24"/>
          <w:szCs w:val="24"/>
        </w:rPr>
        <w:t xml:space="preserve"> </w:t>
      </w:r>
      <w:r w:rsidRPr="00D87503">
        <w:rPr>
          <w:bCs/>
          <w:sz w:val="24"/>
          <w:szCs w:val="24"/>
        </w:rPr>
        <w:t>прагматические – используя основные</w:t>
      </w:r>
      <w:r>
        <w:rPr>
          <w:bCs/>
          <w:sz w:val="24"/>
          <w:szCs w:val="24"/>
        </w:rPr>
        <w:t xml:space="preserve"> </w:t>
      </w:r>
      <w:r w:rsidRPr="00D87503">
        <w:rPr>
          <w:bCs/>
          <w:sz w:val="24"/>
          <w:szCs w:val="24"/>
        </w:rPr>
        <w:t>виды чтения (ознакомительное,</w:t>
      </w:r>
      <w:r>
        <w:rPr>
          <w:bCs/>
          <w:sz w:val="24"/>
          <w:szCs w:val="24"/>
        </w:rPr>
        <w:t xml:space="preserve"> </w:t>
      </w:r>
      <w:r w:rsidRPr="00D87503">
        <w:rPr>
          <w:bCs/>
          <w:sz w:val="24"/>
          <w:szCs w:val="24"/>
        </w:rPr>
        <w:t>изучающее, поисковое/просмотровое) в</w:t>
      </w:r>
      <w:r>
        <w:rPr>
          <w:bCs/>
          <w:sz w:val="24"/>
          <w:szCs w:val="24"/>
        </w:rPr>
        <w:t xml:space="preserve"> </w:t>
      </w:r>
      <w:r w:rsidRPr="00D87503">
        <w:rPr>
          <w:bCs/>
          <w:sz w:val="24"/>
          <w:szCs w:val="24"/>
        </w:rPr>
        <w:t>зависимости от коммуникативной задачи;</w:t>
      </w:r>
    </w:p>
    <w:p w:rsidR="00D87503" w:rsidRPr="00D87503" w:rsidRDefault="00D87503" w:rsidP="00D87503">
      <w:pPr>
        <w:pStyle w:val="a9"/>
        <w:jc w:val="both"/>
        <w:rPr>
          <w:bCs/>
          <w:sz w:val="24"/>
          <w:szCs w:val="24"/>
        </w:rPr>
      </w:pPr>
      <w:r w:rsidRPr="00D87503">
        <w:rPr>
          <w:bCs/>
          <w:sz w:val="24"/>
          <w:szCs w:val="24"/>
        </w:rPr>
        <w:t>письменная речь</w:t>
      </w:r>
    </w:p>
    <w:p w:rsidR="00D87503" w:rsidRPr="00D87503" w:rsidRDefault="00D87503" w:rsidP="00D87503">
      <w:pPr>
        <w:pStyle w:val="a9"/>
        <w:jc w:val="both"/>
        <w:rPr>
          <w:bCs/>
          <w:sz w:val="24"/>
          <w:szCs w:val="24"/>
        </w:rPr>
      </w:pPr>
      <w:r w:rsidRPr="00D87503">
        <w:rPr>
          <w:bCs/>
          <w:sz w:val="24"/>
          <w:szCs w:val="24"/>
        </w:rPr>
        <w:t>- писать личное письмо, заполнять</w:t>
      </w:r>
      <w:r>
        <w:rPr>
          <w:bCs/>
          <w:sz w:val="24"/>
          <w:szCs w:val="24"/>
        </w:rPr>
        <w:t xml:space="preserve"> </w:t>
      </w:r>
      <w:r w:rsidRPr="00D87503">
        <w:rPr>
          <w:bCs/>
          <w:sz w:val="24"/>
          <w:szCs w:val="24"/>
        </w:rPr>
        <w:t>анкету, письменно излагать сведения о</w:t>
      </w:r>
      <w:r>
        <w:rPr>
          <w:bCs/>
          <w:sz w:val="24"/>
          <w:szCs w:val="24"/>
        </w:rPr>
        <w:t xml:space="preserve"> </w:t>
      </w:r>
      <w:r w:rsidRPr="00D87503">
        <w:rPr>
          <w:bCs/>
          <w:sz w:val="24"/>
          <w:szCs w:val="24"/>
        </w:rPr>
        <w:t>себе в форме, принятой в стране/странах</w:t>
      </w:r>
      <w:r>
        <w:rPr>
          <w:bCs/>
          <w:sz w:val="24"/>
          <w:szCs w:val="24"/>
        </w:rPr>
        <w:t xml:space="preserve"> </w:t>
      </w:r>
      <w:r w:rsidRPr="00D87503">
        <w:rPr>
          <w:bCs/>
          <w:sz w:val="24"/>
          <w:szCs w:val="24"/>
        </w:rPr>
        <w:t>изучаемого языка, делать выписки из</w:t>
      </w:r>
      <w:r>
        <w:rPr>
          <w:bCs/>
          <w:sz w:val="24"/>
          <w:szCs w:val="24"/>
        </w:rPr>
        <w:t xml:space="preserve"> </w:t>
      </w:r>
      <w:r w:rsidRPr="00D87503">
        <w:rPr>
          <w:bCs/>
          <w:sz w:val="24"/>
          <w:szCs w:val="24"/>
        </w:rPr>
        <w:t>иноязычного текста;</w:t>
      </w:r>
    </w:p>
    <w:p w:rsidR="00D87503" w:rsidRPr="00D87503" w:rsidRDefault="00D87503" w:rsidP="00D87503">
      <w:pPr>
        <w:pStyle w:val="a9"/>
        <w:jc w:val="both"/>
        <w:rPr>
          <w:bCs/>
          <w:i/>
          <w:iCs/>
          <w:sz w:val="24"/>
          <w:szCs w:val="24"/>
        </w:rPr>
      </w:pPr>
      <w:r w:rsidRPr="00D87503">
        <w:rPr>
          <w:bCs/>
          <w:i/>
          <w:iCs/>
          <w:sz w:val="24"/>
          <w:szCs w:val="24"/>
        </w:rPr>
        <w:t>Говорение</w:t>
      </w:r>
      <w:r>
        <w:rPr>
          <w:bCs/>
          <w:i/>
          <w:iCs/>
          <w:sz w:val="24"/>
          <w:szCs w:val="24"/>
        </w:rPr>
        <w:t>:</w:t>
      </w:r>
    </w:p>
    <w:p w:rsidR="00D87503" w:rsidRPr="00D87503" w:rsidRDefault="00D87503" w:rsidP="00D87503">
      <w:pPr>
        <w:pStyle w:val="a9"/>
        <w:jc w:val="both"/>
        <w:rPr>
          <w:bCs/>
          <w:sz w:val="24"/>
          <w:szCs w:val="24"/>
        </w:rPr>
      </w:pPr>
      <w:r w:rsidRPr="00D87503">
        <w:rPr>
          <w:bCs/>
          <w:sz w:val="24"/>
          <w:szCs w:val="24"/>
        </w:rPr>
        <w:t>- вести диалог, используя оценочные</w:t>
      </w:r>
      <w:r>
        <w:rPr>
          <w:bCs/>
          <w:sz w:val="24"/>
          <w:szCs w:val="24"/>
        </w:rPr>
        <w:t xml:space="preserve"> </w:t>
      </w:r>
      <w:r w:rsidRPr="00D87503">
        <w:rPr>
          <w:bCs/>
          <w:sz w:val="24"/>
          <w:szCs w:val="24"/>
        </w:rPr>
        <w:t>суждения, в ситуациях официального и</w:t>
      </w:r>
      <w:r>
        <w:rPr>
          <w:bCs/>
          <w:sz w:val="24"/>
          <w:szCs w:val="24"/>
        </w:rPr>
        <w:t xml:space="preserve"> </w:t>
      </w:r>
      <w:r w:rsidRPr="00D87503">
        <w:rPr>
          <w:bCs/>
          <w:sz w:val="24"/>
          <w:szCs w:val="24"/>
        </w:rPr>
        <w:t>неофициального общения (в рамках</w:t>
      </w:r>
      <w:r>
        <w:rPr>
          <w:bCs/>
          <w:sz w:val="24"/>
          <w:szCs w:val="24"/>
        </w:rPr>
        <w:t xml:space="preserve"> </w:t>
      </w:r>
      <w:r w:rsidRPr="00D87503">
        <w:rPr>
          <w:bCs/>
          <w:sz w:val="24"/>
          <w:szCs w:val="24"/>
        </w:rPr>
        <w:t>изученной тематики); беседовать о себе,</w:t>
      </w:r>
      <w:r>
        <w:rPr>
          <w:bCs/>
          <w:sz w:val="24"/>
          <w:szCs w:val="24"/>
        </w:rPr>
        <w:t xml:space="preserve"> </w:t>
      </w:r>
      <w:r w:rsidRPr="00D87503">
        <w:rPr>
          <w:bCs/>
          <w:sz w:val="24"/>
          <w:szCs w:val="24"/>
        </w:rPr>
        <w:t>своих планах; участвовать в обсуждении</w:t>
      </w:r>
      <w:r>
        <w:rPr>
          <w:bCs/>
          <w:sz w:val="24"/>
          <w:szCs w:val="24"/>
        </w:rPr>
        <w:t xml:space="preserve"> </w:t>
      </w:r>
      <w:r w:rsidRPr="00D87503">
        <w:rPr>
          <w:bCs/>
          <w:sz w:val="24"/>
          <w:szCs w:val="24"/>
        </w:rPr>
        <w:t>проблем в связи с</w:t>
      </w:r>
    </w:p>
    <w:p w:rsidR="00D87503" w:rsidRDefault="00D87503" w:rsidP="00D87503">
      <w:pPr>
        <w:pStyle w:val="a9"/>
        <w:jc w:val="both"/>
        <w:rPr>
          <w:bCs/>
          <w:sz w:val="24"/>
          <w:szCs w:val="24"/>
        </w:rPr>
      </w:pPr>
      <w:r w:rsidRPr="00D87503">
        <w:rPr>
          <w:bCs/>
          <w:sz w:val="24"/>
          <w:szCs w:val="24"/>
        </w:rPr>
        <w:t>прочитанным/прослушанным</w:t>
      </w:r>
      <w:r>
        <w:rPr>
          <w:bCs/>
          <w:sz w:val="24"/>
          <w:szCs w:val="24"/>
        </w:rPr>
        <w:t xml:space="preserve"> </w:t>
      </w:r>
      <w:r w:rsidRPr="00D87503">
        <w:rPr>
          <w:bCs/>
          <w:sz w:val="24"/>
          <w:szCs w:val="24"/>
        </w:rPr>
        <w:t>иноязычным текстом, соблюдая правила</w:t>
      </w:r>
      <w:r>
        <w:rPr>
          <w:bCs/>
          <w:sz w:val="24"/>
          <w:szCs w:val="24"/>
        </w:rPr>
        <w:t xml:space="preserve"> </w:t>
      </w:r>
      <w:r w:rsidRPr="00D87503">
        <w:rPr>
          <w:bCs/>
          <w:sz w:val="24"/>
          <w:szCs w:val="24"/>
        </w:rPr>
        <w:t>речевого этикета;</w:t>
      </w:r>
    </w:p>
    <w:p w:rsidR="00D87503" w:rsidRPr="00D87503" w:rsidRDefault="00D87503" w:rsidP="00D87503">
      <w:pPr>
        <w:pStyle w:val="a9"/>
        <w:jc w:val="both"/>
        <w:rPr>
          <w:bCs/>
          <w:sz w:val="24"/>
          <w:szCs w:val="24"/>
        </w:rPr>
      </w:pPr>
      <w:r>
        <w:rPr>
          <w:bCs/>
          <w:sz w:val="24"/>
          <w:szCs w:val="24"/>
        </w:rPr>
        <w:t xml:space="preserve">- </w:t>
      </w:r>
      <w:r w:rsidRPr="00D87503">
        <w:rPr>
          <w:bCs/>
          <w:sz w:val="24"/>
          <w:szCs w:val="24"/>
        </w:rPr>
        <w:t>участвовать в диалогах этикетного</w:t>
      </w:r>
      <w:r>
        <w:rPr>
          <w:bCs/>
          <w:sz w:val="24"/>
          <w:szCs w:val="24"/>
        </w:rPr>
        <w:t xml:space="preserve"> </w:t>
      </w:r>
      <w:r w:rsidRPr="00D87503">
        <w:rPr>
          <w:bCs/>
          <w:sz w:val="24"/>
          <w:szCs w:val="24"/>
        </w:rPr>
        <w:t>характера, диалогах-расспросах,</w:t>
      </w:r>
      <w:r>
        <w:rPr>
          <w:bCs/>
          <w:sz w:val="24"/>
          <w:szCs w:val="24"/>
        </w:rPr>
        <w:t xml:space="preserve"> </w:t>
      </w:r>
      <w:r w:rsidRPr="00D87503">
        <w:rPr>
          <w:bCs/>
          <w:sz w:val="24"/>
          <w:szCs w:val="24"/>
        </w:rPr>
        <w:t>диалогах-побуждениях к действию,</w:t>
      </w:r>
      <w:r>
        <w:rPr>
          <w:bCs/>
          <w:sz w:val="24"/>
          <w:szCs w:val="24"/>
        </w:rPr>
        <w:t xml:space="preserve"> </w:t>
      </w:r>
      <w:r w:rsidRPr="00D87503">
        <w:rPr>
          <w:bCs/>
          <w:sz w:val="24"/>
          <w:szCs w:val="24"/>
        </w:rPr>
        <w:t>диалогах-обменах информацией, а также</w:t>
      </w:r>
      <w:r>
        <w:rPr>
          <w:bCs/>
          <w:sz w:val="24"/>
          <w:szCs w:val="24"/>
        </w:rPr>
        <w:t xml:space="preserve"> </w:t>
      </w:r>
      <w:r w:rsidRPr="00D87503">
        <w:rPr>
          <w:bCs/>
          <w:sz w:val="24"/>
          <w:szCs w:val="24"/>
        </w:rPr>
        <w:t>в диалогах смешанного типа,</w:t>
      </w:r>
      <w:r>
        <w:rPr>
          <w:bCs/>
          <w:sz w:val="24"/>
          <w:szCs w:val="24"/>
        </w:rPr>
        <w:t xml:space="preserve"> </w:t>
      </w:r>
      <w:r w:rsidRPr="00D87503">
        <w:rPr>
          <w:bCs/>
          <w:sz w:val="24"/>
          <w:szCs w:val="24"/>
        </w:rPr>
        <w:t>включающих элементы разных типов</w:t>
      </w:r>
      <w:r>
        <w:rPr>
          <w:bCs/>
          <w:sz w:val="24"/>
          <w:szCs w:val="24"/>
        </w:rPr>
        <w:t xml:space="preserve"> </w:t>
      </w:r>
      <w:r w:rsidRPr="00D87503">
        <w:rPr>
          <w:bCs/>
          <w:sz w:val="24"/>
          <w:szCs w:val="24"/>
        </w:rPr>
        <w:t>диалогов на основе новой тематики, в</w:t>
      </w:r>
      <w:r>
        <w:rPr>
          <w:bCs/>
          <w:sz w:val="24"/>
          <w:szCs w:val="24"/>
        </w:rPr>
        <w:t xml:space="preserve"> </w:t>
      </w:r>
      <w:r w:rsidRPr="00D87503">
        <w:rPr>
          <w:bCs/>
          <w:sz w:val="24"/>
          <w:szCs w:val="24"/>
        </w:rPr>
        <w:t>тематических ситуациях официального и</w:t>
      </w:r>
      <w:r>
        <w:rPr>
          <w:bCs/>
          <w:sz w:val="24"/>
          <w:szCs w:val="24"/>
        </w:rPr>
        <w:t xml:space="preserve"> </w:t>
      </w:r>
      <w:r w:rsidRPr="00D87503">
        <w:rPr>
          <w:bCs/>
          <w:sz w:val="24"/>
          <w:szCs w:val="24"/>
        </w:rPr>
        <w:t>неофициального повседневного общения</w:t>
      </w:r>
      <w:r>
        <w:rPr>
          <w:bCs/>
          <w:sz w:val="24"/>
          <w:szCs w:val="24"/>
        </w:rPr>
        <w:t>;</w:t>
      </w:r>
    </w:p>
    <w:p w:rsidR="00D87503" w:rsidRPr="00D87503" w:rsidRDefault="00D87503" w:rsidP="00D87503">
      <w:pPr>
        <w:pStyle w:val="a9"/>
        <w:jc w:val="both"/>
        <w:rPr>
          <w:bCs/>
          <w:sz w:val="24"/>
          <w:szCs w:val="24"/>
        </w:rPr>
      </w:pPr>
      <w:r>
        <w:rPr>
          <w:bCs/>
          <w:sz w:val="24"/>
          <w:szCs w:val="24"/>
        </w:rPr>
        <w:t xml:space="preserve">- </w:t>
      </w:r>
      <w:r w:rsidRPr="00D87503">
        <w:rPr>
          <w:bCs/>
          <w:sz w:val="24"/>
          <w:szCs w:val="24"/>
        </w:rPr>
        <w:t>выступать с сообщениями в связи с</w:t>
      </w:r>
      <w:r>
        <w:rPr>
          <w:bCs/>
          <w:sz w:val="24"/>
          <w:szCs w:val="24"/>
        </w:rPr>
        <w:t xml:space="preserve"> </w:t>
      </w:r>
      <w:r w:rsidRPr="00D87503">
        <w:rPr>
          <w:bCs/>
          <w:sz w:val="24"/>
          <w:szCs w:val="24"/>
        </w:rPr>
        <w:t>увиденным прочитанным, по результатам</w:t>
      </w:r>
      <w:r>
        <w:rPr>
          <w:bCs/>
          <w:sz w:val="24"/>
          <w:szCs w:val="24"/>
        </w:rPr>
        <w:t xml:space="preserve"> </w:t>
      </w:r>
      <w:r w:rsidRPr="00D87503">
        <w:rPr>
          <w:bCs/>
          <w:sz w:val="24"/>
          <w:szCs w:val="24"/>
        </w:rPr>
        <w:t>работы над иноязычным проектом</w:t>
      </w:r>
      <w:r>
        <w:rPr>
          <w:bCs/>
          <w:sz w:val="24"/>
          <w:szCs w:val="24"/>
        </w:rPr>
        <w:t>;</w:t>
      </w:r>
    </w:p>
    <w:p w:rsidR="00D87503" w:rsidRPr="00D87503" w:rsidRDefault="00D87503" w:rsidP="00D87503">
      <w:pPr>
        <w:pStyle w:val="a9"/>
        <w:jc w:val="both"/>
        <w:rPr>
          <w:bCs/>
          <w:sz w:val="24"/>
          <w:szCs w:val="24"/>
        </w:rPr>
      </w:pPr>
      <w:r>
        <w:rPr>
          <w:bCs/>
          <w:sz w:val="24"/>
          <w:szCs w:val="24"/>
        </w:rPr>
        <w:t xml:space="preserve">- </w:t>
      </w:r>
      <w:r w:rsidRPr="00D87503">
        <w:rPr>
          <w:bCs/>
          <w:sz w:val="24"/>
          <w:szCs w:val="24"/>
        </w:rPr>
        <w:t>делать сообщения, содержащие</w:t>
      </w:r>
      <w:r>
        <w:rPr>
          <w:bCs/>
          <w:sz w:val="24"/>
          <w:szCs w:val="24"/>
        </w:rPr>
        <w:t xml:space="preserve"> </w:t>
      </w:r>
      <w:r w:rsidRPr="00D87503">
        <w:rPr>
          <w:bCs/>
          <w:sz w:val="24"/>
          <w:szCs w:val="24"/>
        </w:rPr>
        <w:t>наиболее важную информацию по</w:t>
      </w:r>
      <w:r>
        <w:rPr>
          <w:bCs/>
          <w:sz w:val="24"/>
          <w:szCs w:val="24"/>
        </w:rPr>
        <w:t xml:space="preserve"> </w:t>
      </w:r>
      <w:r w:rsidRPr="00D87503">
        <w:rPr>
          <w:bCs/>
          <w:sz w:val="24"/>
          <w:szCs w:val="24"/>
        </w:rPr>
        <w:t>теме/проблеме,</w:t>
      </w:r>
      <w:r>
        <w:rPr>
          <w:bCs/>
          <w:sz w:val="24"/>
          <w:szCs w:val="24"/>
        </w:rPr>
        <w:t xml:space="preserve"> </w:t>
      </w:r>
      <w:r w:rsidRPr="00D87503">
        <w:rPr>
          <w:bCs/>
          <w:sz w:val="24"/>
          <w:szCs w:val="24"/>
        </w:rPr>
        <w:t>кратко передавать содержание</w:t>
      </w:r>
      <w:r>
        <w:rPr>
          <w:bCs/>
          <w:sz w:val="24"/>
          <w:szCs w:val="24"/>
        </w:rPr>
        <w:t xml:space="preserve"> </w:t>
      </w:r>
      <w:r w:rsidRPr="00D87503">
        <w:rPr>
          <w:bCs/>
          <w:sz w:val="24"/>
          <w:szCs w:val="24"/>
        </w:rPr>
        <w:t>полученной информации;</w:t>
      </w:r>
    </w:p>
    <w:p w:rsidR="00D87503" w:rsidRPr="00D87503" w:rsidRDefault="00D87503" w:rsidP="00D87503">
      <w:pPr>
        <w:pStyle w:val="a9"/>
        <w:jc w:val="both"/>
        <w:rPr>
          <w:bCs/>
          <w:i/>
          <w:iCs/>
          <w:sz w:val="24"/>
          <w:szCs w:val="24"/>
        </w:rPr>
      </w:pPr>
      <w:r w:rsidRPr="00D87503">
        <w:rPr>
          <w:bCs/>
          <w:i/>
          <w:iCs/>
          <w:sz w:val="24"/>
          <w:szCs w:val="24"/>
        </w:rPr>
        <w:t>аудирование</w:t>
      </w:r>
    </w:p>
    <w:p w:rsidR="00D87503" w:rsidRDefault="00D87503" w:rsidP="00D87503">
      <w:pPr>
        <w:pStyle w:val="a9"/>
        <w:jc w:val="both"/>
        <w:rPr>
          <w:bCs/>
          <w:sz w:val="24"/>
          <w:szCs w:val="24"/>
        </w:rPr>
      </w:pPr>
      <w:r w:rsidRPr="00D87503">
        <w:rPr>
          <w:bCs/>
          <w:sz w:val="24"/>
          <w:szCs w:val="24"/>
        </w:rPr>
        <w:t>- относительно полно и точно понимать</w:t>
      </w:r>
      <w:r>
        <w:rPr>
          <w:bCs/>
          <w:sz w:val="24"/>
          <w:szCs w:val="24"/>
        </w:rPr>
        <w:t xml:space="preserve"> </w:t>
      </w:r>
      <w:r w:rsidRPr="00D87503">
        <w:rPr>
          <w:bCs/>
          <w:sz w:val="24"/>
          <w:szCs w:val="24"/>
        </w:rPr>
        <w:t>высказывания собеседника в</w:t>
      </w:r>
      <w:r>
        <w:rPr>
          <w:bCs/>
          <w:sz w:val="24"/>
          <w:szCs w:val="24"/>
        </w:rPr>
        <w:t xml:space="preserve"> </w:t>
      </w:r>
      <w:r w:rsidRPr="00D87503">
        <w:rPr>
          <w:bCs/>
          <w:sz w:val="24"/>
          <w:szCs w:val="24"/>
        </w:rPr>
        <w:t>распространенных стандартных</w:t>
      </w:r>
      <w:r>
        <w:rPr>
          <w:bCs/>
          <w:sz w:val="24"/>
          <w:szCs w:val="24"/>
        </w:rPr>
        <w:t xml:space="preserve"> </w:t>
      </w:r>
      <w:r w:rsidRPr="00D87503">
        <w:rPr>
          <w:bCs/>
          <w:sz w:val="24"/>
          <w:szCs w:val="24"/>
        </w:rPr>
        <w:t>ситуациях повседневного общения,</w:t>
      </w:r>
    </w:p>
    <w:p w:rsidR="00346E6D" w:rsidRPr="00346E6D" w:rsidRDefault="00346E6D" w:rsidP="00346E6D">
      <w:pPr>
        <w:pStyle w:val="a9"/>
        <w:jc w:val="both"/>
        <w:rPr>
          <w:bCs/>
          <w:sz w:val="24"/>
          <w:szCs w:val="24"/>
        </w:rPr>
      </w:pPr>
      <w:r w:rsidRPr="00346E6D">
        <w:rPr>
          <w:bCs/>
          <w:sz w:val="24"/>
          <w:szCs w:val="24"/>
        </w:rPr>
        <w:t>понимать на слух (с различной степенью</w:t>
      </w:r>
      <w:r>
        <w:rPr>
          <w:bCs/>
          <w:sz w:val="24"/>
          <w:szCs w:val="24"/>
        </w:rPr>
        <w:t xml:space="preserve"> </w:t>
      </w:r>
      <w:r w:rsidRPr="00346E6D">
        <w:rPr>
          <w:bCs/>
          <w:sz w:val="24"/>
          <w:szCs w:val="24"/>
        </w:rPr>
        <w:t>полноты и точности) высказывания</w:t>
      </w:r>
    </w:p>
    <w:p w:rsidR="00346E6D" w:rsidRPr="00346E6D" w:rsidRDefault="00346E6D" w:rsidP="00346E6D">
      <w:pPr>
        <w:pStyle w:val="a9"/>
        <w:jc w:val="both"/>
        <w:rPr>
          <w:bCs/>
          <w:sz w:val="24"/>
          <w:szCs w:val="24"/>
        </w:rPr>
      </w:pPr>
      <w:r w:rsidRPr="00346E6D">
        <w:rPr>
          <w:bCs/>
          <w:sz w:val="24"/>
          <w:szCs w:val="24"/>
        </w:rPr>
        <w:t>собеседников в процессе общения, а</w:t>
      </w:r>
      <w:r>
        <w:rPr>
          <w:bCs/>
          <w:sz w:val="24"/>
          <w:szCs w:val="24"/>
        </w:rPr>
        <w:t xml:space="preserve"> </w:t>
      </w:r>
      <w:r w:rsidRPr="00346E6D">
        <w:rPr>
          <w:bCs/>
          <w:sz w:val="24"/>
          <w:szCs w:val="24"/>
        </w:rPr>
        <w:t>также содержание аутентичных аудио- и</w:t>
      </w:r>
      <w:r>
        <w:rPr>
          <w:bCs/>
          <w:sz w:val="24"/>
          <w:szCs w:val="24"/>
        </w:rPr>
        <w:t xml:space="preserve"> </w:t>
      </w:r>
      <w:r w:rsidRPr="00346E6D">
        <w:rPr>
          <w:bCs/>
          <w:sz w:val="24"/>
          <w:szCs w:val="24"/>
        </w:rPr>
        <w:t>видеотекстов различных жанров и</w:t>
      </w:r>
      <w:r>
        <w:rPr>
          <w:bCs/>
          <w:sz w:val="24"/>
          <w:szCs w:val="24"/>
        </w:rPr>
        <w:t xml:space="preserve"> </w:t>
      </w:r>
      <w:r w:rsidRPr="00346E6D">
        <w:rPr>
          <w:bCs/>
          <w:sz w:val="24"/>
          <w:szCs w:val="24"/>
        </w:rPr>
        <w:t>длительности звучания до 3х минут</w:t>
      </w:r>
      <w:r>
        <w:rPr>
          <w:bCs/>
          <w:sz w:val="24"/>
          <w:szCs w:val="24"/>
        </w:rPr>
        <w:t>;</w:t>
      </w:r>
    </w:p>
    <w:p w:rsidR="00346E6D" w:rsidRPr="00346E6D" w:rsidRDefault="00346E6D" w:rsidP="00346E6D">
      <w:pPr>
        <w:pStyle w:val="a9"/>
        <w:jc w:val="both"/>
        <w:rPr>
          <w:bCs/>
          <w:sz w:val="24"/>
          <w:szCs w:val="24"/>
        </w:rPr>
      </w:pPr>
      <w:r>
        <w:rPr>
          <w:bCs/>
          <w:sz w:val="24"/>
          <w:szCs w:val="24"/>
        </w:rPr>
        <w:t xml:space="preserve">- </w:t>
      </w:r>
      <w:r w:rsidRPr="00346E6D">
        <w:rPr>
          <w:bCs/>
          <w:sz w:val="24"/>
          <w:szCs w:val="24"/>
        </w:rPr>
        <w:t>понимать основное содержание</w:t>
      </w:r>
      <w:r>
        <w:rPr>
          <w:bCs/>
          <w:sz w:val="24"/>
          <w:szCs w:val="24"/>
        </w:rPr>
        <w:t xml:space="preserve"> </w:t>
      </w:r>
      <w:r w:rsidRPr="00346E6D">
        <w:rPr>
          <w:bCs/>
          <w:sz w:val="24"/>
          <w:szCs w:val="24"/>
        </w:rPr>
        <w:t>несложных звучащих текстов</w:t>
      </w:r>
      <w:r>
        <w:rPr>
          <w:bCs/>
          <w:sz w:val="24"/>
          <w:szCs w:val="24"/>
        </w:rPr>
        <w:t xml:space="preserve"> </w:t>
      </w:r>
      <w:r w:rsidRPr="00346E6D">
        <w:rPr>
          <w:bCs/>
          <w:sz w:val="24"/>
          <w:szCs w:val="24"/>
        </w:rPr>
        <w:t>монологического и диалогического</w:t>
      </w:r>
      <w:r>
        <w:rPr>
          <w:bCs/>
          <w:sz w:val="24"/>
          <w:szCs w:val="24"/>
        </w:rPr>
        <w:t xml:space="preserve"> </w:t>
      </w:r>
      <w:r w:rsidRPr="00346E6D">
        <w:rPr>
          <w:bCs/>
          <w:sz w:val="24"/>
          <w:szCs w:val="24"/>
        </w:rPr>
        <w:t>характера: теле- и радиопередач в рамках</w:t>
      </w:r>
      <w:r>
        <w:rPr>
          <w:bCs/>
          <w:sz w:val="24"/>
          <w:szCs w:val="24"/>
        </w:rPr>
        <w:t xml:space="preserve"> </w:t>
      </w:r>
      <w:r w:rsidRPr="00346E6D">
        <w:rPr>
          <w:bCs/>
          <w:sz w:val="24"/>
          <w:szCs w:val="24"/>
        </w:rPr>
        <w:t>изучаемых тем;</w:t>
      </w:r>
    </w:p>
    <w:p w:rsidR="00346E6D" w:rsidRPr="00346E6D" w:rsidRDefault="00346E6D" w:rsidP="00346E6D">
      <w:pPr>
        <w:pStyle w:val="a9"/>
        <w:jc w:val="both"/>
        <w:rPr>
          <w:bCs/>
          <w:sz w:val="24"/>
          <w:szCs w:val="24"/>
        </w:rPr>
      </w:pPr>
      <w:r>
        <w:rPr>
          <w:bCs/>
          <w:sz w:val="24"/>
          <w:szCs w:val="24"/>
        </w:rPr>
        <w:t xml:space="preserve">- </w:t>
      </w:r>
      <w:r w:rsidRPr="00346E6D">
        <w:rPr>
          <w:bCs/>
          <w:sz w:val="24"/>
          <w:szCs w:val="24"/>
        </w:rPr>
        <w:t>выборочно понимать необходимую</w:t>
      </w:r>
      <w:r>
        <w:rPr>
          <w:bCs/>
          <w:sz w:val="24"/>
          <w:szCs w:val="24"/>
        </w:rPr>
        <w:t xml:space="preserve"> </w:t>
      </w:r>
      <w:r w:rsidRPr="00346E6D">
        <w:rPr>
          <w:bCs/>
          <w:sz w:val="24"/>
          <w:szCs w:val="24"/>
        </w:rPr>
        <w:t>информацию в объявлениях и</w:t>
      </w:r>
      <w:r>
        <w:rPr>
          <w:bCs/>
          <w:sz w:val="24"/>
          <w:szCs w:val="24"/>
        </w:rPr>
        <w:t xml:space="preserve"> </w:t>
      </w:r>
      <w:r w:rsidRPr="00346E6D">
        <w:rPr>
          <w:bCs/>
          <w:sz w:val="24"/>
          <w:szCs w:val="24"/>
        </w:rPr>
        <w:t>информационной рекламе;</w:t>
      </w:r>
    </w:p>
    <w:p w:rsidR="00346E6D" w:rsidRPr="00D87503" w:rsidRDefault="00346E6D" w:rsidP="00346E6D">
      <w:pPr>
        <w:pStyle w:val="a9"/>
        <w:jc w:val="both"/>
        <w:rPr>
          <w:bCs/>
          <w:sz w:val="24"/>
          <w:szCs w:val="24"/>
        </w:rPr>
      </w:pPr>
      <w:r>
        <w:rPr>
          <w:bCs/>
          <w:sz w:val="24"/>
          <w:szCs w:val="24"/>
        </w:rPr>
        <w:t xml:space="preserve">- </w:t>
      </w:r>
      <w:r w:rsidRPr="00346E6D">
        <w:rPr>
          <w:bCs/>
          <w:sz w:val="24"/>
          <w:szCs w:val="24"/>
        </w:rPr>
        <w:t>относительно полно понимать</w:t>
      </w:r>
      <w:r>
        <w:rPr>
          <w:bCs/>
          <w:sz w:val="24"/>
          <w:szCs w:val="24"/>
        </w:rPr>
        <w:t xml:space="preserve"> </w:t>
      </w:r>
      <w:r w:rsidRPr="00346E6D">
        <w:rPr>
          <w:bCs/>
          <w:sz w:val="24"/>
          <w:szCs w:val="24"/>
        </w:rPr>
        <w:t>высказывания собеседника в наиболее</w:t>
      </w:r>
      <w:r>
        <w:rPr>
          <w:bCs/>
          <w:sz w:val="24"/>
          <w:szCs w:val="24"/>
        </w:rPr>
        <w:t xml:space="preserve"> </w:t>
      </w:r>
      <w:r w:rsidRPr="00346E6D">
        <w:rPr>
          <w:bCs/>
          <w:sz w:val="24"/>
          <w:szCs w:val="24"/>
        </w:rPr>
        <w:t>распространенных стандартных</w:t>
      </w:r>
      <w:r>
        <w:rPr>
          <w:bCs/>
          <w:sz w:val="24"/>
          <w:szCs w:val="24"/>
        </w:rPr>
        <w:t xml:space="preserve"> </w:t>
      </w:r>
      <w:r w:rsidRPr="00346E6D">
        <w:rPr>
          <w:bCs/>
          <w:sz w:val="24"/>
          <w:szCs w:val="24"/>
        </w:rPr>
        <w:t>ситуациях повседневного общения.</w:t>
      </w:r>
    </w:p>
    <w:p w:rsidR="00F90CDA" w:rsidRPr="00214B18" w:rsidRDefault="00F90CDA" w:rsidP="00F90CDA">
      <w:pPr>
        <w:pStyle w:val="a9"/>
        <w:spacing w:line="276" w:lineRule="auto"/>
        <w:jc w:val="both"/>
        <w:rPr>
          <w:b/>
          <w:bCs/>
          <w:sz w:val="24"/>
          <w:szCs w:val="24"/>
        </w:rPr>
      </w:pPr>
      <w:r w:rsidRPr="00214B18">
        <w:rPr>
          <w:b/>
          <w:bCs/>
          <w:sz w:val="24"/>
          <w:szCs w:val="24"/>
        </w:rPr>
        <w:t>Выпускник на базовом уровне получит возможность научиться:</w:t>
      </w:r>
    </w:p>
    <w:p w:rsidR="00346E6D" w:rsidRPr="00346E6D" w:rsidRDefault="00346E6D" w:rsidP="00346E6D">
      <w:pPr>
        <w:pStyle w:val="a9"/>
        <w:jc w:val="both"/>
        <w:rPr>
          <w:i/>
          <w:sz w:val="24"/>
          <w:szCs w:val="24"/>
        </w:rPr>
      </w:pPr>
      <w:r>
        <w:rPr>
          <w:i/>
          <w:sz w:val="24"/>
          <w:szCs w:val="24"/>
        </w:rPr>
        <w:t xml:space="preserve">- </w:t>
      </w:r>
      <w:r w:rsidRPr="00346E6D">
        <w:rPr>
          <w:i/>
          <w:sz w:val="24"/>
          <w:szCs w:val="24"/>
        </w:rPr>
        <w:t>добывать</w:t>
      </w:r>
      <w:r>
        <w:rPr>
          <w:i/>
          <w:sz w:val="24"/>
          <w:szCs w:val="24"/>
        </w:rPr>
        <w:t xml:space="preserve"> </w:t>
      </w:r>
      <w:r w:rsidRPr="00346E6D">
        <w:rPr>
          <w:i/>
          <w:sz w:val="24"/>
          <w:szCs w:val="24"/>
        </w:rPr>
        <w:t>страноведческую</w:t>
      </w:r>
      <w:r>
        <w:rPr>
          <w:i/>
          <w:sz w:val="24"/>
          <w:szCs w:val="24"/>
        </w:rPr>
        <w:t xml:space="preserve"> </w:t>
      </w:r>
      <w:r w:rsidRPr="00346E6D">
        <w:rPr>
          <w:i/>
          <w:sz w:val="24"/>
          <w:szCs w:val="24"/>
        </w:rPr>
        <w:t>информацию из аутентичных источников,</w:t>
      </w:r>
      <w:r>
        <w:rPr>
          <w:i/>
          <w:sz w:val="24"/>
          <w:szCs w:val="24"/>
        </w:rPr>
        <w:t xml:space="preserve"> </w:t>
      </w:r>
      <w:r w:rsidRPr="00346E6D">
        <w:rPr>
          <w:i/>
          <w:sz w:val="24"/>
          <w:szCs w:val="24"/>
        </w:rPr>
        <w:t>обогащающую</w:t>
      </w:r>
    </w:p>
    <w:p w:rsidR="00346E6D" w:rsidRPr="00346E6D" w:rsidRDefault="00346E6D" w:rsidP="00346E6D">
      <w:pPr>
        <w:pStyle w:val="a9"/>
        <w:jc w:val="both"/>
        <w:rPr>
          <w:i/>
          <w:sz w:val="24"/>
          <w:szCs w:val="24"/>
        </w:rPr>
      </w:pPr>
      <w:r>
        <w:rPr>
          <w:i/>
          <w:sz w:val="24"/>
          <w:szCs w:val="24"/>
        </w:rPr>
        <w:t>с</w:t>
      </w:r>
      <w:r w:rsidRPr="00346E6D">
        <w:rPr>
          <w:i/>
          <w:sz w:val="24"/>
          <w:szCs w:val="24"/>
        </w:rPr>
        <w:t>оциальный</w:t>
      </w:r>
      <w:r>
        <w:rPr>
          <w:i/>
          <w:sz w:val="24"/>
          <w:szCs w:val="24"/>
        </w:rPr>
        <w:t xml:space="preserve"> опыт </w:t>
      </w:r>
      <w:r w:rsidRPr="00346E6D">
        <w:rPr>
          <w:i/>
          <w:sz w:val="24"/>
          <w:szCs w:val="24"/>
        </w:rPr>
        <w:t>школьников:</w:t>
      </w:r>
      <w:r>
        <w:rPr>
          <w:i/>
          <w:sz w:val="24"/>
          <w:szCs w:val="24"/>
        </w:rPr>
        <w:t xml:space="preserve"> </w:t>
      </w:r>
      <w:r w:rsidRPr="00346E6D">
        <w:rPr>
          <w:i/>
          <w:sz w:val="24"/>
          <w:szCs w:val="24"/>
        </w:rPr>
        <w:t>сведения</w:t>
      </w:r>
      <w:r>
        <w:rPr>
          <w:i/>
          <w:sz w:val="24"/>
          <w:szCs w:val="24"/>
        </w:rPr>
        <w:t xml:space="preserve"> </w:t>
      </w:r>
      <w:r w:rsidRPr="00346E6D">
        <w:rPr>
          <w:i/>
          <w:sz w:val="24"/>
          <w:szCs w:val="24"/>
        </w:rPr>
        <w:t>о</w:t>
      </w:r>
      <w:r>
        <w:rPr>
          <w:i/>
          <w:sz w:val="24"/>
          <w:szCs w:val="24"/>
        </w:rPr>
        <w:t xml:space="preserve"> </w:t>
      </w:r>
      <w:r w:rsidRPr="00346E6D">
        <w:rPr>
          <w:i/>
          <w:sz w:val="24"/>
          <w:szCs w:val="24"/>
        </w:rPr>
        <w:t>стране/странах</w:t>
      </w:r>
      <w:r>
        <w:rPr>
          <w:i/>
          <w:sz w:val="24"/>
          <w:szCs w:val="24"/>
        </w:rPr>
        <w:t xml:space="preserve"> </w:t>
      </w:r>
      <w:r w:rsidRPr="00346E6D">
        <w:rPr>
          <w:i/>
          <w:sz w:val="24"/>
          <w:szCs w:val="24"/>
        </w:rPr>
        <w:t>изучаемого языка, их науке и культуре,</w:t>
      </w:r>
      <w:r>
        <w:rPr>
          <w:i/>
          <w:sz w:val="24"/>
          <w:szCs w:val="24"/>
        </w:rPr>
        <w:t xml:space="preserve"> </w:t>
      </w:r>
      <w:r w:rsidRPr="00346E6D">
        <w:rPr>
          <w:i/>
          <w:sz w:val="24"/>
          <w:szCs w:val="24"/>
        </w:rPr>
        <w:t>исторических</w:t>
      </w:r>
      <w:r>
        <w:rPr>
          <w:i/>
          <w:sz w:val="24"/>
          <w:szCs w:val="24"/>
        </w:rPr>
        <w:t xml:space="preserve"> </w:t>
      </w:r>
      <w:r w:rsidRPr="00346E6D">
        <w:rPr>
          <w:i/>
          <w:sz w:val="24"/>
          <w:szCs w:val="24"/>
        </w:rPr>
        <w:t>и</w:t>
      </w:r>
      <w:r>
        <w:rPr>
          <w:i/>
          <w:sz w:val="24"/>
          <w:szCs w:val="24"/>
        </w:rPr>
        <w:t xml:space="preserve"> </w:t>
      </w:r>
      <w:r w:rsidRPr="00346E6D">
        <w:rPr>
          <w:i/>
          <w:sz w:val="24"/>
          <w:szCs w:val="24"/>
        </w:rPr>
        <w:t>современных</w:t>
      </w:r>
      <w:r>
        <w:rPr>
          <w:i/>
          <w:sz w:val="24"/>
          <w:szCs w:val="24"/>
        </w:rPr>
        <w:t xml:space="preserve"> </w:t>
      </w:r>
      <w:r w:rsidRPr="00346E6D">
        <w:rPr>
          <w:i/>
          <w:sz w:val="24"/>
          <w:szCs w:val="24"/>
        </w:rPr>
        <w:t>общественных деятелях, месте в мировом</w:t>
      </w:r>
    </w:p>
    <w:p w:rsidR="0076287F" w:rsidRDefault="00346E6D" w:rsidP="00346E6D">
      <w:pPr>
        <w:pStyle w:val="a9"/>
        <w:jc w:val="both"/>
        <w:rPr>
          <w:i/>
          <w:sz w:val="24"/>
          <w:szCs w:val="24"/>
        </w:rPr>
      </w:pPr>
      <w:r w:rsidRPr="00346E6D">
        <w:rPr>
          <w:i/>
          <w:sz w:val="24"/>
          <w:szCs w:val="24"/>
        </w:rPr>
        <w:t>сообществе</w:t>
      </w:r>
      <w:r>
        <w:rPr>
          <w:i/>
          <w:sz w:val="24"/>
          <w:szCs w:val="24"/>
        </w:rPr>
        <w:t xml:space="preserve"> </w:t>
      </w:r>
      <w:r w:rsidRPr="00346E6D">
        <w:rPr>
          <w:i/>
          <w:sz w:val="24"/>
          <w:szCs w:val="24"/>
        </w:rPr>
        <w:t>и</w:t>
      </w:r>
      <w:r>
        <w:rPr>
          <w:i/>
          <w:sz w:val="24"/>
          <w:szCs w:val="24"/>
        </w:rPr>
        <w:t xml:space="preserve"> </w:t>
      </w:r>
      <w:r w:rsidRPr="00346E6D">
        <w:rPr>
          <w:i/>
          <w:sz w:val="24"/>
          <w:szCs w:val="24"/>
        </w:rPr>
        <w:t>мировой</w:t>
      </w:r>
      <w:r>
        <w:rPr>
          <w:i/>
          <w:sz w:val="24"/>
          <w:szCs w:val="24"/>
        </w:rPr>
        <w:t xml:space="preserve"> </w:t>
      </w:r>
      <w:r w:rsidRPr="00346E6D">
        <w:rPr>
          <w:i/>
          <w:sz w:val="24"/>
          <w:szCs w:val="24"/>
        </w:rPr>
        <w:t>культуре,</w:t>
      </w:r>
      <w:r>
        <w:rPr>
          <w:i/>
          <w:sz w:val="24"/>
          <w:szCs w:val="24"/>
        </w:rPr>
        <w:t xml:space="preserve"> </w:t>
      </w:r>
      <w:r w:rsidRPr="00346E6D">
        <w:rPr>
          <w:i/>
          <w:sz w:val="24"/>
          <w:szCs w:val="24"/>
        </w:rPr>
        <w:t>взаимоотношениях</w:t>
      </w:r>
      <w:r>
        <w:rPr>
          <w:i/>
          <w:sz w:val="24"/>
          <w:szCs w:val="24"/>
        </w:rPr>
        <w:t xml:space="preserve"> </w:t>
      </w:r>
      <w:r w:rsidRPr="00346E6D">
        <w:rPr>
          <w:i/>
          <w:sz w:val="24"/>
          <w:szCs w:val="24"/>
        </w:rPr>
        <w:t>с</w:t>
      </w:r>
      <w:r>
        <w:rPr>
          <w:i/>
          <w:sz w:val="24"/>
          <w:szCs w:val="24"/>
        </w:rPr>
        <w:t xml:space="preserve"> </w:t>
      </w:r>
      <w:r w:rsidRPr="00346E6D">
        <w:rPr>
          <w:i/>
          <w:sz w:val="24"/>
          <w:szCs w:val="24"/>
        </w:rPr>
        <w:t>нашей</w:t>
      </w:r>
      <w:r>
        <w:rPr>
          <w:i/>
          <w:sz w:val="24"/>
          <w:szCs w:val="24"/>
        </w:rPr>
        <w:t xml:space="preserve"> страной, </w:t>
      </w:r>
      <w:r w:rsidRPr="00346E6D">
        <w:rPr>
          <w:i/>
          <w:sz w:val="24"/>
          <w:szCs w:val="24"/>
        </w:rPr>
        <w:t>языковые средства и правила речевого и</w:t>
      </w:r>
      <w:r>
        <w:rPr>
          <w:i/>
          <w:sz w:val="24"/>
          <w:szCs w:val="24"/>
        </w:rPr>
        <w:t xml:space="preserve"> </w:t>
      </w:r>
      <w:r w:rsidRPr="00346E6D">
        <w:rPr>
          <w:i/>
          <w:sz w:val="24"/>
          <w:szCs w:val="24"/>
        </w:rPr>
        <w:t>неречевого поведения в соответствии со</w:t>
      </w:r>
      <w:r>
        <w:rPr>
          <w:i/>
          <w:sz w:val="24"/>
          <w:szCs w:val="24"/>
        </w:rPr>
        <w:t xml:space="preserve"> </w:t>
      </w:r>
      <w:r w:rsidRPr="00346E6D">
        <w:rPr>
          <w:i/>
          <w:sz w:val="24"/>
          <w:szCs w:val="24"/>
        </w:rPr>
        <w:t>сферой общения и социальным статусом</w:t>
      </w:r>
      <w:r>
        <w:rPr>
          <w:i/>
          <w:sz w:val="24"/>
          <w:szCs w:val="24"/>
        </w:rPr>
        <w:t xml:space="preserve"> </w:t>
      </w:r>
      <w:r w:rsidRPr="00346E6D">
        <w:rPr>
          <w:i/>
          <w:sz w:val="24"/>
          <w:szCs w:val="24"/>
        </w:rPr>
        <w:t>партнера;</w:t>
      </w:r>
    </w:p>
    <w:p w:rsidR="00346E6D" w:rsidRPr="00346E6D" w:rsidRDefault="00346E6D" w:rsidP="00346E6D">
      <w:pPr>
        <w:pStyle w:val="a9"/>
        <w:jc w:val="both"/>
        <w:rPr>
          <w:i/>
          <w:sz w:val="24"/>
          <w:szCs w:val="24"/>
        </w:rPr>
      </w:pPr>
      <w:r>
        <w:rPr>
          <w:i/>
          <w:sz w:val="24"/>
          <w:szCs w:val="24"/>
        </w:rPr>
        <w:t xml:space="preserve">- </w:t>
      </w:r>
      <w:r w:rsidRPr="00346E6D">
        <w:rPr>
          <w:i/>
          <w:sz w:val="24"/>
          <w:szCs w:val="24"/>
        </w:rPr>
        <w:t>рассказывать о своем окружении,</w:t>
      </w:r>
      <w:r>
        <w:rPr>
          <w:i/>
          <w:sz w:val="24"/>
          <w:szCs w:val="24"/>
        </w:rPr>
        <w:t xml:space="preserve"> </w:t>
      </w:r>
      <w:r w:rsidRPr="00346E6D">
        <w:rPr>
          <w:i/>
          <w:sz w:val="24"/>
          <w:szCs w:val="24"/>
        </w:rPr>
        <w:t>рассуждать в рамках изученной тематики и</w:t>
      </w:r>
    </w:p>
    <w:p w:rsidR="00346E6D" w:rsidRPr="00346E6D" w:rsidRDefault="00346E6D" w:rsidP="00346E6D">
      <w:pPr>
        <w:pStyle w:val="a9"/>
        <w:jc w:val="both"/>
        <w:rPr>
          <w:i/>
          <w:sz w:val="24"/>
          <w:szCs w:val="24"/>
        </w:rPr>
      </w:pPr>
      <w:r w:rsidRPr="00346E6D">
        <w:rPr>
          <w:i/>
          <w:sz w:val="24"/>
          <w:szCs w:val="24"/>
        </w:rPr>
        <w:t>проблематики; представлять</w:t>
      </w:r>
      <w:r>
        <w:rPr>
          <w:i/>
          <w:sz w:val="24"/>
          <w:szCs w:val="24"/>
        </w:rPr>
        <w:t xml:space="preserve"> </w:t>
      </w:r>
      <w:r w:rsidRPr="00346E6D">
        <w:rPr>
          <w:i/>
          <w:sz w:val="24"/>
          <w:szCs w:val="24"/>
        </w:rPr>
        <w:t>социокультурный портрет своей страны и</w:t>
      </w:r>
    </w:p>
    <w:p w:rsidR="00346E6D" w:rsidRPr="00346E6D" w:rsidRDefault="00346E6D" w:rsidP="00346E6D">
      <w:pPr>
        <w:pStyle w:val="a9"/>
        <w:jc w:val="both"/>
        <w:rPr>
          <w:i/>
          <w:sz w:val="24"/>
          <w:szCs w:val="24"/>
        </w:rPr>
      </w:pPr>
      <w:r w:rsidRPr="00346E6D">
        <w:rPr>
          <w:i/>
          <w:sz w:val="24"/>
          <w:szCs w:val="24"/>
        </w:rPr>
        <w:t>страны/стран изучаемого языка;</w:t>
      </w:r>
    </w:p>
    <w:p w:rsidR="00346E6D" w:rsidRPr="00346E6D" w:rsidRDefault="00346E6D" w:rsidP="00346E6D">
      <w:pPr>
        <w:pStyle w:val="a9"/>
        <w:jc w:val="both"/>
        <w:rPr>
          <w:i/>
          <w:sz w:val="24"/>
          <w:szCs w:val="24"/>
        </w:rPr>
      </w:pPr>
      <w:r>
        <w:rPr>
          <w:i/>
          <w:sz w:val="24"/>
          <w:szCs w:val="24"/>
        </w:rPr>
        <w:t xml:space="preserve">- </w:t>
      </w:r>
      <w:r w:rsidRPr="00346E6D">
        <w:rPr>
          <w:i/>
          <w:sz w:val="24"/>
          <w:szCs w:val="24"/>
        </w:rPr>
        <w:t>понимать основное содержание и извлекать</w:t>
      </w:r>
      <w:r>
        <w:rPr>
          <w:i/>
          <w:sz w:val="24"/>
          <w:szCs w:val="24"/>
        </w:rPr>
        <w:t xml:space="preserve"> </w:t>
      </w:r>
      <w:r w:rsidRPr="00346E6D">
        <w:rPr>
          <w:i/>
          <w:sz w:val="24"/>
          <w:szCs w:val="24"/>
        </w:rPr>
        <w:t>необходимую информацию из различных</w:t>
      </w:r>
    </w:p>
    <w:p w:rsidR="00346E6D" w:rsidRDefault="00346E6D" w:rsidP="00346E6D">
      <w:pPr>
        <w:pStyle w:val="a9"/>
        <w:jc w:val="both"/>
        <w:rPr>
          <w:i/>
          <w:sz w:val="24"/>
          <w:szCs w:val="24"/>
        </w:rPr>
      </w:pPr>
      <w:r w:rsidRPr="00346E6D">
        <w:rPr>
          <w:i/>
          <w:sz w:val="24"/>
          <w:szCs w:val="24"/>
        </w:rPr>
        <w:lastRenderedPageBreak/>
        <w:t>аудио- и видеотекстов: прагматических</w:t>
      </w:r>
      <w:r>
        <w:rPr>
          <w:i/>
          <w:sz w:val="24"/>
          <w:szCs w:val="24"/>
        </w:rPr>
        <w:t xml:space="preserve"> </w:t>
      </w:r>
      <w:r w:rsidRPr="00346E6D">
        <w:rPr>
          <w:i/>
          <w:sz w:val="24"/>
          <w:szCs w:val="24"/>
        </w:rPr>
        <w:t>(объявления, прогноз погоды),</w:t>
      </w:r>
      <w:r>
        <w:rPr>
          <w:i/>
          <w:sz w:val="24"/>
          <w:szCs w:val="24"/>
        </w:rPr>
        <w:t xml:space="preserve"> </w:t>
      </w:r>
      <w:r w:rsidRPr="00346E6D">
        <w:rPr>
          <w:i/>
          <w:sz w:val="24"/>
          <w:szCs w:val="24"/>
        </w:rPr>
        <w:t>публицистических (интервью, репортаж),</w:t>
      </w:r>
      <w:r>
        <w:rPr>
          <w:i/>
          <w:sz w:val="24"/>
          <w:szCs w:val="24"/>
        </w:rPr>
        <w:t xml:space="preserve"> </w:t>
      </w:r>
      <w:r w:rsidRPr="00346E6D">
        <w:rPr>
          <w:i/>
          <w:sz w:val="24"/>
          <w:szCs w:val="24"/>
        </w:rPr>
        <w:t>соответствующих тематике данной ступени</w:t>
      </w:r>
      <w:r>
        <w:rPr>
          <w:i/>
          <w:sz w:val="24"/>
          <w:szCs w:val="24"/>
        </w:rPr>
        <w:t xml:space="preserve"> </w:t>
      </w:r>
      <w:r w:rsidRPr="00346E6D">
        <w:rPr>
          <w:i/>
          <w:sz w:val="24"/>
          <w:szCs w:val="24"/>
        </w:rPr>
        <w:t>обучения;</w:t>
      </w:r>
    </w:p>
    <w:p w:rsidR="00346E6D" w:rsidRPr="00346E6D" w:rsidRDefault="00346E6D" w:rsidP="00346E6D">
      <w:pPr>
        <w:pStyle w:val="a9"/>
        <w:jc w:val="both"/>
        <w:rPr>
          <w:i/>
          <w:sz w:val="24"/>
          <w:szCs w:val="24"/>
        </w:rPr>
      </w:pPr>
      <w:r>
        <w:rPr>
          <w:i/>
          <w:sz w:val="24"/>
          <w:szCs w:val="24"/>
        </w:rPr>
        <w:t xml:space="preserve">- </w:t>
      </w:r>
      <w:r w:rsidRPr="00346E6D">
        <w:rPr>
          <w:i/>
          <w:sz w:val="24"/>
          <w:szCs w:val="24"/>
        </w:rPr>
        <w:t>выделять основные факты;</w:t>
      </w:r>
    </w:p>
    <w:p w:rsidR="00346E6D" w:rsidRPr="00346E6D" w:rsidRDefault="00346E6D" w:rsidP="00346E6D">
      <w:pPr>
        <w:pStyle w:val="a9"/>
        <w:jc w:val="both"/>
        <w:rPr>
          <w:i/>
          <w:sz w:val="24"/>
          <w:szCs w:val="24"/>
        </w:rPr>
      </w:pPr>
      <w:r>
        <w:rPr>
          <w:i/>
          <w:sz w:val="24"/>
          <w:szCs w:val="24"/>
        </w:rPr>
        <w:t xml:space="preserve">- </w:t>
      </w:r>
      <w:r w:rsidRPr="00346E6D">
        <w:rPr>
          <w:i/>
          <w:sz w:val="24"/>
          <w:szCs w:val="24"/>
        </w:rPr>
        <w:t>отделять главную информацию от</w:t>
      </w:r>
      <w:r>
        <w:rPr>
          <w:i/>
          <w:sz w:val="24"/>
          <w:szCs w:val="24"/>
        </w:rPr>
        <w:t xml:space="preserve"> </w:t>
      </w:r>
      <w:r w:rsidRPr="00346E6D">
        <w:rPr>
          <w:i/>
          <w:sz w:val="24"/>
          <w:szCs w:val="24"/>
        </w:rPr>
        <w:t>второстепенной;</w:t>
      </w:r>
    </w:p>
    <w:p w:rsidR="00346E6D" w:rsidRPr="00346E6D" w:rsidRDefault="00346E6D" w:rsidP="00346E6D">
      <w:pPr>
        <w:pStyle w:val="a9"/>
        <w:jc w:val="both"/>
        <w:rPr>
          <w:i/>
          <w:sz w:val="24"/>
          <w:szCs w:val="24"/>
        </w:rPr>
      </w:pPr>
      <w:r>
        <w:rPr>
          <w:i/>
          <w:sz w:val="24"/>
          <w:szCs w:val="24"/>
        </w:rPr>
        <w:t xml:space="preserve">- </w:t>
      </w:r>
      <w:r w:rsidRPr="00346E6D">
        <w:rPr>
          <w:i/>
          <w:sz w:val="24"/>
          <w:szCs w:val="24"/>
        </w:rPr>
        <w:t>предвосхищать возможные события/факты;</w:t>
      </w:r>
    </w:p>
    <w:p w:rsidR="00346E6D" w:rsidRPr="00346E6D" w:rsidRDefault="00346E6D" w:rsidP="00346E6D">
      <w:pPr>
        <w:pStyle w:val="a9"/>
        <w:jc w:val="both"/>
        <w:rPr>
          <w:i/>
          <w:sz w:val="24"/>
          <w:szCs w:val="24"/>
        </w:rPr>
      </w:pPr>
      <w:r>
        <w:rPr>
          <w:i/>
          <w:sz w:val="24"/>
          <w:szCs w:val="24"/>
        </w:rPr>
        <w:t xml:space="preserve">- </w:t>
      </w:r>
      <w:r w:rsidRPr="00346E6D">
        <w:rPr>
          <w:i/>
          <w:sz w:val="24"/>
          <w:szCs w:val="24"/>
        </w:rPr>
        <w:t>раскрывать причинно-следственные связи</w:t>
      </w:r>
      <w:r>
        <w:rPr>
          <w:i/>
          <w:sz w:val="24"/>
          <w:szCs w:val="24"/>
        </w:rPr>
        <w:t xml:space="preserve"> </w:t>
      </w:r>
      <w:r w:rsidRPr="00346E6D">
        <w:rPr>
          <w:i/>
          <w:sz w:val="24"/>
          <w:szCs w:val="24"/>
        </w:rPr>
        <w:t>между фактами;</w:t>
      </w:r>
    </w:p>
    <w:p w:rsidR="00346E6D" w:rsidRPr="00346E6D" w:rsidRDefault="00346E6D" w:rsidP="00346E6D">
      <w:pPr>
        <w:pStyle w:val="a9"/>
        <w:jc w:val="both"/>
        <w:rPr>
          <w:i/>
          <w:sz w:val="24"/>
          <w:szCs w:val="24"/>
        </w:rPr>
      </w:pPr>
      <w:r>
        <w:rPr>
          <w:i/>
          <w:sz w:val="24"/>
          <w:szCs w:val="24"/>
        </w:rPr>
        <w:t xml:space="preserve">- </w:t>
      </w:r>
      <w:r w:rsidRPr="00346E6D">
        <w:rPr>
          <w:i/>
          <w:sz w:val="24"/>
          <w:szCs w:val="24"/>
        </w:rPr>
        <w:t>понимать аргументацию;</w:t>
      </w:r>
    </w:p>
    <w:p w:rsidR="00346E6D" w:rsidRPr="00346E6D" w:rsidRDefault="00346E6D" w:rsidP="00346E6D">
      <w:pPr>
        <w:pStyle w:val="a9"/>
        <w:jc w:val="both"/>
        <w:rPr>
          <w:i/>
          <w:sz w:val="24"/>
          <w:szCs w:val="24"/>
        </w:rPr>
      </w:pPr>
      <w:r>
        <w:rPr>
          <w:i/>
          <w:sz w:val="24"/>
          <w:szCs w:val="24"/>
        </w:rPr>
        <w:t xml:space="preserve">- </w:t>
      </w:r>
      <w:r w:rsidRPr="00346E6D">
        <w:rPr>
          <w:i/>
          <w:sz w:val="24"/>
          <w:szCs w:val="24"/>
        </w:rPr>
        <w:t>извлекать необходимую/интересующую</w:t>
      </w:r>
      <w:r>
        <w:rPr>
          <w:i/>
          <w:sz w:val="24"/>
          <w:szCs w:val="24"/>
        </w:rPr>
        <w:t xml:space="preserve"> </w:t>
      </w:r>
      <w:r w:rsidRPr="00346E6D">
        <w:rPr>
          <w:i/>
          <w:sz w:val="24"/>
          <w:szCs w:val="24"/>
        </w:rPr>
        <w:t>информацию;</w:t>
      </w:r>
    </w:p>
    <w:p w:rsidR="00346E6D" w:rsidRPr="00346E6D" w:rsidRDefault="00346E6D" w:rsidP="00346E6D">
      <w:pPr>
        <w:pStyle w:val="a9"/>
        <w:jc w:val="both"/>
        <w:rPr>
          <w:i/>
          <w:sz w:val="24"/>
          <w:szCs w:val="24"/>
        </w:rPr>
      </w:pPr>
      <w:r>
        <w:rPr>
          <w:i/>
          <w:sz w:val="24"/>
          <w:szCs w:val="24"/>
        </w:rPr>
        <w:t xml:space="preserve">- </w:t>
      </w:r>
      <w:r w:rsidRPr="00346E6D">
        <w:rPr>
          <w:i/>
          <w:sz w:val="24"/>
          <w:szCs w:val="24"/>
        </w:rPr>
        <w:t>определять свое отношение к</w:t>
      </w:r>
      <w:r>
        <w:rPr>
          <w:i/>
          <w:sz w:val="24"/>
          <w:szCs w:val="24"/>
        </w:rPr>
        <w:t xml:space="preserve"> </w:t>
      </w:r>
      <w:r w:rsidRPr="00346E6D">
        <w:rPr>
          <w:i/>
          <w:sz w:val="24"/>
          <w:szCs w:val="24"/>
        </w:rPr>
        <w:t>прочитанному</w:t>
      </w:r>
      <w:r>
        <w:rPr>
          <w:i/>
          <w:sz w:val="24"/>
          <w:szCs w:val="24"/>
        </w:rPr>
        <w:t>;</w:t>
      </w:r>
    </w:p>
    <w:p w:rsidR="00346E6D" w:rsidRPr="00346E6D" w:rsidRDefault="00346E6D" w:rsidP="00346E6D">
      <w:pPr>
        <w:pStyle w:val="a9"/>
        <w:jc w:val="both"/>
        <w:rPr>
          <w:i/>
          <w:sz w:val="24"/>
          <w:szCs w:val="24"/>
        </w:rPr>
      </w:pPr>
      <w:r>
        <w:rPr>
          <w:i/>
          <w:sz w:val="24"/>
          <w:szCs w:val="24"/>
        </w:rPr>
        <w:t xml:space="preserve">- </w:t>
      </w:r>
      <w:r w:rsidRPr="00346E6D">
        <w:rPr>
          <w:i/>
          <w:sz w:val="24"/>
          <w:szCs w:val="24"/>
        </w:rPr>
        <w:t>делать выписки из иноязычного текста;</w:t>
      </w:r>
    </w:p>
    <w:p w:rsidR="00346E6D" w:rsidRPr="00346E6D" w:rsidRDefault="00346E6D" w:rsidP="00346E6D">
      <w:pPr>
        <w:pStyle w:val="a9"/>
        <w:jc w:val="both"/>
        <w:rPr>
          <w:i/>
          <w:sz w:val="24"/>
          <w:szCs w:val="24"/>
        </w:rPr>
      </w:pPr>
      <w:r>
        <w:rPr>
          <w:i/>
          <w:sz w:val="24"/>
          <w:szCs w:val="24"/>
        </w:rPr>
        <w:t xml:space="preserve">- </w:t>
      </w:r>
      <w:r w:rsidRPr="00346E6D">
        <w:rPr>
          <w:i/>
          <w:sz w:val="24"/>
          <w:szCs w:val="24"/>
        </w:rPr>
        <w:t>составлять план, тезисы</w:t>
      </w:r>
      <w:r>
        <w:rPr>
          <w:i/>
          <w:sz w:val="24"/>
          <w:szCs w:val="24"/>
        </w:rPr>
        <w:t xml:space="preserve"> </w:t>
      </w:r>
      <w:r w:rsidRPr="00346E6D">
        <w:rPr>
          <w:i/>
          <w:sz w:val="24"/>
          <w:szCs w:val="24"/>
        </w:rPr>
        <w:t>устного/письменного сообщения, в том</w:t>
      </w:r>
      <w:r>
        <w:rPr>
          <w:i/>
          <w:sz w:val="24"/>
          <w:szCs w:val="24"/>
        </w:rPr>
        <w:t xml:space="preserve"> </w:t>
      </w:r>
      <w:r w:rsidRPr="00346E6D">
        <w:rPr>
          <w:i/>
          <w:sz w:val="24"/>
          <w:szCs w:val="24"/>
        </w:rPr>
        <w:t>числе на основе выписок из текста.</w:t>
      </w:r>
    </w:p>
    <w:p w:rsidR="00265FF8" w:rsidRPr="007909BF" w:rsidRDefault="00265FF8" w:rsidP="007909BF">
      <w:pPr>
        <w:pStyle w:val="a9"/>
        <w:spacing w:line="276" w:lineRule="auto"/>
        <w:jc w:val="both"/>
        <w:rPr>
          <w:b/>
          <w:sz w:val="24"/>
          <w:szCs w:val="24"/>
        </w:rPr>
      </w:pPr>
      <w:bookmarkStart w:id="13" w:name="_Toc434850660"/>
      <w:bookmarkStart w:id="14" w:name="_Toc435412679"/>
      <w:bookmarkStart w:id="15" w:name="_Toc453968151"/>
      <w:r w:rsidRPr="007909BF">
        <w:rPr>
          <w:b/>
          <w:sz w:val="24"/>
          <w:szCs w:val="24"/>
        </w:rPr>
        <w:t>История</w:t>
      </w:r>
      <w:bookmarkEnd w:id="13"/>
      <w:bookmarkEnd w:id="14"/>
      <w:bookmarkEnd w:id="15"/>
    </w:p>
    <w:p w:rsidR="00265FF8" w:rsidRPr="007909BF" w:rsidRDefault="00265FF8" w:rsidP="007909BF">
      <w:pPr>
        <w:pStyle w:val="a9"/>
        <w:spacing w:line="276" w:lineRule="auto"/>
        <w:jc w:val="both"/>
        <w:rPr>
          <w:b/>
          <w:sz w:val="24"/>
          <w:szCs w:val="24"/>
        </w:rPr>
      </w:pPr>
      <w:r w:rsidRPr="007909BF">
        <w:rPr>
          <w:b/>
          <w:sz w:val="24"/>
          <w:szCs w:val="24"/>
        </w:rPr>
        <w:t>В результате изучения учебного предмета «История» на уровне среднего общего образования:</w:t>
      </w:r>
    </w:p>
    <w:p w:rsidR="00265FF8" w:rsidRPr="007909BF" w:rsidRDefault="00265FF8" w:rsidP="007909BF">
      <w:pPr>
        <w:pStyle w:val="a9"/>
        <w:spacing w:line="276" w:lineRule="auto"/>
        <w:jc w:val="both"/>
        <w:rPr>
          <w:b/>
          <w:sz w:val="24"/>
          <w:szCs w:val="24"/>
        </w:rPr>
      </w:pPr>
      <w:r w:rsidRPr="007909BF">
        <w:rPr>
          <w:b/>
          <w:sz w:val="24"/>
          <w:szCs w:val="24"/>
        </w:rPr>
        <w:t>Выпускник на базовом уровне научится:</w:t>
      </w:r>
    </w:p>
    <w:p w:rsidR="00265FF8" w:rsidRPr="007909BF" w:rsidRDefault="00265FF8" w:rsidP="00F828C4">
      <w:pPr>
        <w:pStyle w:val="a9"/>
        <w:numPr>
          <w:ilvl w:val="0"/>
          <w:numId w:val="41"/>
        </w:numPr>
        <w:spacing w:line="276" w:lineRule="auto"/>
        <w:jc w:val="both"/>
        <w:rPr>
          <w:rStyle w:val="apple-converted-space"/>
          <w:rFonts w:eastAsiaTheme="majorEastAsia"/>
          <w:sz w:val="24"/>
          <w:szCs w:val="24"/>
        </w:rPr>
      </w:pPr>
      <w:r w:rsidRPr="007909BF">
        <w:rPr>
          <w:sz w:val="24"/>
          <w:szCs w:val="24"/>
          <w:shd w:val="clear" w:color="auto" w:fill="FFFFFF"/>
        </w:rPr>
        <w:t>рассматривать историю России как неотъемлемую часть мирового исторического процесса;</w:t>
      </w:r>
      <w:r w:rsidRPr="007909BF">
        <w:rPr>
          <w:rStyle w:val="apple-converted-space"/>
          <w:rFonts w:eastAsiaTheme="majorEastAsia"/>
          <w:sz w:val="24"/>
          <w:szCs w:val="24"/>
        </w:rPr>
        <w:t> </w:t>
      </w:r>
    </w:p>
    <w:p w:rsidR="00265FF8" w:rsidRPr="007909BF" w:rsidRDefault="00265FF8" w:rsidP="00F828C4">
      <w:pPr>
        <w:pStyle w:val="a9"/>
        <w:numPr>
          <w:ilvl w:val="0"/>
          <w:numId w:val="41"/>
        </w:numPr>
        <w:spacing w:line="276" w:lineRule="auto"/>
        <w:jc w:val="both"/>
        <w:rPr>
          <w:rStyle w:val="apple-converted-space"/>
          <w:rFonts w:eastAsiaTheme="majorEastAsia"/>
          <w:sz w:val="24"/>
          <w:szCs w:val="24"/>
        </w:rPr>
      </w:pPr>
      <w:r w:rsidRPr="007909BF">
        <w:rPr>
          <w:rStyle w:val="apple-converted-space"/>
          <w:rFonts w:eastAsiaTheme="majorEastAsia"/>
          <w:sz w:val="24"/>
          <w:szCs w:val="24"/>
        </w:rPr>
        <w:t>знать основные даты и временные периоды всеобщей и отечественной истории из раздела дидактических единиц;</w:t>
      </w:r>
    </w:p>
    <w:p w:rsidR="00265FF8" w:rsidRPr="007909BF" w:rsidRDefault="00265FF8" w:rsidP="00F828C4">
      <w:pPr>
        <w:pStyle w:val="a9"/>
        <w:numPr>
          <w:ilvl w:val="0"/>
          <w:numId w:val="41"/>
        </w:numPr>
        <w:spacing w:line="276" w:lineRule="auto"/>
        <w:jc w:val="both"/>
        <w:rPr>
          <w:sz w:val="24"/>
          <w:szCs w:val="24"/>
        </w:rPr>
      </w:pPr>
      <w:r w:rsidRPr="007909BF">
        <w:rPr>
          <w:sz w:val="24"/>
          <w:szCs w:val="24"/>
        </w:rPr>
        <w:t>определять последовательность и длительность исторических событий, явлений, процессов;</w:t>
      </w:r>
    </w:p>
    <w:p w:rsidR="00265FF8" w:rsidRPr="007909BF" w:rsidRDefault="00265FF8" w:rsidP="00F828C4">
      <w:pPr>
        <w:pStyle w:val="a9"/>
        <w:numPr>
          <w:ilvl w:val="0"/>
          <w:numId w:val="41"/>
        </w:numPr>
        <w:spacing w:line="276" w:lineRule="auto"/>
        <w:jc w:val="both"/>
        <w:rPr>
          <w:sz w:val="24"/>
          <w:szCs w:val="24"/>
        </w:rPr>
      </w:pPr>
      <w:r w:rsidRPr="007909BF">
        <w:rPr>
          <w:sz w:val="24"/>
          <w:szCs w:val="24"/>
        </w:rPr>
        <w:t>характеризовать место, обстоятельства, участников, результаты важнейших исторических событий;</w:t>
      </w:r>
    </w:p>
    <w:p w:rsidR="00265FF8" w:rsidRPr="007909BF" w:rsidRDefault="00265FF8" w:rsidP="00F828C4">
      <w:pPr>
        <w:pStyle w:val="a9"/>
        <w:numPr>
          <w:ilvl w:val="0"/>
          <w:numId w:val="41"/>
        </w:numPr>
        <w:spacing w:line="276" w:lineRule="auto"/>
        <w:jc w:val="both"/>
        <w:rPr>
          <w:sz w:val="24"/>
          <w:szCs w:val="24"/>
          <w:shd w:val="clear" w:color="auto" w:fill="FFFFFF"/>
        </w:rPr>
      </w:pPr>
      <w:r w:rsidRPr="007909BF">
        <w:rPr>
          <w:sz w:val="24"/>
          <w:szCs w:val="24"/>
          <w:shd w:val="clear" w:color="auto" w:fill="FFFFFF"/>
        </w:rPr>
        <w:t xml:space="preserve">представлять культурное наследие России и других стран; </w:t>
      </w:r>
    </w:p>
    <w:p w:rsidR="00265FF8" w:rsidRPr="007909BF" w:rsidRDefault="00265FF8" w:rsidP="00F828C4">
      <w:pPr>
        <w:pStyle w:val="a9"/>
        <w:numPr>
          <w:ilvl w:val="0"/>
          <w:numId w:val="41"/>
        </w:numPr>
        <w:spacing w:line="276" w:lineRule="auto"/>
        <w:jc w:val="both"/>
        <w:rPr>
          <w:sz w:val="24"/>
          <w:szCs w:val="24"/>
          <w:shd w:val="clear" w:color="auto" w:fill="FFFFFF"/>
        </w:rPr>
      </w:pPr>
      <w:r w:rsidRPr="007909BF">
        <w:rPr>
          <w:sz w:val="24"/>
          <w:szCs w:val="24"/>
          <w:shd w:val="clear" w:color="auto" w:fill="FFFFFF"/>
        </w:rPr>
        <w:t xml:space="preserve">работать с историческими документами; </w:t>
      </w:r>
    </w:p>
    <w:p w:rsidR="00265FF8" w:rsidRPr="007909BF" w:rsidRDefault="00265FF8" w:rsidP="00F828C4">
      <w:pPr>
        <w:pStyle w:val="a9"/>
        <w:numPr>
          <w:ilvl w:val="0"/>
          <w:numId w:val="41"/>
        </w:numPr>
        <w:spacing w:line="276" w:lineRule="auto"/>
        <w:jc w:val="both"/>
        <w:rPr>
          <w:rStyle w:val="apple-converted-space"/>
          <w:rFonts w:eastAsiaTheme="majorEastAsia"/>
          <w:sz w:val="24"/>
          <w:szCs w:val="24"/>
        </w:rPr>
      </w:pPr>
      <w:r w:rsidRPr="007909BF">
        <w:rPr>
          <w:sz w:val="24"/>
          <w:szCs w:val="24"/>
          <w:shd w:val="clear" w:color="auto" w:fill="FFFFFF"/>
        </w:rPr>
        <w:t>сравнивать различные исторические документы, давать им общую характеристику;</w:t>
      </w:r>
      <w:r w:rsidRPr="007909BF">
        <w:rPr>
          <w:rStyle w:val="apple-converted-space"/>
          <w:rFonts w:eastAsiaTheme="majorEastAsia"/>
          <w:sz w:val="24"/>
          <w:szCs w:val="24"/>
        </w:rPr>
        <w:t> </w:t>
      </w:r>
    </w:p>
    <w:p w:rsidR="00265FF8" w:rsidRPr="007909BF" w:rsidRDefault="00265FF8" w:rsidP="00F828C4">
      <w:pPr>
        <w:pStyle w:val="a9"/>
        <w:numPr>
          <w:ilvl w:val="0"/>
          <w:numId w:val="41"/>
        </w:numPr>
        <w:spacing w:line="276" w:lineRule="auto"/>
        <w:jc w:val="both"/>
        <w:rPr>
          <w:rStyle w:val="apple-converted-space"/>
          <w:rFonts w:eastAsiaTheme="majorEastAsia"/>
          <w:sz w:val="24"/>
          <w:szCs w:val="24"/>
        </w:rPr>
      </w:pPr>
      <w:r w:rsidRPr="007909BF">
        <w:rPr>
          <w:sz w:val="24"/>
          <w:szCs w:val="24"/>
          <w:shd w:val="clear" w:color="auto" w:fill="FFFFFF"/>
        </w:rPr>
        <w:t>критически анализировать информацию из различных источников;</w:t>
      </w:r>
      <w:r w:rsidRPr="007909BF">
        <w:rPr>
          <w:rStyle w:val="apple-converted-space"/>
          <w:rFonts w:eastAsiaTheme="majorEastAsia"/>
          <w:sz w:val="24"/>
          <w:szCs w:val="24"/>
        </w:rPr>
        <w:t> </w:t>
      </w:r>
    </w:p>
    <w:p w:rsidR="00265FF8" w:rsidRPr="007909BF" w:rsidRDefault="00265FF8" w:rsidP="00F828C4">
      <w:pPr>
        <w:pStyle w:val="a9"/>
        <w:numPr>
          <w:ilvl w:val="0"/>
          <w:numId w:val="41"/>
        </w:numPr>
        <w:spacing w:line="276" w:lineRule="auto"/>
        <w:jc w:val="both"/>
        <w:rPr>
          <w:rStyle w:val="apple-converted-space"/>
          <w:rFonts w:eastAsiaTheme="majorEastAsia"/>
          <w:sz w:val="24"/>
          <w:szCs w:val="24"/>
        </w:rPr>
      </w:pPr>
      <w:r w:rsidRPr="007909BF">
        <w:rPr>
          <w:sz w:val="24"/>
          <w:szCs w:val="24"/>
          <w:shd w:val="clear" w:color="auto" w:fill="FFFFFF"/>
        </w:rPr>
        <w:t>соотносить иллюстративный материал с историческими событиями, явлениями, процессами, персоналиями;</w:t>
      </w:r>
    </w:p>
    <w:p w:rsidR="00265FF8" w:rsidRPr="007909BF" w:rsidRDefault="00265FF8" w:rsidP="00F828C4">
      <w:pPr>
        <w:pStyle w:val="a9"/>
        <w:numPr>
          <w:ilvl w:val="0"/>
          <w:numId w:val="41"/>
        </w:numPr>
        <w:spacing w:line="276" w:lineRule="auto"/>
        <w:jc w:val="both"/>
        <w:rPr>
          <w:sz w:val="24"/>
          <w:szCs w:val="24"/>
        </w:rPr>
      </w:pPr>
      <w:r w:rsidRPr="007909BF">
        <w:rPr>
          <w:sz w:val="24"/>
          <w:szCs w:val="24"/>
        </w:rPr>
        <w:t>использовать статистическую (информационную) таблицу, график, диаграмму как источники информации;</w:t>
      </w:r>
    </w:p>
    <w:p w:rsidR="00265FF8" w:rsidRPr="007909BF" w:rsidRDefault="00265FF8" w:rsidP="00F828C4">
      <w:pPr>
        <w:pStyle w:val="a9"/>
        <w:numPr>
          <w:ilvl w:val="0"/>
          <w:numId w:val="41"/>
        </w:numPr>
        <w:spacing w:line="276" w:lineRule="auto"/>
        <w:jc w:val="both"/>
        <w:rPr>
          <w:sz w:val="24"/>
          <w:szCs w:val="24"/>
          <w:shd w:val="clear" w:color="auto" w:fill="FFFFFF"/>
        </w:rPr>
      </w:pPr>
      <w:r w:rsidRPr="007909BF">
        <w:rPr>
          <w:sz w:val="24"/>
          <w:szCs w:val="24"/>
        </w:rPr>
        <w:t>использовать аудиовизуальный ряд как источник информации;</w:t>
      </w:r>
      <w:r w:rsidRPr="007909BF">
        <w:rPr>
          <w:sz w:val="24"/>
          <w:szCs w:val="24"/>
          <w:shd w:val="clear" w:color="auto" w:fill="FFFFFF"/>
        </w:rPr>
        <w:t xml:space="preserve"> </w:t>
      </w:r>
    </w:p>
    <w:p w:rsidR="00265FF8" w:rsidRPr="007909BF" w:rsidRDefault="00265FF8" w:rsidP="00F828C4">
      <w:pPr>
        <w:pStyle w:val="a9"/>
        <w:numPr>
          <w:ilvl w:val="0"/>
          <w:numId w:val="41"/>
        </w:numPr>
        <w:spacing w:line="276" w:lineRule="auto"/>
        <w:jc w:val="both"/>
        <w:rPr>
          <w:rStyle w:val="apple-converted-space"/>
          <w:rFonts w:eastAsiaTheme="majorEastAsia"/>
          <w:sz w:val="24"/>
          <w:szCs w:val="24"/>
        </w:rPr>
      </w:pPr>
      <w:r w:rsidRPr="007909BF">
        <w:rPr>
          <w:sz w:val="24"/>
          <w:szCs w:val="24"/>
          <w:shd w:val="clear" w:color="auto" w:fill="FFFFFF"/>
        </w:rPr>
        <w:t>составлять описание исторических объектов и памятников на основе текста, иллюстраций, макетов, интернет-ресурсов;</w:t>
      </w:r>
      <w:r w:rsidRPr="007909BF">
        <w:rPr>
          <w:rStyle w:val="apple-converted-space"/>
          <w:rFonts w:eastAsiaTheme="majorEastAsia"/>
          <w:sz w:val="24"/>
          <w:szCs w:val="24"/>
        </w:rPr>
        <w:t> </w:t>
      </w:r>
    </w:p>
    <w:p w:rsidR="00265FF8" w:rsidRPr="007909BF" w:rsidRDefault="00265FF8" w:rsidP="00F828C4">
      <w:pPr>
        <w:pStyle w:val="a9"/>
        <w:numPr>
          <w:ilvl w:val="0"/>
          <w:numId w:val="41"/>
        </w:numPr>
        <w:spacing w:line="276" w:lineRule="auto"/>
        <w:jc w:val="both"/>
        <w:rPr>
          <w:rStyle w:val="apple-converted-space"/>
          <w:rFonts w:eastAsiaTheme="majorEastAsia"/>
          <w:sz w:val="24"/>
          <w:szCs w:val="24"/>
        </w:rPr>
      </w:pPr>
      <w:r w:rsidRPr="007909BF">
        <w:rPr>
          <w:sz w:val="24"/>
          <w:szCs w:val="24"/>
          <w:shd w:val="clear" w:color="auto" w:fill="FFFFFF"/>
        </w:rPr>
        <w:t>работать с хронологическими таблицами, картами и схемами;</w:t>
      </w:r>
      <w:r w:rsidRPr="007909BF">
        <w:rPr>
          <w:rStyle w:val="apple-converted-space"/>
          <w:rFonts w:eastAsiaTheme="majorEastAsia"/>
          <w:sz w:val="24"/>
          <w:szCs w:val="24"/>
        </w:rPr>
        <w:t> </w:t>
      </w:r>
    </w:p>
    <w:p w:rsidR="00265FF8" w:rsidRPr="007909BF" w:rsidRDefault="00265FF8" w:rsidP="00F828C4">
      <w:pPr>
        <w:pStyle w:val="a9"/>
        <w:numPr>
          <w:ilvl w:val="0"/>
          <w:numId w:val="41"/>
        </w:numPr>
        <w:spacing w:line="276" w:lineRule="auto"/>
        <w:jc w:val="both"/>
        <w:rPr>
          <w:sz w:val="24"/>
          <w:szCs w:val="24"/>
          <w:shd w:val="clear" w:color="auto" w:fill="FFFFFF"/>
        </w:rPr>
      </w:pPr>
      <w:r w:rsidRPr="007909BF">
        <w:rPr>
          <w:sz w:val="24"/>
          <w:szCs w:val="24"/>
          <w:shd w:val="clear" w:color="auto" w:fill="FFFFFF"/>
        </w:rPr>
        <w:t xml:space="preserve">читать легенду исторической карты; </w:t>
      </w:r>
    </w:p>
    <w:p w:rsidR="00265FF8" w:rsidRPr="007909BF" w:rsidRDefault="00265FF8" w:rsidP="00F828C4">
      <w:pPr>
        <w:pStyle w:val="a9"/>
        <w:numPr>
          <w:ilvl w:val="0"/>
          <w:numId w:val="41"/>
        </w:numPr>
        <w:spacing w:line="276" w:lineRule="auto"/>
        <w:jc w:val="both"/>
        <w:rPr>
          <w:sz w:val="24"/>
          <w:szCs w:val="24"/>
          <w:shd w:val="clear" w:color="auto" w:fill="FFFFFF"/>
        </w:rPr>
      </w:pPr>
      <w:r w:rsidRPr="007909BF">
        <w:rPr>
          <w:sz w:val="24"/>
          <w:szCs w:val="24"/>
          <w:shd w:val="clear" w:color="auto" w:fill="FFFFFF"/>
        </w:rPr>
        <w:t xml:space="preserve">владеть основной современной терминологией исторической науки, предусмотренной программой; </w:t>
      </w:r>
    </w:p>
    <w:p w:rsidR="00265FF8" w:rsidRPr="007909BF" w:rsidRDefault="00265FF8" w:rsidP="00F828C4">
      <w:pPr>
        <w:pStyle w:val="a9"/>
        <w:numPr>
          <w:ilvl w:val="0"/>
          <w:numId w:val="41"/>
        </w:numPr>
        <w:spacing w:line="276" w:lineRule="auto"/>
        <w:jc w:val="both"/>
        <w:rPr>
          <w:sz w:val="24"/>
          <w:szCs w:val="24"/>
          <w:shd w:val="clear" w:color="auto" w:fill="FFFFFF"/>
        </w:rPr>
      </w:pPr>
      <w:r w:rsidRPr="007909BF">
        <w:rPr>
          <w:sz w:val="24"/>
          <w:szCs w:val="24"/>
          <w:shd w:val="clear" w:color="auto" w:fill="FFFFFF"/>
        </w:rPr>
        <w:t xml:space="preserve">демонстрировать умение вести диалог, участвовать в дискуссии по исторической тематике; </w:t>
      </w:r>
    </w:p>
    <w:p w:rsidR="00265FF8" w:rsidRPr="007909BF" w:rsidRDefault="007909BF" w:rsidP="00F828C4">
      <w:pPr>
        <w:pStyle w:val="a9"/>
        <w:numPr>
          <w:ilvl w:val="0"/>
          <w:numId w:val="41"/>
        </w:numPr>
        <w:spacing w:line="276" w:lineRule="auto"/>
        <w:jc w:val="both"/>
        <w:rPr>
          <w:sz w:val="24"/>
          <w:szCs w:val="24"/>
          <w:shd w:val="clear" w:color="auto" w:fill="FFFFFF"/>
        </w:rPr>
      </w:pPr>
      <w:r w:rsidRPr="007909BF">
        <w:rPr>
          <w:sz w:val="24"/>
          <w:szCs w:val="24"/>
          <w:shd w:val="clear" w:color="auto" w:fill="FFFFFF"/>
        </w:rPr>
        <w:t>о</w:t>
      </w:r>
      <w:r w:rsidR="00265FF8" w:rsidRPr="007909BF">
        <w:rPr>
          <w:sz w:val="24"/>
          <w:szCs w:val="24"/>
          <w:shd w:val="clear" w:color="auto" w:fill="FFFFFF"/>
        </w:rPr>
        <w:t>ценивать роль личности в отечественной истории ХХ века;</w:t>
      </w:r>
    </w:p>
    <w:p w:rsidR="00265FF8" w:rsidRPr="00265FF8" w:rsidRDefault="00265FF8" w:rsidP="00F828C4">
      <w:pPr>
        <w:pStyle w:val="a9"/>
        <w:numPr>
          <w:ilvl w:val="0"/>
          <w:numId w:val="41"/>
        </w:numPr>
        <w:spacing w:line="276" w:lineRule="auto"/>
        <w:jc w:val="both"/>
      </w:pPr>
      <w:r w:rsidRPr="007909BF">
        <w:rPr>
          <w:sz w:val="24"/>
          <w:szCs w:val="24"/>
          <w:shd w:val="clear" w:color="auto" w:fill="FFFFFF"/>
        </w:rPr>
        <w:t>ориентироваться в дискуссионных вопросах российской истории ХХ века и существующих в науке их современных версиях и трактовках</w:t>
      </w:r>
      <w:r w:rsidRPr="00265FF8">
        <w:rPr>
          <w:shd w:val="clear" w:color="auto" w:fill="FFFFFF"/>
        </w:rPr>
        <w:t>.</w:t>
      </w:r>
    </w:p>
    <w:p w:rsidR="00265FF8" w:rsidRPr="00BE5386" w:rsidRDefault="00265FF8" w:rsidP="007909BF">
      <w:pPr>
        <w:pStyle w:val="a9"/>
        <w:spacing w:line="276" w:lineRule="auto"/>
        <w:jc w:val="both"/>
        <w:rPr>
          <w:b/>
          <w:sz w:val="24"/>
          <w:szCs w:val="24"/>
        </w:rPr>
      </w:pPr>
      <w:r w:rsidRPr="00BE5386">
        <w:rPr>
          <w:b/>
          <w:sz w:val="24"/>
          <w:szCs w:val="24"/>
        </w:rPr>
        <w:t>Выпускник на базовом уровне получит возможность научиться:</w:t>
      </w:r>
    </w:p>
    <w:p w:rsidR="00265FF8" w:rsidRPr="007909BF" w:rsidRDefault="00265FF8" w:rsidP="00F828C4">
      <w:pPr>
        <w:pStyle w:val="a9"/>
        <w:numPr>
          <w:ilvl w:val="0"/>
          <w:numId w:val="42"/>
        </w:numPr>
        <w:spacing w:line="276" w:lineRule="auto"/>
        <w:jc w:val="both"/>
        <w:rPr>
          <w:i/>
          <w:sz w:val="24"/>
          <w:szCs w:val="24"/>
        </w:rPr>
      </w:pPr>
      <w:r w:rsidRPr="007909BF">
        <w:rPr>
          <w:i/>
          <w:sz w:val="24"/>
          <w:szCs w:val="24"/>
          <w:shd w:val="clear" w:color="auto" w:fill="FFFFFF"/>
        </w:rPr>
        <w:lastRenderedPageBreak/>
        <w:t>демонстрировать умение сравнивать и обобщать исторические события российской и мировой истории, выделять ее общие черты и национальные особенности и понимать роль России в мировом сообществе;</w:t>
      </w:r>
    </w:p>
    <w:p w:rsidR="00265FF8" w:rsidRPr="007909BF" w:rsidRDefault="00265FF8" w:rsidP="00F828C4">
      <w:pPr>
        <w:pStyle w:val="a9"/>
        <w:numPr>
          <w:ilvl w:val="0"/>
          <w:numId w:val="42"/>
        </w:numPr>
        <w:spacing w:line="276" w:lineRule="auto"/>
        <w:jc w:val="both"/>
        <w:rPr>
          <w:rStyle w:val="apple-converted-space"/>
          <w:rFonts w:eastAsiaTheme="majorEastAsia"/>
          <w:i/>
          <w:sz w:val="24"/>
          <w:szCs w:val="24"/>
        </w:rPr>
      </w:pPr>
      <w:r w:rsidRPr="007909BF">
        <w:rPr>
          <w:i/>
          <w:sz w:val="24"/>
          <w:szCs w:val="24"/>
          <w:shd w:val="clear" w:color="auto" w:fill="FFFFFF"/>
        </w:rPr>
        <w:t>устанавливать аналогии и оценивать вклад разных стран в сокровищницу мировой культуры;</w:t>
      </w:r>
      <w:r w:rsidRPr="007909BF">
        <w:rPr>
          <w:rStyle w:val="apple-converted-space"/>
          <w:rFonts w:eastAsiaTheme="majorEastAsia"/>
          <w:i/>
          <w:sz w:val="24"/>
          <w:szCs w:val="24"/>
        </w:rPr>
        <w:t> </w:t>
      </w:r>
    </w:p>
    <w:p w:rsidR="00265FF8" w:rsidRPr="007909BF" w:rsidRDefault="00265FF8" w:rsidP="00F828C4">
      <w:pPr>
        <w:pStyle w:val="a9"/>
        <w:numPr>
          <w:ilvl w:val="0"/>
          <w:numId w:val="42"/>
        </w:numPr>
        <w:spacing w:line="276" w:lineRule="auto"/>
        <w:jc w:val="both"/>
        <w:rPr>
          <w:rStyle w:val="apple-converted-space"/>
          <w:rFonts w:eastAsiaTheme="majorEastAsia"/>
          <w:i/>
          <w:sz w:val="24"/>
          <w:szCs w:val="24"/>
        </w:rPr>
      </w:pPr>
      <w:r w:rsidRPr="007909BF">
        <w:rPr>
          <w:i/>
          <w:sz w:val="24"/>
          <w:szCs w:val="24"/>
          <w:shd w:val="clear" w:color="auto" w:fill="FFFFFF"/>
        </w:rPr>
        <w:t>определять место и время создания исторических документов;</w:t>
      </w:r>
      <w:r w:rsidRPr="007909BF">
        <w:rPr>
          <w:rStyle w:val="apple-converted-space"/>
          <w:rFonts w:eastAsiaTheme="majorEastAsia"/>
          <w:i/>
          <w:sz w:val="24"/>
          <w:szCs w:val="24"/>
        </w:rPr>
        <w:t> </w:t>
      </w:r>
    </w:p>
    <w:p w:rsidR="00265FF8" w:rsidRPr="007909BF" w:rsidRDefault="00265FF8" w:rsidP="00F828C4">
      <w:pPr>
        <w:pStyle w:val="a9"/>
        <w:numPr>
          <w:ilvl w:val="0"/>
          <w:numId w:val="42"/>
        </w:numPr>
        <w:spacing w:line="276" w:lineRule="auto"/>
        <w:jc w:val="both"/>
        <w:rPr>
          <w:rStyle w:val="apple-converted-space"/>
          <w:rFonts w:eastAsiaTheme="majorEastAsia"/>
          <w:i/>
          <w:sz w:val="24"/>
          <w:szCs w:val="24"/>
        </w:rPr>
      </w:pPr>
      <w:r w:rsidRPr="007909BF">
        <w:rPr>
          <w:i/>
          <w:sz w:val="24"/>
          <w:szCs w:val="24"/>
          <w:shd w:val="clear" w:color="auto" w:fill="FFFFFF"/>
        </w:rPr>
        <w:t>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w:t>
      </w:r>
      <w:r w:rsidRPr="007909BF">
        <w:rPr>
          <w:rStyle w:val="apple-converted-space"/>
          <w:rFonts w:eastAsiaTheme="majorEastAsia"/>
          <w:i/>
          <w:sz w:val="24"/>
          <w:szCs w:val="24"/>
        </w:rPr>
        <w:t> </w:t>
      </w:r>
    </w:p>
    <w:p w:rsidR="00265FF8" w:rsidRPr="007909BF" w:rsidRDefault="00265FF8" w:rsidP="00F828C4">
      <w:pPr>
        <w:pStyle w:val="a9"/>
        <w:numPr>
          <w:ilvl w:val="0"/>
          <w:numId w:val="42"/>
        </w:numPr>
        <w:spacing w:line="276" w:lineRule="auto"/>
        <w:jc w:val="both"/>
        <w:rPr>
          <w:i/>
          <w:sz w:val="24"/>
          <w:szCs w:val="24"/>
        </w:rPr>
      </w:pPr>
      <w:r w:rsidRPr="007909BF">
        <w:rPr>
          <w:i/>
          <w:sz w:val="24"/>
          <w:szCs w:val="24"/>
        </w:rPr>
        <w:t>характеризовать современные версии и трактовки важнейших проблем отечественной и всемирной истории;</w:t>
      </w:r>
    </w:p>
    <w:p w:rsidR="00265FF8" w:rsidRPr="007909BF" w:rsidRDefault="00265FF8" w:rsidP="00F828C4">
      <w:pPr>
        <w:pStyle w:val="a9"/>
        <w:numPr>
          <w:ilvl w:val="0"/>
          <w:numId w:val="42"/>
        </w:numPr>
        <w:spacing w:line="276" w:lineRule="auto"/>
        <w:jc w:val="both"/>
        <w:rPr>
          <w:rStyle w:val="apple-converted-space"/>
          <w:rFonts w:eastAsiaTheme="majorEastAsia"/>
          <w:i/>
          <w:sz w:val="24"/>
          <w:szCs w:val="24"/>
        </w:rPr>
      </w:pPr>
      <w:r w:rsidRPr="007909BF">
        <w:rPr>
          <w:i/>
          <w:sz w:val="24"/>
          <w:szCs w:val="24"/>
          <w:shd w:val="clear" w:color="auto" w:fill="FFFFFF"/>
        </w:rPr>
        <w:t>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w:t>
      </w:r>
      <w:r w:rsidRPr="007909BF">
        <w:rPr>
          <w:rStyle w:val="apple-converted-space"/>
          <w:rFonts w:eastAsiaTheme="majorEastAsia"/>
          <w:i/>
          <w:sz w:val="24"/>
          <w:szCs w:val="24"/>
        </w:rPr>
        <w:t> </w:t>
      </w:r>
    </w:p>
    <w:p w:rsidR="00265FF8" w:rsidRPr="007909BF" w:rsidRDefault="00265FF8" w:rsidP="00F828C4">
      <w:pPr>
        <w:pStyle w:val="a9"/>
        <w:numPr>
          <w:ilvl w:val="0"/>
          <w:numId w:val="42"/>
        </w:numPr>
        <w:spacing w:line="276" w:lineRule="auto"/>
        <w:jc w:val="both"/>
        <w:rPr>
          <w:rStyle w:val="apple-converted-space"/>
          <w:rFonts w:eastAsiaTheme="majorEastAsia"/>
          <w:i/>
          <w:sz w:val="24"/>
          <w:szCs w:val="24"/>
        </w:rPr>
      </w:pPr>
      <w:r w:rsidRPr="007909BF">
        <w:rPr>
          <w:i/>
          <w:sz w:val="24"/>
          <w:szCs w:val="24"/>
          <w:shd w:val="clear" w:color="auto" w:fill="FFFFFF"/>
        </w:rPr>
        <w:t>использовать картографические источники для описания событий и процессов новейшей отечественной истории и привязки их к месту и времени;</w:t>
      </w:r>
      <w:r w:rsidRPr="007909BF">
        <w:rPr>
          <w:rStyle w:val="apple-converted-space"/>
          <w:rFonts w:eastAsiaTheme="majorEastAsia"/>
          <w:i/>
          <w:sz w:val="24"/>
          <w:szCs w:val="24"/>
        </w:rPr>
        <w:t> </w:t>
      </w:r>
    </w:p>
    <w:p w:rsidR="00265FF8" w:rsidRPr="007909BF" w:rsidRDefault="00265FF8" w:rsidP="00F828C4">
      <w:pPr>
        <w:pStyle w:val="a9"/>
        <w:numPr>
          <w:ilvl w:val="0"/>
          <w:numId w:val="42"/>
        </w:numPr>
        <w:spacing w:line="276" w:lineRule="auto"/>
        <w:jc w:val="both"/>
        <w:rPr>
          <w:i/>
          <w:sz w:val="24"/>
          <w:szCs w:val="24"/>
        </w:rPr>
      </w:pPr>
      <w:r w:rsidRPr="007909BF">
        <w:rPr>
          <w:i/>
          <w:sz w:val="24"/>
          <w:szCs w:val="24"/>
        </w:rPr>
        <w:t>представлять историческую информацию в виде таблиц, схем, графиков и др., заполнять контурную карту;</w:t>
      </w:r>
    </w:p>
    <w:p w:rsidR="00265FF8" w:rsidRPr="007909BF" w:rsidRDefault="00265FF8" w:rsidP="00F828C4">
      <w:pPr>
        <w:pStyle w:val="a9"/>
        <w:numPr>
          <w:ilvl w:val="0"/>
          <w:numId w:val="42"/>
        </w:numPr>
        <w:spacing w:line="276" w:lineRule="auto"/>
        <w:jc w:val="both"/>
        <w:rPr>
          <w:rStyle w:val="apple-converted-space"/>
          <w:rFonts w:eastAsiaTheme="majorEastAsia"/>
          <w:i/>
          <w:sz w:val="24"/>
          <w:szCs w:val="24"/>
        </w:rPr>
      </w:pPr>
      <w:r w:rsidRPr="007909BF">
        <w:rPr>
          <w:i/>
          <w:sz w:val="24"/>
          <w:szCs w:val="24"/>
          <w:shd w:val="clear" w:color="auto" w:fill="FFFFFF"/>
        </w:rPr>
        <w:t>соотносить историческое время, исторические события, действия и поступки исторических личностей ХХ века;</w:t>
      </w:r>
      <w:r w:rsidRPr="007909BF">
        <w:rPr>
          <w:rStyle w:val="apple-converted-space"/>
          <w:rFonts w:eastAsiaTheme="majorEastAsia"/>
          <w:i/>
          <w:sz w:val="24"/>
          <w:szCs w:val="24"/>
        </w:rPr>
        <w:t> </w:t>
      </w:r>
    </w:p>
    <w:p w:rsidR="00265FF8" w:rsidRPr="007909BF" w:rsidRDefault="00265FF8" w:rsidP="00F828C4">
      <w:pPr>
        <w:pStyle w:val="a9"/>
        <w:numPr>
          <w:ilvl w:val="0"/>
          <w:numId w:val="42"/>
        </w:numPr>
        <w:spacing w:line="276" w:lineRule="auto"/>
        <w:jc w:val="both"/>
        <w:rPr>
          <w:rStyle w:val="apple-converted-space"/>
          <w:rFonts w:eastAsiaTheme="majorEastAsia"/>
          <w:i/>
          <w:sz w:val="24"/>
          <w:szCs w:val="24"/>
        </w:rPr>
      </w:pPr>
      <w:r w:rsidRPr="007909BF">
        <w:rPr>
          <w:i/>
          <w:sz w:val="24"/>
          <w:szCs w:val="24"/>
          <w:shd w:val="clear" w:color="auto" w:fill="FFFFFF"/>
        </w:rPr>
        <w:t>анализировать и оценивать исторические события местного масштаба в контексте общероссийской и мировой истории ХХ века;</w:t>
      </w:r>
      <w:r w:rsidRPr="007909BF">
        <w:rPr>
          <w:rStyle w:val="apple-converted-space"/>
          <w:rFonts w:eastAsiaTheme="majorEastAsia"/>
          <w:i/>
          <w:sz w:val="24"/>
          <w:szCs w:val="24"/>
        </w:rPr>
        <w:t> </w:t>
      </w:r>
    </w:p>
    <w:p w:rsidR="00265FF8" w:rsidRPr="007909BF" w:rsidRDefault="00265FF8" w:rsidP="00F828C4">
      <w:pPr>
        <w:pStyle w:val="a9"/>
        <w:numPr>
          <w:ilvl w:val="0"/>
          <w:numId w:val="42"/>
        </w:numPr>
        <w:spacing w:line="276" w:lineRule="auto"/>
        <w:jc w:val="both"/>
        <w:rPr>
          <w:rStyle w:val="apple-converted-space"/>
          <w:rFonts w:eastAsiaTheme="majorEastAsia"/>
          <w:i/>
          <w:sz w:val="24"/>
          <w:szCs w:val="24"/>
        </w:rPr>
      </w:pPr>
      <w:r w:rsidRPr="007909BF">
        <w:rPr>
          <w:i/>
          <w:sz w:val="24"/>
          <w:szCs w:val="24"/>
          <w:shd w:val="clear" w:color="auto" w:fill="FFFFFF"/>
        </w:rPr>
        <w:t>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 терминологией;</w:t>
      </w:r>
      <w:r w:rsidRPr="007909BF">
        <w:rPr>
          <w:rStyle w:val="apple-converted-space"/>
          <w:rFonts w:eastAsiaTheme="majorEastAsia"/>
          <w:i/>
          <w:sz w:val="24"/>
          <w:szCs w:val="24"/>
        </w:rPr>
        <w:t> </w:t>
      </w:r>
    </w:p>
    <w:p w:rsidR="00265FF8" w:rsidRPr="007909BF" w:rsidRDefault="00265FF8" w:rsidP="00F828C4">
      <w:pPr>
        <w:pStyle w:val="a9"/>
        <w:numPr>
          <w:ilvl w:val="0"/>
          <w:numId w:val="42"/>
        </w:numPr>
        <w:spacing w:line="276" w:lineRule="auto"/>
        <w:jc w:val="both"/>
        <w:rPr>
          <w:rStyle w:val="apple-converted-space"/>
          <w:i/>
          <w:sz w:val="24"/>
          <w:szCs w:val="24"/>
        </w:rPr>
      </w:pPr>
      <w:r w:rsidRPr="007909BF">
        <w:rPr>
          <w:i/>
          <w:sz w:val="24"/>
          <w:szCs w:val="24"/>
          <w:shd w:val="clear" w:color="auto" w:fill="FFFFFF"/>
        </w:rPr>
        <w:t>приводить аргументы и примеры в защиту своей точки зрения;</w:t>
      </w:r>
      <w:r w:rsidRPr="007909BF">
        <w:rPr>
          <w:rStyle w:val="apple-converted-space"/>
          <w:rFonts w:eastAsiaTheme="majorEastAsia"/>
          <w:i/>
          <w:sz w:val="24"/>
          <w:szCs w:val="24"/>
        </w:rPr>
        <w:t> </w:t>
      </w:r>
    </w:p>
    <w:p w:rsidR="00265FF8" w:rsidRPr="007909BF" w:rsidRDefault="00265FF8" w:rsidP="00F828C4">
      <w:pPr>
        <w:pStyle w:val="a9"/>
        <w:numPr>
          <w:ilvl w:val="0"/>
          <w:numId w:val="42"/>
        </w:numPr>
        <w:spacing w:line="276" w:lineRule="auto"/>
        <w:jc w:val="both"/>
        <w:rPr>
          <w:i/>
          <w:sz w:val="24"/>
          <w:szCs w:val="24"/>
        </w:rPr>
      </w:pPr>
      <w:r w:rsidRPr="007909BF">
        <w:rPr>
          <w:i/>
          <w:sz w:val="24"/>
          <w:szCs w:val="24"/>
        </w:rPr>
        <w:t>применять полученные знания при анализе современной политики России;</w:t>
      </w:r>
    </w:p>
    <w:p w:rsidR="00265FF8" w:rsidRPr="007909BF" w:rsidRDefault="00265FF8" w:rsidP="00F828C4">
      <w:pPr>
        <w:pStyle w:val="a9"/>
        <w:numPr>
          <w:ilvl w:val="0"/>
          <w:numId w:val="42"/>
        </w:numPr>
        <w:spacing w:line="276" w:lineRule="auto"/>
        <w:jc w:val="both"/>
        <w:rPr>
          <w:i/>
          <w:sz w:val="24"/>
          <w:szCs w:val="24"/>
        </w:rPr>
      </w:pPr>
      <w:r w:rsidRPr="007909BF">
        <w:rPr>
          <w:i/>
          <w:sz w:val="24"/>
          <w:szCs w:val="24"/>
        </w:rPr>
        <w:t>владеть элементами проектной деятельности.</w:t>
      </w:r>
    </w:p>
    <w:p w:rsidR="00BE5386" w:rsidRPr="00BE5386" w:rsidRDefault="00BE5386" w:rsidP="00BE5386">
      <w:pPr>
        <w:pStyle w:val="a9"/>
        <w:spacing w:line="276" w:lineRule="auto"/>
        <w:jc w:val="both"/>
        <w:rPr>
          <w:b/>
          <w:sz w:val="24"/>
          <w:szCs w:val="24"/>
        </w:rPr>
      </w:pPr>
      <w:bookmarkStart w:id="16" w:name="_Toc434850663"/>
      <w:bookmarkStart w:id="17" w:name="_Toc435412680"/>
      <w:bookmarkStart w:id="18" w:name="_Toc453968152"/>
      <w:r w:rsidRPr="00BE5386">
        <w:rPr>
          <w:b/>
          <w:sz w:val="24"/>
          <w:szCs w:val="24"/>
        </w:rPr>
        <w:t>География</w:t>
      </w:r>
      <w:bookmarkEnd w:id="16"/>
      <w:bookmarkEnd w:id="17"/>
      <w:bookmarkEnd w:id="18"/>
    </w:p>
    <w:p w:rsidR="00BE5386" w:rsidRPr="00BE5386" w:rsidRDefault="00BE5386" w:rsidP="00BE5386">
      <w:pPr>
        <w:pStyle w:val="a9"/>
        <w:spacing w:line="276" w:lineRule="auto"/>
        <w:jc w:val="both"/>
        <w:rPr>
          <w:b/>
          <w:sz w:val="24"/>
          <w:szCs w:val="24"/>
        </w:rPr>
      </w:pPr>
      <w:r w:rsidRPr="00BE5386">
        <w:rPr>
          <w:b/>
          <w:sz w:val="24"/>
          <w:szCs w:val="24"/>
        </w:rPr>
        <w:t>В результате изучения учебного предмета «География» на уровне среднего общего образования:</w:t>
      </w:r>
    </w:p>
    <w:p w:rsidR="00BE5386" w:rsidRPr="00BE5386" w:rsidRDefault="00BE5386" w:rsidP="00BE5386">
      <w:pPr>
        <w:pStyle w:val="a9"/>
        <w:spacing w:line="276" w:lineRule="auto"/>
        <w:jc w:val="both"/>
        <w:rPr>
          <w:b/>
          <w:sz w:val="24"/>
          <w:szCs w:val="24"/>
        </w:rPr>
      </w:pPr>
      <w:r w:rsidRPr="00BE5386">
        <w:rPr>
          <w:b/>
          <w:sz w:val="24"/>
          <w:szCs w:val="24"/>
        </w:rPr>
        <w:t>Выпускник на базовом уровне научится:</w:t>
      </w:r>
    </w:p>
    <w:p w:rsidR="00BE5386" w:rsidRPr="00BE5386" w:rsidRDefault="00BE5386" w:rsidP="00F828C4">
      <w:pPr>
        <w:pStyle w:val="a9"/>
        <w:numPr>
          <w:ilvl w:val="0"/>
          <w:numId w:val="43"/>
        </w:numPr>
        <w:spacing w:line="276" w:lineRule="auto"/>
        <w:jc w:val="both"/>
        <w:rPr>
          <w:sz w:val="24"/>
          <w:szCs w:val="24"/>
        </w:rPr>
      </w:pPr>
      <w:r w:rsidRPr="00BE5386">
        <w:rPr>
          <w:sz w:val="24"/>
          <w:szCs w:val="24"/>
        </w:rPr>
        <w:t>понимать значение географии как науки и объяснять ее роль в решении проблем человечества;</w:t>
      </w:r>
    </w:p>
    <w:p w:rsidR="00BE5386" w:rsidRPr="00BE5386" w:rsidRDefault="00BE5386" w:rsidP="00F828C4">
      <w:pPr>
        <w:pStyle w:val="a9"/>
        <w:numPr>
          <w:ilvl w:val="0"/>
          <w:numId w:val="43"/>
        </w:numPr>
        <w:spacing w:line="276" w:lineRule="auto"/>
        <w:jc w:val="both"/>
        <w:rPr>
          <w:sz w:val="24"/>
          <w:szCs w:val="24"/>
        </w:rPr>
      </w:pPr>
      <w:r w:rsidRPr="00BE5386">
        <w:rPr>
          <w:sz w:val="24"/>
          <w:szCs w:val="24"/>
        </w:rPr>
        <w:t>определять количественные и качественные характеристики географических объектов, процессов, явлений с помощью измерений, наблюдений, исследований;</w:t>
      </w:r>
    </w:p>
    <w:p w:rsidR="00BE5386" w:rsidRPr="00BE5386" w:rsidRDefault="00BE5386" w:rsidP="00F828C4">
      <w:pPr>
        <w:pStyle w:val="a9"/>
        <w:numPr>
          <w:ilvl w:val="0"/>
          <w:numId w:val="43"/>
        </w:numPr>
        <w:spacing w:line="276" w:lineRule="auto"/>
        <w:jc w:val="both"/>
        <w:rPr>
          <w:sz w:val="24"/>
          <w:szCs w:val="24"/>
        </w:rPr>
      </w:pPr>
      <w:r w:rsidRPr="00BE5386">
        <w:rPr>
          <w:sz w:val="24"/>
          <w:szCs w:val="24"/>
        </w:rPr>
        <w:t>составлять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BE5386" w:rsidRPr="00BE5386" w:rsidRDefault="00BE5386" w:rsidP="00F828C4">
      <w:pPr>
        <w:pStyle w:val="a9"/>
        <w:numPr>
          <w:ilvl w:val="0"/>
          <w:numId w:val="43"/>
        </w:numPr>
        <w:spacing w:line="276" w:lineRule="auto"/>
        <w:jc w:val="both"/>
        <w:rPr>
          <w:sz w:val="24"/>
          <w:szCs w:val="24"/>
        </w:rPr>
      </w:pPr>
      <w:r w:rsidRPr="00BE5386">
        <w:rPr>
          <w:sz w:val="24"/>
          <w:szCs w:val="24"/>
        </w:rPr>
        <w:t>сопоставлять и анализировать географические карты различной тематики для выявления закономерностей социально-экономических, природных и геоэкологических процессов и явлений;</w:t>
      </w:r>
    </w:p>
    <w:p w:rsidR="00BE5386" w:rsidRPr="00BE5386" w:rsidRDefault="00BE5386" w:rsidP="00F828C4">
      <w:pPr>
        <w:pStyle w:val="a9"/>
        <w:numPr>
          <w:ilvl w:val="0"/>
          <w:numId w:val="43"/>
        </w:numPr>
        <w:spacing w:line="276" w:lineRule="auto"/>
        <w:jc w:val="both"/>
        <w:rPr>
          <w:sz w:val="24"/>
          <w:szCs w:val="24"/>
        </w:rPr>
      </w:pPr>
      <w:r w:rsidRPr="00BE5386">
        <w:rPr>
          <w:sz w:val="24"/>
          <w:szCs w:val="24"/>
        </w:rPr>
        <w:t>сравнивать географические объекты между собой по заданным критериям;</w:t>
      </w:r>
    </w:p>
    <w:p w:rsidR="00BE5386" w:rsidRPr="00BE5386" w:rsidRDefault="00BE5386" w:rsidP="00F828C4">
      <w:pPr>
        <w:pStyle w:val="a9"/>
        <w:numPr>
          <w:ilvl w:val="0"/>
          <w:numId w:val="43"/>
        </w:numPr>
        <w:spacing w:line="276" w:lineRule="auto"/>
        <w:jc w:val="both"/>
        <w:rPr>
          <w:sz w:val="24"/>
          <w:szCs w:val="24"/>
        </w:rPr>
      </w:pPr>
      <w:r w:rsidRPr="00BE5386">
        <w:rPr>
          <w:sz w:val="24"/>
          <w:szCs w:val="24"/>
        </w:rPr>
        <w:lastRenderedPageBreak/>
        <w:t>выявлять закономерности и тенденции развития социально-экономических и экологических процессов и явлений на основе картографических и статистических источников информации;</w:t>
      </w:r>
    </w:p>
    <w:p w:rsidR="00BE5386" w:rsidRPr="00BE5386" w:rsidRDefault="00BE5386" w:rsidP="00F828C4">
      <w:pPr>
        <w:pStyle w:val="a9"/>
        <w:numPr>
          <w:ilvl w:val="0"/>
          <w:numId w:val="43"/>
        </w:numPr>
        <w:spacing w:line="276" w:lineRule="auto"/>
        <w:jc w:val="both"/>
        <w:rPr>
          <w:sz w:val="24"/>
          <w:szCs w:val="24"/>
        </w:rPr>
      </w:pPr>
      <w:r w:rsidRPr="00BE5386">
        <w:rPr>
          <w:sz w:val="24"/>
          <w:szCs w:val="24"/>
        </w:rPr>
        <w:t>раскрывать причинно-следственные связи природно-хозяйственных явлений и процессов;</w:t>
      </w:r>
    </w:p>
    <w:p w:rsidR="00BE5386" w:rsidRPr="00BE5386" w:rsidRDefault="00BE5386" w:rsidP="00F828C4">
      <w:pPr>
        <w:pStyle w:val="a9"/>
        <w:numPr>
          <w:ilvl w:val="0"/>
          <w:numId w:val="43"/>
        </w:numPr>
        <w:spacing w:line="276" w:lineRule="auto"/>
        <w:jc w:val="both"/>
        <w:rPr>
          <w:sz w:val="24"/>
          <w:szCs w:val="24"/>
        </w:rPr>
      </w:pPr>
      <w:r w:rsidRPr="00BE5386">
        <w:rPr>
          <w:sz w:val="24"/>
          <w:szCs w:val="24"/>
        </w:rPr>
        <w:t>выделять и объяснять существенные признаки географических объектов и явлений;</w:t>
      </w:r>
    </w:p>
    <w:p w:rsidR="00BE5386" w:rsidRPr="00BE5386" w:rsidRDefault="00BE5386" w:rsidP="00F828C4">
      <w:pPr>
        <w:pStyle w:val="a9"/>
        <w:numPr>
          <w:ilvl w:val="0"/>
          <w:numId w:val="43"/>
        </w:numPr>
        <w:spacing w:line="276" w:lineRule="auto"/>
        <w:jc w:val="both"/>
        <w:rPr>
          <w:sz w:val="24"/>
          <w:szCs w:val="24"/>
        </w:rPr>
      </w:pPr>
      <w:r w:rsidRPr="00BE5386">
        <w:rPr>
          <w:sz w:val="24"/>
          <w:szCs w:val="24"/>
        </w:rPr>
        <w:t>выявлять и объяснять географические аспекты различных текущих событий и ситуаций;</w:t>
      </w:r>
    </w:p>
    <w:p w:rsidR="00BE5386" w:rsidRPr="00BE5386" w:rsidRDefault="00BE5386" w:rsidP="00F828C4">
      <w:pPr>
        <w:pStyle w:val="a9"/>
        <w:numPr>
          <w:ilvl w:val="0"/>
          <w:numId w:val="43"/>
        </w:numPr>
        <w:spacing w:line="276" w:lineRule="auto"/>
        <w:jc w:val="both"/>
        <w:rPr>
          <w:sz w:val="24"/>
          <w:szCs w:val="24"/>
        </w:rPr>
      </w:pPr>
      <w:bookmarkStart w:id="19" w:name="h.2suumq8qn9ny" w:colFirst="0" w:colLast="0"/>
      <w:bookmarkEnd w:id="19"/>
      <w:r w:rsidRPr="00BE5386">
        <w:rPr>
          <w:sz w:val="24"/>
          <w:szCs w:val="24"/>
        </w:rPr>
        <w:t>описывать изменения геосистем в результате природных и антропогенных воздействий;</w:t>
      </w:r>
    </w:p>
    <w:p w:rsidR="00BE5386" w:rsidRPr="00BE5386" w:rsidRDefault="00BE5386" w:rsidP="00F828C4">
      <w:pPr>
        <w:pStyle w:val="a9"/>
        <w:numPr>
          <w:ilvl w:val="0"/>
          <w:numId w:val="43"/>
        </w:numPr>
        <w:spacing w:line="276" w:lineRule="auto"/>
        <w:jc w:val="both"/>
        <w:rPr>
          <w:sz w:val="24"/>
          <w:szCs w:val="24"/>
        </w:rPr>
      </w:pPr>
      <w:bookmarkStart w:id="20" w:name="h.acvnlygo8lhv" w:colFirst="0" w:colLast="0"/>
      <w:bookmarkEnd w:id="20"/>
      <w:r w:rsidRPr="00BE5386">
        <w:rPr>
          <w:sz w:val="24"/>
          <w:szCs w:val="24"/>
        </w:rPr>
        <w:t>решать задачи по определению состояния окружающей среды, ее пригодности для жизни человека;</w:t>
      </w:r>
    </w:p>
    <w:p w:rsidR="00BE5386" w:rsidRPr="00BE5386" w:rsidRDefault="00BE5386" w:rsidP="00F828C4">
      <w:pPr>
        <w:pStyle w:val="a9"/>
        <w:numPr>
          <w:ilvl w:val="0"/>
          <w:numId w:val="43"/>
        </w:numPr>
        <w:spacing w:line="276" w:lineRule="auto"/>
        <w:jc w:val="both"/>
        <w:rPr>
          <w:sz w:val="24"/>
          <w:szCs w:val="24"/>
        </w:rPr>
      </w:pPr>
      <w:r w:rsidRPr="00BE5386">
        <w:rPr>
          <w:sz w:val="24"/>
          <w:szCs w:val="24"/>
        </w:rPr>
        <w:t>оценивать демографическую ситуацию, процессы урбанизации, миграции в странах и регионах мира;</w:t>
      </w:r>
    </w:p>
    <w:p w:rsidR="00BE5386" w:rsidRPr="00BE5386" w:rsidRDefault="00BE5386" w:rsidP="00F828C4">
      <w:pPr>
        <w:pStyle w:val="a9"/>
        <w:numPr>
          <w:ilvl w:val="0"/>
          <w:numId w:val="43"/>
        </w:numPr>
        <w:spacing w:line="276" w:lineRule="auto"/>
        <w:jc w:val="both"/>
        <w:rPr>
          <w:sz w:val="24"/>
          <w:szCs w:val="24"/>
        </w:rPr>
      </w:pPr>
      <w:r w:rsidRPr="00BE5386">
        <w:rPr>
          <w:sz w:val="24"/>
          <w:szCs w:val="24"/>
        </w:rPr>
        <w:t>объяснять состав, структуру и закономерности размещения населения мира, регионов, стран и их частей;</w:t>
      </w:r>
    </w:p>
    <w:p w:rsidR="00BE5386" w:rsidRPr="00BE5386" w:rsidRDefault="00BE5386" w:rsidP="00F828C4">
      <w:pPr>
        <w:pStyle w:val="a9"/>
        <w:numPr>
          <w:ilvl w:val="0"/>
          <w:numId w:val="43"/>
        </w:numPr>
        <w:spacing w:line="276" w:lineRule="auto"/>
        <w:jc w:val="both"/>
        <w:rPr>
          <w:sz w:val="24"/>
          <w:szCs w:val="24"/>
        </w:rPr>
      </w:pPr>
      <w:r w:rsidRPr="00BE5386">
        <w:rPr>
          <w:sz w:val="24"/>
          <w:szCs w:val="24"/>
        </w:rPr>
        <w:t>характеризовать географию рынка труда;</w:t>
      </w:r>
    </w:p>
    <w:p w:rsidR="00BE5386" w:rsidRPr="00BE5386" w:rsidRDefault="00BE5386" w:rsidP="00F828C4">
      <w:pPr>
        <w:pStyle w:val="a9"/>
        <w:numPr>
          <w:ilvl w:val="0"/>
          <w:numId w:val="43"/>
        </w:numPr>
        <w:spacing w:line="276" w:lineRule="auto"/>
        <w:jc w:val="both"/>
        <w:rPr>
          <w:sz w:val="24"/>
          <w:szCs w:val="24"/>
        </w:rPr>
      </w:pPr>
      <w:r w:rsidRPr="00BE5386">
        <w:rPr>
          <w:sz w:val="24"/>
          <w:szCs w:val="24"/>
        </w:rPr>
        <w:t>рассчитывать численность населения с учетом естественного движения и миграции населения стран, регионов мира;</w:t>
      </w:r>
    </w:p>
    <w:p w:rsidR="00BE5386" w:rsidRPr="00BE5386" w:rsidRDefault="00BE5386" w:rsidP="00F828C4">
      <w:pPr>
        <w:pStyle w:val="a9"/>
        <w:numPr>
          <w:ilvl w:val="0"/>
          <w:numId w:val="43"/>
        </w:numPr>
        <w:spacing w:line="276" w:lineRule="auto"/>
        <w:jc w:val="both"/>
        <w:rPr>
          <w:sz w:val="24"/>
          <w:szCs w:val="24"/>
        </w:rPr>
      </w:pPr>
      <w:r w:rsidRPr="00BE5386">
        <w:rPr>
          <w:sz w:val="24"/>
          <w:szCs w:val="24"/>
        </w:rPr>
        <w:t>анализировать факторы и объяснять закономерности размещения отраслей хозяйства отдельных стран и регионов мира;</w:t>
      </w:r>
    </w:p>
    <w:p w:rsidR="00BE5386" w:rsidRPr="00BE5386" w:rsidRDefault="00BE5386" w:rsidP="00F828C4">
      <w:pPr>
        <w:pStyle w:val="a9"/>
        <w:numPr>
          <w:ilvl w:val="0"/>
          <w:numId w:val="43"/>
        </w:numPr>
        <w:spacing w:line="276" w:lineRule="auto"/>
        <w:jc w:val="both"/>
        <w:rPr>
          <w:sz w:val="24"/>
          <w:szCs w:val="24"/>
        </w:rPr>
      </w:pPr>
      <w:r w:rsidRPr="00BE5386">
        <w:rPr>
          <w:sz w:val="24"/>
          <w:szCs w:val="24"/>
        </w:rPr>
        <w:t>характеризовать отраслевую структуру хозяйства отдельных стран и регионов мира;</w:t>
      </w:r>
    </w:p>
    <w:p w:rsidR="00BE5386" w:rsidRPr="00BE5386" w:rsidRDefault="00BE5386" w:rsidP="00F828C4">
      <w:pPr>
        <w:pStyle w:val="a9"/>
        <w:numPr>
          <w:ilvl w:val="0"/>
          <w:numId w:val="43"/>
        </w:numPr>
        <w:spacing w:line="276" w:lineRule="auto"/>
        <w:jc w:val="both"/>
        <w:rPr>
          <w:sz w:val="24"/>
          <w:szCs w:val="24"/>
        </w:rPr>
      </w:pPr>
      <w:r w:rsidRPr="00BE5386">
        <w:rPr>
          <w:sz w:val="24"/>
          <w:szCs w:val="24"/>
        </w:rPr>
        <w:t>приводить примеры, объясняющие географическое разделение труда;</w:t>
      </w:r>
    </w:p>
    <w:p w:rsidR="00BE5386" w:rsidRPr="00BE5386" w:rsidRDefault="00BE5386" w:rsidP="00F828C4">
      <w:pPr>
        <w:pStyle w:val="a9"/>
        <w:numPr>
          <w:ilvl w:val="0"/>
          <w:numId w:val="43"/>
        </w:numPr>
        <w:spacing w:line="276" w:lineRule="auto"/>
        <w:jc w:val="both"/>
        <w:rPr>
          <w:sz w:val="24"/>
          <w:szCs w:val="24"/>
        </w:rPr>
      </w:pPr>
      <w:r w:rsidRPr="00BE5386">
        <w:rPr>
          <w:sz w:val="24"/>
          <w:szCs w:val="24"/>
        </w:rPr>
        <w:t>определять принадлежность стран к одному из уровней экономического развития, используя показатель внутреннего валового продукта;</w:t>
      </w:r>
    </w:p>
    <w:p w:rsidR="00BE5386" w:rsidRPr="00BE5386" w:rsidRDefault="00BE5386" w:rsidP="00F828C4">
      <w:pPr>
        <w:pStyle w:val="a9"/>
        <w:numPr>
          <w:ilvl w:val="0"/>
          <w:numId w:val="43"/>
        </w:numPr>
        <w:spacing w:line="276" w:lineRule="auto"/>
        <w:jc w:val="both"/>
        <w:rPr>
          <w:sz w:val="24"/>
          <w:szCs w:val="24"/>
        </w:rPr>
      </w:pPr>
      <w:r w:rsidRPr="00BE5386">
        <w:rPr>
          <w:sz w:val="24"/>
          <w:szCs w:val="24"/>
        </w:rPr>
        <w:t>оценивать ресурсообеспеченность стран и регионов при помощи различных источников информации в современных условиях функционирования экономики;</w:t>
      </w:r>
    </w:p>
    <w:p w:rsidR="00BE5386" w:rsidRPr="00BE5386" w:rsidRDefault="00BE5386" w:rsidP="00F828C4">
      <w:pPr>
        <w:pStyle w:val="a9"/>
        <w:numPr>
          <w:ilvl w:val="0"/>
          <w:numId w:val="43"/>
        </w:numPr>
        <w:spacing w:line="276" w:lineRule="auto"/>
        <w:jc w:val="both"/>
        <w:rPr>
          <w:sz w:val="24"/>
          <w:szCs w:val="24"/>
        </w:rPr>
      </w:pPr>
      <w:r w:rsidRPr="00BE5386">
        <w:rPr>
          <w:sz w:val="24"/>
          <w:szCs w:val="24"/>
        </w:rPr>
        <w:t>оценивать место отдельных стран и регионов в мировом хозяйстве;</w:t>
      </w:r>
    </w:p>
    <w:p w:rsidR="00BE5386" w:rsidRPr="00BE5386" w:rsidRDefault="00BE5386" w:rsidP="00F828C4">
      <w:pPr>
        <w:pStyle w:val="a9"/>
        <w:numPr>
          <w:ilvl w:val="0"/>
          <w:numId w:val="43"/>
        </w:numPr>
        <w:spacing w:line="276" w:lineRule="auto"/>
        <w:jc w:val="both"/>
        <w:rPr>
          <w:sz w:val="24"/>
          <w:szCs w:val="24"/>
        </w:rPr>
      </w:pPr>
      <w:r w:rsidRPr="00BE5386">
        <w:rPr>
          <w:sz w:val="24"/>
          <w:szCs w:val="24"/>
        </w:rPr>
        <w:t>оценивать роль России в мировом хозяйстве, системе международных финансово-экономических и политических отношений;</w:t>
      </w:r>
    </w:p>
    <w:p w:rsidR="00BE5386" w:rsidRPr="00BE5386" w:rsidRDefault="00BE5386" w:rsidP="00F828C4">
      <w:pPr>
        <w:pStyle w:val="a9"/>
        <w:numPr>
          <w:ilvl w:val="0"/>
          <w:numId w:val="43"/>
        </w:numPr>
        <w:spacing w:line="276" w:lineRule="auto"/>
        <w:jc w:val="both"/>
        <w:rPr>
          <w:sz w:val="24"/>
          <w:szCs w:val="24"/>
        </w:rPr>
      </w:pPr>
      <w:r w:rsidRPr="00BE5386">
        <w:rPr>
          <w:sz w:val="24"/>
          <w:szCs w:val="24"/>
        </w:rPr>
        <w:t>объяснять влияние глобальных проблем человечества на жизнь населения и развитие мирового хозяйства.</w:t>
      </w:r>
    </w:p>
    <w:p w:rsidR="00BE5386" w:rsidRPr="00BE5386" w:rsidRDefault="00BE5386" w:rsidP="00BE5386">
      <w:pPr>
        <w:pStyle w:val="a9"/>
        <w:spacing w:line="276" w:lineRule="auto"/>
        <w:jc w:val="both"/>
        <w:rPr>
          <w:b/>
          <w:sz w:val="24"/>
          <w:szCs w:val="24"/>
        </w:rPr>
      </w:pPr>
      <w:r w:rsidRPr="00BE5386">
        <w:rPr>
          <w:b/>
          <w:sz w:val="24"/>
          <w:szCs w:val="24"/>
        </w:rPr>
        <w:t>Выпускник на базовом уровне получит возможность научиться:</w:t>
      </w:r>
    </w:p>
    <w:p w:rsidR="00BE5386" w:rsidRPr="00BE5386" w:rsidRDefault="00BE5386" w:rsidP="00F828C4">
      <w:pPr>
        <w:pStyle w:val="a9"/>
        <w:numPr>
          <w:ilvl w:val="0"/>
          <w:numId w:val="44"/>
        </w:numPr>
        <w:spacing w:line="276" w:lineRule="auto"/>
        <w:jc w:val="both"/>
        <w:rPr>
          <w:i/>
          <w:sz w:val="24"/>
          <w:szCs w:val="24"/>
        </w:rPr>
      </w:pPr>
      <w:r w:rsidRPr="00BE5386">
        <w:rPr>
          <w:i/>
          <w:sz w:val="24"/>
          <w:szCs w:val="24"/>
        </w:rPr>
        <w:t>характеризовать процессы, происходящие в географической среде; сравнивать процессы между собой, делать выводы на основе сравнения;</w:t>
      </w:r>
    </w:p>
    <w:p w:rsidR="00BE5386" w:rsidRPr="00BE5386" w:rsidRDefault="00BE5386" w:rsidP="00F828C4">
      <w:pPr>
        <w:pStyle w:val="a9"/>
        <w:numPr>
          <w:ilvl w:val="0"/>
          <w:numId w:val="44"/>
        </w:numPr>
        <w:spacing w:line="276" w:lineRule="auto"/>
        <w:jc w:val="both"/>
        <w:rPr>
          <w:i/>
          <w:sz w:val="24"/>
          <w:szCs w:val="24"/>
        </w:rPr>
      </w:pPr>
      <w:r w:rsidRPr="00BE5386">
        <w:rPr>
          <w:i/>
          <w:sz w:val="24"/>
          <w:szCs w:val="24"/>
        </w:rPr>
        <w:t>переводить один вид информации в другой посредством анализа статистических данных, чтения географических карт, работы с графиками и диаграммами;</w:t>
      </w:r>
    </w:p>
    <w:p w:rsidR="00BE5386" w:rsidRPr="00BE5386" w:rsidRDefault="00BE5386" w:rsidP="00F828C4">
      <w:pPr>
        <w:pStyle w:val="a9"/>
        <w:numPr>
          <w:ilvl w:val="0"/>
          <w:numId w:val="44"/>
        </w:numPr>
        <w:spacing w:line="276" w:lineRule="auto"/>
        <w:jc w:val="both"/>
        <w:rPr>
          <w:i/>
          <w:sz w:val="24"/>
          <w:szCs w:val="24"/>
        </w:rPr>
      </w:pPr>
      <w:r w:rsidRPr="00BE5386">
        <w:rPr>
          <w:i/>
          <w:sz w:val="24"/>
          <w:szCs w:val="24"/>
        </w:rPr>
        <w:t>составлять географические описания населения, хозяйства и экологической обстановки отдельных стран и регионов мира;</w:t>
      </w:r>
    </w:p>
    <w:p w:rsidR="00BE5386" w:rsidRPr="00BE5386" w:rsidRDefault="00BE5386" w:rsidP="00F828C4">
      <w:pPr>
        <w:pStyle w:val="a9"/>
        <w:numPr>
          <w:ilvl w:val="0"/>
          <w:numId w:val="44"/>
        </w:numPr>
        <w:spacing w:line="276" w:lineRule="auto"/>
        <w:jc w:val="both"/>
        <w:rPr>
          <w:i/>
          <w:sz w:val="24"/>
          <w:szCs w:val="24"/>
        </w:rPr>
      </w:pPr>
      <w:r w:rsidRPr="00BE5386">
        <w:rPr>
          <w:i/>
          <w:sz w:val="24"/>
          <w:szCs w:val="24"/>
        </w:rPr>
        <w:t>делать прогнозы развития географических систем и комплексов в результате изменения их компонентов;</w:t>
      </w:r>
    </w:p>
    <w:p w:rsidR="00BE5386" w:rsidRPr="00BE5386" w:rsidRDefault="00BE5386" w:rsidP="00F828C4">
      <w:pPr>
        <w:pStyle w:val="a9"/>
        <w:numPr>
          <w:ilvl w:val="0"/>
          <w:numId w:val="44"/>
        </w:numPr>
        <w:spacing w:line="276" w:lineRule="auto"/>
        <w:jc w:val="both"/>
        <w:rPr>
          <w:i/>
          <w:sz w:val="24"/>
          <w:szCs w:val="24"/>
        </w:rPr>
      </w:pPr>
      <w:r w:rsidRPr="00BE5386">
        <w:rPr>
          <w:i/>
          <w:sz w:val="24"/>
          <w:szCs w:val="24"/>
        </w:rPr>
        <w:t>выделять наиболее важные экологические, социально-экономические проблемы;</w:t>
      </w:r>
    </w:p>
    <w:p w:rsidR="00BE5386" w:rsidRPr="00BE5386" w:rsidRDefault="00BE5386" w:rsidP="00F828C4">
      <w:pPr>
        <w:pStyle w:val="a9"/>
        <w:numPr>
          <w:ilvl w:val="0"/>
          <w:numId w:val="44"/>
        </w:numPr>
        <w:spacing w:line="276" w:lineRule="auto"/>
        <w:jc w:val="both"/>
        <w:rPr>
          <w:i/>
          <w:sz w:val="24"/>
          <w:szCs w:val="24"/>
        </w:rPr>
      </w:pPr>
      <w:r w:rsidRPr="00BE5386">
        <w:rPr>
          <w:i/>
          <w:sz w:val="24"/>
          <w:szCs w:val="24"/>
        </w:rPr>
        <w:t>давать научное объяснение процессам, явлениям, закономерностям, протекающим в географической оболочке;</w:t>
      </w:r>
    </w:p>
    <w:p w:rsidR="00BE5386" w:rsidRPr="00BE5386" w:rsidRDefault="00BE5386" w:rsidP="00F828C4">
      <w:pPr>
        <w:pStyle w:val="a9"/>
        <w:numPr>
          <w:ilvl w:val="0"/>
          <w:numId w:val="44"/>
        </w:numPr>
        <w:spacing w:line="276" w:lineRule="auto"/>
        <w:jc w:val="both"/>
        <w:rPr>
          <w:i/>
          <w:sz w:val="24"/>
          <w:szCs w:val="24"/>
        </w:rPr>
      </w:pPr>
      <w:r w:rsidRPr="00BE5386">
        <w:rPr>
          <w:i/>
          <w:sz w:val="24"/>
          <w:szCs w:val="24"/>
        </w:rPr>
        <w:lastRenderedPageBreak/>
        <w:t>понимать и характеризовать причины возникновения процессов и явлений, влияющих на безопасность окружающей среды;</w:t>
      </w:r>
    </w:p>
    <w:p w:rsidR="00BE5386" w:rsidRPr="00BE5386" w:rsidRDefault="00BE5386" w:rsidP="00F828C4">
      <w:pPr>
        <w:pStyle w:val="a9"/>
        <w:numPr>
          <w:ilvl w:val="0"/>
          <w:numId w:val="44"/>
        </w:numPr>
        <w:spacing w:line="276" w:lineRule="auto"/>
        <w:jc w:val="both"/>
        <w:rPr>
          <w:i/>
          <w:sz w:val="24"/>
          <w:szCs w:val="24"/>
        </w:rPr>
      </w:pPr>
      <w:r w:rsidRPr="00BE5386">
        <w:rPr>
          <w:i/>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BE5386" w:rsidRPr="00BE5386" w:rsidRDefault="00BE5386" w:rsidP="00F828C4">
      <w:pPr>
        <w:pStyle w:val="a9"/>
        <w:numPr>
          <w:ilvl w:val="0"/>
          <w:numId w:val="44"/>
        </w:numPr>
        <w:spacing w:line="276" w:lineRule="auto"/>
        <w:jc w:val="both"/>
        <w:rPr>
          <w:i/>
          <w:sz w:val="24"/>
          <w:szCs w:val="24"/>
        </w:rPr>
      </w:pPr>
      <w:r w:rsidRPr="00BE5386">
        <w:rPr>
          <w:i/>
          <w:sz w:val="24"/>
          <w:szCs w:val="24"/>
        </w:rPr>
        <w:t>раскрывать сущность интеграционных процессов в мировом сообществе;</w:t>
      </w:r>
    </w:p>
    <w:p w:rsidR="00BE5386" w:rsidRPr="00BE5386" w:rsidRDefault="00BE5386" w:rsidP="00F828C4">
      <w:pPr>
        <w:pStyle w:val="a9"/>
        <w:numPr>
          <w:ilvl w:val="0"/>
          <w:numId w:val="44"/>
        </w:numPr>
        <w:spacing w:line="276" w:lineRule="auto"/>
        <w:jc w:val="both"/>
        <w:rPr>
          <w:i/>
          <w:sz w:val="24"/>
          <w:szCs w:val="24"/>
        </w:rPr>
      </w:pPr>
      <w:r w:rsidRPr="00BE5386">
        <w:rPr>
          <w:i/>
          <w:sz w:val="24"/>
          <w:szCs w:val="24"/>
        </w:rPr>
        <w:t>прогнозировать и оценивать изменения политической карты мира под влиянием международных отношений;</w:t>
      </w:r>
    </w:p>
    <w:p w:rsidR="00BE5386" w:rsidRPr="00BE5386" w:rsidRDefault="00BE5386" w:rsidP="00F828C4">
      <w:pPr>
        <w:pStyle w:val="a9"/>
        <w:numPr>
          <w:ilvl w:val="0"/>
          <w:numId w:val="44"/>
        </w:numPr>
        <w:spacing w:line="276" w:lineRule="auto"/>
        <w:jc w:val="both"/>
        <w:rPr>
          <w:i/>
          <w:sz w:val="24"/>
          <w:szCs w:val="24"/>
        </w:rPr>
      </w:pPr>
      <w:r w:rsidRPr="00BE5386">
        <w:rPr>
          <w:i/>
          <w:sz w:val="24"/>
          <w:szCs w:val="24"/>
        </w:rPr>
        <w:t>оценивать социально-экономические последствия изменения современной политической карты мира;</w:t>
      </w:r>
    </w:p>
    <w:p w:rsidR="00BE5386" w:rsidRPr="00BE5386" w:rsidRDefault="00BE5386" w:rsidP="00F828C4">
      <w:pPr>
        <w:pStyle w:val="a9"/>
        <w:numPr>
          <w:ilvl w:val="0"/>
          <w:numId w:val="44"/>
        </w:numPr>
        <w:spacing w:line="276" w:lineRule="auto"/>
        <w:jc w:val="both"/>
        <w:rPr>
          <w:i/>
          <w:sz w:val="24"/>
          <w:szCs w:val="24"/>
        </w:rPr>
      </w:pPr>
      <w:r w:rsidRPr="00BE5386">
        <w:rPr>
          <w:i/>
          <w:sz w:val="24"/>
          <w:szCs w:val="24"/>
        </w:rPr>
        <w:t>оценивать геополитические риски, вызванные социально-экономическими и геоэкологическими процессами, происходящими в мире;</w:t>
      </w:r>
    </w:p>
    <w:p w:rsidR="00BE5386" w:rsidRPr="00BE5386" w:rsidRDefault="00BE5386" w:rsidP="00F828C4">
      <w:pPr>
        <w:pStyle w:val="a9"/>
        <w:numPr>
          <w:ilvl w:val="0"/>
          <w:numId w:val="44"/>
        </w:numPr>
        <w:spacing w:line="276" w:lineRule="auto"/>
        <w:jc w:val="both"/>
        <w:rPr>
          <w:i/>
          <w:sz w:val="24"/>
          <w:szCs w:val="24"/>
        </w:rPr>
      </w:pPr>
      <w:r w:rsidRPr="00BE5386">
        <w:rPr>
          <w:i/>
          <w:sz w:val="24"/>
          <w:szCs w:val="24"/>
        </w:rPr>
        <w:t>оценивать изменение отраслевой структуры отдельных стран и регионов мира;</w:t>
      </w:r>
    </w:p>
    <w:p w:rsidR="00BE5386" w:rsidRPr="00BE5386" w:rsidRDefault="00BE5386" w:rsidP="00F828C4">
      <w:pPr>
        <w:pStyle w:val="a9"/>
        <w:numPr>
          <w:ilvl w:val="0"/>
          <w:numId w:val="44"/>
        </w:numPr>
        <w:spacing w:line="276" w:lineRule="auto"/>
        <w:jc w:val="both"/>
        <w:rPr>
          <w:i/>
          <w:sz w:val="24"/>
          <w:szCs w:val="24"/>
        </w:rPr>
      </w:pPr>
      <w:r w:rsidRPr="00BE5386">
        <w:rPr>
          <w:i/>
          <w:sz w:val="24"/>
          <w:szCs w:val="24"/>
        </w:rPr>
        <w:t>оценивать влияние отдельных стран и регионов на мировое хозяйство;</w:t>
      </w:r>
    </w:p>
    <w:p w:rsidR="00BE5386" w:rsidRPr="00BE5386" w:rsidRDefault="00BE5386" w:rsidP="00F828C4">
      <w:pPr>
        <w:pStyle w:val="a9"/>
        <w:numPr>
          <w:ilvl w:val="0"/>
          <w:numId w:val="44"/>
        </w:numPr>
        <w:spacing w:line="276" w:lineRule="auto"/>
        <w:jc w:val="both"/>
        <w:rPr>
          <w:i/>
          <w:sz w:val="24"/>
          <w:szCs w:val="24"/>
        </w:rPr>
      </w:pPr>
      <w:r w:rsidRPr="00BE5386">
        <w:rPr>
          <w:i/>
          <w:sz w:val="24"/>
          <w:szCs w:val="24"/>
        </w:rPr>
        <w:t>анализировать региональную политику отдельных стран и регионов;</w:t>
      </w:r>
    </w:p>
    <w:p w:rsidR="00BE5386" w:rsidRPr="00BE5386" w:rsidRDefault="00BE5386" w:rsidP="00F828C4">
      <w:pPr>
        <w:pStyle w:val="a9"/>
        <w:numPr>
          <w:ilvl w:val="0"/>
          <w:numId w:val="44"/>
        </w:numPr>
        <w:spacing w:line="276" w:lineRule="auto"/>
        <w:jc w:val="both"/>
        <w:rPr>
          <w:i/>
          <w:sz w:val="24"/>
          <w:szCs w:val="24"/>
        </w:rPr>
      </w:pPr>
      <w:r w:rsidRPr="00BE5386">
        <w:rPr>
          <w:i/>
          <w:sz w:val="24"/>
          <w:szCs w:val="24"/>
        </w:rPr>
        <w:t>анализировать основные направления международных исследований малоизученных территорий;</w:t>
      </w:r>
    </w:p>
    <w:p w:rsidR="00BE5386" w:rsidRPr="00BE5386" w:rsidRDefault="00BE5386" w:rsidP="00F828C4">
      <w:pPr>
        <w:pStyle w:val="a9"/>
        <w:numPr>
          <w:ilvl w:val="0"/>
          <w:numId w:val="44"/>
        </w:numPr>
        <w:spacing w:line="276" w:lineRule="auto"/>
        <w:jc w:val="both"/>
        <w:rPr>
          <w:i/>
          <w:sz w:val="24"/>
          <w:szCs w:val="24"/>
        </w:rPr>
      </w:pPr>
      <w:r w:rsidRPr="00BE5386">
        <w:rPr>
          <w:i/>
          <w:sz w:val="24"/>
          <w:szCs w:val="24"/>
        </w:rPr>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BE5386" w:rsidRPr="00BE5386" w:rsidRDefault="00BE5386" w:rsidP="00F828C4">
      <w:pPr>
        <w:pStyle w:val="a9"/>
        <w:numPr>
          <w:ilvl w:val="0"/>
          <w:numId w:val="44"/>
        </w:numPr>
        <w:spacing w:line="276" w:lineRule="auto"/>
        <w:jc w:val="both"/>
        <w:rPr>
          <w:i/>
          <w:sz w:val="24"/>
          <w:szCs w:val="24"/>
        </w:rPr>
      </w:pPr>
      <w:r w:rsidRPr="00BE5386">
        <w:rPr>
          <w:i/>
          <w:sz w:val="24"/>
          <w:szCs w:val="24"/>
        </w:rPr>
        <w:t>понимать принципы выделения и устанавливать соотношения между государственной территорией и исключительной экономической зоной России;</w:t>
      </w:r>
    </w:p>
    <w:p w:rsidR="008A522D" w:rsidRDefault="00BE5386" w:rsidP="00F828C4">
      <w:pPr>
        <w:pStyle w:val="a9"/>
        <w:numPr>
          <w:ilvl w:val="0"/>
          <w:numId w:val="44"/>
        </w:numPr>
        <w:spacing w:line="276" w:lineRule="auto"/>
        <w:jc w:val="both"/>
        <w:rPr>
          <w:i/>
          <w:sz w:val="24"/>
          <w:szCs w:val="24"/>
        </w:rPr>
      </w:pPr>
      <w:bookmarkStart w:id="21" w:name="h.6t3mrq4bbd2k" w:colFirst="0" w:colLast="0"/>
      <w:bookmarkEnd w:id="21"/>
      <w:r w:rsidRPr="00BE5386">
        <w:rPr>
          <w:i/>
          <w:sz w:val="24"/>
          <w:szCs w:val="24"/>
        </w:rPr>
        <w:t>давать оценку международной деятельности, направленной на решение глобальных проблем человечества.</w:t>
      </w:r>
      <w:bookmarkStart w:id="22" w:name="_Toc434850666"/>
      <w:bookmarkStart w:id="23" w:name="_Toc435412681"/>
      <w:bookmarkStart w:id="24" w:name="_Toc453968153"/>
    </w:p>
    <w:p w:rsidR="00BE59E1" w:rsidRPr="008A522D" w:rsidRDefault="00BE59E1" w:rsidP="008A522D">
      <w:pPr>
        <w:pStyle w:val="a9"/>
        <w:spacing w:line="276" w:lineRule="auto"/>
        <w:jc w:val="both"/>
        <w:rPr>
          <w:i/>
          <w:sz w:val="24"/>
          <w:szCs w:val="24"/>
        </w:rPr>
      </w:pPr>
      <w:r w:rsidRPr="008A522D">
        <w:rPr>
          <w:b/>
          <w:sz w:val="24"/>
          <w:szCs w:val="24"/>
        </w:rPr>
        <w:t>Экономика</w:t>
      </w:r>
      <w:bookmarkEnd w:id="22"/>
      <w:bookmarkEnd w:id="23"/>
      <w:bookmarkEnd w:id="24"/>
    </w:p>
    <w:p w:rsidR="00BE59E1" w:rsidRPr="00BE59E1" w:rsidRDefault="00BE59E1" w:rsidP="00BE59E1">
      <w:pPr>
        <w:pStyle w:val="a9"/>
        <w:spacing w:line="276" w:lineRule="auto"/>
        <w:jc w:val="both"/>
        <w:rPr>
          <w:b/>
          <w:sz w:val="24"/>
          <w:szCs w:val="24"/>
        </w:rPr>
      </w:pPr>
      <w:r w:rsidRPr="00BE59E1">
        <w:rPr>
          <w:b/>
          <w:sz w:val="24"/>
          <w:szCs w:val="24"/>
        </w:rPr>
        <w:t>В результате изучения учебного предмета «Экономика» на уровне среднего общего образования:</w:t>
      </w:r>
    </w:p>
    <w:p w:rsidR="00BE59E1" w:rsidRPr="00BE59E1" w:rsidRDefault="00BE59E1" w:rsidP="00BE59E1">
      <w:pPr>
        <w:pStyle w:val="a9"/>
        <w:spacing w:line="276" w:lineRule="auto"/>
        <w:jc w:val="both"/>
        <w:rPr>
          <w:sz w:val="24"/>
          <w:szCs w:val="24"/>
        </w:rPr>
      </w:pPr>
      <w:r w:rsidRPr="00BE59E1">
        <w:rPr>
          <w:b/>
          <w:sz w:val="24"/>
          <w:szCs w:val="24"/>
        </w:rPr>
        <w:t>Выпускник на базовом уровне научится:</w:t>
      </w:r>
    </w:p>
    <w:p w:rsidR="00BE59E1" w:rsidRPr="00BE59E1" w:rsidRDefault="00BE59E1" w:rsidP="00BE59E1">
      <w:pPr>
        <w:pStyle w:val="a9"/>
        <w:spacing w:line="276" w:lineRule="auto"/>
        <w:jc w:val="both"/>
        <w:rPr>
          <w:sz w:val="24"/>
          <w:szCs w:val="24"/>
        </w:rPr>
      </w:pPr>
      <w:r w:rsidRPr="00BE59E1">
        <w:rPr>
          <w:b/>
          <w:sz w:val="24"/>
          <w:szCs w:val="24"/>
        </w:rPr>
        <w:t>Основные концепции экономики</w:t>
      </w:r>
    </w:p>
    <w:p w:rsidR="00BE59E1" w:rsidRPr="00BE59E1" w:rsidRDefault="00BE59E1" w:rsidP="00F828C4">
      <w:pPr>
        <w:pStyle w:val="a9"/>
        <w:numPr>
          <w:ilvl w:val="0"/>
          <w:numId w:val="45"/>
        </w:numPr>
        <w:spacing w:line="276" w:lineRule="auto"/>
        <w:jc w:val="both"/>
        <w:rPr>
          <w:sz w:val="24"/>
          <w:szCs w:val="24"/>
        </w:rPr>
      </w:pPr>
      <w:r>
        <w:rPr>
          <w:sz w:val="24"/>
          <w:szCs w:val="24"/>
        </w:rPr>
        <w:t>в</w:t>
      </w:r>
      <w:r w:rsidRPr="00BE59E1">
        <w:rPr>
          <w:sz w:val="24"/>
          <w:szCs w:val="24"/>
        </w:rPr>
        <w:t>ыявлять ограниченность ресурсов по отношению к потребностям;</w:t>
      </w:r>
    </w:p>
    <w:p w:rsidR="00BE59E1" w:rsidRPr="00BE59E1" w:rsidRDefault="00BE59E1" w:rsidP="00F828C4">
      <w:pPr>
        <w:pStyle w:val="a9"/>
        <w:numPr>
          <w:ilvl w:val="0"/>
          <w:numId w:val="45"/>
        </w:numPr>
        <w:spacing w:line="276" w:lineRule="auto"/>
        <w:jc w:val="both"/>
        <w:rPr>
          <w:sz w:val="24"/>
          <w:szCs w:val="24"/>
        </w:rPr>
      </w:pPr>
      <w:r w:rsidRPr="00BE59E1">
        <w:rPr>
          <w:sz w:val="24"/>
          <w:szCs w:val="24"/>
        </w:rPr>
        <w:t>различать свободное и экономическое благо;</w:t>
      </w:r>
    </w:p>
    <w:p w:rsidR="00BE59E1" w:rsidRPr="00BE59E1" w:rsidRDefault="00BE59E1" w:rsidP="00F828C4">
      <w:pPr>
        <w:pStyle w:val="a9"/>
        <w:numPr>
          <w:ilvl w:val="0"/>
          <w:numId w:val="45"/>
        </w:numPr>
        <w:spacing w:line="276" w:lineRule="auto"/>
        <w:jc w:val="both"/>
        <w:rPr>
          <w:sz w:val="24"/>
          <w:szCs w:val="24"/>
        </w:rPr>
      </w:pPr>
      <w:r w:rsidRPr="00BE59E1">
        <w:rPr>
          <w:sz w:val="24"/>
          <w:szCs w:val="24"/>
        </w:rPr>
        <w:t>характеризовать в виде графика кривую производственных возможностей;</w:t>
      </w:r>
    </w:p>
    <w:p w:rsidR="00BE59E1" w:rsidRPr="00BE59E1" w:rsidRDefault="00BE59E1" w:rsidP="00F828C4">
      <w:pPr>
        <w:pStyle w:val="a9"/>
        <w:numPr>
          <w:ilvl w:val="0"/>
          <w:numId w:val="45"/>
        </w:numPr>
        <w:spacing w:line="276" w:lineRule="auto"/>
        <w:jc w:val="both"/>
        <w:rPr>
          <w:sz w:val="24"/>
          <w:szCs w:val="24"/>
        </w:rPr>
      </w:pPr>
      <w:r w:rsidRPr="00BE59E1">
        <w:rPr>
          <w:sz w:val="24"/>
          <w:szCs w:val="24"/>
        </w:rPr>
        <w:t>выявлять факторы производства;</w:t>
      </w:r>
    </w:p>
    <w:p w:rsidR="00BE59E1" w:rsidRPr="00BE59E1" w:rsidRDefault="00BE59E1" w:rsidP="00F828C4">
      <w:pPr>
        <w:pStyle w:val="a9"/>
        <w:numPr>
          <w:ilvl w:val="0"/>
          <w:numId w:val="45"/>
        </w:numPr>
        <w:spacing w:line="276" w:lineRule="auto"/>
        <w:jc w:val="both"/>
        <w:rPr>
          <w:sz w:val="24"/>
          <w:szCs w:val="24"/>
        </w:rPr>
      </w:pPr>
      <w:r w:rsidRPr="00BE59E1">
        <w:rPr>
          <w:sz w:val="24"/>
          <w:szCs w:val="24"/>
        </w:rPr>
        <w:t>различать типы экономических систем</w:t>
      </w:r>
      <w:r>
        <w:rPr>
          <w:sz w:val="24"/>
          <w:szCs w:val="24"/>
        </w:rPr>
        <w:t>.</w:t>
      </w:r>
    </w:p>
    <w:p w:rsidR="00BE59E1" w:rsidRPr="00BE59E1" w:rsidRDefault="00BE59E1" w:rsidP="00BE59E1">
      <w:pPr>
        <w:pStyle w:val="a9"/>
        <w:spacing w:line="276" w:lineRule="auto"/>
        <w:jc w:val="both"/>
        <w:rPr>
          <w:sz w:val="24"/>
          <w:szCs w:val="24"/>
        </w:rPr>
      </w:pPr>
      <w:r w:rsidRPr="00BE59E1">
        <w:rPr>
          <w:b/>
          <w:sz w:val="24"/>
          <w:szCs w:val="24"/>
        </w:rPr>
        <w:t>Микроэкономика</w:t>
      </w:r>
    </w:p>
    <w:p w:rsidR="00BE59E1" w:rsidRPr="00BE59E1" w:rsidRDefault="00BE59E1" w:rsidP="00F828C4">
      <w:pPr>
        <w:pStyle w:val="a9"/>
        <w:numPr>
          <w:ilvl w:val="0"/>
          <w:numId w:val="46"/>
        </w:numPr>
        <w:spacing w:line="276" w:lineRule="auto"/>
        <w:jc w:val="both"/>
        <w:rPr>
          <w:sz w:val="24"/>
          <w:szCs w:val="24"/>
        </w:rPr>
      </w:pPr>
      <w:r>
        <w:rPr>
          <w:sz w:val="24"/>
          <w:szCs w:val="24"/>
        </w:rPr>
        <w:t>а</w:t>
      </w:r>
      <w:r w:rsidRPr="00BE59E1">
        <w:rPr>
          <w:sz w:val="24"/>
          <w:szCs w:val="24"/>
        </w:rPr>
        <w:t>нализировать и планировать структуру семейного бюджета собственной семьи;</w:t>
      </w:r>
    </w:p>
    <w:p w:rsidR="00BE59E1" w:rsidRPr="00BE59E1" w:rsidRDefault="00BE59E1" w:rsidP="00F828C4">
      <w:pPr>
        <w:pStyle w:val="a9"/>
        <w:numPr>
          <w:ilvl w:val="0"/>
          <w:numId w:val="46"/>
        </w:numPr>
        <w:spacing w:line="276" w:lineRule="auto"/>
        <w:jc w:val="both"/>
        <w:rPr>
          <w:sz w:val="24"/>
          <w:szCs w:val="24"/>
        </w:rPr>
      </w:pPr>
      <w:r w:rsidRPr="00BE59E1">
        <w:rPr>
          <w:sz w:val="24"/>
          <w:szCs w:val="24"/>
        </w:rPr>
        <w:t>принимать рациональные решения в условиях относительной ограниченности доступных ресурсов;</w:t>
      </w:r>
    </w:p>
    <w:p w:rsidR="00BE59E1" w:rsidRPr="00BE59E1" w:rsidRDefault="00BE59E1" w:rsidP="00F828C4">
      <w:pPr>
        <w:pStyle w:val="a9"/>
        <w:numPr>
          <w:ilvl w:val="0"/>
          <w:numId w:val="46"/>
        </w:numPr>
        <w:spacing w:line="276" w:lineRule="auto"/>
        <w:jc w:val="both"/>
        <w:rPr>
          <w:sz w:val="24"/>
          <w:szCs w:val="24"/>
        </w:rPr>
      </w:pPr>
      <w:r w:rsidRPr="00BE59E1">
        <w:rPr>
          <w:sz w:val="24"/>
          <w:szCs w:val="24"/>
        </w:rPr>
        <w:t>выявлять закономерности и взаимосвязь спроса и предложения;</w:t>
      </w:r>
    </w:p>
    <w:p w:rsidR="00BE59E1" w:rsidRPr="00BE59E1" w:rsidRDefault="00BE59E1" w:rsidP="00F828C4">
      <w:pPr>
        <w:pStyle w:val="a9"/>
        <w:numPr>
          <w:ilvl w:val="0"/>
          <w:numId w:val="46"/>
        </w:numPr>
        <w:spacing w:line="276" w:lineRule="auto"/>
        <w:jc w:val="both"/>
        <w:rPr>
          <w:sz w:val="24"/>
          <w:szCs w:val="24"/>
        </w:rPr>
      </w:pPr>
      <w:r w:rsidRPr="00BE59E1">
        <w:rPr>
          <w:sz w:val="24"/>
          <w:szCs w:val="24"/>
        </w:rPr>
        <w:t>различать организационно-правовые формы предпринимательской деятельности;</w:t>
      </w:r>
    </w:p>
    <w:p w:rsidR="00BE59E1" w:rsidRPr="00BE59E1" w:rsidRDefault="00BE59E1" w:rsidP="00F828C4">
      <w:pPr>
        <w:pStyle w:val="a9"/>
        <w:numPr>
          <w:ilvl w:val="0"/>
          <w:numId w:val="46"/>
        </w:numPr>
        <w:spacing w:line="276" w:lineRule="auto"/>
        <w:jc w:val="both"/>
        <w:rPr>
          <w:sz w:val="24"/>
          <w:szCs w:val="24"/>
        </w:rPr>
      </w:pPr>
      <w:r w:rsidRPr="00BE59E1">
        <w:rPr>
          <w:sz w:val="24"/>
          <w:szCs w:val="24"/>
        </w:rPr>
        <w:t>приводить примеры российских предприятий разных организационно-правовых форм;</w:t>
      </w:r>
    </w:p>
    <w:p w:rsidR="00BE59E1" w:rsidRPr="00BE59E1" w:rsidRDefault="00BE59E1" w:rsidP="00F828C4">
      <w:pPr>
        <w:pStyle w:val="a9"/>
        <w:numPr>
          <w:ilvl w:val="0"/>
          <w:numId w:val="46"/>
        </w:numPr>
        <w:spacing w:line="276" w:lineRule="auto"/>
        <w:jc w:val="both"/>
        <w:rPr>
          <w:sz w:val="24"/>
          <w:szCs w:val="24"/>
        </w:rPr>
      </w:pPr>
      <w:r w:rsidRPr="00BE59E1">
        <w:rPr>
          <w:sz w:val="24"/>
          <w:szCs w:val="24"/>
        </w:rPr>
        <w:t>выявлять виды ценных бумаг;</w:t>
      </w:r>
    </w:p>
    <w:p w:rsidR="00BE59E1" w:rsidRPr="00BE59E1" w:rsidRDefault="00BE59E1" w:rsidP="00F828C4">
      <w:pPr>
        <w:pStyle w:val="a9"/>
        <w:numPr>
          <w:ilvl w:val="0"/>
          <w:numId w:val="46"/>
        </w:numPr>
        <w:spacing w:line="276" w:lineRule="auto"/>
        <w:jc w:val="both"/>
        <w:rPr>
          <w:sz w:val="24"/>
          <w:szCs w:val="24"/>
        </w:rPr>
      </w:pPr>
      <w:r w:rsidRPr="00BE59E1">
        <w:rPr>
          <w:sz w:val="24"/>
          <w:szCs w:val="24"/>
        </w:rPr>
        <w:t>определять разницу между постоянными и переменными издержками;</w:t>
      </w:r>
    </w:p>
    <w:p w:rsidR="00BE59E1" w:rsidRPr="00BE59E1" w:rsidRDefault="00BE59E1" w:rsidP="00F828C4">
      <w:pPr>
        <w:pStyle w:val="a9"/>
        <w:numPr>
          <w:ilvl w:val="0"/>
          <w:numId w:val="46"/>
        </w:numPr>
        <w:spacing w:line="276" w:lineRule="auto"/>
        <w:jc w:val="both"/>
        <w:rPr>
          <w:sz w:val="24"/>
          <w:szCs w:val="24"/>
        </w:rPr>
      </w:pPr>
      <w:r w:rsidRPr="00BE59E1">
        <w:rPr>
          <w:sz w:val="24"/>
          <w:szCs w:val="24"/>
        </w:rPr>
        <w:t>объяснять взаимосвязь факторов производства и факторов дохода;</w:t>
      </w:r>
    </w:p>
    <w:p w:rsidR="00BE59E1" w:rsidRPr="00BE59E1" w:rsidRDefault="00BE59E1" w:rsidP="00F828C4">
      <w:pPr>
        <w:pStyle w:val="a9"/>
        <w:numPr>
          <w:ilvl w:val="0"/>
          <w:numId w:val="46"/>
        </w:numPr>
        <w:spacing w:line="276" w:lineRule="auto"/>
        <w:jc w:val="both"/>
        <w:rPr>
          <w:sz w:val="24"/>
          <w:szCs w:val="24"/>
        </w:rPr>
      </w:pPr>
      <w:r w:rsidRPr="00BE59E1">
        <w:rPr>
          <w:sz w:val="24"/>
          <w:szCs w:val="24"/>
        </w:rPr>
        <w:t>приводить примеры факторов, влияющих на производительность труда;</w:t>
      </w:r>
    </w:p>
    <w:p w:rsidR="00BE59E1" w:rsidRPr="00BE59E1" w:rsidRDefault="00BE59E1" w:rsidP="00F828C4">
      <w:pPr>
        <w:pStyle w:val="a9"/>
        <w:numPr>
          <w:ilvl w:val="0"/>
          <w:numId w:val="46"/>
        </w:numPr>
        <w:spacing w:line="276" w:lineRule="auto"/>
        <w:jc w:val="both"/>
        <w:rPr>
          <w:sz w:val="24"/>
          <w:szCs w:val="24"/>
        </w:rPr>
      </w:pPr>
      <w:r w:rsidRPr="00BE59E1">
        <w:rPr>
          <w:sz w:val="24"/>
          <w:szCs w:val="24"/>
        </w:rPr>
        <w:lastRenderedPageBreak/>
        <w:t>объяснять социально-экономическую роль и функции предпринимательства;</w:t>
      </w:r>
    </w:p>
    <w:p w:rsidR="00BE59E1" w:rsidRPr="00BE59E1" w:rsidRDefault="00BE59E1" w:rsidP="00F828C4">
      <w:pPr>
        <w:pStyle w:val="a9"/>
        <w:numPr>
          <w:ilvl w:val="0"/>
          <w:numId w:val="46"/>
        </w:numPr>
        <w:spacing w:line="276" w:lineRule="auto"/>
        <w:jc w:val="both"/>
        <w:rPr>
          <w:sz w:val="24"/>
          <w:szCs w:val="24"/>
        </w:rPr>
      </w:pPr>
      <w:r w:rsidRPr="00BE59E1">
        <w:rPr>
          <w:sz w:val="24"/>
          <w:szCs w:val="24"/>
        </w:rPr>
        <w:t>решать познавательные и практические задачи, отражающие типичные экономические задачи по микроэкономике.</w:t>
      </w:r>
    </w:p>
    <w:p w:rsidR="00BE59E1" w:rsidRPr="00BE59E1" w:rsidRDefault="00BE59E1" w:rsidP="00BE59E1">
      <w:pPr>
        <w:pStyle w:val="a9"/>
        <w:spacing w:line="276" w:lineRule="auto"/>
        <w:jc w:val="both"/>
        <w:rPr>
          <w:sz w:val="24"/>
          <w:szCs w:val="24"/>
        </w:rPr>
      </w:pPr>
      <w:r w:rsidRPr="00BE59E1">
        <w:rPr>
          <w:b/>
          <w:sz w:val="24"/>
          <w:szCs w:val="24"/>
        </w:rPr>
        <w:t>Макроэкономика</w:t>
      </w:r>
    </w:p>
    <w:p w:rsidR="00BE59E1" w:rsidRPr="00BE59E1" w:rsidRDefault="00BE59E1" w:rsidP="00F828C4">
      <w:pPr>
        <w:pStyle w:val="a9"/>
        <w:numPr>
          <w:ilvl w:val="0"/>
          <w:numId w:val="47"/>
        </w:numPr>
        <w:spacing w:line="276" w:lineRule="auto"/>
        <w:jc w:val="both"/>
        <w:rPr>
          <w:sz w:val="24"/>
          <w:szCs w:val="24"/>
        </w:rPr>
      </w:pPr>
      <w:r>
        <w:rPr>
          <w:sz w:val="24"/>
          <w:szCs w:val="24"/>
        </w:rPr>
        <w:t>п</w:t>
      </w:r>
      <w:r w:rsidRPr="00BE59E1">
        <w:rPr>
          <w:sz w:val="24"/>
          <w:szCs w:val="24"/>
        </w:rPr>
        <w:t>риводить примеры влияния государства на экономику;</w:t>
      </w:r>
    </w:p>
    <w:p w:rsidR="00BE59E1" w:rsidRPr="00BE59E1" w:rsidRDefault="00BE59E1" w:rsidP="00F828C4">
      <w:pPr>
        <w:pStyle w:val="a9"/>
        <w:numPr>
          <w:ilvl w:val="0"/>
          <w:numId w:val="47"/>
        </w:numPr>
        <w:spacing w:line="276" w:lineRule="auto"/>
        <w:jc w:val="both"/>
        <w:rPr>
          <w:sz w:val="24"/>
          <w:szCs w:val="24"/>
        </w:rPr>
      </w:pPr>
      <w:r w:rsidRPr="00BE59E1">
        <w:rPr>
          <w:sz w:val="24"/>
          <w:szCs w:val="24"/>
        </w:rPr>
        <w:t>выявлять общественно-полезные блага в собственном окружении;</w:t>
      </w:r>
    </w:p>
    <w:p w:rsidR="00BE59E1" w:rsidRPr="00BE59E1" w:rsidRDefault="00BE59E1" w:rsidP="00F828C4">
      <w:pPr>
        <w:pStyle w:val="a9"/>
        <w:numPr>
          <w:ilvl w:val="0"/>
          <w:numId w:val="47"/>
        </w:numPr>
        <w:spacing w:line="276" w:lineRule="auto"/>
        <w:jc w:val="both"/>
        <w:rPr>
          <w:sz w:val="24"/>
          <w:szCs w:val="24"/>
        </w:rPr>
      </w:pPr>
      <w:r w:rsidRPr="00BE59E1">
        <w:rPr>
          <w:sz w:val="24"/>
          <w:szCs w:val="24"/>
        </w:rPr>
        <w:t>приводить примеры факторов, влияющих на производительность труда;</w:t>
      </w:r>
    </w:p>
    <w:p w:rsidR="00BE59E1" w:rsidRPr="00BE59E1" w:rsidRDefault="00BE59E1" w:rsidP="00F828C4">
      <w:pPr>
        <w:pStyle w:val="a9"/>
        <w:numPr>
          <w:ilvl w:val="0"/>
          <w:numId w:val="47"/>
        </w:numPr>
        <w:spacing w:line="276" w:lineRule="auto"/>
        <w:jc w:val="both"/>
        <w:rPr>
          <w:sz w:val="24"/>
          <w:szCs w:val="24"/>
        </w:rPr>
      </w:pPr>
      <w:r w:rsidRPr="00BE59E1">
        <w:rPr>
          <w:sz w:val="24"/>
          <w:szCs w:val="24"/>
        </w:rPr>
        <w:t>определять назначение различных видов налогов;</w:t>
      </w:r>
    </w:p>
    <w:p w:rsidR="00BE59E1" w:rsidRPr="00BE59E1" w:rsidRDefault="00BE59E1" w:rsidP="00F828C4">
      <w:pPr>
        <w:pStyle w:val="a9"/>
        <w:numPr>
          <w:ilvl w:val="0"/>
          <w:numId w:val="47"/>
        </w:numPr>
        <w:spacing w:line="276" w:lineRule="auto"/>
        <w:jc w:val="both"/>
        <w:rPr>
          <w:sz w:val="24"/>
          <w:szCs w:val="24"/>
        </w:rPr>
      </w:pPr>
      <w:r w:rsidRPr="00BE59E1">
        <w:rPr>
          <w:sz w:val="24"/>
          <w:szCs w:val="24"/>
        </w:rPr>
        <w:t>анализировать результаты и действия монетарной и фискальной политики государства;</w:t>
      </w:r>
    </w:p>
    <w:p w:rsidR="00BE59E1" w:rsidRPr="00BE59E1" w:rsidRDefault="00BE59E1" w:rsidP="00F828C4">
      <w:pPr>
        <w:pStyle w:val="a9"/>
        <w:numPr>
          <w:ilvl w:val="0"/>
          <w:numId w:val="47"/>
        </w:numPr>
        <w:spacing w:line="276" w:lineRule="auto"/>
        <w:jc w:val="both"/>
        <w:rPr>
          <w:sz w:val="24"/>
          <w:szCs w:val="24"/>
        </w:rPr>
      </w:pPr>
      <w:r w:rsidRPr="00BE59E1">
        <w:rPr>
          <w:sz w:val="24"/>
          <w:szCs w:val="24"/>
        </w:rPr>
        <w:t>выявлять сферы применения показателя ВВП;</w:t>
      </w:r>
    </w:p>
    <w:p w:rsidR="00BE59E1" w:rsidRPr="00BE59E1" w:rsidRDefault="00BE59E1" w:rsidP="00F828C4">
      <w:pPr>
        <w:pStyle w:val="a9"/>
        <w:numPr>
          <w:ilvl w:val="0"/>
          <w:numId w:val="47"/>
        </w:numPr>
        <w:spacing w:line="276" w:lineRule="auto"/>
        <w:jc w:val="both"/>
        <w:rPr>
          <w:sz w:val="24"/>
          <w:szCs w:val="24"/>
        </w:rPr>
      </w:pPr>
      <w:r w:rsidRPr="00BE59E1">
        <w:rPr>
          <w:sz w:val="24"/>
          <w:szCs w:val="24"/>
        </w:rPr>
        <w:t>приводить примеры сфер расходования (статей) государственного бюджета России;</w:t>
      </w:r>
    </w:p>
    <w:p w:rsidR="00BE59E1" w:rsidRPr="00BE59E1" w:rsidRDefault="00BE59E1" w:rsidP="00F828C4">
      <w:pPr>
        <w:pStyle w:val="a9"/>
        <w:numPr>
          <w:ilvl w:val="0"/>
          <w:numId w:val="47"/>
        </w:numPr>
        <w:spacing w:line="276" w:lineRule="auto"/>
        <w:jc w:val="both"/>
        <w:rPr>
          <w:sz w:val="24"/>
          <w:szCs w:val="24"/>
        </w:rPr>
      </w:pPr>
      <w:r w:rsidRPr="00BE59E1">
        <w:rPr>
          <w:sz w:val="24"/>
          <w:szCs w:val="24"/>
        </w:rPr>
        <w:t>приводить примеры макроэкономических последствий инфляции;</w:t>
      </w:r>
    </w:p>
    <w:p w:rsidR="00BE59E1" w:rsidRPr="00BE59E1" w:rsidRDefault="00BE59E1" w:rsidP="00F828C4">
      <w:pPr>
        <w:pStyle w:val="a9"/>
        <w:numPr>
          <w:ilvl w:val="0"/>
          <w:numId w:val="47"/>
        </w:numPr>
        <w:spacing w:line="276" w:lineRule="auto"/>
        <w:jc w:val="both"/>
        <w:rPr>
          <w:sz w:val="24"/>
          <w:szCs w:val="24"/>
        </w:rPr>
      </w:pPr>
      <w:r w:rsidRPr="00BE59E1">
        <w:rPr>
          <w:sz w:val="24"/>
          <w:szCs w:val="24"/>
        </w:rPr>
        <w:t>различать факторы, влияющие на экономический рост;</w:t>
      </w:r>
    </w:p>
    <w:p w:rsidR="00BE59E1" w:rsidRPr="00BE59E1" w:rsidRDefault="00BE59E1" w:rsidP="00F828C4">
      <w:pPr>
        <w:pStyle w:val="a9"/>
        <w:numPr>
          <w:ilvl w:val="0"/>
          <w:numId w:val="47"/>
        </w:numPr>
        <w:spacing w:line="276" w:lineRule="auto"/>
        <w:jc w:val="both"/>
        <w:rPr>
          <w:sz w:val="24"/>
          <w:szCs w:val="24"/>
        </w:rPr>
      </w:pPr>
      <w:r w:rsidRPr="00BE59E1">
        <w:rPr>
          <w:sz w:val="24"/>
          <w:szCs w:val="24"/>
        </w:rPr>
        <w:t>приводить примеры экономической функции денег в</w:t>
      </w:r>
      <w:r w:rsidRPr="00BE59E1">
        <w:rPr>
          <w:color w:val="FF0000"/>
          <w:sz w:val="24"/>
          <w:szCs w:val="24"/>
        </w:rPr>
        <w:t xml:space="preserve"> </w:t>
      </w:r>
      <w:r w:rsidRPr="00BE59E1">
        <w:rPr>
          <w:sz w:val="24"/>
          <w:szCs w:val="24"/>
        </w:rPr>
        <w:t>реальной жизни;</w:t>
      </w:r>
    </w:p>
    <w:p w:rsidR="00BE59E1" w:rsidRPr="00BE59E1" w:rsidRDefault="00BE59E1" w:rsidP="00F828C4">
      <w:pPr>
        <w:pStyle w:val="a9"/>
        <w:numPr>
          <w:ilvl w:val="0"/>
          <w:numId w:val="47"/>
        </w:numPr>
        <w:spacing w:line="276" w:lineRule="auto"/>
        <w:jc w:val="both"/>
        <w:rPr>
          <w:sz w:val="24"/>
          <w:szCs w:val="24"/>
        </w:rPr>
      </w:pPr>
      <w:r w:rsidRPr="00BE59E1">
        <w:rPr>
          <w:sz w:val="24"/>
          <w:szCs w:val="24"/>
        </w:rPr>
        <w:t>различать сферы применения различных форм денег;</w:t>
      </w:r>
    </w:p>
    <w:p w:rsidR="00BE59E1" w:rsidRPr="00BE59E1" w:rsidRDefault="00BE59E1" w:rsidP="00F828C4">
      <w:pPr>
        <w:pStyle w:val="a9"/>
        <w:numPr>
          <w:ilvl w:val="0"/>
          <w:numId w:val="47"/>
        </w:numPr>
        <w:spacing w:line="276" w:lineRule="auto"/>
        <w:jc w:val="both"/>
        <w:rPr>
          <w:sz w:val="24"/>
          <w:szCs w:val="24"/>
        </w:rPr>
      </w:pPr>
      <w:r w:rsidRPr="00BE59E1">
        <w:rPr>
          <w:sz w:val="24"/>
          <w:szCs w:val="24"/>
        </w:rPr>
        <w:t>определять практическое назначение основных элементов банковской системы;</w:t>
      </w:r>
    </w:p>
    <w:p w:rsidR="00BE59E1" w:rsidRPr="00BE59E1" w:rsidRDefault="00BE59E1" w:rsidP="00F828C4">
      <w:pPr>
        <w:pStyle w:val="a9"/>
        <w:numPr>
          <w:ilvl w:val="0"/>
          <w:numId w:val="47"/>
        </w:numPr>
        <w:spacing w:line="276" w:lineRule="auto"/>
        <w:jc w:val="both"/>
        <w:rPr>
          <w:sz w:val="24"/>
          <w:szCs w:val="24"/>
        </w:rPr>
      </w:pPr>
      <w:r w:rsidRPr="00BE59E1">
        <w:rPr>
          <w:sz w:val="24"/>
          <w:szCs w:val="24"/>
        </w:rPr>
        <w:t>различать виды кредитов и сферу их использования;</w:t>
      </w:r>
    </w:p>
    <w:p w:rsidR="00BE59E1" w:rsidRPr="00BE59E1" w:rsidRDefault="00BE59E1" w:rsidP="00F828C4">
      <w:pPr>
        <w:pStyle w:val="a9"/>
        <w:numPr>
          <w:ilvl w:val="0"/>
          <w:numId w:val="47"/>
        </w:numPr>
        <w:spacing w:line="276" w:lineRule="auto"/>
        <w:jc w:val="both"/>
        <w:rPr>
          <w:sz w:val="24"/>
          <w:szCs w:val="24"/>
        </w:rPr>
      </w:pPr>
      <w:r w:rsidRPr="00BE59E1">
        <w:rPr>
          <w:sz w:val="24"/>
          <w:szCs w:val="24"/>
        </w:rPr>
        <w:t>решать</w:t>
      </w:r>
      <w:r w:rsidRPr="00BE59E1">
        <w:rPr>
          <w:color w:val="FF0000"/>
          <w:sz w:val="24"/>
          <w:szCs w:val="24"/>
        </w:rPr>
        <w:t xml:space="preserve"> </w:t>
      </w:r>
      <w:r w:rsidRPr="00BE59E1">
        <w:rPr>
          <w:sz w:val="24"/>
          <w:szCs w:val="24"/>
        </w:rPr>
        <w:t>прикладные задачи на расчет процентной ставки по кредиту;</w:t>
      </w:r>
    </w:p>
    <w:p w:rsidR="00BE59E1" w:rsidRPr="00BE59E1" w:rsidRDefault="00BE59E1" w:rsidP="00F828C4">
      <w:pPr>
        <w:pStyle w:val="a9"/>
        <w:numPr>
          <w:ilvl w:val="0"/>
          <w:numId w:val="47"/>
        </w:numPr>
        <w:spacing w:line="276" w:lineRule="auto"/>
        <w:jc w:val="both"/>
        <w:rPr>
          <w:sz w:val="24"/>
          <w:szCs w:val="24"/>
        </w:rPr>
      </w:pPr>
      <w:r w:rsidRPr="00BE59E1">
        <w:rPr>
          <w:sz w:val="24"/>
          <w:szCs w:val="24"/>
        </w:rPr>
        <w:t>объяснять причины неравенства доходов;</w:t>
      </w:r>
    </w:p>
    <w:p w:rsidR="00BE59E1" w:rsidRPr="00BE59E1" w:rsidRDefault="00BE59E1" w:rsidP="00F828C4">
      <w:pPr>
        <w:pStyle w:val="a9"/>
        <w:numPr>
          <w:ilvl w:val="0"/>
          <w:numId w:val="47"/>
        </w:numPr>
        <w:spacing w:line="276" w:lineRule="auto"/>
        <w:jc w:val="both"/>
        <w:rPr>
          <w:sz w:val="24"/>
          <w:szCs w:val="24"/>
        </w:rPr>
      </w:pPr>
      <w:r w:rsidRPr="00BE59E1">
        <w:rPr>
          <w:sz w:val="24"/>
          <w:szCs w:val="24"/>
        </w:rPr>
        <w:t>различать меры государственной политики по снижению безработицы;</w:t>
      </w:r>
    </w:p>
    <w:p w:rsidR="00BE59E1" w:rsidRPr="00BE59E1" w:rsidRDefault="00BE59E1" w:rsidP="00F828C4">
      <w:pPr>
        <w:pStyle w:val="a9"/>
        <w:numPr>
          <w:ilvl w:val="0"/>
          <w:numId w:val="47"/>
        </w:numPr>
        <w:spacing w:line="276" w:lineRule="auto"/>
        <w:jc w:val="both"/>
        <w:rPr>
          <w:sz w:val="24"/>
          <w:szCs w:val="24"/>
        </w:rPr>
      </w:pPr>
      <w:r w:rsidRPr="00BE59E1">
        <w:rPr>
          <w:sz w:val="24"/>
          <w:szCs w:val="24"/>
        </w:rPr>
        <w:t>приводить примеры социальных последствий безработицы.</w:t>
      </w:r>
    </w:p>
    <w:p w:rsidR="00BE59E1" w:rsidRPr="00BE59E1" w:rsidRDefault="00BE59E1" w:rsidP="00BE59E1">
      <w:pPr>
        <w:pStyle w:val="a9"/>
        <w:spacing w:line="276" w:lineRule="auto"/>
        <w:jc w:val="both"/>
        <w:rPr>
          <w:sz w:val="24"/>
          <w:szCs w:val="24"/>
        </w:rPr>
      </w:pPr>
      <w:r w:rsidRPr="00BE59E1">
        <w:rPr>
          <w:b/>
          <w:sz w:val="24"/>
          <w:szCs w:val="24"/>
        </w:rPr>
        <w:t>Международная экономика</w:t>
      </w:r>
    </w:p>
    <w:p w:rsidR="00BE59E1" w:rsidRPr="00BE59E1" w:rsidRDefault="00BE59E1" w:rsidP="00F828C4">
      <w:pPr>
        <w:pStyle w:val="a9"/>
        <w:numPr>
          <w:ilvl w:val="0"/>
          <w:numId w:val="48"/>
        </w:numPr>
        <w:spacing w:line="276" w:lineRule="auto"/>
        <w:jc w:val="both"/>
        <w:rPr>
          <w:sz w:val="24"/>
          <w:szCs w:val="24"/>
        </w:rPr>
      </w:pPr>
      <w:r>
        <w:rPr>
          <w:sz w:val="24"/>
          <w:szCs w:val="24"/>
        </w:rPr>
        <w:t>п</w:t>
      </w:r>
      <w:r w:rsidRPr="00BE59E1">
        <w:rPr>
          <w:sz w:val="24"/>
          <w:szCs w:val="24"/>
        </w:rPr>
        <w:t>риводить примеры глобальных проблем в современных международных экономических отношениях;</w:t>
      </w:r>
    </w:p>
    <w:p w:rsidR="00BE59E1" w:rsidRPr="00BE59E1" w:rsidRDefault="00BE59E1" w:rsidP="00F828C4">
      <w:pPr>
        <w:pStyle w:val="a9"/>
        <w:numPr>
          <w:ilvl w:val="0"/>
          <w:numId w:val="48"/>
        </w:numPr>
        <w:spacing w:line="276" w:lineRule="auto"/>
        <w:jc w:val="both"/>
        <w:rPr>
          <w:sz w:val="24"/>
          <w:szCs w:val="24"/>
        </w:rPr>
      </w:pPr>
      <w:r w:rsidRPr="00BE59E1">
        <w:rPr>
          <w:sz w:val="24"/>
          <w:szCs w:val="24"/>
        </w:rPr>
        <w:t>объяснять назначение международной торговли;</w:t>
      </w:r>
    </w:p>
    <w:p w:rsidR="00BE59E1" w:rsidRPr="00BE59E1" w:rsidRDefault="00BE59E1" w:rsidP="00F828C4">
      <w:pPr>
        <w:pStyle w:val="a9"/>
        <w:numPr>
          <w:ilvl w:val="0"/>
          <w:numId w:val="48"/>
        </w:numPr>
        <w:spacing w:line="276" w:lineRule="auto"/>
        <w:jc w:val="both"/>
        <w:rPr>
          <w:sz w:val="24"/>
          <w:szCs w:val="24"/>
        </w:rPr>
      </w:pPr>
      <w:r w:rsidRPr="00BE59E1">
        <w:rPr>
          <w:sz w:val="24"/>
          <w:szCs w:val="24"/>
        </w:rPr>
        <w:t>обосновывать выбор использования видов валют в различных условиях;</w:t>
      </w:r>
    </w:p>
    <w:p w:rsidR="00BE59E1" w:rsidRPr="00BE59E1" w:rsidRDefault="00BE59E1" w:rsidP="00F828C4">
      <w:pPr>
        <w:pStyle w:val="a9"/>
        <w:numPr>
          <w:ilvl w:val="0"/>
          <w:numId w:val="48"/>
        </w:numPr>
        <w:spacing w:line="276" w:lineRule="auto"/>
        <w:jc w:val="both"/>
        <w:rPr>
          <w:sz w:val="24"/>
          <w:szCs w:val="24"/>
        </w:rPr>
      </w:pPr>
      <w:r w:rsidRPr="00BE59E1">
        <w:rPr>
          <w:sz w:val="24"/>
          <w:szCs w:val="24"/>
        </w:rPr>
        <w:t>приводить примеры глобализации мировой экономики;</w:t>
      </w:r>
    </w:p>
    <w:p w:rsidR="00BE59E1" w:rsidRPr="00BE59E1" w:rsidRDefault="00BE59E1" w:rsidP="00F828C4">
      <w:pPr>
        <w:pStyle w:val="a9"/>
        <w:numPr>
          <w:ilvl w:val="0"/>
          <w:numId w:val="48"/>
        </w:numPr>
        <w:spacing w:line="276" w:lineRule="auto"/>
        <w:jc w:val="both"/>
        <w:rPr>
          <w:sz w:val="24"/>
          <w:szCs w:val="24"/>
        </w:rPr>
      </w:pPr>
      <w:r w:rsidRPr="00BE59E1">
        <w:rPr>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BE59E1" w:rsidRPr="00BE59E1" w:rsidRDefault="00BE59E1" w:rsidP="00F828C4">
      <w:pPr>
        <w:pStyle w:val="a9"/>
        <w:numPr>
          <w:ilvl w:val="0"/>
          <w:numId w:val="48"/>
        </w:numPr>
        <w:spacing w:line="276" w:lineRule="auto"/>
        <w:jc w:val="both"/>
        <w:rPr>
          <w:sz w:val="24"/>
          <w:szCs w:val="24"/>
        </w:rPr>
      </w:pPr>
      <w:r w:rsidRPr="00BE59E1">
        <w:rPr>
          <w:sz w:val="24"/>
          <w:szCs w:val="24"/>
        </w:rPr>
        <w:t>определять формы и последствия существующих экономических институтов на социально-экономическом развитии общества.</w:t>
      </w:r>
    </w:p>
    <w:p w:rsidR="00BE59E1" w:rsidRPr="00BE59E1" w:rsidRDefault="00BE59E1" w:rsidP="00BE59E1">
      <w:pPr>
        <w:pStyle w:val="a9"/>
        <w:spacing w:line="276" w:lineRule="auto"/>
        <w:jc w:val="both"/>
        <w:rPr>
          <w:sz w:val="24"/>
          <w:szCs w:val="24"/>
        </w:rPr>
      </w:pPr>
      <w:r w:rsidRPr="00BE59E1">
        <w:rPr>
          <w:b/>
          <w:sz w:val="24"/>
          <w:szCs w:val="24"/>
        </w:rPr>
        <w:t>Выпускник на базовом уровне получит возможность научиться:</w:t>
      </w:r>
    </w:p>
    <w:p w:rsidR="00BE59E1" w:rsidRPr="00BE59E1" w:rsidRDefault="00BE59E1" w:rsidP="00BE59E1">
      <w:pPr>
        <w:pStyle w:val="a9"/>
        <w:spacing w:line="276" w:lineRule="auto"/>
        <w:jc w:val="both"/>
        <w:rPr>
          <w:i/>
          <w:sz w:val="24"/>
          <w:szCs w:val="24"/>
        </w:rPr>
      </w:pPr>
      <w:r w:rsidRPr="00BE59E1">
        <w:rPr>
          <w:b/>
          <w:i/>
          <w:sz w:val="24"/>
          <w:szCs w:val="24"/>
        </w:rPr>
        <w:t>Основные концепции экономики</w:t>
      </w:r>
    </w:p>
    <w:p w:rsidR="00BE59E1" w:rsidRPr="00BE59E1" w:rsidRDefault="00BE59E1" w:rsidP="00F828C4">
      <w:pPr>
        <w:pStyle w:val="a9"/>
        <w:numPr>
          <w:ilvl w:val="0"/>
          <w:numId w:val="49"/>
        </w:numPr>
        <w:spacing w:line="276" w:lineRule="auto"/>
        <w:jc w:val="both"/>
        <w:rPr>
          <w:i/>
          <w:sz w:val="24"/>
          <w:szCs w:val="24"/>
        </w:rPr>
      </w:pPr>
      <w:r>
        <w:rPr>
          <w:i/>
          <w:sz w:val="24"/>
          <w:szCs w:val="24"/>
        </w:rPr>
        <w:t>п</w:t>
      </w:r>
      <w:r w:rsidRPr="00BE59E1">
        <w:rPr>
          <w:i/>
          <w:sz w:val="24"/>
          <w:szCs w:val="24"/>
        </w:rPr>
        <w:t>роводить анализ достоинств и недостатков типов экономических систем;</w:t>
      </w:r>
    </w:p>
    <w:p w:rsidR="00BE59E1" w:rsidRPr="00BE59E1" w:rsidRDefault="00BE59E1" w:rsidP="00F828C4">
      <w:pPr>
        <w:pStyle w:val="a9"/>
        <w:numPr>
          <w:ilvl w:val="0"/>
          <w:numId w:val="49"/>
        </w:numPr>
        <w:spacing w:line="276" w:lineRule="auto"/>
        <w:jc w:val="both"/>
        <w:rPr>
          <w:i/>
          <w:sz w:val="24"/>
          <w:szCs w:val="24"/>
        </w:rPr>
      </w:pPr>
      <w:r w:rsidRPr="00BE59E1">
        <w:rPr>
          <w:i/>
          <w:sz w:val="24"/>
          <w:szCs w:val="24"/>
        </w:rPr>
        <w:t>анализировать события общественной и политической жизни с экономической точки зрения, используя различные источники информации;</w:t>
      </w:r>
    </w:p>
    <w:p w:rsidR="00BE59E1" w:rsidRPr="00BE59E1" w:rsidRDefault="00BE59E1" w:rsidP="00F828C4">
      <w:pPr>
        <w:pStyle w:val="a9"/>
        <w:numPr>
          <w:ilvl w:val="0"/>
          <w:numId w:val="49"/>
        </w:numPr>
        <w:spacing w:line="276" w:lineRule="auto"/>
        <w:jc w:val="both"/>
        <w:rPr>
          <w:i/>
          <w:sz w:val="24"/>
          <w:szCs w:val="24"/>
        </w:rPr>
      </w:pPr>
      <w:r w:rsidRPr="00BE59E1">
        <w:rPr>
          <w:i/>
          <w:sz w:val="24"/>
          <w:szCs w:val="24"/>
        </w:rPr>
        <w:t>применять теоретические знания по экономике для практической деятельности и повседневной жизни;</w:t>
      </w:r>
    </w:p>
    <w:p w:rsidR="00BE59E1" w:rsidRPr="00BE59E1" w:rsidRDefault="00BE59E1" w:rsidP="00F828C4">
      <w:pPr>
        <w:pStyle w:val="a9"/>
        <w:numPr>
          <w:ilvl w:val="0"/>
          <w:numId w:val="49"/>
        </w:numPr>
        <w:spacing w:line="276" w:lineRule="auto"/>
        <w:jc w:val="both"/>
        <w:rPr>
          <w:i/>
          <w:sz w:val="24"/>
          <w:szCs w:val="24"/>
        </w:rPr>
      </w:pPr>
      <w:r w:rsidRPr="00BE59E1">
        <w:rPr>
          <w:i/>
          <w:sz w:val="24"/>
          <w:szCs w:val="24"/>
        </w:rPr>
        <w:t>использовать приобретенные знания для выполнения практических заданий, основанных на ситуациях, связанных с описанием состояния российской экономики;</w:t>
      </w:r>
    </w:p>
    <w:p w:rsidR="00BE59E1" w:rsidRPr="00BE59E1" w:rsidRDefault="00BE59E1" w:rsidP="00F828C4">
      <w:pPr>
        <w:pStyle w:val="a9"/>
        <w:numPr>
          <w:ilvl w:val="0"/>
          <w:numId w:val="49"/>
        </w:numPr>
        <w:spacing w:line="276" w:lineRule="auto"/>
        <w:jc w:val="both"/>
        <w:rPr>
          <w:i/>
          <w:sz w:val="24"/>
          <w:szCs w:val="24"/>
        </w:rPr>
      </w:pPr>
      <w:r w:rsidRPr="00BE59E1">
        <w:rPr>
          <w:i/>
          <w:sz w:val="24"/>
          <w:szCs w:val="24"/>
        </w:rPr>
        <w:lastRenderedPageBreak/>
        <w:t>использовать приобретенные ключевые компетенции при выполнении учебно-исследовательских проектов, нацеленных на решение основных экономических проблем;</w:t>
      </w:r>
    </w:p>
    <w:p w:rsidR="00BE59E1" w:rsidRPr="00BE59E1" w:rsidRDefault="00BE59E1" w:rsidP="00F828C4">
      <w:pPr>
        <w:pStyle w:val="a9"/>
        <w:numPr>
          <w:ilvl w:val="0"/>
          <w:numId w:val="49"/>
        </w:numPr>
        <w:spacing w:line="276" w:lineRule="auto"/>
        <w:jc w:val="both"/>
        <w:rPr>
          <w:i/>
          <w:sz w:val="24"/>
          <w:szCs w:val="24"/>
        </w:rPr>
      </w:pPr>
      <w:r w:rsidRPr="00BE59E1">
        <w:rPr>
          <w:i/>
          <w:sz w:val="24"/>
          <w:szCs w:val="24"/>
        </w:rPr>
        <w:t>находить информацию по предмету экономической теории из источников различного типа;</w:t>
      </w:r>
    </w:p>
    <w:p w:rsidR="00BE59E1" w:rsidRPr="00BE59E1" w:rsidRDefault="00BE59E1" w:rsidP="00F828C4">
      <w:pPr>
        <w:pStyle w:val="a9"/>
        <w:numPr>
          <w:ilvl w:val="0"/>
          <w:numId w:val="49"/>
        </w:numPr>
        <w:spacing w:line="276" w:lineRule="auto"/>
        <w:jc w:val="both"/>
        <w:rPr>
          <w:i/>
          <w:sz w:val="24"/>
          <w:szCs w:val="24"/>
        </w:rPr>
      </w:pPr>
      <w:r w:rsidRPr="00BE59E1">
        <w:rPr>
          <w:i/>
          <w:sz w:val="24"/>
          <w:szCs w:val="24"/>
        </w:rPr>
        <w:t>отделять основную информацию от второстепенной, критически оценивать достоверность полученной информации из неадаптированных источников по экономической теории.</w:t>
      </w:r>
    </w:p>
    <w:p w:rsidR="00BE59E1" w:rsidRPr="00BE59E1" w:rsidRDefault="00BE59E1" w:rsidP="00BE59E1">
      <w:pPr>
        <w:pStyle w:val="a9"/>
        <w:spacing w:line="276" w:lineRule="auto"/>
        <w:jc w:val="both"/>
        <w:rPr>
          <w:i/>
          <w:sz w:val="24"/>
          <w:szCs w:val="24"/>
        </w:rPr>
      </w:pPr>
      <w:r w:rsidRPr="00BE59E1">
        <w:rPr>
          <w:b/>
          <w:i/>
          <w:sz w:val="24"/>
          <w:szCs w:val="24"/>
        </w:rPr>
        <w:t>Микроэкономика</w:t>
      </w:r>
    </w:p>
    <w:p w:rsidR="00BE59E1" w:rsidRPr="00BE59E1" w:rsidRDefault="00BE59E1" w:rsidP="00F828C4">
      <w:pPr>
        <w:pStyle w:val="a9"/>
        <w:numPr>
          <w:ilvl w:val="0"/>
          <w:numId w:val="50"/>
        </w:numPr>
        <w:spacing w:line="276" w:lineRule="auto"/>
        <w:jc w:val="both"/>
        <w:rPr>
          <w:i/>
          <w:sz w:val="24"/>
          <w:szCs w:val="24"/>
        </w:rPr>
      </w:pPr>
      <w:r>
        <w:rPr>
          <w:i/>
          <w:sz w:val="24"/>
          <w:szCs w:val="24"/>
        </w:rPr>
        <w:t>п</w:t>
      </w:r>
      <w:r w:rsidRPr="00BE59E1">
        <w:rPr>
          <w:i/>
          <w:sz w:val="24"/>
          <w:szCs w:val="24"/>
        </w:rPr>
        <w:t>рименять полученные теоретические и практические знания для определения экономически рационального поведения;</w:t>
      </w:r>
    </w:p>
    <w:p w:rsidR="00BE59E1" w:rsidRPr="00BE59E1" w:rsidRDefault="00BE59E1" w:rsidP="00F828C4">
      <w:pPr>
        <w:pStyle w:val="a9"/>
        <w:numPr>
          <w:ilvl w:val="0"/>
          <w:numId w:val="50"/>
        </w:numPr>
        <w:spacing w:line="276" w:lineRule="auto"/>
        <w:jc w:val="both"/>
        <w:rPr>
          <w:i/>
          <w:sz w:val="24"/>
          <w:szCs w:val="24"/>
        </w:rPr>
      </w:pPr>
      <w:r w:rsidRPr="00BE59E1">
        <w:rPr>
          <w:i/>
          <w:sz w:val="24"/>
          <w:szCs w:val="24"/>
        </w:rPr>
        <w:t>использовать приобретенные знания для экономически грамотного поведения в современном мире;</w:t>
      </w:r>
    </w:p>
    <w:p w:rsidR="00BE59E1" w:rsidRPr="00BE59E1" w:rsidRDefault="00BE59E1" w:rsidP="00F828C4">
      <w:pPr>
        <w:pStyle w:val="a9"/>
        <w:numPr>
          <w:ilvl w:val="0"/>
          <w:numId w:val="50"/>
        </w:numPr>
        <w:spacing w:line="276" w:lineRule="auto"/>
        <w:jc w:val="both"/>
        <w:rPr>
          <w:i/>
          <w:sz w:val="24"/>
          <w:szCs w:val="24"/>
        </w:rPr>
      </w:pPr>
      <w:r w:rsidRPr="00BE59E1">
        <w:rPr>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BE59E1" w:rsidRPr="00BE59E1" w:rsidRDefault="00BE59E1" w:rsidP="00F828C4">
      <w:pPr>
        <w:pStyle w:val="a9"/>
        <w:numPr>
          <w:ilvl w:val="0"/>
          <w:numId w:val="50"/>
        </w:numPr>
        <w:spacing w:line="276" w:lineRule="auto"/>
        <w:jc w:val="both"/>
        <w:rPr>
          <w:i/>
          <w:sz w:val="24"/>
          <w:szCs w:val="24"/>
        </w:rPr>
      </w:pPr>
      <w:r w:rsidRPr="00BE59E1">
        <w:rPr>
          <w:i/>
          <w:sz w:val="24"/>
          <w:szCs w:val="24"/>
        </w:rPr>
        <w:t>грамотно применять полученные знания для оценки собственных экономических действий в качестве потребителя, члена семьи и гражданина;</w:t>
      </w:r>
    </w:p>
    <w:p w:rsidR="00BE59E1" w:rsidRPr="00BE59E1" w:rsidRDefault="00BE59E1" w:rsidP="00F828C4">
      <w:pPr>
        <w:pStyle w:val="a9"/>
        <w:numPr>
          <w:ilvl w:val="0"/>
          <w:numId w:val="50"/>
        </w:numPr>
        <w:spacing w:line="276" w:lineRule="auto"/>
        <w:jc w:val="both"/>
        <w:rPr>
          <w:i/>
          <w:sz w:val="24"/>
          <w:szCs w:val="24"/>
        </w:rPr>
      </w:pPr>
      <w:r w:rsidRPr="00BE59E1">
        <w:rPr>
          <w:i/>
          <w:sz w:val="24"/>
          <w:szCs w:val="24"/>
        </w:rPr>
        <w:t>объективно оценивать эффективность деятельности предприятия;</w:t>
      </w:r>
    </w:p>
    <w:p w:rsidR="00BE59E1" w:rsidRPr="00BE59E1" w:rsidRDefault="00BE59E1" w:rsidP="00F828C4">
      <w:pPr>
        <w:pStyle w:val="a9"/>
        <w:numPr>
          <w:ilvl w:val="0"/>
          <w:numId w:val="50"/>
        </w:numPr>
        <w:spacing w:line="276" w:lineRule="auto"/>
        <w:jc w:val="both"/>
        <w:rPr>
          <w:i/>
          <w:sz w:val="24"/>
          <w:szCs w:val="24"/>
        </w:rPr>
      </w:pPr>
      <w:r w:rsidRPr="00BE59E1">
        <w:rPr>
          <w:i/>
          <w:sz w:val="24"/>
          <w:szCs w:val="24"/>
        </w:rPr>
        <w:t>проводить анализ организационно-правовых форм крупного и малого бизнеса;</w:t>
      </w:r>
    </w:p>
    <w:p w:rsidR="00BE59E1" w:rsidRPr="00BE59E1" w:rsidRDefault="00BE59E1" w:rsidP="00F828C4">
      <w:pPr>
        <w:pStyle w:val="a9"/>
        <w:numPr>
          <w:ilvl w:val="0"/>
          <w:numId w:val="50"/>
        </w:numPr>
        <w:spacing w:line="276" w:lineRule="auto"/>
        <w:jc w:val="both"/>
        <w:rPr>
          <w:i/>
          <w:sz w:val="24"/>
          <w:szCs w:val="24"/>
        </w:rPr>
      </w:pPr>
      <w:r w:rsidRPr="00BE59E1">
        <w:rPr>
          <w:i/>
          <w:sz w:val="24"/>
          <w:szCs w:val="24"/>
        </w:rPr>
        <w:t>объяснять практическое назначение франчайзинга и сферы его применения;</w:t>
      </w:r>
    </w:p>
    <w:p w:rsidR="00BE59E1" w:rsidRPr="00BE59E1" w:rsidRDefault="00BE59E1" w:rsidP="00F828C4">
      <w:pPr>
        <w:pStyle w:val="a9"/>
        <w:numPr>
          <w:ilvl w:val="0"/>
          <w:numId w:val="50"/>
        </w:numPr>
        <w:spacing w:line="276" w:lineRule="auto"/>
        <w:jc w:val="both"/>
        <w:rPr>
          <w:i/>
          <w:sz w:val="24"/>
          <w:szCs w:val="24"/>
        </w:rPr>
      </w:pPr>
      <w:r w:rsidRPr="00BE59E1">
        <w:rPr>
          <w:i/>
          <w:sz w:val="24"/>
          <w:szCs w:val="24"/>
        </w:rPr>
        <w:t>выявлять и сопоставлять различия между менеджментом и предпринимательством;</w:t>
      </w:r>
    </w:p>
    <w:p w:rsidR="00BE59E1" w:rsidRPr="00BE59E1" w:rsidRDefault="00BE59E1" w:rsidP="00F828C4">
      <w:pPr>
        <w:pStyle w:val="a9"/>
        <w:numPr>
          <w:ilvl w:val="0"/>
          <w:numId w:val="50"/>
        </w:numPr>
        <w:spacing w:line="276" w:lineRule="auto"/>
        <w:jc w:val="both"/>
        <w:rPr>
          <w:i/>
          <w:sz w:val="24"/>
          <w:szCs w:val="24"/>
        </w:rPr>
      </w:pPr>
      <w:r w:rsidRPr="00BE59E1">
        <w:rPr>
          <w:i/>
          <w:sz w:val="24"/>
          <w:szCs w:val="24"/>
        </w:rPr>
        <w:t>определять практическое назначение основных функций менеджмента;</w:t>
      </w:r>
    </w:p>
    <w:p w:rsidR="00BE59E1" w:rsidRPr="00BE59E1" w:rsidRDefault="00BE59E1" w:rsidP="00F828C4">
      <w:pPr>
        <w:pStyle w:val="a9"/>
        <w:numPr>
          <w:ilvl w:val="0"/>
          <w:numId w:val="50"/>
        </w:numPr>
        <w:spacing w:line="276" w:lineRule="auto"/>
        <w:jc w:val="both"/>
        <w:rPr>
          <w:i/>
          <w:sz w:val="24"/>
          <w:szCs w:val="24"/>
        </w:rPr>
      </w:pPr>
      <w:r w:rsidRPr="00BE59E1">
        <w:rPr>
          <w:i/>
          <w:sz w:val="24"/>
          <w:szCs w:val="24"/>
        </w:rPr>
        <w:t>определять место маркетинга в деятельности организации;</w:t>
      </w:r>
    </w:p>
    <w:p w:rsidR="00BE59E1" w:rsidRPr="00BE59E1" w:rsidRDefault="00BE59E1" w:rsidP="00F828C4">
      <w:pPr>
        <w:pStyle w:val="a9"/>
        <w:numPr>
          <w:ilvl w:val="0"/>
          <w:numId w:val="50"/>
        </w:numPr>
        <w:spacing w:line="276" w:lineRule="auto"/>
        <w:jc w:val="both"/>
        <w:rPr>
          <w:i/>
          <w:sz w:val="24"/>
          <w:szCs w:val="24"/>
        </w:rPr>
      </w:pPr>
      <w:r w:rsidRPr="00BE59E1">
        <w:rPr>
          <w:i/>
          <w:sz w:val="24"/>
          <w:szCs w:val="24"/>
        </w:rPr>
        <w:t>определять эффективность рекламы на основе ключевых принципов ее создания;</w:t>
      </w:r>
    </w:p>
    <w:p w:rsidR="00BE59E1" w:rsidRPr="00BE59E1" w:rsidRDefault="00BE59E1" w:rsidP="00F828C4">
      <w:pPr>
        <w:pStyle w:val="a9"/>
        <w:numPr>
          <w:ilvl w:val="0"/>
          <w:numId w:val="50"/>
        </w:numPr>
        <w:spacing w:line="276" w:lineRule="auto"/>
        <w:jc w:val="both"/>
        <w:rPr>
          <w:i/>
          <w:sz w:val="24"/>
          <w:szCs w:val="24"/>
        </w:rPr>
      </w:pPr>
      <w:r w:rsidRPr="00BE59E1">
        <w:rPr>
          <w:i/>
          <w:sz w:val="24"/>
          <w:szCs w:val="24"/>
        </w:rPr>
        <w:t>сравнивать рынки с интенсивной и несовершенной конкуренцией;</w:t>
      </w:r>
    </w:p>
    <w:p w:rsidR="00BE59E1" w:rsidRPr="00BE59E1" w:rsidRDefault="00BE59E1" w:rsidP="00F828C4">
      <w:pPr>
        <w:pStyle w:val="a9"/>
        <w:numPr>
          <w:ilvl w:val="0"/>
          <w:numId w:val="50"/>
        </w:numPr>
        <w:spacing w:line="276" w:lineRule="auto"/>
        <w:jc w:val="both"/>
        <w:rPr>
          <w:i/>
          <w:sz w:val="24"/>
          <w:szCs w:val="24"/>
        </w:rPr>
      </w:pPr>
      <w:r w:rsidRPr="00BE59E1">
        <w:rPr>
          <w:i/>
          <w:sz w:val="24"/>
          <w:szCs w:val="24"/>
        </w:rPr>
        <w:t>понимать необходимость соблюдения предписаний, предлагаемых в договорах по кредитам, ипотеке и в трудовых договорах;</w:t>
      </w:r>
    </w:p>
    <w:p w:rsidR="00BE59E1" w:rsidRPr="00BE59E1" w:rsidRDefault="00BE59E1" w:rsidP="00F828C4">
      <w:pPr>
        <w:pStyle w:val="a9"/>
        <w:numPr>
          <w:ilvl w:val="0"/>
          <w:numId w:val="50"/>
        </w:numPr>
        <w:spacing w:line="276" w:lineRule="auto"/>
        <w:jc w:val="both"/>
        <w:rPr>
          <w:i/>
          <w:sz w:val="24"/>
          <w:szCs w:val="24"/>
        </w:rPr>
      </w:pPr>
      <w:r w:rsidRPr="00BE59E1">
        <w:rPr>
          <w:i/>
          <w:sz w:val="24"/>
          <w:szCs w:val="24"/>
        </w:rPr>
        <w:t>использовать приобретенные знания для выполнения практических заданий, основанных на ситуациях, связанных с описанием состояния российской экономики;</w:t>
      </w:r>
    </w:p>
    <w:p w:rsidR="00BE59E1" w:rsidRPr="00BE59E1" w:rsidRDefault="00BE59E1" w:rsidP="00F828C4">
      <w:pPr>
        <w:pStyle w:val="a9"/>
        <w:numPr>
          <w:ilvl w:val="0"/>
          <w:numId w:val="50"/>
        </w:numPr>
        <w:spacing w:line="276" w:lineRule="auto"/>
        <w:jc w:val="both"/>
        <w:rPr>
          <w:i/>
          <w:sz w:val="24"/>
          <w:szCs w:val="24"/>
        </w:rPr>
      </w:pPr>
      <w:r w:rsidRPr="00BE59E1">
        <w:rPr>
          <w:i/>
          <w:sz w:val="24"/>
          <w:szCs w:val="24"/>
        </w:rPr>
        <w:t>использовать знания о формах предпринимательства в реальной жизни;</w:t>
      </w:r>
    </w:p>
    <w:p w:rsidR="00BE59E1" w:rsidRPr="00BE59E1" w:rsidRDefault="00BE59E1" w:rsidP="00F828C4">
      <w:pPr>
        <w:pStyle w:val="a9"/>
        <w:numPr>
          <w:ilvl w:val="0"/>
          <w:numId w:val="50"/>
        </w:numPr>
        <w:spacing w:line="276" w:lineRule="auto"/>
        <w:jc w:val="both"/>
        <w:rPr>
          <w:i/>
          <w:sz w:val="24"/>
          <w:szCs w:val="24"/>
        </w:rPr>
      </w:pPr>
      <w:r w:rsidRPr="00BE59E1">
        <w:rPr>
          <w:i/>
          <w:sz w:val="24"/>
          <w:szCs w:val="24"/>
        </w:rPr>
        <w:t>выявлять предпринимательские способности;</w:t>
      </w:r>
    </w:p>
    <w:p w:rsidR="00BE59E1" w:rsidRPr="00BE59E1" w:rsidRDefault="00BE59E1" w:rsidP="00F828C4">
      <w:pPr>
        <w:pStyle w:val="a9"/>
        <w:numPr>
          <w:ilvl w:val="0"/>
          <w:numId w:val="50"/>
        </w:numPr>
        <w:spacing w:line="276" w:lineRule="auto"/>
        <w:jc w:val="both"/>
        <w:rPr>
          <w:i/>
          <w:sz w:val="24"/>
          <w:szCs w:val="24"/>
        </w:rPr>
      </w:pPr>
      <w:r w:rsidRPr="00BE59E1">
        <w:rPr>
          <w:i/>
          <w:sz w:val="24"/>
          <w:szCs w:val="24"/>
        </w:rPr>
        <w:t>анализировать и извлекать информацию по микроэкономике из источников различного типа и источников, созданных в различных знаковых системах (текст, таблица, график, диаграмма, аудиовизуальный ряд и др.);</w:t>
      </w:r>
    </w:p>
    <w:p w:rsidR="00BE59E1" w:rsidRPr="00BE59E1" w:rsidRDefault="00BE59E1" w:rsidP="00F828C4">
      <w:pPr>
        <w:pStyle w:val="a9"/>
        <w:numPr>
          <w:ilvl w:val="0"/>
          <w:numId w:val="50"/>
        </w:numPr>
        <w:spacing w:line="276" w:lineRule="auto"/>
        <w:jc w:val="both"/>
        <w:rPr>
          <w:i/>
          <w:sz w:val="24"/>
          <w:szCs w:val="24"/>
        </w:rPr>
      </w:pPr>
      <w:r w:rsidRPr="00BE59E1">
        <w:rPr>
          <w:i/>
          <w:sz w:val="24"/>
          <w:szCs w:val="24"/>
        </w:rPr>
        <w:t>объективно оценивать и критически относиться к недобросовестной рекламе в средствах массовой информации;</w:t>
      </w:r>
    </w:p>
    <w:p w:rsidR="00BE59E1" w:rsidRPr="00BE59E1" w:rsidRDefault="00BE59E1" w:rsidP="00F828C4">
      <w:pPr>
        <w:pStyle w:val="a9"/>
        <w:numPr>
          <w:ilvl w:val="0"/>
          <w:numId w:val="50"/>
        </w:numPr>
        <w:spacing w:line="276" w:lineRule="auto"/>
        <w:jc w:val="both"/>
        <w:rPr>
          <w:i/>
          <w:sz w:val="24"/>
          <w:szCs w:val="24"/>
        </w:rPr>
      </w:pPr>
      <w:r w:rsidRPr="00BE59E1">
        <w:rPr>
          <w:i/>
          <w:sz w:val="24"/>
          <w:szCs w:val="24"/>
        </w:rPr>
        <w:t>применять полученные экономические знания для эффективного исполнения основных социально-экономических ролей заемщика и акционера.</w:t>
      </w:r>
    </w:p>
    <w:p w:rsidR="00BE59E1" w:rsidRPr="00BE59E1" w:rsidRDefault="00BE59E1" w:rsidP="00BE59E1">
      <w:pPr>
        <w:pStyle w:val="a9"/>
        <w:spacing w:line="276" w:lineRule="auto"/>
        <w:jc w:val="both"/>
        <w:rPr>
          <w:i/>
          <w:sz w:val="24"/>
          <w:szCs w:val="24"/>
        </w:rPr>
      </w:pPr>
      <w:r w:rsidRPr="00BE59E1">
        <w:rPr>
          <w:b/>
          <w:i/>
          <w:sz w:val="24"/>
          <w:szCs w:val="24"/>
        </w:rPr>
        <w:t>Макроэкономика</w:t>
      </w:r>
    </w:p>
    <w:p w:rsidR="00BE59E1" w:rsidRPr="00BE59E1" w:rsidRDefault="00BE59E1" w:rsidP="00F828C4">
      <w:pPr>
        <w:pStyle w:val="a9"/>
        <w:numPr>
          <w:ilvl w:val="0"/>
          <w:numId w:val="51"/>
        </w:numPr>
        <w:spacing w:line="276" w:lineRule="auto"/>
        <w:jc w:val="both"/>
        <w:rPr>
          <w:i/>
          <w:sz w:val="24"/>
          <w:szCs w:val="24"/>
        </w:rPr>
      </w:pPr>
      <w:r>
        <w:rPr>
          <w:i/>
          <w:sz w:val="24"/>
          <w:szCs w:val="24"/>
        </w:rPr>
        <w:t>п</w:t>
      </w:r>
      <w:r w:rsidRPr="00BE59E1">
        <w:rPr>
          <w:i/>
          <w:sz w:val="24"/>
          <w:szCs w:val="24"/>
        </w:rPr>
        <w:t>реобразовывать и использовать экономическую информацию по макроэкономике для решения практических вопросов в учебной деятельности;</w:t>
      </w:r>
    </w:p>
    <w:p w:rsidR="00BE59E1" w:rsidRPr="00BE59E1" w:rsidRDefault="00BE59E1" w:rsidP="00F828C4">
      <w:pPr>
        <w:pStyle w:val="a9"/>
        <w:numPr>
          <w:ilvl w:val="0"/>
          <w:numId w:val="51"/>
        </w:numPr>
        <w:spacing w:line="276" w:lineRule="auto"/>
        <w:jc w:val="both"/>
        <w:rPr>
          <w:i/>
          <w:sz w:val="24"/>
          <w:szCs w:val="24"/>
        </w:rPr>
      </w:pPr>
      <w:r w:rsidRPr="00BE59E1">
        <w:rPr>
          <w:i/>
          <w:sz w:val="24"/>
          <w:szCs w:val="24"/>
        </w:rPr>
        <w:lastRenderedPageBreak/>
        <w:t>применять полученные теоретические и практические знания для эффективного использования основных социально-экономических ролей наемного работника и налогоплательщика в конкретных ситуациях;</w:t>
      </w:r>
    </w:p>
    <w:p w:rsidR="00BE59E1" w:rsidRPr="00BE59E1" w:rsidRDefault="00BE59E1" w:rsidP="00F828C4">
      <w:pPr>
        <w:pStyle w:val="a9"/>
        <w:numPr>
          <w:ilvl w:val="0"/>
          <w:numId w:val="51"/>
        </w:numPr>
        <w:spacing w:line="276" w:lineRule="auto"/>
        <w:jc w:val="both"/>
        <w:rPr>
          <w:i/>
          <w:sz w:val="24"/>
          <w:szCs w:val="24"/>
        </w:rPr>
      </w:pPr>
      <w:r w:rsidRPr="00BE59E1">
        <w:rPr>
          <w:i/>
          <w:sz w:val="24"/>
          <w:szCs w:val="24"/>
        </w:rPr>
        <w:t>объективно оценивать экономическую информацию, критически относиться к псевдонаучной информации по макроэкономическим вопросам;</w:t>
      </w:r>
    </w:p>
    <w:p w:rsidR="00BE59E1" w:rsidRPr="00BE59E1" w:rsidRDefault="00BE59E1" w:rsidP="00F828C4">
      <w:pPr>
        <w:pStyle w:val="a9"/>
        <w:numPr>
          <w:ilvl w:val="0"/>
          <w:numId w:val="51"/>
        </w:numPr>
        <w:spacing w:line="276" w:lineRule="auto"/>
        <w:jc w:val="both"/>
        <w:rPr>
          <w:i/>
          <w:sz w:val="24"/>
          <w:szCs w:val="24"/>
        </w:rPr>
      </w:pPr>
      <w:r w:rsidRPr="00BE59E1">
        <w:rPr>
          <w:i/>
          <w:sz w:val="24"/>
          <w:szCs w:val="24"/>
        </w:rPr>
        <w:t>анализировать события общественной и политической мировой жизни с экономической точки зрения, используя различные источники информации;</w:t>
      </w:r>
    </w:p>
    <w:p w:rsidR="00BE59E1" w:rsidRPr="00BE59E1" w:rsidRDefault="00BE59E1" w:rsidP="00F828C4">
      <w:pPr>
        <w:pStyle w:val="a9"/>
        <w:numPr>
          <w:ilvl w:val="0"/>
          <w:numId w:val="51"/>
        </w:numPr>
        <w:spacing w:line="276" w:lineRule="auto"/>
        <w:jc w:val="both"/>
        <w:rPr>
          <w:i/>
          <w:sz w:val="24"/>
          <w:szCs w:val="24"/>
        </w:rPr>
      </w:pPr>
      <w:r w:rsidRPr="00BE59E1">
        <w:rPr>
          <w:i/>
          <w:sz w:val="24"/>
          <w:szCs w:val="24"/>
        </w:rPr>
        <w:t>определять на основе различных параметров возможные уровни оплаты труда;</w:t>
      </w:r>
    </w:p>
    <w:p w:rsidR="00BE59E1" w:rsidRPr="00BE59E1" w:rsidRDefault="00BE59E1" w:rsidP="00F828C4">
      <w:pPr>
        <w:pStyle w:val="a9"/>
        <w:numPr>
          <w:ilvl w:val="0"/>
          <w:numId w:val="51"/>
        </w:numPr>
        <w:spacing w:line="276" w:lineRule="auto"/>
        <w:jc w:val="both"/>
        <w:rPr>
          <w:i/>
          <w:sz w:val="24"/>
          <w:szCs w:val="24"/>
        </w:rPr>
      </w:pPr>
      <w:r w:rsidRPr="00BE59E1">
        <w:rPr>
          <w:i/>
          <w:sz w:val="24"/>
          <w:szCs w:val="24"/>
        </w:rPr>
        <w:t>на примерах объяснять разницу между основными формами заработной платы и стимулирования труда;</w:t>
      </w:r>
    </w:p>
    <w:p w:rsidR="00BE59E1" w:rsidRPr="00BE59E1" w:rsidRDefault="00BE59E1" w:rsidP="00F828C4">
      <w:pPr>
        <w:pStyle w:val="a9"/>
        <w:numPr>
          <w:ilvl w:val="0"/>
          <w:numId w:val="51"/>
        </w:numPr>
        <w:spacing w:line="276" w:lineRule="auto"/>
        <w:jc w:val="both"/>
        <w:rPr>
          <w:i/>
          <w:sz w:val="24"/>
          <w:szCs w:val="24"/>
        </w:rPr>
      </w:pPr>
      <w:r w:rsidRPr="00BE59E1">
        <w:rPr>
          <w:i/>
          <w:sz w:val="24"/>
          <w:szCs w:val="24"/>
        </w:rPr>
        <w:t>применять теоретические знания по макроэкономике для практической деятельности и повседневной жизни;</w:t>
      </w:r>
    </w:p>
    <w:p w:rsidR="00BE59E1" w:rsidRPr="00BE59E1" w:rsidRDefault="00BE59E1" w:rsidP="00F828C4">
      <w:pPr>
        <w:pStyle w:val="a9"/>
        <w:numPr>
          <w:ilvl w:val="0"/>
          <w:numId w:val="51"/>
        </w:numPr>
        <w:spacing w:line="276" w:lineRule="auto"/>
        <w:jc w:val="both"/>
        <w:rPr>
          <w:i/>
          <w:sz w:val="24"/>
          <w:szCs w:val="24"/>
        </w:rPr>
      </w:pPr>
      <w:r w:rsidRPr="00BE59E1">
        <w:rPr>
          <w:i/>
          <w:sz w:val="24"/>
          <w:szCs w:val="24"/>
        </w:rPr>
        <w:t>оценивать влияние инфляции и безработицы на экономическое развитие государства;</w:t>
      </w:r>
    </w:p>
    <w:p w:rsidR="00BE59E1" w:rsidRPr="00BE59E1" w:rsidRDefault="00BE59E1" w:rsidP="00F828C4">
      <w:pPr>
        <w:pStyle w:val="a9"/>
        <w:numPr>
          <w:ilvl w:val="0"/>
          <w:numId w:val="51"/>
        </w:numPr>
        <w:spacing w:line="276" w:lineRule="auto"/>
        <w:jc w:val="both"/>
        <w:rPr>
          <w:i/>
          <w:sz w:val="24"/>
          <w:szCs w:val="24"/>
        </w:rPr>
      </w:pPr>
      <w:r w:rsidRPr="00BE59E1">
        <w:rPr>
          <w:i/>
          <w:sz w:val="24"/>
          <w:szCs w:val="24"/>
        </w:rPr>
        <w:t>анализировать и извлекать информацию по заданной теме из источников различного типа и источников, созданных в различных знаковых системах;</w:t>
      </w:r>
    </w:p>
    <w:p w:rsidR="00BE59E1" w:rsidRPr="00BE59E1" w:rsidRDefault="00BE59E1" w:rsidP="00F828C4">
      <w:pPr>
        <w:pStyle w:val="a9"/>
        <w:numPr>
          <w:ilvl w:val="0"/>
          <w:numId w:val="51"/>
        </w:numPr>
        <w:spacing w:line="276" w:lineRule="auto"/>
        <w:jc w:val="both"/>
        <w:rPr>
          <w:i/>
          <w:sz w:val="24"/>
          <w:szCs w:val="24"/>
        </w:rPr>
      </w:pPr>
      <w:r w:rsidRPr="00BE59E1">
        <w:rPr>
          <w:i/>
          <w:sz w:val="24"/>
          <w:szCs w:val="24"/>
        </w:rPr>
        <w:t>грамотно обращаться с деньгами в повседневной жизни;</w:t>
      </w:r>
    </w:p>
    <w:p w:rsidR="00BE59E1" w:rsidRPr="00BE59E1" w:rsidRDefault="00BE59E1" w:rsidP="00F828C4">
      <w:pPr>
        <w:pStyle w:val="a9"/>
        <w:numPr>
          <w:ilvl w:val="0"/>
          <w:numId w:val="51"/>
        </w:numPr>
        <w:spacing w:line="276" w:lineRule="auto"/>
        <w:jc w:val="both"/>
        <w:rPr>
          <w:i/>
          <w:sz w:val="24"/>
          <w:szCs w:val="24"/>
        </w:rPr>
      </w:pPr>
      <w:r w:rsidRPr="00BE59E1">
        <w:rPr>
          <w:i/>
          <w:sz w:val="24"/>
          <w:szCs w:val="24"/>
        </w:rPr>
        <w:t>решать с опорой на полученные знания познавательные и практические задачи, отражающие типичные экономические задачи по макроэкономике;</w:t>
      </w:r>
    </w:p>
    <w:p w:rsidR="00BE59E1" w:rsidRPr="00BE59E1" w:rsidRDefault="00BE59E1" w:rsidP="00F828C4">
      <w:pPr>
        <w:pStyle w:val="a9"/>
        <w:numPr>
          <w:ilvl w:val="0"/>
          <w:numId w:val="51"/>
        </w:numPr>
        <w:spacing w:line="276" w:lineRule="auto"/>
        <w:jc w:val="both"/>
        <w:rPr>
          <w:i/>
          <w:sz w:val="24"/>
          <w:szCs w:val="24"/>
        </w:rPr>
      </w:pPr>
      <w:r w:rsidRPr="00BE59E1">
        <w:rPr>
          <w:i/>
          <w:sz w:val="24"/>
          <w:szCs w:val="24"/>
        </w:rPr>
        <w:t>отделять основную информацию от второстепенной, критически оценивать достоверность полученной информации из неадаптированных источников по макроэкономике;</w:t>
      </w:r>
    </w:p>
    <w:p w:rsidR="00BE59E1" w:rsidRPr="00BE59E1" w:rsidRDefault="00BE59E1" w:rsidP="00F828C4">
      <w:pPr>
        <w:pStyle w:val="a9"/>
        <w:numPr>
          <w:ilvl w:val="0"/>
          <w:numId w:val="51"/>
        </w:numPr>
        <w:spacing w:line="276" w:lineRule="auto"/>
        <w:jc w:val="both"/>
        <w:rPr>
          <w:i/>
          <w:sz w:val="24"/>
          <w:szCs w:val="24"/>
        </w:rPr>
      </w:pPr>
      <w:r w:rsidRPr="00BE59E1">
        <w:rPr>
          <w:i/>
          <w:sz w:val="24"/>
          <w:szCs w:val="24"/>
        </w:rPr>
        <w:t>использовать экономические понятия по макроэкономике в проектной деятельности;</w:t>
      </w:r>
    </w:p>
    <w:p w:rsidR="00BE59E1" w:rsidRPr="00BE59E1" w:rsidRDefault="00BE59E1" w:rsidP="00F828C4">
      <w:pPr>
        <w:pStyle w:val="a9"/>
        <w:numPr>
          <w:ilvl w:val="0"/>
          <w:numId w:val="51"/>
        </w:numPr>
        <w:spacing w:line="276" w:lineRule="auto"/>
        <w:jc w:val="both"/>
        <w:rPr>
          <w:i/>
          <w:sz w:val="24"/>
          <w:szCs w:val="24"/>
        </w:rPr>
      </w:pPr>
      <w:r w:rsidRPr="00BE59E1">
        <w:rPr>
          <w:i/>
          <w:sz w:val="24"/>
          <w:szCs w:val="24"/>
        </w:rPr>
        <w:t>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w:t>
      </w:r>
    </w:p>
    <w:p w:rsidR="00BE59E1" w:rsidRPr="00BE59E1" w:rsidRDefault="00BE59E1" w:rsidP="00BE59E1">
      <w:pPr>
        <w:pStyle w:val="a9"/>
        <w:spacing w:line="276" w:lineRule="auto"/>
        <w:jc w:val="both"/>
        <w:rPr>
          <w:i/>
          <w:sz w:val="24"/>
          <w:szCs w:val="24"/>
        </w:rPr>
      </w:pPr>
      <w:r w:rsidRPr="00BE59E1">
        <w:rPr>
          <w:b/>
          <w:i/>
          <w:sz w:val="24"/>
          <w:szCs w:val="24"/>
        </w:rPr>
        <w:t>Международная экономика</w:t>
      </w:r>
    </w:p>
    <w:p w:rsidR="00BE59E1" w:rsidRPr="00BE59E1" w:rsidRDefault="00BE59E1" w:rsidP="00F828C4">
      <w:pPr>
        <w:pStyle w:val="a9"/>
        <w:numPr>
          <w:ilvl w:val="0"/>
          <w:numId w:val="52"/>
        </w:numPr>
        <w:spacing w:line="276" w:lineRule="auto"/>
        <w:jc w:val="both"/>
        <w:rPr>
          <w:i/>
          <w:sz w:val="24"/>
          <w:szCs w:val="24"/>
        </w:rPr>
      </w:pPr>
      <w:r>
        <w:rPr>
          <w:i/>
          <w:sz w:val="24"/>
          <w:szCs w:val="24"/>
        </w:rPr>
        <w:t>о</w:t>
      </w:r>
      <w:r w:rsidRPr="00BE59E1">
        <w:rPr>
          <w:i/>
          <w:sz w:val="24"/>
          <w:szCs w:val="24"/>
        </w:rPr>
        <w:t>бъективно оценивать экономическую информацию, критически относиться к псевдонаучной информации по международной торговле;</w:t>
      </w:r>
    </w:p>
    <w:p w:rsidR="00BE59E1" w:rsidRPr="00BE59E1" w:rsidRDefault="00BE59E1" w:rsidP="00F828C4">
      <w:pPr>
        <w:pStyle w:val="a9"/>
        <w:numPr>
          <w:ilvl w:val="0"/>
          <w:numId w:val="52"/>
        </w:numPr>
        <w:spacing w:line="276" w:lineRule="auto"/>
        <w:jc w:val="both"/>
        <w:rPr>
          <w:i/>
          <w:sz w:val="24"/>
          <w:szCs w:val="24"/>
        </w:rPr>
      </w:pPr>
      <w:r w:rsidRPr="00BE59E1">
        <w:rPr>
          <w:i/>
          <w:sz w:val="24"/>
          <w:szCs w:val="24"/>
        </w:rPr>
        <w:t>применять теоретические знания по международной экономике для практической деятельности и повседневной жизни;</w:t>
      </w:r>
    </w:p>
    <w:p w:rsidR="00BE59E1" w:rsidRPr="00BE59E1" w:rsidRDefault="00BE59E1" w:rsidP="00F828C4">
      <w:pPr>
        <w:pStyle w:val="a9"/>
        <w:numPr>
          <w:ilvl w:val="0"/>
          <w:numId w:val="52"/>
        </w:numPr>
        <w:spacing w:line="276" w:lineRule="auto"/>
        <w:jc w:val="both"/>
        <w:rPr>
          <w:i/>
          <w:sz w:val="24"/>
          <w:szCs w:val="24"/>
        </w:rPr>
      </w:pPr>
      <w:r w:rsidRPr="00BE59E1">
        <w:rPr>
          <w:i/>
          <w:sz w:val="24"/>
          <w:szCs w:val="24"/>
        </w:rPr>
        <w:t>использовать приобретенные знания для выполнения практических заданий, основанных на ситуациях, связанных с покупкой и продажей валюты;</w:t>
      </w:r>
    </w:p>
    <w:p w:rsidR="00BE59E1" w:rsidRPr="00BE59E1" w:rsidRDefault="00BE59E1" w:rsidP="00F828C4">
      <w:pPr>
        <w:pStyle w:val="a9"/>
        <w:numPr>
          <w:ilvl w:val="0"/>
          <w:numId w:val="52"/>
        </w:numPr>
        <w:spacing w:line="276" w:lineRule="auto"/>
        <w:jc w:val="both"/>
        <w:rPr>
          <w:i/>
          <w:sz w:val="24"/>
          <w:szCs w:val="24"/>
        </w:rPr>
      </w:pPr>
      <w:r w:rsidRPr="00BE59E1">
        <w:rPr>
          <w:i/>
          <w:sz w:val="24"/>
          <w:szCs w:val="24"/>
        </w:rPr>
        <w:t>отделять основную информацию от второстепенной, критически оценивать достоверность полученной информации из неадаптированных источников по глобальным экономическим проблемам;</w:t>
      </w:r>
    </w:p>
    <w:p w:rsidR="00BE59E1" w:rsidRPr="00BE59E1" w:rsidRDefault="00BE59E1" w:rsidP="00F828C4">
      <w:pPr>
        <w:pStyle w:val="a9"/>
        <w:numPr>
          <w:ilvl w:val="0"/>
          <w:numId w:val="52"/>
        </w:numPr>
        <w:spacing w:line="276" w:lineRule="auto"/>
        <w:jc w:val="both"/>
        <w:rPr>
          <w:i/>
          <w:sz w:val="24"/>
          <w:szCs w:val="24"/>
        </w:rPr>
      </w:pPr>
      <w:r w:rsidRPr="00BE59E1">
        <w:rPr>
          <w:i/>
          <w:sz w:val="24"/>
          <w:szCs w:val="24"/>
        </w:rPr>
        <w:t>использовать экономические понятия в проектной деятельности;</w:t>
      </w:r>
    </w:p>
    <w:p w:rsidR="00BE59E1" w:rsidRPr="00BE59E1" w:rsidRDefault="00BE59E1" w:rsidP="00F828C4">
      <w:pPr>
        <w:pStyle w:val="a9"/>
        <w:numPr>
          <w:ilvl w:val="0"/>
          <w:numId w:val="52"/>
        </w:numPr>
        <w:spacing w:line="276" w:lineRule="auto"/>
        <w:jc w:val="both"/>
        <w:rPr>
          <w:i/>
          <w:sz w:val="24"/>
          <w:szCs w:val="24"/>
        </w:rPr>
      </w:pPr>
      <w:r w:rsidRPr="00BE59E1">
        <w:rPr>
          <w:i/>
          <w:sz w:val="24"/>
          <w:szCs w:val="24"/>
        </w:rPr>
        <w:t>определять влияние факторов, влияющих на валютный курс;</w:t>
      </w:r>
    </w:p>
    <w:p w:rsidR="00BE59E1" w:rsidRPr="00BE59E1" w:rsidRDefault="00BE59E1" w:rsidP="00F828C4">
      <w:pPr>
        <w:pStyle w:val="a9"/>
        <w:numPr>
          <w:ilvl w:val="0"/>
          <w:numId w:val="52"/>
        </w:numPr>
        <w:spacing w:line="276" w:lineRule="auto"/>
        <w:jc w:val="both"/>
        <w:rPr>
          <w:i/>
          <w:sz w:val="24"/>
          <w:szCs w:val="24"/>
        </w:rPr>
      </w:pPr>
      <w:r w:rsidRPr="00BE59E1">
        <w:rPr>
          <w:i/>
          <w:sz w:val="24"/>
          <w:szCs w:val="24"/>
        </w:rPr>
        <w:t>приводить примеры использования различных форм международных расчетов;</w:t>
      </w:r>
    </w:p>
    <w:p w:rsidR="00BE59E1" w:rsidRPr="00BE59E1" w:rsidRDefault="00BE59E1" w:rsidP="00F828C4">
      <w:pPr>
        <w:pStyle w:val="a9"/>
        <w:numPr>
          <w:ilvl w:val="0"/>
          <w:numId w:val="52"/>
        </w:numPr>
        <w:spacing w:line="276" w:lineRule="auto"/>
        <w:jc w:val="both"/>
        <w:rPr>
          <w:i/>
          <w:sz w:val="24"/>
          <w:szCs w:val="24"/>
        </w:rPr>
      </w:pPr>
      <w:r w:rsidRPr="00BE59E1">
        <w:rPr>
          <w:i/>
          <w:sz w:val="24"/>
          <w:szCs w:val="24"/>
        </w:rPr>
        <w:t>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 связанных с описанием состояния российской экономики в современном мире;</w:t>
      </w:r>
    </w:p>
    <w:p w:rsidR="00BE59E1" w:rsidRPr="00BE59E1" w:rsidRDefault="00BE59E1" w:rsidP="00F828C4">
      <w:pPr>
        <w:pStyle w:val="a9"/>
        <w:numPr>
          <w:ilvl w:val="0"/>
          <w:numId w:val="52"/>
        </w:numPr>
        <w:spacing w:line="276" w:lineRule="auto"/>
        <w:jc w:val="both"/>
        <w:rPr>
          <w:i/>
          <w:sz w:val="24"/>
          <w:szCs w:val="24"/>
        </w:rPr>
      </w:pPr>
      <w:r w:rsidRPr="00BE59E1">
        <w:rPr>
          <w:i/>
          <w:sz w:val="24"/>
          <w:szCs w:val="24"/>
        </w:rPr>
        <w:t>анализировать текст экономического содержания по международной экономике.</w:t>
      </w:r>
    </w:p>
    <w:p w:rsidR="00BE59E1" w:rsidRDefault="00BE59E1" w:rsidP="007909BF">
      <w:pPr>
        <w:pStyle w:val="a9"/>
        <w:spacing w:line="276" w:lineRule="auto"/>
        <w:jc w:val="both"/>
        <w:rPr>
          <w:bCs/>
          <w:sz w:val="24"/>
          <w:szCs w:val="24"/>
          <w:lang w:eastAsia="ar-SA"/>
        </w:rPr>
      </w:pPr>
    </w:p>
    <w:p w:rsidR="005B5960" w:rsidRPr="005B5960" w:rsidRDefault="005B5960" w:rsidP="005B5960">
      <w:pPr>
        <w:pStyle w:val="a9"/>
        <w:spacing w:line="276" w:lineRule="auto"/>
        <w:jc w:val="both"/>
        <w:rPr>
          <w:b/>
          <w:sz w:val="24"/>
          <w:szCs w:val="24"/>
        </w:rPr>
      </w:pPr>
      <w:r w:rsidRPr="005B5960">
        <w:rPr>
          <w:b/>
          <w:sz w:val="24"/>
          <w:szCs w:val="24"/>
        </w:rPr>
        <w:t>Право</w:t>
      </w:r>
    </w:p>
    <w:p w:rsidR="005B5960" w:rsidRPr="005B5960" w:rsidRDefault="005B5960" w:rsidP="005B5960">
      <w:pPr>
        <w:pStyle w:val="a9"/>
        <w:spacing w:line="276" w:lineRule="auto"/>
        <w:jc w:val="both"/>
        <w:rPr>
          <w:sz w:val="24"/>
          <w:szCs w:val="24"/>
        </w:rPr>
      </w:pPr>
      <w:r w:rsidRPr="005B5960">
        <w:rPr>
          <w:b/>
          <w:sz w:val="24"/>
          <w:szCs w:val="24"/>
        </w:rPr>
        <w:t>В результате изучения учебного предмета «Право» на уровне среднего общего образования:</w:t>
      </w:r>
    </w:p>
    <w:p w:rsidR="005B5960" w:rsidRPr="005B5960" w:rsidRDefault="005B5960" w:rsidP="005B5960">
      <w:pPr>
        <w:pStyle w:val="a9"/>
        <w:spacing w:line="276" w:lineRule="auto"/>
        <w:jc w:val="both"/>
        <w:rPr>
          <w:sz w:val="24"/>
          <w:szCs w:val="24"/>
        </w:rPr>
      </w:pPr>
      <w:r w:rsidRPr="005B5960">
        <w:rPr>
          <w:b/>
          <w:sz w:val="24"/>
          <w:szCs w:val="24"/>
        </w:rPr>
        <w:t>Выпускник на базовом уровне научится:</w:t>
      </w:r>
    </w:p>
    <w:p w:rsidR="005B5960" w:rsidRPr="005B5960" w:rsidRDefault="005B5960" w:rsidP="00F828C4">
      <w:pPr>
        <w:pStyle w:val="a9"/>
        <w:numPr>
          <w:ilvl w:val="0"/>
          <w:numId w:val="53"/>
        </w:numPr>
        <w:spacing w:line="276" w:lineRule="auto"/>
        <w:jc w:val="both"/>
        <w:rPr>
          <w:sz w:val="24"/>
          <w:szCs w:val="24"/>
        </w:rPr>
      </w:pPr>
      <w:r w:rsidRPr="005B5960">
        <w:rPr>
          <w:sz w:val="24"/>
          <w:szCs w:val="24"/>
        </w:rPr>
        <w:t>опознавать и классифицировать государства по их признакам, функциям и формам;</w:t>
      </w:r>
    </w:p>
    <w:p w:rsidR="005B5960" w:rsidRPr="005B5960" w:rsidRDefault="005B5960" w:rsidP="00F828C4">
      <w:pPr>
        <w:pStyle w:val="a9"/>
        <w:numPr>
          <w:ilvl w:val="0"/>
          <w:numId w:val="53"/>
        </w:numPr>
        <w:spacing w:line="276" w:lineRule="auto"/>
        <w:jc w:val="both"/>
        <w:rPr>
          <w:sz w:val="24"/>
          <w:szCs w:val="24"/>
        </w:rPr>
      </w:pPr>
      <w:r w:rsidRPr="005B5960">
        <w:rPr>
          <w:sz w:val="24"/>
          <w:szCs w:val="24"/>
        </w:rPr>
        <w:t>выявлять элементы системы права и дифференцировать источники права;</w:t>
      </w:r>
    </w:p>
    <w:p w:rsidR="005B5960" w:rsidRPr="005B5960" w:rsidRDefault="005B5960" w:rsidP="00F828C4">
      <w:pPr>
        <w:pStyle w:val="a9"/>
        <w:numPr>
          <w:ilvl w:val="0"/>
          <w:numId w:val="53"/>
        </w:numPr>
        <w:spacing w:line="276" w:lineRule="auto"/>
        <w:jc w:val="both"/>
        <w:rPr>
          <w:sz w:val="24"/>
          <w:szCs w:val="24"/>
        </w:rPr>
      </w:pPr>
      <w:r w:rsidRPr="005B5960">
        <w:rPr>
          <w:sz w:val="24"/>
          <w:szCs w:val="24"/>
        </w:rPr>
        <w:t>характеризовать нормативно-правовой акт как основу законодательства;</w:t>
      </w:r>
    </w:p>
    <w:p w:rsidR="005B5960" w:rsidRPr="005B5960" w:rsidRDefault="005B5960" w:rsidP="00F828C4">
      <w:pPr>
        <w:pStyle w:val="a9"/>
        <w:numPr>
          <w:ilvl w:val="0"/>
          <w:numId w:val="53"/>
        </w:numPr>
        <w:spacing w:line="276" w:lineRule="auto"/>
        <w:jc w:val="both"/>
        <w:rPr>
          <w:sz w:val="24"/>
          <w:szCs w:val="24"/>
        </w:rPr>
      </w:pPr>
      <w:r w:rsidRPr="005B5960">
        <w:rPr>
          <w:sz w:val="24"/>
          <w:szCs w:val="24"/>
        </w:rPr>
        <w:t>различать виды социальных и правовых норм, выявлять особенности правовых норм как вида социальных норм;</w:t>
      </w:r>
    </w:p>
    <w:p w:rsidR="005B5960" w:rsidRPr="005B5960" w:rsidRDefault="005B5960" w:rsidP="00F828C4">
      <w:pPr>
        <w:pStyle w:val="a9"/>
        <w:numPr>
          <w:ilvl w:val="0"/>
          <w:numId w:val="53"/>
        </w:numPr>
        <w:spacing w:line="276" w:lineRule="auto"/>
        <w:jc w:val="both"/>
        <w:rPr>
          <w:sz w:val="24"/>
          <w:szCs w:val="24"/>
        </w:rPr>
      </w:pPr>
      <w:r w:rsidRPr="005B5960">
        <w:rPr>
          <w:sz w:val="24"/>
          <w:szCs w:val="24"/>
        </w:rPr>
        <w:t>различать субъекты и объекты правоотношений;</w:t>
      </w:r>
    </w:p>
    <w:p w:rsidR="005B5960" w:rsidRPr="005B5960" w:rsidRDefault="005B5960" w:rsidP="00F828C4">
      <w:pPr>
        <w:pStyle w:val="a9"/>
        <w:numPr>
          <w:ilvl w:val="0"/>
          <w:numId w:val="53"/>
        </w:numPr>
        <w:spacing w:line="276" w:lineRule="auto"/>
        <w:jc w:val="both"/>
        <w:rPr>
          <w:sz w:val="24"/>
          <w:szCs w:val="24"/>
        </w:rPr>
      </w:pPr>
      <w:r w:rsidRPr="005B5960">
        <w:rPr>
          <w:sz w:val="24"/>
          <w:szCs w:val="24"/>
        </w:rPr>
        <w:t>дифференцировать правоспособность, дееспособность;</w:t>
      </w:r>
    </w:p>
    <w:p w:rsidR="005B5960" w:rsidRPr="005B5960" w:rsidRDefault="005B5960" w:rsidP="00F828C4">
      <w:pPr>
        <w:pStyle w:val="a9"/>
        <w:numPr>
          <w:ilvl w:val="0"/>
          <w:numId w:val="53"/>
        </w:numPr>
        <w:spacing w:line="276" w:lineRule="auto"/>
        <w:jc w:val="both"/>
        <w:rPr>
          <w:sz w:val="24"/>
          <w:szCs w:val="24"/>
        </w:rPr>
      </w:pPr>
      <w:r w:rsidRPr="005B5960">
        <w:rPr>
          <w:sz w:val="24"/>
          <w:szCs w:val="24"/>
        </w:rPr>
        <w:t xml:space="preserve">оценивать возможные последствия правомерного и неправомерного поведения человека, делать соответствующие выводы; </w:t>
      </w:r>
    </w:p>
    <w:p w:rsidR="005B5960" w:rsidRPr="005B5960" w:rsidRDefault="005B5960" w:rsidP="00F828C4">
      <w:pPr>
        <w:pStyle w:val="a9"/>
        <w:numPr>
          <w:ilvl w:val="0"/>
          <w:numId w:val="53"/>
        </w:numPr>
        <w:spacing w:line="276" w:lineRule="auto"/>
        <w:jc w:val="both"/>
        <w:rPr>
          <w:sz w:val="24"/>
          <w:szCs w:val="24"/>
        </w:rPr>
      </w:pPr>
      <w:r w:rsidRPr="005B5960">
        <w:rPr>
          <w:sz w:val="24"/>
          <w:szCs w:val="24"/>
        </w:rPr>
        <w:t>оценивать собственный возможный вклад в становление и развитие правопорядка и законности в Российской Федерации;</w:t>
      </w:r>
    </w:p>
    <w:p w:rsidR="005B5960" w:rsidRPr="005B5960" w:rsidRDefault="005B5960" w:rsidP="00F828C4">
      <w:pPr>
        <w:pStyle w:val="a9"/>
        <w:numPr>
          <w:ilvl w:val="0"/>
          <w:numId w:val="53"/>
        </w:numPr>
        <w:spacing w:line="276" w:lineRule="auto"/>
        <w:jc w:val="both"/>
        <w:rPr>
          <w:sz w:val="24"/>
          <w:szCs w:val="24"/>
        </w:rPr>
      </w:pPr>
      <w:r w:rsidRPr="005B5960">
        <w:rPr>
          <w:sz w:val="24"/>
          <w:szCs w:val="24"/>
        </w:rPr>
        <w:t>характеризовать Конституцию Российской Федерации как основной закон государства, определяющий государственное устройство Российской Федерации;</w:t>
      </w:r>
    </w:p>
    <w:p w:rsidR="005B5960" w:rsidRPr="005B5960" w:rsidRDefault="005B5960" w:rsidP="00F828C4">
      <w:pPr>
        <w:pStyle w:val="a9"/>
        <w:numPr>
          <w:ilvl w:val="0"/>
          <w:numId w:val="53"/>
        </w:numPr>
        <w:spacing w:line="276" w:lineRule="auto"/>
        <w:jc w:val="both"/>
        <w:rPr>
          <w:sz w:val="24"/>
          <w:szCs w:val="24"/>
        </w:rPr>
      </w:pPr>
      <w:r w:rsidRPr="005B5960">
        <w:rPr>
          <w:sz w:val="24"/>
          <w:szCs w:val="24"/>
        </w:rPr>
        <w:t>осознанно содействовать соблюдению Конституции Российской Федерации, уважению прав и свобод другого человека, демократических ценностей и правопорядка;</w:t>
      </w:r>
    </w:p>
    <w:p w:rsidR="005B5960" w:rsidRPr="005B5960" w:rsidRDefault="005B5960" w:rsidP="00F828C4">
      <w:pPr>
        <w:pStyle w:val="a9"/>
        <w:numPr>
          <w:ilvl w:val="0"/>
          <w:numId w:val="53"/>
        </w:numPr>
        <w:spacing w:line="276" w:lineRule="auto"/>
        <w:jc w:val="both"/>
        <w:rPr>
          <w:sz w:val="24"/>
          <w:szCs w:val="24"/>
        </w:rPr>
      </w:pPr>
      <w:r w:rsidRPr="005B5960">
        <w:rPr>
          <w:sz w:val="24"/>
          <w:szCs w:val="24"/>
        </w:rPr>
        <w:t>формулировать особенности гражданства как устойчивой правовой связи между государством и человеком;</w:t>
      </w:r>
    </w:p>
    <w:p w:rsidR="005B5960" w:rsidRPr="005B5960" w:rsidRDefault="005B5960" w:rsidP="00F828C4">
      <w:pPr>
        <w:pStyle w:val="a9"/>
        <w:numPr>
          <w:ilvl w:val="0"/>
          <w:numId w:val="53"/>
        </w:numPr>
        <w:spacing w:line="276" w:lineRule="auto"/>
        <w:jc w:val="both"/>
        <w:rPr>
          <w:sz w:val="24"/>
          <w:szCs w:val="24"/>
        </w:rPr>
      </w:pPr>
      <w:r w:rsidRPr="005B5960">
        <w:rPr>
          <w:sz w:val="24"/>
          <w:szCs w:val="24"/>
        </w:rPr>
        <w:t>устанавливать взаимосвязь между правами и обязанностями гражданина Российской Федерации;</w:t>
      </w:r>
    </w:p>
    <w:p w:rsidR="005B5960" w:rsidRPr="005B5960" w:rsidRDefault="005B5960" w:rsidP="00F828C4">
      <w:pPr>
        <w:pStyle w:val="a9"/>
        <w:numPr>
          <w:ilvl w:val="0"/>
          <w:numId w:val="53"/>
        </w:numPr>
        <w:spacing w:line="276" w:lineRule="auto"/>
        <w:jc w:val="both"/>
        <w:rPr>
          <w:sz w:val="24"/>
          <w:szCs w:val="24"/>
        </w:rPr>
      </w:pPr>
      <w:r w:rsidRPr="005B5960">
        <w:rPr>
          <w:sz w:val="24"/>
          <w:szCs w:val="24"/>
        </w:rPr>
        <w:t>называть элементы системы органов государственной власти в Российской Федерации; различать функции Президента, Правительства и Федерального Собрания Российской Федерации;</w:t>
      </w:r>
    </w:p>
    <w:p w:rsidR="005B5960" w:rsidRPr="005B5960" w:rsidRDefault="005B5960" w:rsidP="00F828C4">
      <w:pPr>
        <w:pStyle w:val="a9"/>
        <w:numPr>
          <w:ilvl w:val="0"/>
          <w:numId w:val="53"/>
        </w:numPr>
        <w:spacing w:line="276" w:lineRule="auto"/>
        <w:jc w:val="both"/>
        <w:rPr>
          <w:sz w:val="24"/>
          <w:szCs w:val="24"/>
        </w:rPr>
      </w:pPr>
      <w:r w:rsidRPr="005B5960">
        <w:rPr>
          <w:sz w:val="24"/>
          <w:szCs w:val="24"/>
        </w:rPr>
        <w:t>выявлять особенности судебной системы и системы правоохранительных органов в Российской Федерации;</w:t>
      </w:r>
    </w:p>
    <w:p w:rsidR="005B5960" w:rsidRPr="005B5960" w:rsidRDefault="005B5960" w:rsidP="00F828C4">
      <w:pPr>
        <w:pStyle w:val="a9"/>
        <w:numPr>
          <w:ilvl w:val="0"/>
          <w:numId w:val="53"/>
        </w:numPr>
        <w:spacing w:line="276" w:lineRule="auto"/>
        <w:jc w:val="both"/>
        <w:rPr>
          <w:sz w:val="24"/>
          <w:szCs w:val="24"/>
        </w:rPr>
      </w:pPr>
      <w:r w:rsidRPr="005B5960">
        <w:rPr>
          <w:sz w:val="24"/>
          <w:szCs w:val="24"/>
        </w:rPr>
        <w:t>описывать законодательный процесс как целостный государственный механизм;</w:t>
      </w:r>
    </w:p>
    <w:p w:rsidR="005B5960" w:rsidRPr="005B5960" w:rsidRDefault="005B5960" w:rsidP="00F828C4">
      <w:pPr>
        <w:pStyle w:val="a9"/>
        <w:numPr>
          <w:ilvl w:val="0"/>
          <w:numId w:val="53"/>
        </w:numPr>
        <w:spacing w:line="276" w:lineRule="auto"/>
        <w:jc w:val="both"/>
        <w:rPr>
          <w:sz w:val="24"/>
          <w:szCs w:val="24"/>
        </w:rPr>
      </w:pPr>
      <w:r w:rsidRPr="005B5960">
        <w:rPr>
          <w:sz w:val="24"/>
          <w:szCs w:val="24"/>
        </w:rPr>
        <w:t>характеризовать избирательный процесс в Российской Федерации;</w:t>
      </w:r>
    </w:p>
    <w:p w:rsidR="005B5960" w:rsidRPr="005B5960" w:rsidRDefault="005B5960" w:rsidP="00F828C4">
      <w:pPr>
        <w:pStyle w:val="a9"/>
        <w:numPr>
          <w:ilvl w:val="0"/>
          <w:numId w:val="53"/>
        </w:numPr>
        <w:spacing w:line="276" w:lineRule="auto"/>
        <w:jc w:val="both"/>
        <w:rPr>
          <w:sz w:val="24"/>
          <w:szCs w:val="24"/>
        </w:rPr>
      </w:pPr>
      <w:r w:rsidRPr="005B5960">
        <w:rPr>
          <w:sz w:val="24"/>
          <w:szCs w:val="24"/>
        </w:rPr>
        <w:t>объяснять на конкретном примере структуру и функции органов местного самоуправления в Российской Федерации;</w:t>
      </w:r>
    </w:p>
    <w:p w:rsidR="005B5960" w:rsidRPr="005B5960" w:rsidRDefault="005B5960" w:rsidP="00F828C4">
      <w:pPr>
        <w:pStyle w:val="a9"/>
        <w:numPr>
          <w:ilvl w:val="0"/>
          <w:numId w:val="53"/>
        </w:numPr>
        <w:spacing w:line="276" w:lineRule="auto"/>
        <w:jc w:val="both"/>
        <w:rPr>
          <w:sz w:val="24"/>
          <w:szCs w:val="24"/>
        </w:rPr>
      </w:pPr>
      <w:r w:rsidRPr="005B5960">
        <w:rPr>
          <w:sz w:val="24"/>
          <w:szCs w:val="24"/>
        </w:rPr>
        <w:t>характеризовать и классифицировать права человека;</w:t>
      </w:r>
    </w:p>
    <w:p w:rsidR="005B5960" w:rsidRPr="005B5960" w:rsidRDefault="005B5960" w:rsidP="00F828C4">
      <w:pPr>
        <w:pStyle w:val="a9"/>
        <w:numPr>
          <w:ilvl w:val="0"/>
          <w:numId w:val="53"/>
        </w:numPr>
        <w:spacing w:line="276" w:lineRule="auto"/>
        <w:jc w:val="both"/>
        <w:rPr>
          <w:sz w:val="24"/>
          <w:szCs w:val="24"/>
        </w:rPr>
      </w:pPr>
      <w:r w:rsidRPr="005B5960">
        <w:rPr>
          <w:sz w:val="24"/>
          <w:szCs w:val="24"/>
        </w:rPr>
        <w:t>объяснять основные идеи международных документов, направленных на защиту прав человека;</w:t>
      </w:r>
    </w:p>
    <w:p w:rsidR="005B5960" w:rsidRPr="005B5960" w:rsidRDefault="005B5960" w:rsidP="00F828C4">
      <w:pPr>
        <w:pStyle w:val="a9"/>
        <w:numPr>
          <w:ilvl w:val="0"/>
          <w:numId w:val="53"/>
        </w:numPr>
        <w:spacing w:line="276" w:lineRule="auto"/>
        <w:jc w:val="both"/>
        <w:rPr>
          <w:sz w:val="24"/>
          <w:szCs w:val="24"/>
        </w:rPr>
      </w:pPr>
      <w:r w:rsidRPr="005B5960">
        <w:rPr>
          <w:sz w:val="24"/>
          <w:szCs w:val="24"/>
        </w:rPr>
        <w:t>характеризовать гражданское, семейное, трудовое, административное, уголовное, налоговое право как ведущие отрасли российского права;</w:t>
      </w:r>
    </w:p>
    <w:p w:rsidR="005B5960" w:rsidRPr="005B5960" w:rsidRDefault="005B5960" w:rsidP="00F828C4">
      <w:pPr>
        <w:pStyle w:val="a9"/>
        <w:numPr>
          <w:ilvl w:val="0"/>
          <w:numId w:val="53"/>
        </w:numPr>
        <w:spacing w:line="276" w:lineRule="auto"/>
        <w:jc w:val="both"/>
        <w:rPr>
          <w:sz w:val="24"/>
          <w:szCs w:val="24"/>
        </w:rPr>
      </w:pPr>
      <w:r w:rsidRPr="005B5960">
        <w:rPr>
          <w:sz w:val="24"/>
          <w:szCs w:val="24"/>
        </w:rPr>
        <w:t>характеризовать субъектов гражданских правоотношений, различать организационно-правовые формы предпринимательской деятельности;</w:t>
      </w:r>
    </w:p>
    <w:p w:rsidR="005B5960" w:rsidRPr="005B5960" w:rsidRDefault="005B5960" w:rsidP="00F828C4">
      <w:pPr>
        <w:pStyle w:val="a9"/>
        <w:numPr>
          <w:ilvl w:val="0"/>
          <w:numId w:val="53"/>
        </w:numPr>
        <w:spacing w:line="276" w:lineRule="auto"/>
        <w:jc w:val="both"/>
        <w:rPr>
          <w:sz w:val="24"/>
          <w:szCs w:val="24"/>
        </w:rPr>
      </w:pPr>
      <w:r w:rsidRPr="005B5960">
        <w:rPr>
          <w:sz w:val="24"/>
          <w:szCs w:val="24"/>
        </w:rPr>
        <w:t>иллюстрировать примерами нормы законодательства о защите прав потребителя;</w:t>
      </w:r>
    </w:p>
    <w:p w:rsidR="005B5960" w:rsidRPr="005B5960" w:rsidRDefault="005B5960" w:rsidP="00F828C4">
      <w:pPr>
        <w:pStyle w:val="a9"/>
        <w:numPr>
          <w:ilvl w:val="0"/>
          <w:numId w:val="53"/>
        </w:numPr>
        <w:spacing w:line="276" w:lineRule="auto"/>
        <w:jc w:val="both"/>
        <w:rPr>
          <w:sz w:val="24"/>
          <w:szCs w:val="24"/>
        </w:rPr>
      </w:pPr>
      <w:r w:rsidRPr="005B5960">
        <w:rPr>
          <w:sz w:val="24"/>
          <w:szCs w:val="24"/>
        </w:rPr>
        <w:t>иллюстрировать примерами особенности реализации права собственности, различать виды гражданско-правовых сделок и раскрывать особенности гражданско-правового договора;</w:t>
      </w:r>
    </w:p>
    <w:p w:rsidR="005B5960" w:rsidRPr="005B5960" w:rsidRDefault="005B5960" w:rsidP="00F828C4">
      <w:pPr>
        <w:pStyle w:val="a9"/>
        <w:numPr>
          <w:ilvl w:val="0"/>
          <w:numId w:val="53"/>
        </w:numPr>
        <w:spacing w:line="276" w:lineRule="auto"/>
        <w:jc w:val="both"/>
        <w:rPr>
          <w:sz w:val="24"/>
          <w:szCs w:val="24"/>
        </w:rPr>
      </w:pPr>
      <w:r w:rsidRPr="005B5960">
        <w:rPr>
          <w:sz w:val="24"/>
          <w:szCs w:val="24"/>
        </w:rPr>
        <w:lastRenderedPageBreak/>
        <w:t>иллюстрировать примерами привлечение к гражданско-правовой ответственности;</w:t>
      </w:r>
    </w:p>
    <w:p w:rsidR="005B5960" w:rsidRPr="005B5960" w:rsidRDefault="005B5960" w:rsidP="00F828C4">
      <w:pPr>
        <w:pStyle w:val="a9"/>
        <w:numPr>
          <w:ilvl w:val="0"/>
          <w:numId w:val="53"/>
        </w:numPr>
        <w:spacing w:line="276" w:lineRule="auto"/>
        <w:jc w:val="both"/>
        <w:rPr>
          <w:sz w:val="24"/>
          <w:szCs w:val="24"/>
        </w:rPr>
      </w:pPr>
      <w:r w:rsidRPr="005B5960">
        <w:rPr>
          <w:sz w:val="24"/>
          <w:szCs w:val="24"/>
        </w:rPr>
        <w:t>характеризовать права и обязанности членов семьи;</w:t>
      </w:r>
    </w:p>
    <w:p w:rsidR="005B5960" w:rsidRPr="005B5960" w:rsidRDefault="005B5960" w:rsidP="00F828C4">
      <w:pPr>
        <w:pStyle w:val="a9"/>
        <w:numPr>
          <w:ilvl w:val="0"/>
          <w:numId w:val="53"/>
        </w:numPr>
        <w:spacing w:line="276" w:lineRule="auto"/>
        <w:jc w:val="both"/>
        <w:rPr>
          <w:sz w:val="24"/>
          <w:szCs w:val="24"/>
        </w:rPr>
      </w:pPr>
      <w:r w:rsidRPr="005B5960">
        <w:rPr>
          <w:sz w:val="24"/>
          <w:szCs w:val="24"/>
        </w:rPr>
        <w:t>объяснять порядок и условия регистрации и расторжения брака;</w:t>
      </w:r>
    </w:p>
    <w:p w:rsidR="005B5960" w:rsidRPr="005B5960" w:rsidRDefault="005B5960" w:rsidP="00F828C4">
      <w:pPr>
        <w:pStyle w:val="a9"/>
        <w:numPr>
          <w:ilvl w:val="0"/>
          <w:numId w:val="53"/>
        </w:numPr>
        <w:spacing w:line="276" w:lineRule="auto"/>
        <w:jc w:val="both"/>
        <w:rPr>
          <w:sz w:val="24"/>
          <w:szCs w:val="24"/>
        </w:rPr>
      </w:pPr>
      <w:r w:rsidRPr="005B5960">
        <w:rPr>
          <w:sz w:val="24"/>
          <w:szCs w:val="24"/>
        </w:rPr>
        <w:t>характеризовать трудовые правоотношения и дифференцировать участников этих правоотношений;</w:t>
      </w:r>
    </w:p>
    <w:p w:rsidR="005B5960" w:rsidRPr="005B5960" w:rsidRDefault="005B5960" w:rsidP="00F828C4">
      <w:pPr>
        <w:pStyle w:val="a9"/>
        <w:numPr>
          <w:ilvl w:val="0"/>
          <w:numId w:val="53"/>
        </w:numPr>
        <w:spacing w:line="276" w:lineRule="auto"/>
        <w:jc w:val="both"/>
        <w:rPr>
          <w:sz w:val="24"/>
          <w:szCs w:val="24"/>
        </w:rPr>
      </w:pPr>
      <w:r w:rsidRPr="005B5960">
        <w:rPr>
          <w:sz w:val="24"/>
          <w:szCs w:val="24"/>
        </w:rPr>
        <w:t>раскрывать содержание трудового договора;</w:t>
      </w:r>
    </w:p>
    <w:p w:rsidR="005B5960" w:rsidRPr="005B5960" w:rsidRDefault="005B5960" w:rsidP="00F828C4">
      <w:pPr>
        <w:pStyle w:val="a9"/>
        <w:numPr>
          <w:ilvl w:val="0"/>
          <w:numId w:val="53"/>
        </w:numPr>
        <w:spacing w:line="276" w:lineRule="auto"/>
        <w:jc w:val="both"/>
        <w:rPr>
          <w:sz w:val="24"/>
          <w:szCs w:val="24"/>
        </w:rPr>
      </w:pPr>
      <w:r w:rsidRPr="005B5960">
        <w:rPr>
          <w:sz w:val="24"/>
          <w:szCs w:val="24"/>
        </w:rPr>
        <w:t>разъяснять на примерах особенности положения несовершеннолетних в трудовых отношениях;</w:t>
      </w:r>
    </w:p>
    <w:p w:rsidR="005B5960" w:rsidRPr="005B5960" w:rsidRDefault="005B5960" w:rsidP="00F828C4">
      <w:pPr>
        <w:pStyle w:val="a9"/>
        <w:numPr>
          <w:ilvl w:val="0"/>
          <w:numId w:val="53"/>
        </w:numPr>
        <w:spacing w:line="276" w:lineRule="auto"/>
        <w:jc w:val="both"/>
        <w:rPr>
          <w:sz w:val="24"/>
          <w:szCs w:val="24"/>
        </w:rPr>
      </w:pPr>
      <w:r w:rsidRPr="005B5960">
        <w:rPr>
          <w:sz w:val="24"/>
          <w:szCs w:val="24"/>
        </w:rPr>
        <w:t>иллюстрировать примерами способы разрешения трудовых споров и привлечение к дисциплинарной ответственности;</w:t>
      </w:r>
    </w:p>
    <w:p w:rsidR="005B5960" w:rsidRPr="005B5960" w:rsidRDefault="005B5960" w:rsidP="00F828C4">
      <w:pPr>
        <w:pStyle w:val="a9"/>
        <w:numPr>
          <w:ilvl w:val="0"/>
          <w:numId w:val="53"/>
        </w:numPr>
        <w:spacing w:line="276" w:lineRule="auto"/>
        <w:jc w:val="both"/>
        <w:rPr>
          <w:sz w:val="24"/>
          <w:szCs w:val="24"/>
        </w:rPr>
      </w:pPr>
      <w:r w:rsidRPr="005B5960">
        <w:rPr>
          <w:sz w:val="24"/>
          <w:szCs w:val="24"/>
        </w:rPr>
        <w:t>различать виды административных правонарушений и описывать порядок привлечения к административной ответственности;</w:t>
      </w:r>
    </w:p>
    <w:p w:rsidR="005B5960" w:rsidRPr="005B5960" w:rsidRDefault="005B5960" w:rsidP="00F828C4">
      <w:pPr>
        <w:pStyle w:val="a9"/>
        <w:numPr>
          <w:ilvl w:val="0"/>
          <w:numId w:val="53"/>
        </w:numPr>
        <w:spacing w:line="276" w:lineRule="auto"/>
        <w:jc w:val="both"/>
        <w:rPr>
          <w:sz w:val="24"/>
          <w:szCs w:val="24"/>
        </w:rPr>
      </w:pPr>
      <w:r w:rsidRPr="005B5960">
        <w:rPr>
          <w:sz w:val="24"/>
          <w:szCs w:val="24"/>
        </w:rPr>
        <w:t>дифференцировать виды административных наказаний;</w:t>
      </w:r>
    </w:p>
    <w:p w:rsidR="005B5960" w:rsidRPr="005B5960" w:rsidRDefault="005B5960" w:rsidP="00F828C4">
      <w:pPr>
        <w:pStyle w:val="a9"/>
        <w:numPr>
          <w:ilvl w:val="0"/>
          <w:numId w:val="53"/>
        </w:numPr>
        <w:spacing w:line="276" w:lineRule="auto"/>
        <w:jc w:val="both"/>
        <w:rPr>
          <w:sz w:val="24"/>
          <w:szCs w:val="24"/>
        </w:rPr>
      </w:pPr>
      <w:r w:rsidRPr="005B5960">
        <w:rPr>
          <w:sz w:val="24"/>
          <w:szCs w:val="24"/>
        </w:rPr>
        <w:t>дифференцировать виды преступлений и наказания за них;</w:t>
      </w:r>
    </w:p>
    <w:p w:rsidR="005B5960" w:rsidRPr="005B5960" w:rsidRDefault="005B5960" w:rsidP="00F828C4">
      <w:pPr>
        <w:pStyle w:val="a9"/>
        <w:numPr>
          <w:ilvl w:val="0"/>
          <w:numId w:val="53"/>
        </w:numPr>
        <w:spacing w:line="276" w:lineRule="auto"/>
        <w:jc w:val="both"/>
        <w:rPr>
          <w:sz w:val="24"/>
          <w:szCs w:val="24"/>
        </w:rPr>
      </w:pPr>
      <w:r w:rsidRPr="005B5960">
        <w:rPr>
          <w:sz w:val="24"/>
          <w:szCs w:val="24"/>
        </w:rPr>
        <w:t>выявлять специфику уголовной ответственности несовершеннолетних;</w:t>
      </w:r>
    </w:p>
    <w:p w:rsidR="005B5960" w:rsidRPr="005B5960" w:rsidRDefault="005B5960" w:rsidP="00F828C4">
      <w:pPr>
        <w:pStyle w:val="a9"/>
        <w:numPr>
          <w:ilvl w:val="0"/>
          <w:numId w:val="53"/>
        </w:numPr>
        <w:spacing w:line="276" w:lineRule="auto"/>
        <w:jc w:val="both"/>
        <w:rPr>
          <w:sz w:val="24"/>
          <w:szCs w:val="24"/>
        </w:rPr>
      </w:pPr>
      <w:r w:rsidRPr="005B5960">
        <w:rPr>
          <w:sz w:val="24"/>
          <w:szCs w:val="24"/>
        </w:rPr>
        <w:t>различать права и обязанности налогоплательщика;</w:t>
      </w:r>
    </w:p>
    <w:p w:rsidR="005B5960" w:rsidRPr="005B5960" w:rsidRDefault="005B5960" w:rsidP="00F828C4">
      <w:pPr>
        <w:pStyle w:val="a9"/>
        <w:numPr>
          <w:ilvl w:val="0"/>
          <w:numId w:val="53"/>
        </w:numPr>
        <w:spacing w:line="276" w:lineRule="auto"/>
        <w:jc w:val="both"/>
        <w:rPr>
          <w:sz w:val="24"/>
          <w:szCs w:val="24"/>
        </w:rPr>
      </w:pPr>
      <w:r w:rsidRPr="005B5960">
        <w:rPr>
          <w:sz w:val="24"/>
          <w:szCs w:val="24"/>
        </w:rPr>
        <w:t>анализировать практические ситуации, связанные с гражданскими, семейными, трудовыми, уголовными и налоговыми правоотношениями; в предлагаемых модельных ситуациях определять признаки правонарушения;</w:t>
      </w:r>
    </w:p>
    <w:p w:rsidR="005B5960" w:rsidRPr="005B5960" w:rsidRDefault="005B5960" w:rsidP="00F828C4">
      <w:pPr>
        <w:pStyle w:val="a9"/>
        <w:numPr>
          <w:ilvl w:val="0"/>
          <w:numId w:val="53"/>
        </w:numPr>
        <w:spacing w:line="276" w:lineRule="auto"/>
        <w:jc w:val="both"/>
        <w:rPr>
          <w:sz w:val="24"/>
          <w:szCs w:val="24"/>
        </w:rPr>
      </w:pPr>
      <w:r w:rsidRPr="005B5960">
        <w:rPr>
          <w:sz w:val="24"/>
          <w:szCs w:val="24"/>
        </w:rPr>
        <w:t>различать гражданское, арбитражное, уголовное судопроизводство, грамотно применять правовые нормы для разрешения конфликтов правовыми способами;</w:t>
      </w:r>
    </w:p>
    <w:p w:rsidR="005B5960" w:rsidRPr="005B5960" w:rsidRDefault="005B5960" w:rsidP="00F828C4">
      <w:pPr>
        <w:pStyle w:val="a9"/>
        <w:numPr>
          <w:ilvl w:val="0"/>
          <w:numId w:val="53"/>
        </w:numPr>
        <w:spacing w:line="276" w:lineRule="auto"/>
        <w:jc w:val="both"/>
        <w:rPr>
          <w:sz w:val="24"/>
          <w:szCs w:val="24"/>
        </w:rPr>
      </w:pPr>
      <w:r w:rsidRPr="005B5960">
        <w:rPr>
          <w:sz w:val="24"/>
          <w:szCs w:val="24"/>
        </w:rPr>
        <w:t>высказывать обоснованные суждения, основываясь на внутренней убежденности в необходимости соблюдения норм права;</w:t>
      </w:r>
    </w:p>
    <w:p w:rsidR="005B5960" w:rsidRPr="005B5960" w:rsidRDefault="005B5960" w:rsidP="00F828C4">
      <w:pPr>
        <w:pStyle w:val="a9"/>
        <w:numPr>
          <w:ilvl w:val="0"/>
          <w:numId w:val="53"/>
        </w:numPr>
        <w:spacing w:line="276" w:lineRule="auto"/>
        <w:jc w:val="both"/>
        <w:rPr>
          <w:sz w:val="24"/>
          <w:szCs w:val="24"/>
        </w:rPr>
      </w:pPr>
      <w:r w:rsidRPr="005B5960">
        <w:rPr>
          <w:sz w:val="24"/>
          <w:szCs w:val="24"/>
        </w:rPr>
        <w:t>различать виды юридических профессий.</w:t>
      </w:r>
    </w:p>
    <w:p w:rsidR="005B5960" w:rsidRPr="005B5960" w:rsidRDefault="005B5960" w:rsidP="005B5960">
      <w:pPr>
        <w:pStyle w:val="a9"/>
        <w:spacing w:line="276" w:lineRule="auto"/>
        <w:jc w:val="both"/>
        <w:rPr>
          <w:sz w:val="24"/>
          <w:szCs w:val="24"/>
        </w:rPr>
      </w:pPr>
      <w:r w:rsidRPr="005B5960">
        <w:rPr>
          <w:b/>
          <w:sz w:val="24"/>
          <w:szCs w:val="24"/>
        </w:rPr>
        <w:t>Выпускник на базовом уровне получит возможность научиться:</w:t>
      </w:r>
    </w:p>
    <w:p w:rsidR="005B5960" w:rsidRPr="005B5960" w:rsidRDefault="005B5960" w:rsidP="00F828C4">
      <w:pPr>
        <w:pStyle w:val="a9"/>
        <w:numPr>
          <w:ilvl w:val="0"/>
          <w:numId w:val="54"/>
        </w:numPr>
        <w:spacing w:line="276" w:lineRule="auto"/>
        <w:jc w:val="both"/>
        <w:rPr>
          <w:i/>
          <w:sz w:val="24"/>
          <w:szCs w:val="24"/>
        </w:rPr>
      </w:pPr>
      <w:r w:rsidRPr="005B5960">
        <w:rPr>
          <w:i/>
          <w:sz w:val="24"/>
          <w:szCs w:val="24"/>
        </w:rPr>
        <w:t>различать предмет и метод правового регулирования;</w:t>
      </w:r>
    </w:p>
    <w:p w:rsidR="005B5960" w:rsidRPr="005B5960" w:rsidRDefault="005B5960" w:rsidP="00F828C4">
      <w:pPr>
        <w:pStyle w:val="a9"/>
        <w:numPr>
          <w:ilvl w:val="0"/>
          <w:numId w:val="54"/>
        </w:numPr>
        <w:spacing w:line="276" w:lineRule="auto"/>
        <w:jc w:val="both"/>
        <w:rPr>
          <w:i/>
          <w:sz w:val="24"/>
          <w:szCs w:val="24"/>
        </w:rPr>
      </w:pPr>
      <w:r w:rsidRPr="005B5960">
        <w:rPr>
          <w:i/>
          <w:sz w:val="24"/>
          <w:szCs w:val="24"/>
        </w:rPr>
        <w:t>выявлять общественную опасность коррупции для гражданина, общества и государства;</w:t>
      </w:r>
    </w:p>
    <w:p w:rsidR="005B5960" w:rsidRPr="005B5960" w:rsidRDefault="005B5960" w:rsidP="00F828C4">
      <w:pPr>
        <w:pStyle w:val="a9"/>
        <w:numPr>
          <w:ilvl w:val="0"/>
          <w:numId w:val="54"/>
        </w:numPr>
        <w:spacing w:line="276" w:lineRule="auto"/>
        <w:jc w:val="both"/>
        <w:rPr>
          <w:i/>
          <w:sz w:val="24"/>
          <w:szCs w:val="24"/>
        </w:rPr>
      </w:pPr>
      <w:r w:rsidRPr="005B5960">
        <w:rPr>
          <w:i/>
          <w:sz w:val="24"/>
          <w:szCs w:val="24"/>
        </w:rPr>
        <w:t>различать права и обязанности, гарантируемые Конституцией Российской Федерации и в рамках других отраслей права;</w:t>
      </w:r>
    </w:p>
    <w:p w:rsidR="005B5960" w:rsidRPr="005B5960" w:rsidRDefault="005B5960" w:rsidP="00F828C4">
      <w:pPr>
        <w:pStyle w:val="a9"/>
        <w:numPr>
          <w:ilvl w:val="0"/>
          <w:numId w:val="54"/>
        </w:numPr>
        <w:spacing w:line="276" w:lineRule="auto"/>
        <w:jc w:val="both"/>
        <w:rPr>
          <w:i/>
          <w:sz w:val="24"/>
          <w:szCs w:val="24"/>
        </w:rPr>
      </w:pPr>
      <w:r w:rsidRPr="005B5960">
        <w:rPr>
          <w:i/>
          <w:sz w:val="24"/>
          <w:szCs w:val="24"/>
        </w:rPr>
        <w:t>выявлять особенности референдума;</w:t>
      </w:r>
    </w:p>
    <w:p w:rsidR="005B5960" w:rsidRPr="005B5960" w:rsidRDefault="005B5960" w:rsidP="00F828C4">
      <w:pPr>
        <w:pStyle w:val="a9"/>
        <w:numPr>
          <w:ilvl w:val="0"/>
          <w:numId w:val="54"/>
        </w:numPr>
        <w:spacing w:line="276" w:lineRule="auto"/>
        <w:jc w:val="both"/>
        <w:rPr>
          <w:i/>
          <w:sz w:val="24"/>
          <w:szCs w:val="24"/>
        </w:rPr>
      </w:pPr>
      <w:r w:rsidRPr="005B5960">
        <w:rPr>
          <w:i/>
          <w:sz w:val="24"/>
          <w:szCs w:val="24"/>
        </w:rPr>
        <w:t>различать основные принципы международного гуманитарного права;</w:t>
      </w:r>
    </w:p>
    <w:p w:rsidR="005B5960" w:rsidRPr="005B5960" w:rsidRDefault="005B5960" w:rsidP="00F828C4">
      <w:pPr>
        <w:pStyle w:val="a9"/>
        <w:numPr>
          <w:ilvl w:val="0"/>
          <w:numId w:val="54"/>
        </w:numPr>
        <w:spacing w:line="276" w:lineRule="auto"/>
        <w:jc w:val="both"/>
        <w:rPr>
          <w:i/>
          <w:sz w:val="24"/>
          <w:szCs w:val="24"/>
        </w:rPr>
      </w:pPr>
      <w:r w:rsidRPr="005B5960">
        <w:rPr>
          <w:i/>
          <w:sz w:val="24"/>
          <w:szCs w:val="24"/>
        </w:rPr>
        <w:t>характеризовать основные категории обязательственного права;</w:t>
      </w:r>
    </w:p>
    <w:p w:rsidR="005B5960" w:rsidRPr="005B5960" w:rsidRDefault="005B5960" w:rsidP="00F828C4">
      <w:pPr>
        <w:pStyle w:val="a9"/>
        <w:numPr>
          <w:ilvl w:val="0"/>
          <w:numId w:val="54"/>
        </w:numPr>
        <w:spacing w:line="276" w:lineRule="auto"/>
        <w:jc w:val="both"/>
        <w:rPr>
          <w:i/>
          <w:sz w:val="24"/>
          <w:szCs w:val="24"/>
        </w:rPr>
      </w:pPr>
      <w:r w:rsidRPr="005B5960">
        <w:rPr>
          <w:i/>
          <w:sz w:val="24"/>
          <w:szCs w:val="24"/>
        </w:rPr>
        <w:t>целостно описывать порядок заключения гражданско-правового договора;</w:t>
      </w:r>
    </w:p>
    <w:p w:rsidR="005B5960" w:rsidRPr="005B5960" w:rsidRDefault="005B5960" w:rsidP="00F828C4">
      <w:pPr>
        <w:pStyle w:val="a9"/>
        <w:numPr>
          <w:ilvl w:val="0"/>
          <w:numId w:val="54"/>
        </w:numPr>
        <w:spacing w:line="276" w:lineRule="auto"/>
        <w:jc w:val="both"/>
        <w:rPr>
          <w:i/>
          <w:sz w:val="24"/>
          <w:szCs w:val="24"/>
        </w:rPr>
      </w:pPr>
      <w:r w:rsidRPr="005B5960">
        <w:rPr>
          <w:i/>
          <w:sz w:val="24"/>
          <w:szCs w:val="24"/>
        </w:rPr>
        <w:t>выявлять способы защиты гражданских прав;</w:t>
      </w:r>
    </w:p>
    <w:p w:rsidR="005B5960" w:rsidRPr="005B5960" w:rsidRDefault="005B5960" w:rsidP="00F828C4">
      <w:pPr>
        <w:pStyle w:val="a9"/>
        <w:numPr>
          <w:ilvl w:val="0"/>
          <w:numId w:val="54"/>
        </w:numPr>
        <w:spacing w:line="276" w:lineRule="auto"/>
        <w:jc w:val="both"/>
        <w:rPr>
          <w:i/>
          <w:sz w:val="24"/>
          <w:szCs w:val="24"/>
        </w:rPr>
      </w:pPr>
      <w:r w:rsidRPr="005B5960">
        <w:rPr>
          <w:i/>
          <w:sz w:val="24"/>
          <w:szCs w:val="24"/>
        </w:rPr>
        <w:t>определять ответственность родителей по воспитанию своих детей;</w:t>
      </w:r>
    </w:p>
    <w:p w:rsidR="005B5960" w:rsidRPr="005B5960" w:rsidRDefault="005B5960" w:rsidP="00F828C4">
      <w:pPr>
        <w:pStyle w:val="a9"/>
        <w:numPr>
          <w:ilvl w:val="0"/>
          <w:numId w:val="54"/>
        </w:numPr>
        <w:spacing w:line="276" w:lineRule="auto"/>
        <w:jc w:val="both"/>
        <w:rPr>
          <w:i/>
          <w:sz w:val="24"/>
          <w:szCs w:val="24"/>
        </w:rPr>
      </w:pPr>
      <w:r w:rsidRPr="005B5960">
        <w:rPr>
          <w:i/>
          <w:sz w:val="24"/>
          <w:szCs w:val="24"/>
        </w:rPr>
        <w:t>различать рабочее время и время отдыха, разрешать трудовые споры правовыми способами;</w:t>
      </w:r>
    </w:p>
    <w:p w:rsidR="005B5960" w:rsidRPr="005B5960" w:rsidRDefault="005B5960" w:rsidP="00F828C4">
      <w:pPr>
        <w:pStyle w:val="a9"/>
        <w:numPr>
          <w:ilvl w:val="0"/>
          <w:numId w:val="54"/>
        </w:numPr>
        <w:spacing w:line="276" w:lineRule="auto"/>
        <w:jc w:val="both"/>
        <w:rPr>
          <w:i/>
          <w:sz w:val="24"/>
          <w:szCs w:val="24"/>
        </w:rPr>
      </w:pPr>
      <w:r w:rsidRPr="005B5960">
        <w:rPr>
          <w:i/>
          <w:sz w:val="24"/>
          <w:szCs w:val="24"/>
        </w:rPr>
        <w:t>описывать порядок освобождения от уголовной ответственности;</w:t>
      </w:r>
    </w:p>
    <w:p w:rsidR="005B5960" w:rsidRPr="005B5960" w:rsidRDefault="005B5960" w:rsidP="00F828C4">
      <w:pPr>
        <w:pStyle w:val="a9"/>
        <w:numPr>
          <w:ilvl w:val="0"/>
          <w:numId w:val="54"/>
        </w:numPr>
        <w:spacing w:line="276" w:lineRule="auto"/>
        <w:jc w:val="both"/>
        <w:rPr>
          <w:i/>
          <w:sz w:val="24"/>
          <w:szCs w:val="24"/>
        </w:rPr>
      </w:pPr>
      <w:r w:rsidRPr="005B5960">
        <w:rPr>
          <w:i/>
          <w:sz w:val="24"/>
          <w:szCs w:val="24"/>
        </w:rPr>
        <w:t>соотносить налоговые правонарушения и ответственность за их совершение;</w:t>
      </w:r>
    </w:p>
    <w:p w:rsidR="005B5960" w:rsidRPr="005B5960" w:rsidRDefault="005B5960" w:rsidP="00F828C4">
      <w:pPr>
        <w:pStyle w:val="a9"/>
        <w:numPr>
          <w:ilvl w:val="0"/>
          <w:numId w:val="54"/>
        </w:numPr>
        <w:spacing w:line="276" w:lineRule="auto"/>
        <w:jc w:val="both"/>
        <w:rPr>
          <w:i/>
          <w:sz w:val="24"/>
          <w:szCs w:val="24"/>
        </w:rPr>
      </w:pPr>
      <w:r w:rsidRPr="005B5960">
        <w:rPr>
          <w:i/>
          <w:sz w:val="24"/>
          <w:szCs w:val="24"/>
        </w:rPr>
        <w:t>применять правовые знания для аргументации собственной позиции в конкретных правовых ситуациях с использованием нормативных актов.</w:t>
      </w:r>
    </w:p>
    <w:p w:rsidR="000C0567" w:rsidRPr="000A172F" w:rsidRDefault="000C0567" w:rsidP="000A172F">
      <w:pPr>
        <w:pStyle w:val="a9"/>
        <w:spacing w:line="276" w:lineRule="auto"/>
        <w:jc w:val="both"/>
        <w:rPr>
          <w:sz w:val="24"/>
          <w:szCs w:val="24"/>
        </w:rPr>
      </w:pPr>
    </w:p>
    <w:p w:rsidR="00346E6D" w:rsidRDefault="00346E6D" w:rsidP="000A172F">
      <w:pPr>
        <w:pStyle w:val="a9"/>
        <w:spacing w:line="276" w:lineRule="auto"/>
        <w:jc w:val="both"/>
        <w:rPr>
          <w:b/>
          <w:sz w:val="24"/>
          <w:szCs w:val="24"/>
        </w:rPr>
      </w:pPr>
      <w:bookmarkStart w:id="25" w:name="_Toc453968155"/>
    </w:p>
    <w:p w:rsidR="00346E6D" w:rsidRDefault="00346E6D" w:rsidP="000A172F">
      <w:pPr>
        <w:pStyle w:val="a9"/>
        <w:spacing w:line="276" w:lineRule="auto"/>
        <w:jc w:val="both"/>
        <w:rPr>
          <w:b/>
          <w:sz w:val="24"/>
          <w:szCs w:val="24"/>
        </w:rPr>
      </w:pPr>
    </w:p>
    <w:p w:rsidR="000A172F" w:rsidRPr="000A172F" w:rsidRDefault="000A172F" w:rsidP="000A172F">
      <w:pPr>
        <w:pStyle w:val="a9"/>
        <w:spacing w:line="276" w:lineRule="auto"/>
        <w:jc w:val="both"/>
        <w:rPr>
          <w:b/>
          <w:sz w:val="24"/>
          <w:szCs w:val="24"/>
        </w:rPr>
      </w:pPr>
      <w:r w:rsidRPr="000A172F">
        <w:rPr>
          <w:b/>
          <w:sz w:val="24"/>
          <w:szCs w:val="24"/>
        </w:rPr>
        <w:lastRenderedPageBreak/>
        <w:t>Обществознание</w:t>
      </w:r>
      <w:bookmarkEnd w:id="25"/>
    </w:p>
    <w:p w:rsidR="000A172F" w:rsidRPr="000A172F" w:rsidRDefault="000A172F" w:rsidP="000A172F">
      <w:pPr>
        <w:pStyle w:val="a9"/>
        <w:spacing w:line="276" w:lineRule="auto"/>
        <w:jc w:val="both"/>
        <w:rPr>
          <w:b/>
          <w:sz w:val="24"/>
          <w:szCs w:val="24"/>
        </w:rPr>
      </w:pPr>
      <w:r w:rsidRPr="000A172F">
        <w:rPr>
          <w:b/>
          <w:sz w:val="24"/>
          <w:szCs w:val="24"/>
        </w:rPr>
        <w:t>В результате изучения учебного предмета «Обществознание» на уровне среднего общего образования:</w:t>
      </w:r>
    </w:p>
    <w:p w:rsidR="000A172F" w:rsidRPr="000A172F" w:rsidRDefault="000A172F" w:rsidP="000A172F">
      <w:pPr>
        <w:pStyle w:val="a9"/>
        <w:spacing w:line="276" w:lineRule="auto"/>
        <w:jc w:val="both"/>
        <w:rPr>
          <w:b/>
          <w:sz w:val="24"/>
          <w:szCs w:val="24"/>
        </w:rPr>
      </w:pPr>
      <w:r w:rsidRPr="000A172F">
        <w:rPr>
          <w:b/>
          <w:sz w:val="24"/>
          <w:szCs w:val="24"/>
        </w:rPr>
        <w:t>Выпускник на базовом уровне научится:</w:t>
      </w:r>
    </w:p>
    <w:p w:rsidR="000A172F" w:rsidRPr="000A172F" w:rsidRDefault="000A172F" w:rsidP="000A172F">
      <w:pPr>
        <w:pStyle w:val="a9"/>
        <w:spacing w:line="276" w:lineRule="auto"/>
        <w:jc w:val="both"/>
        <w:rPr>
          <w:sz w:val="24"/>
          <w:szCs w:val="24"/>
        </w:rPr>
      </w:pPr>
      <w:r w:rsidRPr="000A172F">
        <w:rPr>
          <w:b/>
          <w:sz w:val="24"/>
          <w:szCs w:val="24"/>
          <w:highlight w:val="white"/>
        </w:rPr>
        <w:t>Человек. Человек в системе общественных отношений</w:t>
      </w:r>
    </w:p>
    <w:p w:rsidR="000A172F" w:rsidRPr="000A172F" w:rsidRDefault="00C67DCE" w:rsidP="00F828C4">
      <w:pPr>
        <w:pStyle w:val="a9"/>
        <w:numPr>
          <w:ilvl w:val="0"/>
          <w:numId w:val="55"/>
        </w:numPr>
        <w:spacing w:line="276" w:lineRule="auto"/>
        <w:jc w:val="both"/>
        <w:rPr>
          <w:sz w:val="24"/>
          <w:szCs w:val="24"/>
        </w:rPr>
      </w:pPr>
      <w:r>
        <w:rPr>
          <w:sz w:val="24"/>
          <w:szCs w:val="24"/>
        </w:rPr>
        <w:t>в</w:t>
      </w:r>
      <w:r w:rsidR="000A172F" w:rsidRPr="000A172F">
        <w:rPr>
          <w:sz w:val="24"/>
          <w:szCs w:val="24"/>
        </w:rPr>
        <w:t>ыделять черты социальной сущности человека;</w:t>
      </w:r>
    </w:p>
    <w:p w:rsidR="000A172F" w:rsidRPr="000A172F" w:rsidRDefault="000A172F" w:rsidP="00F828C4">
      <w:pPr>
        <w:pStyle w:val="a9"/>
        <w:numPr>
          <w:ilvl w:val="0"/>
          <w:numId w:val="55"/>
        </w:numPr>
        <w:spacing w:line="276" w:lineRule="auto"/>
        <w:jc w:val="both"/>
        <w:rPr>
          <w:sz w:val="24"/>
          <w:szCs w:val="24"/>
        </w:rPr>
      </w:pPr>
      <w:r w:rsidRPr="000A172F">
        <w:rPr>
          <w:sz w:val="24"/>
          <w:szCs w:val="24"/>
        </w:rPr>
        <w:t>определять роль духовных ценностей в обществе;</w:t>
      </w:r>
    </w:p>
    <w:p w:rsidR="000A172F" w:rsidRPr="000A172F" w:rsidRDefault="000A172F" w:rsidP="00F828C4">
      <w:pPr>
        <w:pStyle w:val="a9"/>
        <w:numPr>
          <w:ilvl w:val="0"/>
          <w:numId w:val="55"/>
        </w:numPr>
        <w:spacing w:line="276" w:lineRule="auto"/>
        <w:jc w:val="both"/>
        <w:rPr>
          <w:sz w:val="24"/>
          <w:szCs w:val="24"/>
        </w:rPr>
      </w:pPr>
      <w:r w:rsidRPr="000A172F">
        <w:rPr>
          <w:sz w:val="24"/>
          <w:szCs w:val="24"/>
        </w:rPr>
        <w:t>распознавать формы культуры по их признакам, иллюстрировать их примерами;</w:t>
      </w:r>
    </w:p>
    <w:p w:rsidR="000A172F" w:rsidRPr="000A172F" w:rsidRDefault="000A172F" w:rsidP="00F828C4">
      <w:pPr>
        <w:pStyle w:val="a9"/>
        <w:numPr>
          <w:ilvl w:val="0"/>
          <w:numId w:val="55"/>
        </w:numPr>
        <w:spacing w:line="276" w:lineRule="auto"/>
        <w:jc w:val="both"/>
        <w:rPr>
          <w:sz w:val="24"/>
          <w:szCs w:val="24"/>
        </w:rPr>
      </w:pPr>
      <w:r w:rsidRPr="000A172F">
        <w:rPr>
          <w:sz w:val="24"/>
          <w:szCs w:val="24"/>
        </w:rPr>
        <w:t>различать виды искусства;</w:t>
      </w:r>
    </w:p>
    <w:p w:rsidR="000A172F" w:rsidRPr="000A172F" w:rsidRDefault="000A172F" w:rsidP="00F828C4">
      <w:pPr>
        <w:pStyle w:val="a9"/>
        <w:numPr>
          <w:ilvl w:val="0"/>
          <w:numId w:val="55"/>
        </w:numPr>
        <w:spacing w:line="276" w:lineRule="auto"/>
        <w:jc w:val="both"/>
        <w:rPr>
          <w:sz w:val="24"/>
          <w:szCs w:val="24"/>
        </w:rPr>
      </w:pPr>
      <w:r w:rsidRPr="000A172F">
        <w:rPr>
          <w:sz w:val="24"/>
          <w:szCs w:val="24"/>
        </w:rPr>
        <w:t>соотносить поступки и отношения с принятыми нормами морали;</w:t>
      </w:r>
    </w:p>
    <w:p w:rsidR="000A172F" w:rsidRPr="000A172F" w:rsidRDefault="000A172F" w:rsidP="00F828C4">
      <w:pPr>
        <w:pStyle w:val="a9"/>
        <w:numPr>
          <w:ilvl w:val="0"/>
          <w:numId w:val="55"/>
        </w:numPr>
        <w:spacing w:line="276" w:lineRule="auto"/>
        <w:jc w:val="both"/>
        <w:rPr>
          <w:sz w:val="24"/>
          <w:szCs w:val="24"/>
        </w:rPr>
      </w:pPr>
      <w:r w:rsidRPr="000A172F">
        <w:rPr>
          <w:sz w:val="24"/>
          <w:szCs w:val="24"/>
        </w:rPr>
        <w:t>выявлять сущностные характеристики религии и ее роль в культурной жизни;</w:t>
      </w:r>
    </w:p>
    <w:p w:rsidR="000A172F" w:rsidRPr="000A172F" w:rsidRDefault="000A172F" w:rsidP="00F828C4">
      <w:pPr>
        <w:pStyle w:val="a9"/>
        <w:numPr>
          <w:ilvl w:val="0"/>
          <w:numId w:val="55"/>
        </w:numPr>
        <w:spacing w:line="276" w:lineRule="auto"/>
        <w:jc w:val="both"/>
        <w:rPr>
          <w:sz w:val="24"/>
          <w:szCs w:val="24"/>
        </w:rPr>
      </w:pPr>
      <w:r w:rsidRPr="000A172F">
        <w:rPr>
          <w:sz w:val="24"/>
          <w:szCs w:val="24"/>
        </w:rPr>
        <w:t>выявлять роль агентов социализации на основных этапах социализации индивида;</w:t>
      </w:r>
    </w:p>
    <w:p w:rsidR="000A172F" w:rsidRPr="000A172F" w:rsidRDefault="000A172F" w:rsidP="00F828C4">
      <w:pPr>
        <w:pStyle w:val="a9"/>
        <w:numPr>
          <w:ilvl w:val="0"/>
          <w:numId w:val="55"/>
        </w:numPr>
        <w:spacing w:line="276" w:lineRule="auto"/>
        <w:jc w:val="both"/>
        <w:rPr>
          <w:sz w:val="24"/>
          <w:szCs w:val="24"/>
        </w:rPr>
      </w:pPr>
      <w:r w:rsidRPr="000A172F">
        <w:rPr>
          <w:sz w:val="24"/>
          <w:szCs w:val="24"/>
        </w:rPr>
        <w:t>раскрывать связь между мышлением и деятельностью;</w:t>
      </w:r>
    </w:p>
    <w:p w:rsidR="000A172F" w:rsidRPr="000A172F" w:rsidRDefault="000A172F" w:rsidP="00F828C4">
      <w:pPr>
        <w:pStyle w:val="a9"/>
        <w:numPr>
          <w:ilvl w:val="0"/>
          <w:numId w:val="55"/>
        </w:numPr>
        <w:spacing w:line="276" w:lineRule="auto"/>
        <w:jc w:val="both"/>
        <w:rPr>
          <w:sz w:val="24"/>
          <w:szCs w:val="24"/>
        </w:rPr>
      </w:pPr>
      <w:r w:rsidRPr="000A172F">
        <w:rPr>
          <w:sz w:val="24"/>
          <w:szCs w:val="24"/>
        </w:rPr>
        <w:t>различать виды деятельности, приводить примеры основных видов деятельности;</w:t>
      </w:r>
    </w:p>
    <w:p w:rsidR="000A172F" w:rsidRPr="000A172F" w:rsidRDefault="000A172F" w:rsidP="00F828C4">
      <w:pPr>
        <w:pStyle w:val="a9"/>
        <w:numPr>
          <w:ilvl w:val="0"/>
          <w:numId w:val="55"/>
        </w:numPr>
        <w:spacing w:line="276" w:lineRule="auto"/>
        <w:jc w:val="both"/>
        <w:rPr>
          <w:sz w:val="24"/>
          <w:szCs w:val="24"/>
        </w:rPr>
      </w:pPr>
      <w:r w:rsidRPr="000A172F">
        <w:rPr>
          <w:sz w:val="24"/>
          <w:szCs w:val="24"/>
        </w:rPr>
        <w:t>выявлять и соотносить цели, средства и результаты деятельности;</w:t>
      </w:r>
    </w:p>
    <w:p w:rsidR="000A172F" w:rsidRPr="000A172F" w:rsidRDefault="000A172F" w:rsidP="00F828C4">
      <w:pPr>
        <w:pStyle w:val="a9"/>
        <w:numPr>
          <w:ilvl w:val="0"/>
          <w:numId w:val="55"/>
        </w:numPr>
        <w:spacing w:line="276" w:lineRule="auto"/>
        <w:jc w:val="both"/>
        <w:rPr>
          <w:sz w:val="24"/>
          <w:szCs w:val="24"/>
        </w:rPr>
      </w:pPr>
      <w:r w:rsidRPr="000A172F">
        <w:rPr>
          <w:sz w:val="24"/>
          <w:szCs w:val="24"/>
        </w:rPr>
        <w:t xml:space="preserve">анализировать различные ситуации свободного выбора, выявлять его основания и последствия; </w:t>
      </w:r>
    </w:p>
    <w:p w:rsidR="000A172F" w:rsidRPr="000A172F" w:rsidRDefault="000A172F" w:rsidP="00F828C4">
      <w:pPr>
        <w:pStyle w:val="a9"/>
        <w:numPr>
          <w:ilvl w:val="0"/>
          <w:numId w:val="55"/>
        </w:numPr>
        <w:spacing w:line="276" w:lineRule="auto"/>
        <w:jc w:val="both"/>
        <w:rPr>
          <w:sz w:val="24"/>
          <w:szCs w:val="24"/>
        </w:rPr>
      </w:pPr>
      <w:r w:rsidRPr="000A172F">
        <w:rPr>
          <w:sz w:val="24"/>
          <w:szCs w:val="24"/>
        </w:rPr>
        <w:t>различать формы чувственного и рационального познания, поясняя их примерами;</w:t>
      </w:r>
    </w:p>
    <w:p w:rsidR="000A172F" w:rsidRPr="000A172F" w:rsidRDefault="000A172F" w:rsidP="00F828C4">
      <w:pPr>
        <w:pStyle w:val="a9"/>
        <w:numPr>
          <w:ilvl w:val="0"/>
          <w:numId w:val="55"/>
        </w:numPr>
        <w:spacing w:line="276" w:lineRule="auto"/>
        <w:jc w:val="both"/>
        <w:rPr>
          <w:sz w:val="24"/>
          <w:szCs w:val="24"/>
        </w:rPr>
      </w:pPr>
      <w:r w:rsidRPr="000A172F">
        <w:rPr>
          <w:sz w:val="24"/>
          <w:szCs w:val="24"/>
        </w:rPr>
        <w:t>выявлять особенности научного познания;</w:t>
      </w:r>
    </w:p>
    <w:p w:rsidR="000A172F" w:rsidRPr="000A172F" w:rsidRDefault="000A172F" w:rsidP="00F828C4">
      <w:pPr>
        <w:pStyle w:val="a9"/>
        <w:numPr>
          <w:ilvl w:val="0"/>
          <w:numId w:val="55"/>
        </w:numPr>
        <w:spacing w:line="276" w:lineRule="auto"/>
        <w:jc w:val="both"/>
        <w:rPr>
          <w:sz w:val="24"/>
          <w:szCs w:val="24"/>
        </w:rPr>
      </w:pPr>
      <w:r w:rsidRPr="000A172F">
        <w:rPr>
          <w:sz w:val="24"/>
          <w:szCs w:val="24"/>
        </w:rPr>
        <w:t>различать абсолютную и относительную истины;</w:t>
      </w:r>
    </w:p>
    <w:p w:rsidR="000A172F" w:rsidRPr="000A172F" w:rsidRDefault="000A172F" w:rsidP="00F828C4">
      <w:pPr>
        <w:pStyle w:val="a9"/>
        <w:numPr>
          <w:ilvl w:val="0"/>
          <w:numId w:val="55"/>
        </w:numPr>
        <w:spacing w:line="276" w:lineRule="auto"/>
        <w:jc w:val="both"/>
        <w:rPr>
          <w:sz w:val="24"/>
          <w:szCs w:val="24"/>
        </w:rPr>
      </w:pPr>
      <w:r w:rsidRPr="000A172F">
        <w:rPr>
          <w:sz w:val="24"/>
          <w:szCs w:val="24"/>
        </w:rPr>
        <w:t>иллюстрировать конкретными примерами роль мировоззрения в жизни человека;</w:t>
      </w:r>
    </w:p>
    <w:p w:rsidR="000A172F" w:rsidRPr="000A172F" w:rsidRDefault="000A172F" w:rsidP="00F828C4">
      <w:pPr>
        <w:pStyle w:val="a9"/>
        <w:numPr>
          <w:ilvl w:val="0"/>
          <w:numId w:val="55"/>
        </w:numPr>
        <w:spacing w:line="276" w:lineRule="auto"/>
        <w:jc w:val="both"/>
        <w:rPr>
          <w:sz w:val="24"/>
          <w:szCs w:val="24"/>
        </w:rPr>
      </w:pPr>
      <w:r w:rsidRPr="000A172F">
        <w:rPr>
          <w:sz w:val="24"/>
          <w:szCs w:val="24"/>
        </w:rPr>
        <w:t>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w:t>
      </w:r>
    </w:p>
    <w:p w:rsidR="000A172F" w:rsidRPr="00C67DCE" w:rsidRDefault="000A172F" w:rsidP="00F828C4">
      <w:pPr>
        <w:pStyle w:val="a9"/>
        <w:numPr>
          <w:ilvl w:val="0"/>
          <w:numId w:val="55"/>
        </w:numPr>
        <w:spacing w:line="276" w:lineRule="auto"/>
        <w:jc w:val="both"/>
        <w:rPr>
          <w:sz w:val="24"/>
          <w:szCs w:val="24"/>
        </w:rPr>
      </w:pPr>
      <w:r w:rsidRPr="000A172F">
        <w:rPr>
          <w:sz w:val="24"/>
          <w:szCs w:val="24"/>
        </w:rPr>
        <w:t>выражать и аргументировать собственное отношение к роли образования и самообразования в жизни человека.</w:t>
      </w:r>
    </w:p>
    <w:p w:rsidR="000A172F" w:rsidRPr="000A172F" w:rsidRDefault="000A172F" w:rsidP="000A172F">
      <w:pPr>
        <w:pStyle w:val="a9"/>
        <w:spacing w:line="276" w:lineRule="auto"/>
        <w:jc w:val="both"/>
        <w:rPr>
          <w:b/>
          <w:sz w:val="24"/>
          <w:szCs w:val="24"/>
        </w:rPr>
      </w:pPr>
      <w:r w:rsidRPr="000A172F">
        <w:rPr>
          <w:b/>
          <w:sz w:val="24"/>
          <w:szCs w:val="24"/>
        </w:rPr>
        <w:t>Общество как сложная динамическая система</w:t>
      </w:r>
    </w:p>
    <w:p w:rsidR="000A172F" w:rsidRPr="000A172F" w:rsidRDefault="00C67DCE" w:rsidP="00F828C4">
      <w:pPr>
        <w:pStyle w:val="a9"/>
        <w:numPr>
          <w:ilvl w:val="0"/>
          <w:numId w:val="56"/>
        </w:numPr>
        <w:spacing w:line="276" w:lineRule="auto"/>
        <w:jc w:val="both"/>
        <w:rPr>
          <w:sz w:val="24"/>
          <w:szCs w:val="24"/>
        </w:rPr>
      </w:pPr>
      <w:r>
        <w:rPr>
          <w:sz w:val="24"/>
          <w:szCs w:val="24"/>
        </w:rPr>
        <w:t>х</w:t>
      </w:r>
      <w:r w:rsidR="000A172F" w:rsidRPr="000A172F">
        <w:rPr>
          <w:sz w:val="24"/>
          <w:szCs w:val="24"/>
        </w:rPr>
        <w:t>арактеризовать общество как целостную развивающуюся (динамическую) систему в единстве и взаимодействии его основных сфер и институтов;</w:t>
      </w:r>
    </w:p>
    <w:p w:rsidR="000A172F" w:rsidRPr="000A172F" w:rsidRDefault="000A172F" w:rsidP="00F828C4">
      <w:pPr>
        <w:pStyle w:val="a9"/>
        <w:numPr>
          <w:ilvl w:val="0"/>
          <w:numId w:val="56"/>
        </w:numPr>
        <w:spacing w:line="276" w:lineRule="auto"/>
        <w:jc w:val="both"/>
        <w:rPr>
          <w:sz w:val="24"/>
          <w:szCs w:val="24"/>
        </w:rPr>
      </w:pPr>
      <w:r w:rsidRPr="000A172F">
        <w:rPr>
          <w:sz w:val="24"/>
          <w:szCs w:val="24"/>
        </w:rPr>
        <w:t>выявлять, анализировать, систематизировать и оценивать информацию, иллюстрирующую многообразие и противоречивость социального развития;</w:t>
      </w:r>
    </w:p>
    <w:p w:rsidR="000A172F" w:rsidRPr="000A172F" w:rsidRDefault="000A172F" w:rsidP="00F828C4">
      <w:pPr>
        <w:pStyle w:val="a9"/>
        <w:numPr>
          <w:ilvl w:val="0"/>
          <w:numId w:val="56"/>
        </w:numPr>
        <w:spacing w:line="276" w:lineRule="auto"/>
        <w:jc w:val="both"/>
        <w:rPr>
          <w:sz w:val="24"/>
          <w:szCs w:val="24"/>
        </w:rPr>
      </w:pPr>
      <w:r w:rsidRPr="000A172F">
        <w:rPr>
          <w:sz w:val="24"/>
          <w:szCs w:val="24"/>
        </w:rPr>
        <w:t>приводить примеры прогрессивных и регрессивных общественных изменений, аргументировать свои суждения, выводы;</w:t>
      </w:r>
    </w:p>
    <w:p w:rsidR="000A172F" w:rsidRPr="00C67DCE" w:rsidRDefault="000A172F" w:rsidP="00F828C4">
      <w:pPr>
        <w:pStyle w:val="a9"/>
        <w:numPr>
          <w:ilvl w:val="0"/>
          <w:numId w:val="56"/>
        </w:numPr>
        <w:spacing w:line="276" w:lineRule="auto"/>
        <w:jc w:val="both"/>
        <w:rPr>
          <w:sz w:val="24"/>
          <w:szCs w:val="24"/>
        </w:rPr>
      </w:pPr>
      <w:r w:rsidRPr="000A172F">
        <w:rPr>
          <w:sz w:val="24"/>
          <w:szCs w:val="24"/>
        </w:rPr>
        <w:t>формулировать собственные суждения о сущности, причинах и последствиях глобализации; иллюстрировать проявления различных глобальных проблем.</w:t>
      </w:r>
    </w:p>
    <w:p w:rsidR="000A172F" w:rsidRPr="000A172F" w:rsidRDefault="000A172F" w:rsidP="000A172F">
      <w:pPr>
        <w:pStyle w:val="a9"/>
        <w:spacing w:line="276" w:lineRule="auto"/>
        <w:jc w:val="both"/>
        <w:rPr>
          <w:sz w:val="24"/>
          <w:szCs w:val="24"/>
        </w:rPr>
      </w:pPr>
      <w:r w:rsidRPr="000A172F">
        <w:rPr>
          <w:b/>
          <w:sz w:val="24"/>
          <w:szCs w:val="24"/>
        </w:rPr>
        <w:t>Экономика</w:t>
      </w:r>
    </w:p>
    <w:p w:rsidR="000A172F" w:rsidRPr="000A172F" w:rsidRDefault="00C67DCE" w:rsidP="00F828C4">
      <w:pPr>
        <w:pStyle w:val="a9"/>
        <w:numPr>
          <w:ilvl w:val="0"/>
          <w:numId w:val="57"/>
        </w:numPr>
        <w:spacing w:line="276" w:lineRule="auto"/>
        <w:jc w:val="both"/>
        <w:rPr>
          <w:sz w:val="24"/>
          <w:szCs w:val="24"/>
        </w:rPr>
      </w:pPr>
      <w:r>
        <w:rPr>
          <w:sz w:val="24"/>
          <w:szCs w:val="24"/>
        </w:rPr>
        <w:t>р</w:t>
      </w:r>
      <w:r w:rsidR="000A172F" w:rsidRPr="000A172F">
        <w:rPr>
          <w:sz w:val="24"/>
          <w:szCs w:val="24"/>
        </w:rPr>
        <w:t>аскрывать взаимосвязь экономики с другими сферами жизни общества;</w:t>
      </w:r>
    </w:p>
    <w:p w:rsidR="000A172F" w:rsidRPr="000A172F" w:rsidRDefault="000A172F" w:rsidP="00F828C4">
      <w:pPr>
        <w:pStyle w:val="a9"/>
        <w:numPr>
          <w:ilvl w:val="0"/>
          <w:numId w:val="57"/>
        </w:numPr>
        <w:spacing w:line="276" w:lineRule="auto"/>
        <w:jc w:val="both"/>
        <w:rPr>
          <w:sz w:val="24"/>
          <w:szCs w:val="24"/>
        </w:rPr>
      </w:pPr>
      <w:r w:rsidRPr="000A172F">
        <w:rPr>
          <w:sz w:val="24"/>
          <w:szCs w:val="24"/>
        </w:rPr>
        <w:t>конкретизировать примерами основные факторы производства и факторные доходы;</w:t>
      </w:r>
    </w:p>
    <w:p w:rsidR="000A172F" w:rsidRPr="000A172F" w:rsidRDefault="000A172F" w:rsidP="00F828C4">
      <w:pPr>
        <w:pStyle w:val="a9"/>
        <w:numPr>
          <w:ilvl w:val="0"/>
          <w:numId w:val="57"/>
        </w:numPr>
        <w:spacing w:line="276" w:lineRule="auto"/>
        <w:jc w:val="both"/>
        <w:rPr>
          <w:sz w:val="24"/>
          <w:szCs w:val="24"/>
        </w:rPr>
      </w:pPr>
      <w:r w:rsidRPr="000A172F">
        <w:rPr>
          <w:sz w:val="24"/>
          <w:szCs w:val="24"/>
        </w:rPr>
        <w:t>объяснять механизм свободного ценообразования, приводить примеры действия законов спроса и предложения;</w:t>
      </w:r>
    </w:p>
    <w:p w:rsidR="000A172F" w:rsidRPr="000A172F" w:rsidRDefault="000A172F" w:rsidP="00F828C4">
      <w:pPr>
        <w:pStyle w:val="a9"/>
        <w:numPr>
          <w:ilvl w:val="0"/>
          <w:numId w:val="57"/>
        </w:numPr>
        <w:spacing w:line="276" w:lineRule="auto"/>
        <w:jc w:val="both"/>
        <w:rPr>
          <w:sz w:val="24"/>
          <w:szCs w:val="24"/>
        </w:rPr>
      </w:pPr>
      <w:r w:rsidRPr="000A172F">
        <w:rPr>
          <w:sz w:val="24"/>
          <w:szCs w:val="24"/>
        </w:rPr>
        <w:t>оценивать влияние конкуренции и монополии на экономическую жизнь, поведение основных участников экономики;</w:t>
      </w:r>
    </w:p>
    <w:p w:rsidR="000A172F" w:rsidRPr="000A172F" w:rsidRDefault="000A172F" w:rsidP="00F828C4">
      <w:pPr>
        <w:pStyle w:val="a9"/>
        <w:numPr>
          <w:ilvl w:val="0"/>
          <w:numId w:val="57"/>
        </w:numPr>
        <w:spacing w:line="276" w:lineRule="auto"/>
        <w:jc w:val="both"/>
        <w:rPr>
          <w:sz w:val="24"/>
          <w:szCs w:val="24"/>
        </w:rPr>
      </w:pPr>
      <w:r w:rsidRPr="000A172F">
        <w:rPr>
          <w:sz w:val="24"/>
          <w:szCs w:val="24"/>
        </w:rPr>
        <w:t>различать формы бизнеса;</w:t>
      </w:r>
    </w:p>
    <w:p w:rsidR="000A172F" w:rsidRPr="000A172F" w:rsidRDefault="000A172F" w:rsidP="00F828C4">
      <w:pPr>
        <w:pStyle w:val="a9"/>
        <w:numPr>
          <w:ilvl w:val="0"/>
          <w:numId w:val="57"/>
        </w:numPr>
        <w:spacing w:line="276" w:lineRule="auto"/>
        <w:jc w:val="both"/>
        <w:rPr>
          <w:sz w:val="24"/>
          <w:szCs w:val="24"/>
        </w:rPr>
      </w:pPr>
      <w:r w:rsidRPr="000A172F">
        <w:rPr>
          <w:sz w:val="24"/>
          <w:szCs w:val="24"/>
        </w:rPr>
        <w:lastRenderedPageBreak/>
        <w:t>извлекать социальную информацию из источников различного типа о тенденциях развития современной рыночной экономики;</w:t>
      </w:r>
    </w:p>
    <w:p w:rsidR="000A172F" w:rsidRPr="000A172F" w:rsidRDefault="000A172F" w:rsidP="00F828C4">
      <w:pPr>
        <w:pStyle w:val="a9"/>
        <w:numPr>
          <w:ilvl w:val="0"/>
          <w:numId w:val="57"/>
        </w:numPr>
        <w:spacing w:line="276" w:lineRule="auto"/>
        <w:jc w:val="both"/>
        <w:rPr>
          <w:i/>
          <w:sz w:val="24"/>
          <w:szCs w:val="24"/>
        </w:rPr>
      </w:pPr>
      <w:r w:rsidRPr="000A172F">
        <w:rPr>
          <w:sz w:val="24"/>
          <w:szCs w:val="24"/>
        </w:rPr>
        <w:t>различать экономические и бухгалтерские издержки;</w:t>
      </w:r>
    </w:p>
    <w:p w:rsidR="000A172F" w:rsidRPr="000A172F" w:rsidRDefault="000A172F" w:rsidP="00F828C4">
      <w:pPr>
        <w:pStyle w:val="a9"/>
        <w:numPr>
          <w:ilvl w:val="0"/>
          <w:numId w:val="57"/>
        </w:numPr>
        <w:spacing w:line="276" w:lineRule="auto"/>
        <w:jc w:val="both"/>
        <w:rPr>
          <w:sz w:val="24"/>
          <w:szCs w:val="24"/>
        </w:rPr>
      </w:pPr>
      <w:r w:rsidRPr="000A172F">
        <w:rPr>
          <w:sz w:val="24"/>
          <w:szCs w:val="24"/>
        </w:rPr>
        <w:t>приводить примеры постоянных и переменных издержек производства;</w:t>
      </w:r>
    </w:p>
    <w:p w:rsidR="000A172F" w:rsidRPr="000A172F" w:rsidRDefault="000A172F" w:rsidP="00F828C4">
      <w:pPr>
        <w:pStyle w:val="a9"/>
        <w:numPr>
          <w:ilvl w:val="0"/>
          <w:numId w:val="57"/>
        </w:numPr>
        <w:spacing w:line="276" w:lineRule="auto"/>
        <w:jc w:val="both"/>
        <w:rPr>
          <w:sz w:val="24"/>
          <w:szCs w:val="24"/>
        </w:rPr>
      </w:pPr>
      <w:r w:rsidRPr="000A172F">
        <w:rPr>
          <w:sz w:val="24"/>
          <w:szCs w:val="24"/>
        </w:rPr>
        <w:t>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w:t>
      </w:r>
    </w:p>
    <w:p w:rsidR="000A172F" w:rsidRPr="000A172F" w:rsidRDefault="000A172F" w:rsidP="00F828C4">
      <w:pPr>
        <w:pStyle w:val="a9"/>
        <w:numPr>
          <w:ilvl w:val="0"/>
          <w:numId w:val="57"/>
        </w:numPr>
        <w:spacing w:line="276" w:lineRule="auto"/>
        <w:jc w:val="both"/>
        <w:rPr>
          <w:sz w:val="24"/>
          <w:szCs w:val="24"/>
        </w:rPr>
      </w:pPr>
      <w:r w:rsidRPr="000A172F">
        <w:rPr>
          <w:sz w:val="24"/>
          <w:szCs w:val="24"/>
        </w:rPr>
        <w:t>различать формы, виды проявления инфляции, оценивать последствия инфляции для экономики в целом и для различных социальных групп;</w:t>
      </w:r>
    </w:p>
    <w:p w:rsidR="000A172F" w:rsidRPr="000A172F" w:rsidRDefault="000A172F" w:rsidP="00F828C4">
      <w:pPr>
        <w:pStyle w:val="a9"/>
        <w:numPr>
          <w:ilvl w:val="0"/>
          <w:numId w:val="57"/>
        </w:numPr>
        <w:spacing w:line="276" w:lineRule="auto"/>
        <w:jc w:val="both"/>
        <w:rPr>
          <w:sz w:val="24"/>
          <w:szCs w:val="24"/>
        </w:rPr>
      </w:pPr>
      <w:r w:rsidRPr="000A172F">
        <w:rPr>
          <w:sz w:val="24"/>
          <w:szCs w:val="24"/>
        </w:rPr>
        <w:t>выделять объекты спроса и предложения на рынке труда, описывать механизм их взаимодействия;</w:t>
      </w:r>
    </w:p>
    <w:p w:rsidR="000A172F" w:rsidRPr="000A172F" w:rsidRDefault="000A172F" w:rsidP="00F828C4">
      <w:pPr>
        <w:pStyle w:val="a9"/>
        <w:numPr>
          <w:ilvl w:val="0"/>
          <w:numId w:val="57"/>
        </w:numPr>
        <w:spacing w:line="276" w:lineRule="auto"/>
        <w:jc w:val="both"/>
        <w:rPr>
          <w:sz w:val="24"/>
          <w:szCs w:val="24"/>
        </w:rPr>
      </w:pPr>
      <w:r w:rsidRPr="000A172F">
        <w:rPr>
          <w:sz w:val="24"/>
          <w:szCs w:val="24"/>
        </w:rPr>
        <w:t>определять причины безработицы, различать ее виды;</w:t>
      </w:r>
    </w:p>
    <w:p w:rsidR="000A172F" w:rsidRPr="000A172F" w:rsidRDefault="000A172F" w:rsidP="00F828C4">
      <w:pPr>
        <w:pStyle w:val="a9"/>
        <w:numPr>
          <w:ilvl w:val="0"/>
          <w:numId w:val="57"/>
        </w:numPr>
        <w:spacing w:line="276" w:lineRule="auto"/>
        <w:jc w:val="both"/>
        <w:rPr>
          <w:sz w:val="24"/>
          <w:szCs w:val="24"/>
        </w:rPr>
      </w:pPr>
      <w:r w:rsidRPr="000A172F">
        <w:rPr>
          <w:sz w:val="24"/>
          <w:szCs w:val="24"/>
        </w:rPr>
        <w:t xml:space="preserve">высказывать обоснованные суждения о направлениях государственной политики в области занятости; </w:t>
      </w:r>
    </w:p>
    <w:p w:rsidR="000A172F" w:rsidRPr="000A172F" w:rsidRDefault="000A172F" w:rsidP="00F828C4">
      <w:pPr>
        <w:pStyle w:val="a9"/>
        <w:numPr>
          <w:ilvl w:val="0"/>
          <w:numId w:val="57"/>
        </w:numPr>
        <w:spacing w:line="276" w:lineRule="auto"/>
        <w:jc w:val="both"/>
        <w:rPr>
          <w:sz w:val="24"/>
          <w:szCs w:val="24"/>
        </w:rPr>
      </w:pPr>
      <w:r w:rsidRPr="000A172F">
        <w:rPr>
          <w:sz w:val="24"/>
          <w:szCs w:val="24"/>
        </w:rPr>
        <w:t>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w:t>
      </w:r>
    </w:p>
    <w:p w:rsidR="000A172F" w:rsidRPr="000A172F" w:rsidRDefault="000A172F" w:rsidP="00F828C4">
      <w:pPr>
        <w:pStyle w:val="a9"/>
        <w:numPr>
          <w:ilvl w:val="0"/>
          <w:numId w:val="57"/>
        </w:numPr>
        <w:spacing w:line="276" w:lineRule="auto"/>
        <w:jc w:val="both"/>
        <w:rPr>
          <w:sz w:val="24"/>
          <w:szCs w:val="24"/>
        </w:rPr>
      </w:pPr>
      <w:r w:rsidRPr="000A172F">
        <w:rPr>
          <w:sz w:val="24"/>
          <w:szCs w:val="24"/>
        </w:rPr>
        <w:t>анализировать практические ситуации, связанные с реализацией гражданами своих экономических интересов;</w:t>
      </w:r>
    </w:p>
    <w:p w:rsidR="000A172F" w:rsidRPr="000A172F" w:rsidRDefault="000A172F" w:rsidP="00F828C4">
      <w:pPr>
        <w:pStyle w:val="a9"/>
        <w:numPr>
          <w:ilvl w:val="0"/>
          <w:numId w:val="57"/>
        </w:numPr>
        <w:spacing w:line="276" w:lineRule="auto"/>
        <w:jc w:val="both"/>
        <w:rPr>
          <w:sz w:val="24"/>
          <w:szCs w:val="24"/>
        </w:rPr>
      </w:pPr>
      <w:r w:rsidRPr="000A172F">
        <w:rPr>
          <w:sz w:val="24"/>
          <w:szCs w:val="24"/>
        </w:rPr>
        <w:t>приводить примеры участия государства в регулировании рыночной экономики;</w:t>
      </w:r>
    </w:p>
    <w:p w:rsidR="000A172F" w:rsidRPr="000A172F" w:rsidRDefault="000A172F" w:rsidP="00F828C4">
      <w:pPr>
        <w:pStyle w:val="a9"/>
        <w:numPr>
          <w:ilvl w:val="0"/>
          <w:numId w:val="57"/>
        </w:numPr>
        <w:spacing w:line="276" w:lineRule="auto"/>
        <w:jc w:val="both"/>
        <w:rPr>
          <w:sz w:val="24"/>
          <w:szCs w:val="24"/>
        </w:rPr>
      </w:pPr>
      <w:r w:rsidRPr="000A172F">
        <w:rPr>
          <w:sz w:val="24"/>
          <w:szCs w:val="24"/>
        </w:rPr>
        <w:t>высказывать обоснованные суждения о различных направлениях экономической политики государства и ее влиянии на экономическую жизнь общества;</w:t>
      </w:r>
    </w:p>
    <w:p w:rsidR="000A172F" w:rsidRPr="000A172F" w:rsidRDefault="000A172F" w:rsidP="00F828C4">
      <w:pPr>
        <w:pStyle w:val="a9"/>
        <w:numPr>
          <w:ilvl w:val="0"/>
          <w:numId w:val="57"/>
        </w:numPr>
        <w:spacing w:line="276" w:lineRule="auto"/>
        <w:jc w:val="both"/>
        <w:rPr>
          <w:sz w:val="24"/>
          <w:szCs w:val="24"/>
        </w:rPr>
      </w:pPr>
      <w:r w:rsidRPr="000A172F">
        <w:rPr>
          <w:sz w:val="24"/>
          <w:szCs w:val="24"/>
        </w:rPr>
        <w:t>различать важнейшие измерители экономической деятельности и показатели их роста: ВНП (валовой национальный продукт), ВВП (валовой внутренний продукт);</w:t>
      </w:r>
    </w:p>
    <w:p w:rsidR="000A172F" w:rsidRPr="00C67DCE" w:rsidRDefault="000A172F" w:rsidP="00F828C4">
      <w:pPr>
        <w:pStyle w:val="a9"/>
        <w:numPr>
          <w:ilvl w:val="0"/>
          <w:numId w:val="57"/>
        </w:numPr>
        <w:spacing w:line="276" w:lineRule="auto"/>
        <w:jc w:val="both"/>
        <w:rPr>
          <w:sz w:val="24"/>
          <w:szCs w:val="24"/>
        </w:rPr>
      </w:pPr>
      <w:r w:rsidRPr="000A172F">
        <w:rPr>
          <w:sz w:val="24"/>
          <w:szCs w:val="24"/>
        </w:rPr>
        <w:t>различать и сравнивать пути достижения экономического роста.</w:t>
      </w:r>
    </w:p>
    <w:p w:rsidR="000A172F" w:rsidRPr="000A172F" w:rsidRDefault="000A172F" w:rsidP="000A172F">
      <w:pPr>
        <w:pStyle w:val="a9"/>
        <w:spacing w:line="276" w:lineRule="auto"/>
        <w:jc w:val="both"/>
        <w:rPr>
          <w:b/>
          <w:sz w:val="24"/>
          <w:szCs w:val="24"/>
        </w:rPr>
      </w:pPr>
      <w:r w:rsidRPr="000A172F">
        <w:rPr>
          <w:b/>
          <w:sz w:val="24"/>
          <w:szCs w:val="24"/>
        </w:rPr>
        <w:t>Социальные отношения</w:t>
      </w:r>
    </w:p>
    <w:p w:rsidR="000A172F" w:rsidRPr="000A172F" w:rsidRDefault="00C67DCE" w:rsidP="00F828C4">
      <w:pPr>
        <w:pStyle w:val="a9"/>
        <w:numPr>
          <w:ilvl w:val="0"/>
          <w:numId w:val="58"/>
        </w:numPr>
        <w:spacing w:line="276" w:lineRule="auto"/>
        <w:jc w:val="both"/>
        <w:rPr>
          <w:sz w:val="24"/>
          <w:szCs w:val="24"/>
        </w:rPr>
      </w:pPr>
      <w:r>
        <w:rPr>
          <w:sz w:val="24"/>
          <w:szCs w:val="24"/>
        </w:rPr>
        <w:t>в</w:t>
      </w:r>
      <w:r w:rsidR="000A172F" w:rsidRPr="000A172F">
        <w:rPr>
          <w:sz w:val="24"/>
          <w:szCs w:val="24"/>
        </w:rPr>
        <w:t>ыделять критерии социальной стратификации;</w:t>
      </w:r>
    </w:p>
    <w:p w:rsidR="000A172F" w:rsidRPr="000A172F" w:rsidRDefault="000A172F" w:rsidP="00F828C4">
      <w:pPr>
        <w:pStyle w:val="a9"/>
        <w:numPr>
          <w:ilvl w:val="0"/>
          <w:numId w:val="58"/>
        </w:numPr>
        <w:spacing w:line="276" w:lineRule="auto"/>
        <w:jc w:val="both"/>
        <w:rPr>
          <w:sz w:val="24"/>
          <w:szCs w:val="24"/>
        </w:rPr>
      </w:pPr>
      <w:r w:rsidRPr="000A172F">
        <w:rPr>
          <w:sz w:val="24"/>
          <w:szCs w:val="24"/>
        </w:rPr>
        <w:t>анализировать социальную информацию из адаптированных источников о структуре общества и направлениях ее изменения;</w:t>
      </w:r>
    </w:p>
    <w:p w:rsidR="000A172F" w:rsidRPr="000A172F" w:rsidRDefault="000A172F" w:rsidP="00F828C4">
      <w:pPr>
        <w:pStyle w:val="a9"/>
        <w:numPr>
          <w:ilvl w:val="0"/>
          <w:numId w:val="58"/>
        </w:numPr>
        <w:spacing w:line="276" w:lineRule="auto"/>
        <w:jc w:val="both"/>
        <w:rPr>
          <w:sz w:val="24"/>
          <w:szCs w:val="24"/>
        </w:rPr>
      </w:pPr>
      <w:r w:rsidRPr="000A172F">
        <w:rPr>
          <w:sz w:val="24"/>
          <w:szCs w:val="24"/>
        </w:rPr>
        <w:t>выделять особенности молодежи как социально-демографической группы, раскрывать на примерах социальные роли юношества;</w:t>
      </w:r>
    </w:p>
    <w:p w:rsidR="000A172F" w:rsidRPr="000A172F" w:rsidRDefault="000A172F" w:rsidP="00F828C4">
      <w:pPr>
        <w:pStyle w:val="a9"/>
        <w:numPr>
          <w:ilvl w:val="0"/>
          <w:numId w:val="58"/>
        </w:numPr>
        <w:spacing w:line="276" w:lineRule="auto"/>
        <w:jc w:val="both"/>
        <w:rPr>
          <w:sz w:val="24"/>
          <w:szCs w:val="24"/>
        </w:rPr>
      </w:pPr>
      <w:r w:rsidRPr="000A172F">
        <w:rPr>
          <w:sz w:val="24"/>
          <w:szCs w:val="24"/>
        </w:rPr>
        <w:t>высказывать обоснованное суждение о факторах, обеспечивающих успешность самореализации молодежи в условиях современного рынка труда;</w:t>
      </w:r>
    </w:p>
    <w:p w:rsidR="000A172F" w:rsidRPr="000A172F" w:rsidRDefault="000A172F" w:rsidP="00F828C4">
      <w:pPr>
        <w:pStyle w:val="a9"/>
        <w:numPr>
          <w:ilvl w:val="0"/>
          <w:numId w:val="58"/>
        </w:numPr>
        <w:spacing w:line="276" w:lineRule="auto"/>
        <w:jc w:val="both"/>
        <w:rPr>
          <w:sz w:val="24"/>
          <w:szCs w:val="24"/>
        </w:rPr>
      </w:pPr>
      <w:r w:rsidRPr="000A172F">
        <w:rPr>
          <w:sz w:val="24"/>
          <w:szCs w:val="24"/>
        </w:rPr>
        <w:t>выявлять причины социальных конфликтов, моделировать ситуации разрешения конфликтов;</w:t>
      </w:r>
    </w:p>
    <w:p w:rsidR="000A172F" w:rsidRPr="000A172F" w:rsidRDefault="000A172F" w:rsidP="00F828C4">
      <w:pPr>
        <w:pStyle w:val="a9"/>
        <w:numPr>
          <w:ilvl w:val="0"/>
          <w:numId w:val="58"/>
        </w:numPr>
        <w:spacing w:line="276" w:lineRule="auto"/>
        <w:jc w:val="both"/>
        <w:rPr>
          <w:sz w:val="24"/>
          <w:szCs w:val="24"/>
        </w:rPr>
      </w:pPr>
      <w:r w:rsidRPr="000A172F">
        <w:rPr>
          <w:sz w:val="24"/>
          <w:szCs w:val="24"/>
        </w:rPr>
        <w:t>конкретизировать примерами виды социальных норм;</w:t>
      </w:r>
    </w:p>
    <w:p w:rsidR="000A172F" w:rsidRPr="000A172F" w:rsidRDefault="000A172F" w:rsidP="00F828C4">
      <w:pPr>
        <w:pStyle w:val="a9"/>
        <w:numPr>
          <w:ilvl w:val="0"/>
          <w:numId w:val="58"/>
        </w:numPr>
        <w:spacing w:line="276" w:lineRule="auto"/>
        <w:jc w:val="both"/>
        <w:rPr>
          <w:sz w:val="24"/>
          <w:szCs w:val="24"/>
        </w:rPr>
      </w:pPr>
      <w:r w:rsidRPr="000A172F">
        <w:rPr>
          <w:sz w:val="24"/>
          <w:szCs w:val="24"/>
        </w:rPr>
        <w:t>характеризовать виды социального контроля и их социальную роль, различать санкции социального контроля;</w:t>
      </w:r>
    </w:p>
    <w:p w:rsidR="000A172F" w:rsidRPr="000A172F" w:rsidRDefault="000A172F" w:rsidP="00F828C4">
      <w:pPr>
        <w:pStyle w:val="a9"/>
        <w:numPr>
          <w:ilvl w:val="0"/>
          <w:numId w:val="58"/>
        </w:numPr>
        <w:spacing w:line="276" w:lineRule="auto"/>
        <w:jc w:val="both"/>
        <w:rPr>
          <w:sz w:val="24"/>
          <w:szCs w:val="24"/>
        </w:rPr>
      </w:pPr>
      <w:r w:rsidRPr="000A172F">
        <w:rPr>
          <w:sz w:val="24"/>
          <w:szCs w:val="24"/>
        </w:rPr>
        <w:t>различать позитивные и негативные девиации, раскрывать на примерах последствия отклоняющегося поведения для человека и общества;</w:t>
      </w:r>
    </w:p>
    <w:p w:rsidR="000A172F" w:rsidRPr="000A172F" w:rsidRDefault="000A172F" w:rsidP="00F828C4">
      <w:pPr>
        <w:pStyle w:val="a9"/>
        <w:numPr>
          <w:ilvl w:val="0"/>
          <w:numId w:val="58"/>
        </w:numPr>
        <w:spacing w:line="276" w:lineRule="auto"/>
        <w:jc w:val="both"/>
        <w:rPr>
          <w:sz w:val="24"/>
          <w:szCs w:val="24"/>
        </w:rPr>
      </w:pPr>
      <w:r w:rsidRPr="000A172F">
        <w:rPr>
          <w:sz w:val="24"/>
          <w:szCs w:val="24"/>
        </w:rPr>
        <w:t>определять и оценивать возможную модель собственного поведения в конкретной ситуации с точки зрения социальных норм;</w:t>
      </w:r>
    </w:p>
    <w:p w:rsidR="000A172F" w:rsidRPr="000A172F" w:rsidRDefault="000A172F" w:rsidP="00F828C4">
      <w:pPr>
        <w:pStyle w:val="a9"/>
        <w:numPr>
          <w:ilvl w:val="0"/>
          <w:numId w:val="58"/>
        </w:numPr>
        <w:spacing w:line="276" w:lineRule="auto"/>
        <w:jc w:val="both"/>
        <w:rPr>
          <w:sz w:val="24"/>
          <w:szCs w:val="24"/>
        </w:rPr>
      </w:pPr>
      <w:r w:rsidRPr="000A172F">
        <w:rPr>
          <w:sz w:val="24"/>
          <w:szCs w:val="24"/>
        </w:rPr>
        <w:t>различать виды социальной мобильности, конкретизировать примерами;</w:t>
      </w:r>
    </w:p>
    <w:p w:rsidR="000A172F" w:rsidRPr="000A172F" w:rsidRDefault="000A172F" w:rsidP="00F828C4">
      <w:pPr>
        <w:pStyle w:val="a9"/>
        <w:numPr>
          <w:ilvl w:val="0"/>
          <w:numId w:val="58"/>
        </w:numPr>
        <w:spacing w:line="276" w:lineRule="auto"/>
        <w:jc w:val="both"/>
        <w:rPr>
          <w:sz w:val="24"/>
          <w:szCs w:val="24"/>
        </w:rPr>
      </w:pPr>
      <w:r w:rsidRPr="000A172F">
        <w:rPr>
          <w:sz w:val="24"/>
          <w:szCs w:val="24"/>
        </w:rPr>
        <w:t>выделять причины и последствия этносоциальных конфликтов, приводить примеры способов их разрешения;</w:t>
      </w:r>
    </w:p>
    <w:p w:rsidR="000A172F" w:rsidRPr="000A172F" w:rsidRDefault="000A172F" w:rsidP="00F828C4">
      <w:pPr>
        <w:pStyle w:val="a9"/>
        <w:numPr>
          <w:ilvl w:val="0"/>
          <w:numId w:val="58"/>
        </w:numPr>
        <w:spacing w:line="276" w:lineRule="auto"/>
        <w:jc w:val="both"/>
        <w:rPr>
          <w:sz w:val="24"/>
          <w:szCs w:val="24"/>
        </w:rPr>
      </w:pPr>
      <w:r w:rsidRPr="000A172F">
        <w:rPr>
          <w:sz w:val="24"/>
          <w:szCs w:val="24"/>
        </w:rPr>
        <w:lastRenderedPageBreak/>
        <w:t>характеризовать основные принципы национальной политики России на современном этапе;</w:t>
      </w:r>
    </w:p>
    <w:p w:rsidR="000A172F" w:rsidRPr="000A172F" w:rsidRDefault="000A172F" w:rsidP="00F828C4">
      <w:pPr>
        <w:pStyle w:val="a9"/>
        <w:numPr>
          <w:ilvl w:val="0"/>
          <w:numId w:val="58"/>
        </w:numPr>
        <w:spacing w:line="276" w:lineRule="auto"/>
        <w:jc w:val="both"/>
        <w:rPr>
          <w:sz w:val="24"/>
          <w:szCs w:val="24"/>
        </w:rPr>
      </w:pPr>
      <w:r w:rsidRPr="000A172F">
        <w:rPr>
          <w:sz w:val="24"/>
          <w:szCs w:val="24"/>
        </w:rPr>
        <w:t xml:space="preserve">характеризовать социальные институты семьи и брака; раскрывать факторы, влияющие на формирование института современной семьи; </w:t>
      </w:r>
    </w:p>
    <w:p w:rsidR="000A172F" w:rsidRPr="000A172F" w:rsidRDefault="000A172F" w:rsidP="00F828C4">
      <w:pPr>
        <w:pStyle w:val="a9"/>
        <w:numPr>
          <w:ilvl w:val="0"/>
          <w:numId w:val="58"/>
        </w:numPr>
        <w:spacing w:line="276" w:lineRule="auto"/>
        <w:jc w:val="both"/>
        <w:rPr>
          <w:sz w:val="24"/>
          <w:szCs w:val="24"/>
        </w:rPr>
      </w:pPr>
      <w:r w:rsidRPr="000A172F">
        <w:rPr>
          <w:sz w:val="24"/>
          <w:szCs w:val="24"/>
        </w:rPr>
        <w:t>характеризовать семью как социальный институт, раскрывать роль семьи в современном обществе;</w:t>
      </w:r>
    </w:p>
    <w:p w:rsidR="000A172F" w:rsidRPr="000A172F" w:rsidRDefault="000A172F" w:rsidP="00F828C4">
      <w:pPr>
        <w:pStyle w:val="a9"/>
        <w:numPr>
          <w:ilvl w:val="0"/>
          <w:numId w:val="58"/>
        </w:numPr>
        <w:spacing w:line="276" w:lineRule="auto"/>
        <w:jc w:val="both"/>
        <w:rPr>
          <w:sz w:val="24"/>
          <w:szCs w:val="24"/>
        </w:rPr>
      </w:pPr>
      <w:r w:rsidRPr="000A172F">
        <w:rPr>
          <w:sz w:val="24"/>
          <w:szCs w:val="24"/>
        </w:rPr>
        <w:t>высказывать обоснованные суждения о факторах, влияющих на демографическую ситуацию в стране;</w:t>
      </w:r>
    </w:p>
    <w:p w:rsidR="000A172F" w:rsidRPr="000A172F" w:rsidRDefault="000A172F" w:rsidP="00F828C4">
      <w:pPr>
        <w:pStyle w:val="a9"/>
        <w:numPr>
          <w:ilvl w:val="0"/>
          <w:numId w:val="58"/>
        </w:numPr>
        <w:spacing w:line="276" w:lineRule="auto"/>
        <w:jc w:val="both"/>
        <w:rPr>
          <w:sz w:val="24"/>
          <w:szCs w:val="24"/>
        </w:rPr>
      </w:pPr>
      <w:r w:rsidRPr="000A172F">
        <w:rPr>
          <w:sz w:val="24"/>
          <w:szCs w:val="24"/>
        </w:rPr>
        <w:t>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w:t>
      </w:r>
    </w:p>
    <w:p w:rsidR="000A172F" w:rsidRPr="000A172F" w:rsidRDefault="000A172F" w:rsidP="00F828C4">
      <w:pPr>
        <w:pStyle w:val="a9"/>
        <w:numPr>
          <w:ilvl w:val="0"/>
          <w:numId w:val="58"/>
        </w:numPr>
        <w:spacing w:line="276" w:lineRule="auto"/>
        <w:jc w:val="both"/>
        <w:rPr>
          <w:sz w:val="24"/>
          <w:szCs w:val="24"/>
        </w:rPr>
      </w:pPr>
      <w:r w:rsidRPr="000A172F">
        <w:rPr>
          <w:sz w:val="24"/>
          <w:szCs w:val="24"/>
        </w:rPr>
        <w:t xml:space="preserve">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 </w:t>
      </w:r>
    </w:p>
    <w:p w:rsidR="000A172F" w:rsidRPr="00C67DCE" w:rsidRDefault="000A172F" w:rsidP="00F828C4">
      <w:pPr>
        <w:pStyle w:val="a9"/>
        <w:numPr>
          <w:ilvl w:val="0"/>
          <w:numId w:val="58"/>
        </w:numPr>
        <w:spacing w:line="276" w:lineRule="auto"/>
        <w:jc w:val="both"/>
        <w:rPr>
          <w:sz w:val="24"/>
          <w:szCs w:val="24"/>
        </w:rPr>
      </w:pPr>
      <w:r w:rsidRPr="000A172F">
        <w:rPr>
          <w:sz w:val="24"/>
          <w:szCs w:val="24"/>
        </w:rPr>
        <w:t>оценивать собственные отношения и взаимодействие с другими людьми с позиций толерантности.</w:t>
      </w:r>
    </w:p>
    <w:p w:rsidR="000A172F" w:rsidRPr="000A172F" w:rsidRDefault="000A172F" w:rsidP="000A172F">
      <w:pPr>
        <w:pStyle w:val="a9"/>
        <w:spacing w:line="276" w:lineRule="auto"/>
        <w:jc w:val="both"/>
        <w:rPr>
          <w:b/>
          <w:sz w:val="24"/>
          <w:szCs w:val="24"/>
        </w:rPr>
      </w:pPr>
      <w:r w:rsidRPr="000A172F">
        <w:rPr>
          <w:b/>
          <w:sz w:val="24"/>
          <w:szCs w:val="24"/>
        </w:rPr>
        <w:t>Политика</w:t>
      </w:r>
    </w:p>
    <w:p w:rsidR="000A172F" w:rsidRPr="000A172F" w:rsidRDefault="00C67DCE" w:rsidP="00F828C4">
      <w:pPr>
        <w:pStyle w:val="a9"/>
        <w:numPr>
          <w:ilvl w:val="0"/>
          <w:numId w:val="59"/>
        </w:numPr>
        <w:spacing w:line="276" w:lineRule="auto"/>
        <w:jc w:val="both"/>
        <w:rPr>
          <w:sz w:val="24"/>
          <w:szCs w:val="24"/>
        </w:rPr>
      </w:pPr>
      <w:r>
        <w:rPr>
          <w:sz w:val="24"/>
          <w:szCs w:val="24"/>
        </w:rPr>
        <w:t>в</w:t>
      </w:r>
      <w:r w:rsidR="000A172F" w:rsidRPr="000A172F">
        <w:rPr>
          <w:sz w:val="24"/>
          <w:szCs w:val="24"/>
        </w:rPr>
        <w:t>ыделять субъектов политической деятельности и объекты политического воздействия;</w:t>
      </w:r>
    </w:p>
    <w:p w:rsidR="000A172F" w:rsidRPr="000A172F" w:rsidRDefault="000A172F" w:rsidP="00F828C4">
      <w:pPr>
        <w:pStyle w:val="a9"/>
        <w:numPr>
          <w:ilvl w:val="0"/>
          <w:numId w:val="59"/>
        </w:numPr>
        <w:spacing w:line="276" w:lineRule="auto"/>
        <w:jc w:val="both"/>
        <w:rPr>
          <w:sz w:val="24"/>
          <w:szCs w:val="24"/>
        </w:rPr>
      </w:pPr>
      <w:r w:rsidRPr="000A172F">
        <w:rPr>
          <w:sz w:val="24"/>
          <w:szCs w:val="24"/>
        </w:rPr>
        <w:t>различать политическую власть и другие виды власти;</w:t>
      </w:r>
    </w:p>
    <w:p w:rsidR="000A172F" w:rsidRPr="000A172F" w:rsidRDefault="000A172F" w:rsidP="00F828C4">
      <w:pPr>
        <w:pStyle w:val="a9"/>
        <w:numPr>
          <w:ilvl w:val="0"/>
          <w:numId w:val="59"/>
        </w:numPr>
        <w:spacing w:line="276" w:lineRule="auto"/>
        <w:jc w:val="both"/>
        <w:rPr>
          <w:sz w:val="24"/>
          <w:szCs w:val="24"/>
        </w:rPr>
      </w:pPr>
      <w:r w:rsidRPr="000A172F">
        <w:rPr>
          <w:sz w:val="24"/>
          <w:szCs w:val="24"/>
        </w:rPr>
        <w:t>устанавливать связи между социальными интересами, целями и методами политической деятельности;</w:t>
      </w:r>
    </w:p>
    <w:p w:rsidR="000A172F" w:rsidRPr="000A172F" w:rsidRDefault="000A172F" w:rsidP="00F828C4">
      <w:pPr>
        <w:pStyle w:val="a9"/>
        <w:numPr>
          <w:ilvl w:val="0"/>
          <w:numId w:val="59"/>
        </w:numPr>
        <w:spacing w:line="276" w:lineRule="auto"/>
        <w:jc w:val="both"/>
        <w:rPr>
          <w:sz w:val="24"/>
          <w:szCs w:val="24"/>
        </w:rPr>
      </w:pPr>
      <w:r w:rsidRPr="000A172F">
        <w:rPr>
          <w:sz w:val="24"/>
          <w:szCs w:val="24"/>
        </w:rPr>
        <w:t>высказывать аргументированные суждения о соотношении средств и целей в политике;</w:t>
      </w:r>
    </w:p>
    <w:p w:rsidR="000A172F" w:rsidRPr="000A172F" w:rsidRDefault="000A172F" w:rsidP="00F828C4">
      <w:pPr>
        <w:pStyle w:val="a9"/>
        <w:numPr>
          <w:ilvl w:val="0"/>
          <w:numId w:val="59"/>
        </w:numPr>
        <w:spacing w:line="276" w:lineRule="auto"/>
        <w:jc w:val="both"/>
        <w:rPr>
          <w:sz w:val="24"/>
          <w:szCs w:val="24"/>
        </w:rPr>
      </w:pPr>
      <w:r w:rsidRPr="000A172F">
        <w:rPr>
          <w:sz w:val="24"/>
          <w:szCs w:val="24"/>
        </w:rPr>
        <w:t>раскрывать роль и функции политической системы;</w:t>
      </w:r>
    </w:p>
    <w:p w:rsidR="000A172F" w:rsidRPr="000A172F" w:rsidRDefault="000A172F" w:rsidP="00F828C4">
      <w:pPr>
        <w:pStyle w:val="a9"/>
        <w:numPr>
          <w:ilvl w:val="0"/>
          <w:numId w:val="59"/>
        </w:numPr>
        <w:spacing w:line="276" w:lineRule="auto"/>
        <w:jc w:val="both"/>
        <w:rPr>
          <w:sz w:val="24"/>
          <w:szCs w:val="24"/>
        </w:rPr>
      </w:pPr>
      <w:r w:rsidRPr="000A172F">
        <w:rPr>
          <w:sz w:val="24"/>
          <w:szCs w:val="24"/>
        </w:rPr>
        <w:t>характеризовать государство как центральный институт политической системы;</w:t>
      </w:r>
    </w:p>
    <w:p w:rsidR="000A172F" w:rsidRPr="000A172F" w:rsidRDefault="000A172F" w:rsidP="00F828C4">
      <w:pPr>
        <w:pStyle w:val="a9"/>
        <w:numPr>
          <w:ilvl w:val="0"/>
          <w:numId w:val="59"/>
        </w:numPr>
        <w:spacing w:line="276" w:lineRule="auto"/>
        <w:jc w:val="both"/>
        <w:rPr>
          <w:sz w:val="24"/>
          <w:szCs w:val="24"/>
        </w:rPr>
      </w:pPr>
      <w:r w:rsidRPr="000A172F">
        <w:rPr>
          <w:sz w:val="24"/>
          <w:szCs w:val="24"/>
        </w:rPr>
        <w:t>различать типы политических режимов, давать оценку роли политических режимов различных типов в общественном развитии;</w:t>
      </w:r>
    </w:p>
    <w:p w:rsidR="000A172F" w:rsidRPr="000A172F" w:rsidRDefault="000A172F" w:rsidP="00F828C4">
      <w:pPr>
        <w:pStyle w:val="a9"/>
        <w:numPr>
          <w:ilvl w:val="0"/>
          <w:numId w:val="59"/>
        </w:numPr>
        <w:spacing w:line="276" w:lineRule="auto"/>
        <w:jc w:val="both"/>
        <w:rPr>
          <w:sz w:val="24"/>
          <w:szCs w:val="24"/>
        </w:rPr>
      </w:pPr>
      <w:r w:rsidRPr="000A172F">
        <w:rPr>
          <w:sz w:val="24"/>
          <w:szCs w:val="24"/>
        </w:rPr>
        <w:t>обобщать и систематизировать информацию о сущности (ценностях, принципах, признаках, роли в общественном развитии) демократии;</w:t>
      </w:r>
    </w:p>
    <w:p w:rsidR="000A172F" w:rsidRPr="000A172F" w:rsidRDefault="000A172F" w:rsidP="00F828C4">
      <w:pPr>
        <w:pStyle w:val="a9"/>
        <w:numPr>
          <w:ilvl w:val="0"/>
          <w:numId w:val="59"/>
        </w:numPr>
        <w:spacing w:line="276" w:lineRule="auto"/>
        <w:jc w:val="both"/>
        <w:rPr>
          <w:sz w:val="24"/>
          <w:szCs w:val="24"/>
        </w:rPr>
      </w:pPr>
      <w:r w:rsidRPr="000A172F">
        <w:rPr>
          <w:sz w:val="24"/>
          <w:szCs w:val="24"/>
        </w:rPr>
        <w:t>характеризовать демократическую избирательную систему;</w:t>
      </w:r>
    </w:p>
    <w:p w:rsidR="000A172F" w:rsidRPr="000A172F" w:rsidRDefault="000A172F" w:rsidP="00F828C4">
      <w:pPr>
        <w:pStyle w:val="a9"/>
        <w:numPr>
          <w:ilvl w:val="0"/>
          <w:numId w:val="59"/>
        </w:numPr>
        <w:spacing w:line="276" w:lineRule="auto"/>
        <w:jc w:val="both"/>
        <w:rPr>
          <w:sz w:val="24"/>
          <w:szCs w:val="24"/>
        </w:rPr>
      </w:pPr>
      <w:r w:rsidRPr="000A172F">
        <w:rPr>
          <w:sz w:val="24"/>
          <w:szCs w:val="24"/>
        </w:rPr>
        <w:t>различать мажоритарную, пропорциональную, смешанную избирательные системы;</w:t>
      </w:r>
    </w:p>
    <w:p w:rsidR="000A172F" w:rsidRPr="000A172F" w:rsidRDefault="000A172F" w:rsidP="00F828C4">
      <w:pPr>
        <w:pStyle w:val="a9"/>
        <w:numPr>
          <w:ilvl w:val="0"/>
          <w:numId w:val="59"/>
        </w:numPr>
        <w:spacing w:line="276" w:lineRule="auto"/>
        <w:jc w:val="both"/>
        <w:rPr>
          <w:sz w:val="24"/>
          <w:szCs w:val="24"/>
        </w:rPr>
      </w:pPr>
      <w:r w:rsidRPr="000A172F">
        <w:rPr>
          <w:sz w:val="24"/>
          <w:szCs w:val="24"/>
        </w:rPr>
        <w:t>устанавливать взаимосвязь правового государства и гражданского общества, раскрывать ценностный смысл правового государства;</w:t>
      </w:r>
    </w:p>
    <w:p w:rsidR="000A172F" w:rsidRPr="000A172F" w:rsidRDefault="000A172F" w:rsidP="00F828C4">
      <w:pPr>
        <w:pStyle w:val="a9"/>
        <w:numPr>
          <w:ilvl w:val="0"/>
          <w:numId w:val="59"/>
        </w:numPr>
        <w:spacing w:line="276" w:lineRule="auto"/>
        <w:jc w:val="both"/>
        <w:rPr>
          <w:sz w:val="24"/>
          <w:szCs w:val="24"/>
        </w:rPr>
      </w:pPr>
      <w:r w:rsidRPr="000A172F">
        <w:rPr>
          <w:sz w:val="24"/>
          <w:szCs w:val="24"/>
        </w:rPr>
        <w:t>определять роль политической элиты и политического лидера в современном обществе;</w:t>
      </w:r>
    </w:p>
    <w:p w:rsidR="000A172F" w:rsidRPr="000A172F" w:rsidRDefault="000A172F" w:rsidP="00F828C4">
      <w:pPr>
        <w:pStyle w:val="a9"/>
        <w:numPr>
          <w:ilvl w:val="0"/>
          <w:numId w:val="59"/>
        </w:numPr>
        <w:spacing w:line="276" w:lineRule="auto"/>
        <w:jc w:val="both"/>
        <w:rPr>
          <w:sz w:val="24"/>
          <w:szCs w:val="24"/>
        </w:rPr>
      </w:pPr>
      <w:r w:rsidRPr="000A172F">
        <w:rPr>
          <w:sz w:val="24"/>
          <w:szCs w:val="24"/>
        </w:rPr>
        <w:t>конкретизировать примерами роль политической идеологии;</w:t>
      </w:r>
    </w:p>
    <w:p w:rsidR="000A172F" w:rsidRPr="000A172F" w:rsidRDefault="000A172F" w:rsidP="00F828C4">
      <w:pPr>
        <w:pStyle w:val="a9"/>
        <w:numPr>
          <w:ilvl w:val="0"/>
          <w:numId w:val="59"/>
        </w:numPr>
        <w:spacing w:line="276" w:lineRule="auto"/>
        <w:jc w:val="both"/>
        <w:rPr>
          <w:sz w:val="24"/>
          <w:szCs w:val="24"/>
        </w:rPr>
      </w:pPr>
      <w:r w:rsidRPr="000A172F">
        <w:rPr>
          <w:sz w:val="24"/>
          <w:szCs w:val="24"/>
        </w:rPr>
        <w:t>раскрывать на примерах функционирование различных партийных систем;</w:t>
      </w:r>
    </w:p>
    <w:p w:rsidR="000A172F" w:rsidRPr="000A172F" w:rsidRDefault="000A172F" w:rsidP="00F828C4">
      <w:pPr>
        <w:pStyle w:val="a9"/>
        <w:numPr>
          <w:ilvl w:val="0"/>
          <w:numId w:val="59"/>
        </w:numPr>
        <w:spacing w:line="276" w:lineRule="auto"/>
        <w:jc w:val="both"/>
        <w:rPr>
          <w:sz w:val="24"/>
          <w:szCs w:val="24"/>
        </w:rPr>
      </w:pPr>
      <w:r w:rsidRPr="000A172F">
        <w:rPr>
          <w:sz w:val="24"/>
          <w:szCs w:val="24"/>
        </w:rPr>
        <w:t>формулировать суждение о значении многопартийности и идеологического плюрализма в современном обществе;</w:t>
      </w:r>
    </w:p>
    <w:p w:rsidR="000A172F" w:rsidRPr="000A172F" w:rsidRDefault="000A172F" w:rsidP="00F828C4">
      <w:pPr>
        <w:pStyle w:val="a9"/>
        <w:numPr>
          <w:ilvl w:val="0"/>
          <w:numId w:val="59"/>
        </w:numPr>
        <w:spacing w:line="276" w:lineRule="auto"/>
        <w:jc w:val="both"/>
        <w:rPr>
          <w:sz w:val="24"/>
          <w:szCs w:val="24"/>
        </w:rPr>
      </w:pPr>
      <w:r w:rsidRPr="000A172F">
        <w:rPr>
          <w:sz w:val="24"/>
          <w:szCs w:val="24"/>
        </w:rPr>
        <w:t>оценивать роль СМИ в современной политической жизни;</w:t>
      </w:r>
    </w:p>
    <w:p w:rsidR="000A172F" w:rsidRPr="000A172F" w:rsidRDefault="000A172F" w:rsidP="00F828C4">
      <w:pPr>
        <w:pStyle w:val="a9"/>
        <w:numPr>
          <w:ilvl w:val="0"/>
          <w:numId w:val="59"/>
        </w:numPr>
        <w:spacing w:line="276" w:lineRule="auto"/>
        <w:jc w:val="both"/>
        <w:rPr>
          <w:sz w:val="24"/>
          <w:szCs w:val="24"/>
        </w:rPr>
      </w:pPr>
      <w:r w:rsidRPr="000A172F">
        <w:rPr>
          <w:sz w:val="24"/>
          <w:szCs w:val="24"/>
        </w:rPr>
        <w:t>иллюстрировать примерами основные этапы политического процесса;</w:t>
      </w:r>
    </w:p>
    <w:p w:rsidR="000A172F" w:rsidRPr="00C67DCE" w:rsidRDefault="000A172F" w:rsidP="00F828C4">
      <w:pPr>
        <w:pStyle w:val="a9"/>
        <w:numPr>
          <w:ilvl w:val="0"/>
          <w:numId w:val="59"/>
        </w:numPr>
        <w:spacing w:line="276" w:lineRule="auto"/>
        <w:jc w:val="both"/>
        <w:rPr>
          <w:sz w:val="24"/>
          <w:szCs w:val="24"/>
        </w:rPr>
      </w:pPr>
      <w:r w:rsidRPr="000A172F">
        <w:rPr>
          <w:sz w:val="24"/>
          <w:szCs w:val="24"/>
        </w:rPr>
        <w:lastRenderedPageBreak/>
        <w:t>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 в политике.</w:t>
      </w:r>
    </w:p>
    <w:p w:rsidR="000A172F" w:rsidRPr="000A172F" w:rsidRDefault="000A172F" w:rsidP="000A172F">
      <w:pPr>
        <w:pStyle w:val="a9"/>
        <w:spacing w:line="276" w:lineRule="auto"/>
        <w:jc w:val="both"/>
        <w:rPr>
          <w:b/>
          <w:sz w:val="24"/>
          <w:szCs w:val="24"/>
        </w:rPr>
      </w:pPr>
      <w:r w:rsidRPr="000A172F">
        <w:rPr>
          <w:b/>
          <w:sz w:val="24"/>
          <w:szCs w:val="24"/>
          <w:highlight w:val="white"/>
        </w:rPr>
        <w:t>Правовое регулирование общественных отношений</w:t>
      </w:r>
    </w:p>
    <w:p w:rsidR="000A172F" w:rsidRPr="000A172F" w:rsidRDefault="00C67DCE" w:rsidP="00F828C4">
      <w:pPr>
        <w:pStyle w:val="a9"/>
        <w:numPr>
          <w:ilvl w:val="0"/>
          <w:numId w:val="60"/>
        </w:numPr>
        <w:spacing w:line="276" w:lineRule="auto"/>
        <w:jc w:val="both"/>
        <w:rPr>
          <w:sz w:val="24"/>
          <w:szCs w:val="24"/>
        </w:rPr>
      </w:pPr>
      <w:r>
        <w:rPr>
          <w:sz w:val="24"/>
          <w:szCs w:val="24"/>
        </w:rPr>
        <w:t>с</w:t>
      </w:r>
      <w:r w:rsidR="000A172F" w:rsidRPr="000A172F">
        <w:rPr>
          <w:sz w:val="24"/>
          <w:szCs w:val="24"/>
        </w:rPr>
        <w:t>равнивать правовые нормы с другими социальными нормами;</w:t>
      </w:r>
    </w:p>
    <w:p w:rsidR="000A172F" w:rsidRPr="000A172F" w:rsidRDefault="000A172F" w:rsidP="00F828C4">
      <w:pPr>
        <w:pStyle w:val="a9"/>
        <w:numPr>
          <w:ilvl w:val="0"/>
          <w:numId w:val="60"/>
        </w:numPr>
        <w:spacing w:line="276" w:lineRule="auto"/>
        <w:jc w:val="both"/>
        <w:rPr>
          <w:sz w:val="24"/>
          <w:szCs w:val="24"/>
        </w:rPr>
      </w:pPr>
      <w:r w:rsidRPr="000A172F">
        <w:rPr>
          <w:sz w:val="24"/>
          <w:szCs w:val="24"/>
        </w:rPr>
        <w:t>выделять основные элементы системы права;</w:t>
      </w:r>
    </w:p>
    <w:p w:rsidR="000A172F" w:rsidRPr="000A172F" w:rsidRDefault="000A172F" w:rsidP="00F828C4">
      <w:pPr>
        <w:pStyle w:val="a9"/>
        <w:numPr>
          <w:ilvl w:val="0"/>
          <w:numId w:val="60"/>
        </w:numPr>
        <w:spacing w:line="276" w:lineRule="auto"/>
        <w:jc w:val="both"/>
        <w:rPr>
          <w:sz w:val="24"/>
          <w:szCs w:val="24"/>
        </w:rPr>
      </w:pPr>
      <w:r w:rsidRPr="000A172F">
        <w:rPr>
          <w:sz w:val="24"/>
          <w:szCs w:val="24"/>
        </w:rPr>
        <w:t>выстраивать иерархию нормативных актов;</w:t>
      </w:r>
    </w:p>
    <w:p w:rsidR="000A172F" w:rsidRPr="000A172F" w:rsidRDefault="000A172F" w:rsidP="00F828C4">
      <w:pPr>
        <w:pStyle w:val="a9"/>
        <w:numPr>
          <w:ilvl w:val="0"/>
          <w:numId w:val="60"/>
        </w:numPr>
        <w:spacing w:line="276" w:lineRule="auto"/>
        <w:jc w:val="both"/>
        <w:rPr>
          <w:sz w:val="24"/>
          <w:szCs w:val="24"/>
        </w:rPr>
      </w:pPr>
      <w:r w:rsidRPr="000A172F">
        <w:rPr>
          <w:sz w:val="24"/>
          <w:szCs w:val="24"/>
        </w:rPr>
        <w:t>выделять основные стадии законотворческого процесса в Российской Федерации;</w:t>
      </w:r>
    </w:p>
    <w:p w:rsidR="000A172F" w:rsidRPr="000A172F" w:rsidRDefault="000A172F" w:rsidP="00F828C4">
      <w:pPr>
        <w:pStyle w:val="a9"/>
        <w:numPr>
          <w:ilvl w:val="0"/>
          <w:numId w:val="60"/>
        </w:numPr>
        <w:spacing w:line="276" w:lineRule="auto"/>
        <w:jc w:val="both"/>
        <w:rPr>
          <w:sz w:val="24"/>
          <w:szCs w:val="24"/>
        </w:rPr>
      </w:pPr>
      <w:r w:rsidRPr="000A172F">
        <w:rPr>
          <w:sz w:val="24"/>
          <w:szCs w:val="24"/>
        </w:rPr>
        <w:t>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w:t>
      </w:r>
    </w:p>
    <w:p w:rsidR="000A172F" w:rsidRPr="000A172F" w:rsidRDefault="000A172F" w:rsidP="00F828C4">
      <w:pPr>
        <w:pStyle w:val="a9"/>
        <w:numPr>
          <w:ilvl w:val="0"/>
          <w:numId w:val="60"/>
        </w:numPr>
        <w:spacing w:line="276" w:lineRule="auto"/>
        <w:jc w:val="both"/>
        <w:rPr>
          <w:sz w:val="24"/>
          <w:szCs w:val="24"/>
        </w:rPr>
      </w:pPr>
      <w:r w:rsidRPr="000A172F">
        <w:rPr>
          <w:sz w:val="24"/>
          <w:szCs w:val="24"/>
        </w:rPr>
        <w:t>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rsidR="000A172F" w:rsidRPr="000A172F" w:rsidRDefault="000A172F" w:rsidP="00F828C4">
      <w:pPr>
        <w:pStyle w:val="a9"/>
        <w:numPr>
          <w:ilvl w:val="0"/>
          <w:numId w:val="60"/>
        </w:numPr>
        <w:spacing w:line="276" w:lineRule="auto"/>
        <w:jc w:val="both"/>
        <w:rPr>
          <w:sz w:val="24"/>
          <w:szCs w:val="24"/>
        </w:rPr>
      </w:pPr>
      <w:r w:rsidRPr="000A172F">
        <w:rPr>
          <w:sz w:val="24"/>
          <w:szCs w:val="24"/>
        </w:rPr>
        <w:t>аргументировать важность соблюдения норм экологического права и характеризовать способы защиты экологических прав;</w:t>
      </w:r>
    </w:p>
    <w:p w:rsidR="000A172F" w:rsidRPr="000A172F" w:rsidRDefault="000A172F" w:rsidP="00F828C4">
      <w:pPr>
        <w:pStyle w:val="a9"/>
        <w:numPr>
          <w:ilvl w:val="0"/>
          <w:numId w:val="60"/>
        </w:numPr>
        <w:spacing w:line="276" w:lineRule="auto"/>
        <w:jc w:val="both"/>
        <w:rPr>
          <w:sz w:val="24"/>
          <w:szCs w:val="24"/>
        </w:rPr>
      </w:pPr>
      <w:r w:rsidRPr="000A172F">
        <w:rPr>
          <w:sz w:val="24"/>
          <w:szCs w:val="24"/>
        </w:rPr>
        <w:t>раскрывать содержание гражданских правоотношений;</w:t>
      </w:r>
    </w:p>
    <w:p w:rsidR="000A172F" w:rsidRPr="000A172F" w:rsidRDefault="000A172F" w:rsidP="00F828C4">
      <w:pPr>
        <w:pStyle w:val="a9"/>
        <w:numPr>
          <w:ilvl w:val="0"/>
          <w:numId w:val="60"/>
        </w:numPr>
        <w:spacing w:line="276" w:lineRule="auto"/>
        <w:jc w:val="both"/>
        <w:rPr>
          <w:sz w:val="24"/>
          <w:szCs w:val="24"/>
        </w:rPr>
      </w:pPr>
      <w:r w:rsidRPr="000A172F">
        <w:rPr>
          <w:sz w:val="24"/>
          <w:szCs w:val="24"/>
        </w:rPr>
        <w:t>применять полученные знания о нормах гражданского права в практических ситуациях, прогнозируя последствия принимаемых решений;</w:t>
      </w:r>
    </w:p>
    <w:p w:rsidR="000A172F" w:rsidRPr="000A172F" w:rsidRDefault="000A172F" w:rsidP="00F828C4">
      <w:pPr>
        <w:pStyle w:val="a9"/>
        <w:numPr>
          <w:ilvl w:val="0"/>
          <w:numId w:val="60"/>
        </w:numPr>
        <w:spacing w:line="276" w:lineRule="auto"/>
        <w:jc w:val="both"/>
        <w:rPr>
          <w:sz w:val="24"/>
          <w:szCs w:val="24"/>
        </w:rPr>
      </w:pPr>
      <w:r w:rsidRPr="000A172F">
        <w:rPr>
          <w:sz w:val="24"/>
          <w:szCs w:val="24"/>
        </w:rPr>
        <w:t>различать организационно-правовые формы предприятий;</w:t>
      </w:r>
    </w:p>
    <w:p w:rsidR="000A172F" w:rsidRPr="000A172F" w:rsidRDefault="000A172F" w:rsidP="00F828C4">
      <w:pPr>
        <w:pStyle w:val="a9"/>
        <w:numPr>
          <w:ilvl w:val="0"/>
          <w:numId w:val="60"/>
        </w:numPr>
        <w:spacing w:line="276" w:lineRule="auto"/>
        <w:jc w:val="both"/>
        <w:rPr>
          <w:sz w:val="24"/>
          <w:szCs w:val="24"/>
        </w:rPr>
      </w:pPr>
      <w:r w:rsidRPr="000A172F">
        <w:rPr>
          <w:sz w:val="24"/>
          <w:szCs w:val="24"/>
        </w:rPr>
        <w:t>характеризовать порядок рассмотрения гражданских споров;</w:t>
      </w:r>
    </w:p>
    <w:p w:rsidR="000A172F" w:rsidRPr="000A172F" w:rsidRDefault="000A172F" w:rsidP="00F828C4">
      <w:pPr>
        <w:pStyle w:val="a9"/>
        <w:numPr>
          <w:ilvl w:val="0"/>
          <w:numId w:val="60"/>
        </w:numPr>
        <w:spacing w:line="276" w:lineRule="auto"/>
        <w:jc w:val="both"/>
        <w:rPr>
          <w:sz w:val="24"/>
          <w:szCs w:val="24"/>
        </w:rPr>
      </w:pPr>
      <w:r w:rsidRPr="000A172F">
        <w:rPr>
          <w:sz w:val="24"/>
          <w:szCs w:val="24"/>
        </w:rPr>
        <w:t>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w:t>
      </w:r>
    </w:p>
    <w:p w:rsidR="000A172F" w:rsidRPr="000A172F" w:rsidRDefault="000A172F" w:rsidP="00F828C4">
      <w:pPr>
        <w:pStyle w:val="a9"/>
        <w:numPr>
          <w:ilvl w:val="0"/>
          <w:numId w:val="60"/>
        </w:numPr>
        <w:spacing w:line="276" w:lineRule="auto"/>
        <w:jc w:val="both"/>
        <w:rPr>
          <w:sz w:val="24"/>
          <w:szCs w:val="24"/>
        </w:rPr>
      </w:pPr>
      <w:r w:rsidRPr="000A172F">
        <w:rPr>
          <w:sz w:val="24"/>
          <w:szCs w:val="24"/>
        </w:rPr>
        <w:t>находить и использовать в повседневной жизни информацию о правилах приема в образовательные организации профессионального и высшего образования;</w:t>
      </w:r>
    </w:p>
    <w:p w:rsidR="000A172F" w:rsidRPr="000A172F" w:rsidRDefault="000A172F" w:rsidP="00F828C4">
      <w:pPr>
        <w:pStyle w:val="a9"/>
        <w:numPr>
          <w:ilvl w:val="0"/>
          <w:numId w:val="60"/>
        </w:numPr>
        <w:spacing w:line="276" w:lineRule="auto"/>
        <w:jc w:val="both"/>
        <w:rPr>
          <w:sz w:val="24"/>
          <w:szCs w:val="24"/>
        </w:rPr>
      </w:pPr>
      <w:r w:rsidRPr="000A172F">
        <w:rPr>
          <w:sz w:val="24"/>
          <w:szCs w:val="24"/>
        </w:rPr>
        <w:t>характеризовать условия заключения, изменения и расторжения трудового договора;</w:t>
      </w:r>
    </w:p>
    <w:p w:rsidR="000A172F" w:rsidRPr="000A172F" w:rsidRDefault="000A172F" w:rsidP="00F828C4">
      <w:pPr>
        <w:pStyle w:val="a9"/>
        <w:numPr>
          <w:ilvl w:val="0"/>
          <w:numId w:val="60"/>
        </w:numPr>
        <w:spacing w:line="276" w:lineRule="auto"/>
        <w:jc w:val="both"/>
        <w:rPr>
          <w:sz w:val="24"/>
          <w:szCs w:val="24"/>
        </w:rPr>
      </w:pPr>
      <w:r w:rsidRPr="000A172F">
        <w:rPr>
          <w:sz w:val="24"/>
          <w:szCs w:val="24"/>
        </w:rPr>
        <w:t>иллюстрировать примерами виды социальной защиты и социального обеспечения;</w:t>
      </w:r>
    </w:p>
    <w:p w:rsidR="000A172F" w:rsidRPr="000A172F" w:rsidRDefault="000A172F" w:rsidP="00F828C4">
      <w:pPr>
        <w:pStyle w:val="a9"/>
        <w:numPr>
          <w:ilvl w:val="0"/>
          <w:numId w:val="60"/>
        </w:numPr>
        <w:spacing w:line="276" w:lineRule="auto"/>
        <w:jc w:val="both"/>
        <w:rPr>
          <w:sz w:val="24"/>
          <w:szCs w:val="24"/>
        </w:rPr>
      </w:pPr>
      <w:r w:rsidRPr="000A172F">
        <w:rPr>
          <w:sz w:val="24"/>
          <w:szCs w:val="24"/>
        </w:rPr>
        <w:t>извлекать и анализировать информацию по заданной теме в адаптированных источниках различного типа (Конституция РФ, ГПК РФ, АПК РФ, УПК РФ);</w:t>
      </w:r>
    </w:p>
    <w:p w:rsidR="000A172F" w:rsidRPr="00C67DCE" w:rsidRDefault="000A172F" w:rsidP="00F828C4">
      <w:pPr>
        <w:pStyle w:val="a9"/>
        <w:numPr>
          <w:ilvl w:val="0"/>
          <w:numId w:val="60"/>
        </w:numPr>
        <w:spacing w:line="276" w:lineRule="auto"/>
        <w:jc w:val="both"/>
        <w:rPr>
          <w:sz w:val="24"/>
          <w:szCs w:val="24"/>
        </w:rPr>
      </w:pPr>
      <w:r w:rsidRPr="000A172F">
        <w:rPr>
          <w:sz w:val="24"/>
          <w:szCs w:val="24"/>
        </w:rPr>
        <w:t>объяснять основные идеи международных документов, направленных на защиту прав человека.</w:t>
      </w:r>
    </w:p>
    <w:p w:rsidR="000A172F" w:rsidRPr="000A172F" w:rsidRDefault="000A172F" w:rsidP="000A172F">
      <w:pPr>
        <w:pStyle w:val="a9"/>
        <w:spacing w:line="276" w:lineRule="auto"/>
        <w:jc w:val="both"/>
        <w:rPr>
          <w:sz w:val="24"/>
          <w:szCs w:val="24"/>
        </w:rPr>
      </w:pPr>
      <w:r w:rsidRPr="000A172F">
        <w:rPr>
          <w:b/>
          <w:sz w:val="24"/>
          <w:szCs w:val="24"/>
        </w:rPr>
        <w:t>Выпускник на базовом уровне получит возможность научиться:</w:t>
      </w:r>
    </w:p>
    <w:p w:rsidR="000A172F" w:rsidRPr="000A172F" w:rsidRDefault="000A172F" w:rsidP="000A172F">
      <w:pPr>
        <w:pStyle w:val="a9"/>
        <w:spacing w:line="276" w:lineRule="auto"/>
        <w:jc w:val="both"/>
        <w:rPr>
          <w:b/>
          <w:i/>
          <w:sz w:val="24"/>
          <w:szCs w:val="24"/>
        </w:rPr>
      </w:pPr>
      <w:r w:rsidRPr="000A172F">
        <w:rPr>
          <w:b/>
          <w:i/>
          <w:sz w:val="24"/>
          <w:szCs w:val="24"/>
          <w:highlight w:val="white"/>
        </w:rPr>
        <w:t>Человек. Человек в системе общественных отношений</w:t>
      </w:r>
    </w:p>
    <w:p w:rsidR="000A172F" w:rsidRPr="000A172F" w:rsidRDefault="00C67DCE" w:rsidP="00F828C4">
      <w:pPr>
        <w:pStyle w:val="a9"/>
        <w:numPr>
          <w:ilvl w:val="0"/>
          <w:numId w:val="61"/>
        </w:numPr>
        <w:spacing w:line="276" w:lineRule="auto"/>
        <w:jc w:val="both"/>
        <w:rPr>
          <w:i/>
          <w:sz w:val="24"/>
          <w:szCs w:val="24"/>
        </w:rPr>
      </w:pPr>
      <w:r>
        <w:rPr>
          <w:i/>
          <w:sz w:val="24"/>
          <w:szCs w:val="24"/>
        </w:rPr>
        <w:t>и</w:t>
      </w:r>
      <w:r w:rsidR="000A172F" w:rsidRPr="000A172F">
        <w:rPr>
          <w:i/>
          <w:sz w:val="24"/>
          <w:szCs w:val="24"/>
        </w:rPr>
        <w:t>спользовать полученные знания о социальных ценностях и нормах в повседневной жизни, прогнозировать последствия принимаемых решений;</w:t>
      </w:r>
    </w:p>
    <w:p w:rsidR="000A172F" w:rsidRPr="000A172F" w:rsidRDefault="000A172F" w:rsidP="00F828C4">
      <w:pPr>
        <w:pStyle w:val="a9"/>
        <w:numPr>
          <w:ilvl w:val="0"/>
          <w:numId w:val="61"/>
        </w:numPr>
        <w:spacing w:line="276" w:lineRule="auto"/>
        <w:jc w:val="both"/>
        <w:rPr>
          <w:i/>
          <w:sz w:val="24"/>
          <w:szCs w:val="24"/>
        </w:rPr>
      </w:pPr>
      <w:r w:rsidRPr="000A172F">
        <w:rPr>
          <w:i/>
          <w:sz w:val="24"/>
          <w:szCs w:val="24"/>
        </w:rPr>
        <w:t xml:space="preserve">применять знания о методах познания социальных явлений и процессов в учебной деятельности и повседневной жизни; </w:t>
      </w:r>
    </w:p>
    <w:p w:rsidR="000A172F" w:rsidRPr="000A172F" w:rsidRDefault="000A172F" w:rsidP="00F828C4">
      <w:pPr>
        <w:pStyle w:val="a9"/>
        <w:numPr>
          <w:ilvl w:val="0"/>
          <w:numId w:val="61"/>
        </w:numPr>
        <w:spacing w:line="276" w:lineRule="auto"/>
        <w:jc w:val="both"/>
        <w:rPr>
          <w:i/>
          <w:sz w:val="24"/>
          <w:szCs w:val="24"/>
        </w:rPr>
      </w:pPr>
      <w:r w:rsidRPr="000A172F">
        <w:rPr>
          <w:i/>
          <w:sz w:val="24"/>
          <w:szCs w:val="24"/>
        </w:rPr>
        <w:t>оценивать разнообразные явления и процессы общественного развития;</w:t>
      </w:r>
    </w:p>
    <w:p w:rsidR="000A172F" w:rsidRPr="000A172F" w:rsidRDefault="000A172F" w:rsidP="00F828C4">
      <w:pPr>
        <w:pStyle w:val="a9"/>
        <w:numPr>
          <w:ilvl w:val="0"/>
          <w:numId w:val="61"/>
        </w:numPr>
        <w:spacing w:line="276" w:lineRule="auto"/>
        <w:jc w:val="both"/>
        <w:rPr>
          <w:i/>
          <w:sz w:val="24"/>
          <w:szCs w:val="24"/>
        </w:rPr>
      </w:pPr>
      <w:r w:rsidRPr="000A172F">
        <w:rPr>
          <w:i/>
          <w:sz w:val="24"/>
          <w:szCs w:val="24"/>
        </w:rPr>
        <w:t>характеризовать основные методы научного познания;</w:t>
      </w:r>
    </w:p>
    <w:p w:rsidR="000A172F" w:rsidRPr="000A172F" w:rsidRDefault="000A172F" w:rsidP="00F828C4">
      <w:pPr>
        <w:pStyle w:val="a9"/>
        <w:numPr>
          <w:ilvl w:val="0"/>
          <w:numId w:val="61"/>
        </w:numPr>
        <w:spacing w:line="276" w:lineRule="auto"/>
        <w:jc w:val="both"/>
        <w:rPr>
          <w:i/>
          <w:sz w:val="24"/>
          <w:szCs w:val="24"/>
        </w:rPr>
      </w:pPr>
      <w:r w:rsidRPr="000A172F">
        <w:rPr>
          <w:i/>
          <w:sz w:val="24"/>
          <w:szCs w:val="24"/>
        </w:rPr>
        <w:t>выявлять особенности социального познания;</w:t>
      </w:r>
    </w:p>
    <w:p w:rsidR="000A172F" w:rsidRPr="000A172F" w:rsidRDefault="000A172F" w:rsidP="00F828C4">
      <w:pPr>
        <w:pStyle w:val="a9"/>
        <w:numPr>
          <w:ilvl w:val="0"/>
          <w:numId w:val="61"/>
        </w:numPr>
        <w:spacing w:line="276" w:lineRule="auto"/>
        <w:jc w:val="both"/>
        <w:rPr>
          <w:i/>
          <w:sz w:val="24"/>
          <w:szCs w:val="24"/>
        </w:rPr>
      </w:pPr>
      <w:r w:rsidRPr="000A172F">
        <w:rPr>
          <w:i/>
          <w:sz w:val="24"/>
          <w:szCs w:val="24"/>
        </w:rPr>
        <w:t>различать типы мировоззрений;</w:t>
      </w:r>
    </w:p>
    <w:p w:rsidR="000A172F" w:rsidRPr="000A172F" w:rsidRDefault="000A172F" w:rsidP="00F828C4">
      <w:pPr>
        <w:pStyle w:val="a9"/>
        <w:numPr>
          <w:ilvl w:val="0"/>
          <w:numId w:val="61"/>
        </w:numPr>
        <w:spacing w:line="276" w:lineRule="auto"/>
        <w:jc w:val="both"/>
        <w:rPr>
          <w:i/>
          <w:sz w:val="24"/>
          <w:szCs w:val="24"/>
        </w:rPr>
      </w:pPr>
      <w:r w:rsidRPr="000A172F">
        <w:rPr>
          <w:i/>
          <w:sz w:val="24"/>
          <w:szCs w:val="24"/>
        </w:rPr>
        <w:t>объяснять специфику взаимовлияния двух миров социального и природного в понимании природы человека и его мировоззрения;</w:t>
      </w:r>
    </w:p>
    <w:p w:rsidR="000A172F" w:rsidRPr="00C67DCE" w:rsidRDefault="000A172F" w:rsidP="00F828C4">
      <w:pPr>
        <w:pStyle w:val="a9"/>
        <w:numPr>
          <w:ilvl w:val="0"/>
          <w:numId w:val="61"/>
        </w:numPr>
        <w:spacing w:line="276" w:lineRule="auto"/>
        <w:jc w:val="both"/>
        <w:rPr>
          <w:i/>
          <w:sz w:val="24"/>
          <w:szCs w:val="24"/>
        </w:rPr>
      </w:pPr>
      <w:r w:rsidRPr="000A172F">
        <w:rPr>
          <w:i/>
          <w:sz w:val="24"/>
          <w:szCs w:val="24"/>
        </w:rPr>
        <w:lastRenderedPageBreak/>
        <w:t>выражать собственную позицию по вопросу познаваемости мира и аргументировать ее.</w:t>
      </w:r>
    </w:p>
    <w:p w:rsidR="000A172F" w:rsidRPr="000A172F" w:rsidRDefault="000A172F" w:rsidP="000A172F">
      <w:pPr>
        <w:pStyle w:val="a9"/>
        <w:spacing w:line="276" w:lineRule="auto"/>
        <w:jc w:val="both"/>
        <w:rPr>
          <w:b/>
          <w:i/>
          <w:sz w:val="24"/>
          <w:szCs w:val="24"/>
        </w:rPr>
      </w:pPr>
      <w:r w:rsidRPr="000A172F">
        <w:rPr>
          <w:b/>
          <w:i/>
          <w:sz w:val="24"/>
          <w:szCs w:val="24"/>
        </w:rPr>
        <w:t>Общество как сложная динамическая система</w:t>
      </w:r>
    </w:p>
    <w:p w:rsidR="000A172F" w:rsidRPr="000A172F" w:rsidRDefault="00C67DCE" w:rsidP="00F828C4">
      <w:pPr>
        <w:pStyle w:val="a9"/>
        <w:numPr>
          <w:ilvl w:val="0"/>
          <w:numId w:val="62"/>
        </w:numPr>
        <w:spacing w:line="276" w:lineRule="auto"/>
        <w:jc w:val="both"/>
        <w:rPr>
          <w:i/>
          <w:sz w:val="24"/>
          <w:szCs w:val="24"/>
        </w:rPr>
      </w:pPr>
      <w:r>
        <w:rPr>
          <w:i/>
          <w:sz w:val="24"/>
          <w:szCs w:val="24"/>
        </w:rPr>
        <w:t>у</w:t>
      </w:r>
      <w:r w:rsidR="000A172F" w:rsidRPr="000A172F">
        <w:rPr>
          <w:i/>
          <w:sz w:val="24"/>
          <w:szCs w:val="24"/>
        </w:rPr>
        <w:t>станавливать причинно-следственные связи между состоянием различных сфер жизни общества и общественным развитием в целом;</w:t>
      </w:r>
    </w:p>
    <w:p w:rsidR="000A172F" w:rsidRPr="000A172F" w:rsidRDefault="000A172F" w:rsidP="00F828C4">
      <w:pPr>
        <w:pStyle w:val="a9"/>
        <w:numPr>
          <w:ilvl w:val="0"/>
          <w:numId w:val="62"/>
        </w:numPr>
        <w:spacing w:line="276" w:lineRule="auto"/>
        <w:jc w:val="both"/>
        <w:rPr>
          <w:i/>
          <w:sz w:val="24"/>
          <w:szCs w:val="24"/>
        </w:rPr>
      </w:pPr>
      <w:r w:rsidRPr="000A172F">
        <w:rPr>
          <w:i/>
          <w:sz w:val="24"/>
          <w:szCs w:val="24"/>
        </w:rPr>
        <w:t>выявлять, опираясь на теоретические положения и материалы СМИ, тенденции и перспективы общественного развития;</w:t>
      </w:r>
    </w:p>
    <w:p w:rsidR="000A172F" w:rsidRPr="00C67DCE" w:rsidRDefault="000A172F" w:rsidP="00F828C4">
      <w:pPr>
        <w:pStyle w:val="a9"/>
        <w:numPr>
          <w:ilvl w:val="0"/>
          <w:numId w:val="62"/>
        </w:numPr>
        <w:spacing w:line="276" w:lineRule="auto"/>
        <w:jc w:val="both"/>
        <w:rPr>
          <w:i/>
          <w:sz w:val="24"/>
          <w:szCs w:val="24"/>
        </w:rPr>
      </w:pPr>
      <w:r w:rsidRPr="000A172F">
        <w:rPr>
          <w:i/>
          <w:sz w:val="24"/>
          <w:szCs w:val="24"/>
        </w:rPr>
        <w:t>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ее в разных формах (текст, схема, таблица).</w:t>
      </w:r>
    </w:p>
    <w:p w:rsidR="000A172F" w:rsidRPr="000A172F" w:rsidRDefault="000A172F" w:rsidP="000A172F">
      <w:pPr>
        <w:pStyle w:val="a9"/>
        <w:spacing w:line="276" w:lineRule="auto"/>
        <w:jc w:val="both"/>
        <w:rPr>
          <w:b/>
          <w:i/>
          <w:sz w:val="24"/>
          <w:szCs w:val="24"/>
        </w:rPr>
      </w:pPr>
      <w:r w:rsidRPr="000A172F">
        <w:rPr>
          <w:b/>
          <w:i/>
          <w:sz w:val="24"/>
          <w:szCs w:val="24"/>
        </w:rPr>
        <w:t>Экономика</w:t>
      </w:r>
    </w:p>
    <w:p w:rsidR="000A172F" w:rsidRPr="000A172F" w:rsidRDefault="00C67DCE" w:rsidP="00F828C4">
      <w:pPr>
        <w:pStyle w:val="a9"/>
        <w:numPr>
          <w:ilvl w:val="0"/>
          <w:numId w:val="63"/>
        </w:numPr>
        <w:spacing w:line="276" w:lineRule="auto"/>
        <w:jc w:val="both"/>
        <w:rPr>
          <w:i/>
          <w:sz w:val="24"/>
          <w:szCs w:val="24"/>
        </w:rPr>
      </w:pPr>
      <w:r>
        <w:rPr>
          <w:i/>
          <w:sz w:val="24"/>
          <w:szCs w:val="24"/>
        </w:rPr>
        <w:t>в</w:t>
      </w:r>
      <w:r w:rsidR="000A172F" w:rsidRPr="000A172F">
        <w:rPr>
          <w:i/>
          <w:sz w:val="24"/>
          <w:szCs w:val="24"/>
        </w:rPr>
        <w:t>ыделять и формулировать характерные особенности рыночных структур;</w:t>
      </w:r>
    </w:p>
    <w:p w:rsidR="000A172F" w:rsidRPr="000A172F" w:rsidRDefault="000A172F" w:rsidP="00F828C4">
      <w:pPr>
        <w:pStyle w:val="a9"/>
        <w:numPr>
          <w:ilvl w:val="0"/>
          <w:numId w:val="63"/>
        </w:numPr>
        <w:spacing w:line="276" w:lineRule="auto"/>
        <w:jc w:val="both"/>
        <w:rPr>
          <w:i/>
          <w:sz w:val="24"/>
          <w:szCs w:val="24"/>
        </w:rPr>
      </w:pPr>
      <w:r w:rsidRPr="000A172F">
        <w:rPr>
          <w:i/>
          <w:sz w:val="24"/>
          <w:szCs w:val="24"/>
        </w:rPr>
        <w:t>выявлять противоречия рынка;</w:t>
      </w:r>
    </w:p>
    <w:p w:rsidR="000A172F" w:rsidRPr="000A172F" w:rsidRDefault="000A172F" w:rsidP="00F828C4">
      <w:pPr>
        <w:pStyle w:val="a9"/>
        <w:numPr>
          <w:ilvl w:val="0"/>
          <w:numId w:val="63"/>
        </w:numPr>
        <w:spacing w:line="276" w:lineRule="auto"/>
        <w:jc w:val="both"/>
        <w:rPr>
          <w:i/>
          <w:sz w:val="24"/>
          <w:szCs w:val="24"/>
        </w:rPr>
      </w:pPr>
      <w:r w:rsidRPr="000A172F">
        <w:rPr>
          <w:i/>
          <w:sz w:val="24"/>
          <w:szCs w:val="24"/>
        </w:rPr>
        <w:t>раскрывать роль и место фондового рынка в рыночных структурах;</w:t>
      </w:r>
    </w:p>
    <w:p w:rsidR="000A172F" w:rsidRPr="000A172F" w:rsidRDefault="000A172F" w:rsidP="00F828C4">
      <w:pPr>
        <w:pStyle w:val="a9"/>
        <w:numPr>
          <w:ilvl w:val="0"/>
          <w:numId w:val="63"/>
        </w:numPr>
        <w:spacing w:line="276" w:lineRule="auto"/>
        <w:jc w:val="both"/>
        <w:rPr>
          <w:i/>
          <w:sz w:val="24"/>
          <w:szCs w:val="24"/>
        </w:rPr>
      </w:pPr>
      <w:r w:rsidRPr="000A172F">
        <w:rPr>
          <w:i/>
          <w:sz w:val="24"/>
          <w:szCs w:val="24"/>
        </w:rPr>
        <w:t>раскрывать возможности финансирования малых и крупных фирм;</w:t>
      </w:r>
    </w:p>
    <w:p w:rsidR="000A172F" w:rsidRPr="000A172F" w:rsidRDefault="000A172F" w:rsidP="00F828C4">
      <w:pPr>
        <w:pStyle w:val="a9"/>
        <w:numPr>
          <w:ilvl w:val="0"/>
          <w:numId w:val="63"/>
        </w:numPr>
        <w:spacing w:line="276" w:lineRule="auto"/>
        <w:jc w:val="both"/>
        <w:rPr>
          <w:i/>
          <w:sz w:val="24"/>
          <w:szCs w:val="24"/>
        </w:rPr>
      </w:pPr>
      <w:r w:rsidRPr="000A172F">
        <w:rPr>
          <w:i/>
          <w:sz w:val="24"/>
          <w:szCs w:val="24"/>
        </w:rPr>
        <w:t>обосновывать выбор форм бизнеса в конкретных ситуациях;</w:t>
      </w:r>
    </w:p>
    <w:p w:rsidR="000A172F" w:rsidRPr="000A172F" w:rsidRDefault="000A172F" w:rsidP="00F828C4">
      <w:pPr>
        <w:pStyle w:val="a9"/>
        <w:numPr>
          <w:ilvl w:val="0"/>
          <w:numId w:val="63"/>
        </w:numPr>
        <w:spacing w:line="276" w:lineRule="auto"/>
        <w:jc w:val="both"/>
        <w:rPr>
          <w:i/>
          <w:sz w:val="24"/>
          <w:szCs w:val="24"/>
        </w:rPr>
      </w:pPr>
      <w:r w:rsidRPr="000A172F">
        <w:rPr>
          <w:i/>
          <w:sz w:val="24"/>
          <w:szCs w:val="24"/>
        </w:rPr>
        <w:t>различать источники финансирования малых и крупных предприятий;</w:t>
      </w:r>
    </w:p>
    <w:p w:rsidR="000A172F" w:rsidRPr="000A172F" w:rsidRDefault="000A172F" w:rsidP="00F828C4">
      <w:pPr>
        <w:pStyle w:val="a9"/>
        <w:numPr>
          <w:ilvl w:val="0"/>
          <w:numId w:val="63"/>
        </w:numPr>
        <w:spacing w:line="276" w:lineRule="auto"/>
        <w:jc w:val="both"/>
        <w:rPr>
          <w:i/>
          <w:sz w:val="24"/>
          <w:szCs w:val="24"/>
        </w:rPr>
      </w:pPr>
      <w:r w:rsidRPr="000A172F">
        <w:rPr>
          <w:i/>
          <w:sz w:val="24"/>
          <w:szCs w:val="24"/>
        </w:rPr>
        <w:t>определять практическое назначение основных функций менеджмента;</w:t>
      </w:r>
    </w:p>
    <w:p w:rsidR="000A172F" w:rsidRPr="000A172F" w:rsidRDefault="000A172F" w:rsidP="00F828C4">
      <w:pPr>
        <w:pStyle w:val="a9"/>
        <w:numPr>
          <w:ilvl w:val="0"/>
          <w:numId w:val="63"/>
        </w:numPr>
        <w:spacing w:line="276" w:lineRule="auto"/>
        <w:jc w:val="both"/>
        <w:rPr>
          <w:i/>
          <w:sz w:val="24"/>
          <w:szCs w:val="24"/>
        </w:rPr>
      </w:pPr>
      <w:r w:rsidRPr="000A172F">
        <w:rPr>
          <w:i/>
          <w:sz w:val="24"/>
          <w:szCs w:val="24"/>
        </w:rPr>
        <w:t>определять место маркетинга в деятельности организации;</w:t>
      </w:r>
    </w:p>
    <w:p w:rsidR="000A172F" w:rsidRPr="000A172F" w:rsidRDefault="000A172F" w:rsidP="00F828C4">
      <w:pPr>
        <w:pStyle w:val="a9"/>
        <w:numPr>
          <w:ilvl w:val="0"/>
          <w:numId w:val="63"/>
        </w:numPr>
        <w:spacing w:line="276" w:lineRule="auto"/>
        <w:jc w:val="both"/>
        <w:rPr>
          <w:i/>
          <w:sz w:val="24"/>
          <w:szCs w:val="24"/>
        </w:rPr>
      </w:pPr>
      <w:r w:rsidRPr="000A172F">
        <w:rPr>
          <w:i/>
          <w:sz w:val="24"/>
          <w:szCs w:val="24"/>
        </w:rPr>
        <w:t>применять полученные знания для выполнения социальных ролей работника и производителя;</w:t>
      </w:r>
    </w:p>
    <w:p w:rsidR="000A172F" w:rsidRPr="000A172F" w:rsidRDefault="000A172F" w:rsidP="00F828C4">
      <w:pPr>
        <w:pStyle w:val="a9"/>
        <w:numPr>
          <w:ilvl w:val="0"/>
          <w:numId w:val="63"/>
        </w:numPr>
        <w:spacing w:line="276" w:lineRule="auto"/>
        <w:jc w:val="both"/>
        <w:rPr>
          <w:i/>
          <w:sz w:val="24"/>
          <w:szCs w:val="24"/>
        </w:rPr>
      </w:pPr>
      <w:r w:rsidRPr="000A172F">
        <w:rPr>
          <w:i/>
          <w:sz w:val="24"/>
          <w:szCs w:val="24"/>
        </w:rPr>
        <w:t>оценивать свои возможности трудоустройства в условиях рынка труда;</w:t>
      </w:r>
    </w:p>
    <w:p w:rsidR="000A172F" w:rsidRPr="000A172F" w:rsidRDefault="000A172F" w:rsidP="00F828C4">
      <w:pPr>
        <w:pStyle w:val="a9"/>
        <w:numPr>
          <w:ilvl w:val="0"/>
          <w:numId w:val="63"/>
        </w:numPr>
        <w:spacing w:line="276" w:lineRule="auto"/>
        <w:jc w:val="both"/>
        <w:rPr>
          <w:i/>
          <w:sz w:val="24"/>
          <w:szCs w:val="24"/>
        </w:rPr>
      </w:pPr>
      <w:r w:rsidRPr="000A172F">
        <w:rPr>
          <w:i/>
          <w:sz w:val="24"/>
          <w:szCs w:val="24"/>
        </w:rPr>
        <w:t>раскрывать фазы экономического цикла;</w:t>
      </w:r>
    </w:p>
    <w:p w:rsidR="000A172F" w:rsidRPr="000A172F" w:rsidRDefault="000A172F" w:rsidP="00F828C4">
      <w:pPr>
        <w:pStyle w:val="a9"/>
        <w:numPr>
          <w:ilvl w:val="0"/>
          <w:numId w:val="63"/>
        </w:numPr>
        <w:spacing w:line="276" w:lineRule="auto"/>
        <w:jc w:val="both"/>
        <w:rPr>
          <w:i/>
          <w:sz w:val="24"/>
          <w:szCs w:val="24"/>
        </w:rPr>
      </w:pPr>
      <w:r w:rsidRPr="000A172F">
        <w:rPr>
          <w:i/>
          <w:sz w:val="24"/>
          <w:szCs w:val="24"/>
        </w:rPr>
        <w:t>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w:t>
      </w:r>
    </w:p>
    <w:p w:rsidR="000A172F" w:rsidRPr="00C67DCE" w:rsidRDefault="000A172F" w:rsidP="00F828C4">
      <w:pPr>
        <w:pStyle w:val="a9"/>
        <w:numPr>
          <w:ilvl w:val="0"/>
          <w:numId w:val="63"/>
        </w:numPr>
        <w:spacing w:line="276" w:lineRule="auto"/>
        <w:jc w:val="both"/>
        <w:rPr>
          <w:i/>
          <w:sz w:val="24"/>
          <w:szCs w:val="24"/>
        </w:rPr>
      </w:pPr>
      <w:r w:rsidRPr="000A172F">
        <w:rPr>
          <w:i/>
          <w:sz w:val="24"/>
          <w:szCs w:val="24"/>
        </w:rPr>
        <w:t>извлекать информацию из различных источников для анализа тенденций общемирового экономического развития, экономического развития России.</w:t>
      </w:r>
    </w:p>
    <w:p w:rsidR="000A172F" w:rsidRPr="000A172F" w:rsidRDefault="000A172F" w:rsidP="000A172F">
      <w:pPr>
        <w:pStyle w:val="a9"/>
        <w:spacing w:line="276" w:lineRule="auto"/>
        <w:jc w:val="both"/>
        <w:rPr>
          <w:b/>
          <w:i/>
          <w:sz w:val="24"/>
          <w:szCs w:val="24"/>
        </w:rPr>
      </w:pPr>
      <w:r w:rsidRPr="000A172F">
        <w:rPr>
          <w:b/>
          <w:i/>
          <w:sz w:val="24"/>
          <w:szCs w:val="24"/>
        </w:rPr>
        <w:t>Социальные отношения</w:t>
      </w:r>
    </w:p>
    <w:p w:rsidR="000A172F" w:rsidRPr="000A172F" w:rsidRDefault="00C67DCE" w:rsidP="00F828C4">
      <w:pPr>
        <w:pStyle w:val="a9"/>
        <w:numPr>
          <w:ilvl w:val="0"/>
          <w:numId w:val="64"/>
        </w:numPr>
        <w:spacing w:line="276" w:lineRule="auto"/>
        <w:jc w:val="both"/>
        <w:rPr>
          <w:i/>
          <w:sz w:val="24"/>
          <w:szCs w:val="24"/>
        </w:rPr>
      </w:pPr>
      <w:r>
        <w:rPr>
          <w:i/>
          <w:sz w:val="24"/>
          <w:szCs w:val="24"/>
        </w:rPr>
        <w:t>в</w:t>
      </w:r>
      <w:r w:rsidR="000A172F" w:rsidRPr="000A172F">
        <w:rPr>
          <w:i/>
          <w:sz w:val="24"/>
          <w:szCs w:val="24"/>
        </w:rPr>
        <w:t>ыделять причины социального неравенства в истории и современном обществе;</w:t>
      </w:r>
    </w:p>
    <w:p w:rsidR="000A172F" w:rsidRPr="000A172F" w:rsidRDefault="000A172F" w:rsidP="00F828C4">
      <w:pPr>
        <w:pStyle w:val="a9"/>
        <w:numPr>
          <w:ilvl w:val="0"/>
          <w:numId w:val="64"/>
        </w:numPr>
        <w:spacing w:line="276" w:lineRule="auto"/>
        <w:jc w:val="both"/>
        <w:rPr>
          <w:i/>
          <w:sz w:val="24"/>
          <w:szCs w:val="24"/>
        </w:rPr>
      </w:pPr>
      <w:r w:rsidRPr="000A172F">
        <w:rPr>
          <w:i/>
          <w:sz w:val="24"/>
          <w:szCs w:val="24"/>
        </w:rPr>
        <w:t>высказывать обоснованное суждение о факторах, обеспечивающих успешность самореализации молодежи в современных условиях;</w:t>
      </w:r>
    </w:p>
    <w:p w:rsidR="000A172F" w:rsidRPr="000A172F" w:rsidRDefault="000A172F" w:rsidP="00F828C4">
      <w:pPr>
        <w:pStyle w:val="a9"/>
        <w:numPr>
          <w:ilvl w:val="0"/>
          <w:numId w:val="64"/>
        </w:numPr>
        <w:spacing w:line="276" w:lineRule="auto"/>
        <w:jc w:val="both"/>
        <w:rPr>
          <w:i/>
          <w:sz w:val="24"/>
          <w:szCs w:val="24"/>
        </w:rPr>
      </w:pPr>
      <w:r w:rsidRPr="000A172F">
        <w:rPr>
          <w:i/>
          <w:sz w:val="24"/>
          <w:szCs w:val="24"/>
        </w:rPr>
        <w:t>анализировать ситуации, связанные с различными способами разрешения социальных конфликтов;</w:t>
      </w:r>
    </w:p>
    <w:p w:rsidR="000A172F" w:rsidRPr="000A172F" w:rsidRDefault="000A172F" w:rsidP="00F828C4">
      <w:pPr>
        <w:pStyle w:val="a9"/>
        <w:numPr>
          <w:ilvl w:val="0"/>
          <w:numId w:val="64"/>
        </w:numPr>
        <w:spacing w:line="276" w:lineRule="auto"/>
        <w:jc w:val="both"/>
        <w:rPr>
          <w:i/>
          <w:sz w:val="24"/>
          <w:szCs w:val="24"/>
        </w:rPr>
      </w:pPr>
      <w:r w:rsidRPr="000A172F">
        <w:rPr>
          <w:i/>
          <w:sz w:val="24"/>
          <w:szCs w:val="24"/>
        </w:rPr>
        <w:t>выражать собственное отношение к различным способам разрешения социальных конфликтов;</w:t>
      </w:r>
    </w:p>
    <w:p w:rsidR="000A172F" w:rsidRPr="000A172F" w:rsidRDefault="000A172F" w:rsidP="00F828C4">
      <w:pPr>
        <w:pStyle w:val="a9"/>
        <w:numPr>
          <w:ilvl w:val="0"/>
          <w:numId w:val="64"/>
        </w:numPr>
        <w:spacing w:line="276" w:lineRule="auto"/>
        <w:jc w:val="both"/>
        <w:rPr>
          <w:i/>
          <w:sz w:val="24"/>
          <w:szCs w:val="24"/>
        </w:rPr>
      </w:pPr>
      <w:r w:rsidRPr="000A172F">
        <w:rPr>
          <w:i/>
          <w:sz w:val="24"/>
          <w:szCs w:val="24"/>
        </w:rPr>
        <w:t>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мире;</w:t>
      </w:r>
    </w:p>
    <w:p w:rsidR="000A172F" w:rsidRPr="000A172F" w:rsidRDefault="000A172F" w:rsidP="00F828C4">
      <w:pPr>
        <w:pStyle w:val="a9"/>
        <w:numPr>
          <w:ilvl w:val="0"/>
          <w:numId w:val="64"/>
        </w:numPr>
        <w:spacing w:line="276" w:lineRule="auto"/>
        <w:jc w:val="both"/>
        <w:rPr>
          <w:i/>
          <w:sz w:val="24"/>
          <w:szCs w:val="24"/>
        </w:rPr>
      </w:pPr>
      <w:r w:rsidRPr="000A172F">
        <w:rPr>
          <w:i/>
          <w:sz w:val="24"/>
          <w:szCs w:val="24"/>
        </w:rPr>
        <w:t>находить и анализировать социальную информацию о тенденциях развития семьи в современном обществе;</w:t>
      </w:r>
    </w:p>
    <w:p w:rsidR="000A172F" w:rsidRPr="000A172F" w:rsidRDefault="000A172F" w:rsidP="00F828C4">
      <w:pPr>
        <w:pStyle w:val="a9"/>
        <w:numPr>
          <w:ilvl w:val="0"/>
          <w:numId w:val="64"/>
        </w:numPr>
        <w:spacing w:line="276" w:lineRule="auto"/>
        <w:jc w:val="both"/>
        <w:rPr>
          <w:i/>
          <w:sz w:val="24"/>
          <w:szCs w:val="24"/>
        </w:rPr>
      </w:pPr>
      <w:r w:rsidRPr="000A172F">
        <w:rPr>
          <w:i/>
          <w:sz w:val="24"/>
          <w:szCs w:val="24"/>
        </w:rPr>
        <w:t xml:space="preserve">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 </w:t>
      </w:r>
    </w:p>
    <w:p w:rsidR="000A172F" w:rsidRPr="000A172F" w:rsidRDefault="000A172F" w:rsidP="00F828C4">
      <w:pPr>
        <w:pStyle w:val="a9"/>
        <w:numPr>
          <w:ilvl w:val="0"/>
          <w:numId w:val="64"/>
        </w:numPr>
        <w:spacing w:line="276" w:lineRule="auto"/>
        <w:jc w:val="both"/>
        <w:rPr>
          <w:i/>
          <w:sz w:val="24"/>
          <w:szCs w:val="24"/>
        </w:rPr>
      </w:pPr>
      <w:r w:rsidRPr="000A172F">
        <w:rPr>
          <w:i/>
          <w:sz w:val="24"/>
          <w:szCs w:val="24"/>
        </w:rPr>
        <w:lastRenderedPageBreak/>
        <w:t>выявлять причины и последствия отклоняющегося поведения, объяснять с опорой на имеющиеся знания способы преодоления отклоняющегося поведения;</w:t>
      </w:r>
    </w:p>
    <w:p w:rsidR="000A172F" w:rsidRPr="00C67DCE" w:rsidRDefault="000A172F" w:rsidP="00F828C4">
      <w:pPr>
        <w:pStyle w:val="a9"/>
        <w:numPr>
          <w:ilvl w:val="0"/>
          <w:numId w:val="64"/>
        </w:numPr>
        <w:spacing w:line="276" w:lineRule="auto"/>
        <w:jc w:val="both"/>
        <w:rPr>
          <w:i/>
          <w:sz w:val="24"/>
          <w:szCs w:val="24"/>
        </w:rPr>
      </w:pPr>
      <w:r w:rsidRPr="000A172F">
        <w:rPr>
          <w:i/>
          <w:sz w:val="24"/>
          <w:szCs w:val="24"/>
        </w:rPr>
        <w:t>анализировать численность населения и динамику ее изменений в мире и в России.</w:t>
      </w:r>
    </w:p>
    <w:p w:rsidR="000A172F" w:rsidRPr="000A172F" w:rsidRDefault="000A172F" w:rsidP="000A172F">
      <w:pPr>
        <w:pStyle w:val="a9"/>
        <w:spacing w:line="276" w:lineRule="auto"/>
        <w:jc w:val="both"/>
        <w:rPr>
          <w:b/>
          <w:i/>
          <w:sz w:val="24"/>
          <w:szCs w:val="24"/>
        </w:rPr>
      </w:pPr>
      <w:r w:rsidRPr="000A172F">
        <w:rPr>
          <w:b/>
          <w:i/>
          <w:sz w:val="24"/>
          <w:szCs w:val="24"/>
        </w:rPr>
        <w:t>Политика</w:t>
      </w:r>
    </w:p>
    <w:p w:rsidR="000A172F" w:rsidRPr="000A172F" w:rsidRDefault="00C67DCE" w:rsidP="00F828C4">
      <w:pPr>
        <w:pStyle w:val="a9"/>
        <w:numPr>
          <w:ilvl w:val="0"/>
          <w:numId w:val="65"/>
        </w:numPr>
        <w:spacing w:line="276" w:lineRule="auto"/>
        <w:jc w:val="both"/>
        <w:rPr>
          <w:i/>
          <w:sz w:val="24"/>
          <w:szCs w:val="24"/>
        </w:rPr>
      </w:pPr>
      <w:r>
        <w:rPr>
          <w:i/>
          <w:sz w:val="24"/>
          <w:szCs w:val="24"/>
        </w:rPr>
        <w:t>н</w:t>
      </w:r>
      <w:r w:rsidR="000A172F" w:rsidRPr="000A172F">
        <w:rPr>
          <w:i/>
          <w:sz w:val="24"/>
          <w:szCs w:val="24"/>
        </w:rPr>
        <w:t>аходить, анализировать информацию о формировании правового государства и гражданского общества в Российской Федерации, выделять проблемы;</w:t>
      </w:r>
    </w:p>
    <w:p w:rsidR="000A172F" w:rsidRPr="000A172F" w:rsidRDefault="000A172F" w:rsidP="00F828C4">
      <w:pPr>
        <w:pStyle w:val="a9"/>
        <w:numPr>
          <w:ilvl w:val="0"/>
          <w:numId w:val="65"/>
        </w:numPr>
        <w:spacing w:line="276" w:lineRule="auto"/>
        <w:jc w:val="both"/>
        <w:rPr>
          <w:i/>
          <w:sz w:val="24"/>
          <w:szCs w:val="24"/>
        </w:rPr>
      </w:pPr>
      <w:r w:rsidRPr="000A172F">
        <w:rPr>
          <w:i/>
          <w:sz w:val="24"/>
          <w:szCs w:val="24"/>
        </w:rPr>
        <w:t>выделять основные этапы избирательной кампании;</w:t>
      </w:r>
    </w:p>
    <w:p w:rsidR="000A172F" w:rsidRPr="000A172F" w:rsidRDefault="000A172F" w:rsidP="00F828C4">
      <w:pPr>
        <w:pStyle w:val="a9"/>
        <w:numPr>
          <w:ilvl w:val="0"/>
          <w:numId w:val="65"/>
        </w:numPr>
        <w:spacing w:line="276" w:lineRule="auto"/>
        <w:jc w:val="both"/>
        <w:rPr>
          <w:i/>
          <w:sz w:val="24"/>
          <w:szCs w:val="24"/>
        </w:rPr>
      </w:pPr>
      <w:r w:rsidRPr="000A172F">
        <w:rPr>
          <w:i/>
          <w:sz w:val="24"/>
          <w:szCs w:val="24"/>
        </w:rPr>
        <w:t>в перспективе осознанно участвовать в избирательных кампаниях;</w:t>
      </w:r>
    </w:p>
    <w:p w:rsidR="000A172F" w:rsidRPr="000A172F" w:rsidRDefault="000A172F" w:rsidP="00F828C4">
      <w:pPr>
        <w:pStyle w:val="a9"/>
        <w:numPr>
          <w:ilvl w:val="0"/>
          <w:numId w:val="65"/>
        </w:numPr>
        <w:spacing w:line="276" w:lineRule="auto"/>
        <w:jc w:val="both"/>
        <w:rPr>
          <w:i/>
          <w:sz w:val="24"/>
          <w:szCs w:val="24"/>
        </w:rPr>
      </w:pPr>
      <w:r w:rsidRPr="000A172F">
        <w:rPr>
          <w:i/>
          <w:sz w:val="24"/>
          <w:szCs w:val="24"/>
        </w:rPr>
        <w:t>отбирать и систематизировать информацию СМИ о функциях и значении местного самоуправления;</w:t>
      </w:r>
    </w:p>
    <w:p w:rsidR="000A172F" w:rsidRPr="000A172F" w:rsidRDefault="000A172F" w:rsidP="00F828C4">
      <w:pPr>
        <w:pStyle w:val="a9"/>
        <w:numPr>
          <w:ilvl w:val="0"/>
          <w:numId w:val="65"/>
        </w:numPr>
        <w:spacing w:line="276" w:lineRule="auto"/>
        <w:jc w:val="both"/>
        <w:rPr>
          <w:i/>
          <w:sz w:val="24"/>
          <w:szCs w:val="24"/>
        </w:rPr>
      </w:pPr>
      <w:r w:rsidRPr="000A172F">
        <w:rPr>
          <w:i/>
          <w:sz w:val="24"/>
          <w:szCs w:val="24"/>
        </w:rPr>
        <w:t>самостоятельно давать аргументированную оценку личных качеств и деятельности политических лидеров;</w:t>
      </w:r>
    </w:p>
    <w:p w:rsidR="000A172F" w:rsidRPr="000A172F" w:rsidRDefault="000A172F" w:rsidP="00F828C4">
      <w:pPr>
        <w:pStyle w:val="a9"/>
        <w:numPr>
          <w:ilvl w:val="0"/>
          <w:numId w:val="65"/>
        </w:numPr>
        <w:spacing w:line="276" w:lineRule="auto"/>
        <w:jc w:val="both"/>
        <w:rPr>
          <w:i/>
          <w:sz w:val="24"/>
          <w:szCs w:val="24"/>
        </w:rPr>
      </w:pPr>
      <w:r w:rsidRPr="000A172F">
        <w:rPr>
          <w:i/>
          <w:sz w:val="24"/>
          <w:szCs w:val="24"/>
        </w:rPr>
        <w:t>характеризовать особенности политического процесса в России;</w:t>
      </w:r>
    </w:p>
    <w:p w:rsidR="000A172F" w:rsidRPr="000A172F" w:rsidRDefault="000A172F" w:rsidP="00F828C4">
      <w:pPr>
        <w:pStyle w:val="a9"/>
        <w:numPr>
          <w:ilvl w:val="0"/>
          <w:numId w:val="65"/>
        </w:numPr>
        <w:spacing w:line="276" w:lineRule="auto"/>
        <w:jc w:val="both"/>
        <w:rPr>
          <w:i/>
          <w:sz w:val="24"/>
          <w:szCs w:val="24"/>
        </w:rPr>
      </w:pPr>
      <w:r w:rsidRPr="000A172F">
        <w:rPr>
          <w:i/>
          <w:sz w:val="24"/>
          <w:szCs w:val="24"/>
        </w:rPr>
        <w:t>анализировать основные тенденции современного политического процесса.</w:t>
      </w:r>
    </w:p>
    <w:p w:rsidR="000A172F" w:rsidRPr="000A172F" w:rsidRDefault="000A172F" w:rsidP="000A172F">
      <w:pPr>
        <w:pStyle w:val="a9"/>
        <w:spacing w:line="276" w:lineRule="auto"/>
        <w:jc w:val="both"/>
        <w:rPr>
          <w:i/>
          <w:sz w:val="24"/>
          <w:szCs w:val="24"/>
        </w:rPr>
      </w:pPr>
    </w:p>
    <w:p w:rsidR="000A172F" w:rsidRPr="000A172F" w:rsidRDefault="000A172F" w:rsidP="000A172F">
      <w:pPr>
        <w:pStyle w:val="a9"/>
        <w:spacing w:line="276" w:lineRule="auto"/>
        <w:jc w:val="both"/>
        <w:rPr>
          <w:i/>
          <w:sz w:val="24"/>
          <w:szCs w:val="24"/>
        </w:rPr>
      </w:pPr>
      <w:r w:rsidRPr="000A172F">
        <w:rPr>
          <w:b/>
          <w:i/>
          <w:sz w:val="24"/>
          <w:szCs w:val="24"/>
        </w:rPr>
        <w:t>Правовое регулирование общественных отношений</w:t>
      </w:r>
    </w:p>
    <w:p w:rsidR="000A172F" w:rsidRPr="000A172F" w:rsidRDefault="00C67DCE" w:rsidP="00F828C4">
      <w:pPr>
        <w:pStyle w:val="a9"/>
        <w:numPr>
          <w:ilvl w:val="0"/>
          <w:numId w:val="66"/>
        </w:numPr>
        <w:spacing w:line="276" w:lineRule="auto"/>
        <w:jc w:val="both"/>
        <w:rPr>
          <w:i/>
          <w:sz w:val="24"/>
          <w:szCs w:val="24"/>
        </w:rPr>
      </w:pPr>
      <w:r>
        <w:rPr>
          <w:i/>
          <w:sz w:val="24"/>
          <w:szCs w:val="24"/>
        </w:rPr>
        <w:t>д</w:t>
      </w:r>
      <w:r w:rsidR="000A172F" w:rsidRPr="000A172F">
        <w:rPr>
          <w:i/>
          <w:sz w:val="24"/>
          <w:szCs w:val="24"/>
        </w:rPr>
        <w:t>ействовать в пределах правовых норм для успешного решения жизненных задач в разных сферах общественных отношений;</w:t>
      </w:r>
    </w:p>
    <w:p w:rsidR="000A172F" w:rsidRPr="000A172F" w:rsidRDefault="000A172F" w:rsidP="00F828C4">
      <w:pPr>
        <w:pStyle w:val="a9"/>
        <w:numPr>
          <w:ilvl w:val="0"/>
          <w:numId w:val="66"/>
        </w:numPr>
        <w:spacing w:line="276" w:lineRule="auto"/>
        <w:jc w:val="both"/>
        <w:rPr>
          <w:i/>
          <w:sz w:val="24"/>
          <w:szCs w:val="24"/>
        </w:rPr>
      </w:pPr>
      <w:r w:rsidRPr="000A172F">
        <w:rPr>
          <w:i/>
          <w:sz w:val="24"/>
          <w:szCs w:val="24"/>
        </w:rPr>
        <w:t>перечислять участников законотворческого процесса и раскрывать их функции;</w:t>
      </w:r>
    </w:p>
    <w:p w:rsidR="000A172F" w:rsidRPr="000A172F" w:rsidRDefault="000A172F" w:rsidP="00F828C4">
      <w:pPr>
        <w:pStyle w:val="a9"/>
        <w:numPr>
          <w:ilvl w:val="0"/>
          <w:numId w:val="66"/>
        </w:numPr>
        <w:spacing w:line="276" w:lineRule="auto"/>
        <w:jc w:val="both"/>
        <w:rPr>
          <w:i/>
          <w:sz w:val="24"/>
          <w:szCs w:val="24"/>
        </w:rPr>
      </w:pPr>
      <w:r w:rsidRPr="000A172F">
        <w:rPr>
          <w:i/>
          <w:sz w:val="24"/>
          <w:szCs w:val="24"/>
        </w:rPr>
        <w:t>характеризовать механизм судебной защиты прав человека и гражданина в РФ;</w:t>
      </w:r>
    </w:p>
    <w:p w:rsidR="000A172F" w:rsidRPr="000A172F" w:rsidRDefault="000A172F" w:rsidP="00F828C4">
      <w:pPr>
        <w:pStyle w:val="a9"/>
        <w:numPr>
          <w:ilvl w:val="0"/>
          <w:numId w:val="66"/>
        </w:numPr>
        <w:spacing w:line="276" w:lineRule="auto"/>
        <w:jc w:val="both"/>
        <w:rPr>
          <w:i/>
          <w:sz w:val="24"/>
          <w:szCs w:val="24"/>
        </w:rPr>
      </w:pPr>
      <w:r w:rsidRPr="000A172F">
        <w:rPr>
          <w:i/>
          <w:sz w:val="24"/>
          <w:szCs w:val="24"/>
        </w:rPr>
        <w:t>ориентироваться в предпринимательских правоотношениях;</w:t>
      </w:r>
    </w:p>
    <w:p w:rsidR="000A172F" w:rsidRPr="000A172F" w:rsidRDefault="000A172F" w:rsidP="00F828C4">
      <w:pPr>
        <w:pStyle w:val="a9"/>
        <w:numPr>
          <w:ilvl w:val="0"/>
          <w:numId w:val="66"/>
        </w:numPr>
        <w:spacing w:line="276" w:lineRule="auto"/>
        <w:jc w:val="both"/>
        <w:rPr>
          <w:i/>
          <w:sz w:val="24"/>
          <w:szCs w:val="24"/>
        </w:rPr>
      </w:pPr>
      <w:r w:rsidRPr="000A172F">
        <w:rPr>
          <w:i/>
          <w:sz w:val="24"/>
          <w:szCs w:val="24"/>
        </w:rPr>
        <w:t>выявлять общественную опасность коррупции для гражданина, общества и государства;</w:t>
      </w:r>
    </w:p>
    <w:p w:rsidR="000A172F" w:rsidRPr="000A172F" w:rsidRDefault="000A172F" w:rsidP="00F828C4">
      <w:pPr>
        <w:pStyle w:val="a9"/>
        <w:numPr>
          <w:ilvl w:val="0"/>
          <w:numId w:val="66"/>
        </w:numPr>
        <w:spacing w:line="276" w:lineRule="auto"/>
        <w:jc w:val="both"/>
        <w:rPr>
          <w:i/>
          <w:sz w:val="24"/>
          <w:szCs w:val="24"/>
        </w:rPr>
      </w:pPr>
      <w:r w:rsidRPr="000A172F">
        <w:rPr>
          <w:i/>
          <w:sz w:val="24"/>
          <w:szCs w:val="24"/>
        </w:rPr>
        <w:t>применять знание основных норм права в ситуациях повседневной жизни, прогнозировать последствия принимаемых решений;</w:t>
      </w:r>
    </w:p>
    <w:p w:rsidR="000A172F" w:rsidRPr="000A172F" w:rsidRDefault="000A172F" w:rsidP="00F828C4">
      <w:pPr>
        <w:pStyle w:val="a9"/>
        <w:numPr>
          <w:ilvl w:val="0"/>
          <w:numId w:val="66"/>
        </w:numPr>
        <w:spacing w:line="276" w:lineRule="auto"/>
        <w:jc w:val="both"/>
        <w:rPr>
          <w:i/>
          <w:sz w:val="24"/>
          <w:szCs w:val="24"/>
        </w:rPr>
      </w:pPr>
      <w:r w:rsidRPr="000A172F">
        <w:rPr>
          <w:i/>
          <w:sz w:val="24"/>
          <w:szCs w:val="24"/>
        </w:rPr>
        <w:t>оценивать происходящие события и поведение людей с точки зрения соответствия закону;</w:t>
      </w:r>
    </w:p>
    <w:p w:rsidR="000A172F" w:rsidRDefault="000A172F" w:rsidP="00F828C4">
      <w:pPr>
        <w:pStyle w:val="a9"/>
        <w:numPr>
          <w:ilvl w:val="0"/>
          <w:numId w:val="66"/>
        </w:numPr>
        <w:spacing w:line="276" w:lineRule="auto"/>
        <w:jc w:val="both"/>
        <w:rPr>
          <w:i/>
          <w:sz w:val="24"/>
          <w:szCs w:val="24"/>
        </w:rPr>
      </w:pPr>
      <w:r w:rsidRPr="000A172F">
        <w:rPr>
          <w:i/>
          <w:sz w:val="24"/>
          <w:szCs w:val="24"/>
        </w:rPr>
        <w:t>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w:t>
      </w:r>
    </w:p>
    <w:p w:rsidR="007449D2" w:rsidRPr="007449D2" w:rsidRDefault="007449D2" w:rsidP="007449D2">
      <w:pPr>
        <w:pStyle w:val="a9"/>
        <w:spacing w:line="276" w:lineRule="auto"/>
        <w:ind w:left="720"/>
        <w:jc w:val="both"/>
        <w:rPr>
          <w:i/>
          <w:sz w:val="24"/>
          <w:szCs w:val="24"/>
        </w:rPr>
      </w:pPr>
    </w:p>
    <w:p w:rsidR="007449D2" w:rsidRPr="007449D2" w:rsidRDefault="007449D2" w:rsidP="007449D2">
      <w:pPr>
        <w:pStyle w:val="4"/>
        <w:rPr>
          <w:rFonts w:ascii="Times New Roman" w:hAnsi="Times New Roman" w:cs="Times New Roman"/>
          <w:b/>
          <w:i w:val="0"/>
          <w:color w:val="auto"/>
          <w:sz w:val="24"/>
          <w:szCs w:val="24"/>
        </w:rPr>
      </w:pPr>
      <w:bookmarkStart w:id="26" w:name="_Toc453968157"/>
      <w:r w:rsidRPr="007449D2">
        <w:rPr>
          <w:rFonts w:ascii="Times New Roman" w:hAnsi="Times New Roman" w:cs="Times New Roman"/>
          <w:b/>
          <w:i w:val="0"/>
          <w:color w:val="auto"/>
          <w:sz w:val="24"/>
          <w:szCs w:val="24"/>
        </w:rPr>
        <w:t>Математика: алгебра и начала математического анализа, геометрия</w:t>
      </w:r>
      <w:bookmarkEnd w:id="26"/>
    </w:p>
    <w:tbl>
      <w:tblPr>
        <w:tblpPr w:leftFromText="180" w:rightFromText="180" w:vertAnchor="text" w:horzAnchor="margin" w:tblpXSpec="center" w:tblpY="394"/>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10"/>
        <w:gridCol w:w="3612"/>
        <w:gridCol w:w="74"/>
        <w:gridCol w:w="3753"/>
      </w:tblGrid>
      <w:tr w:rsidR="007449D2" w:rsidRPr="00746638" w:rsidTr="007449D2">
        <w:tc>
          <w:tcPr>
            <w:tcW w:w="2410" w:type="dxa"/>
            <w:vAlign w:val="bottom"/>
          </w:tcPr>
          <w:p w:rsidR="007449D2" w:rsidRPr="007449D2" w:rsidRDefault="007449D2" w:rsidP="007449D2">
            <w:pPr>
              <w:rPr>
                <w:rFonts w:ascii="Times New Roman" w:hAnsi="Times New Roman" w:cs="Times New Roman"/>
                <w:b/>
                <w:sz w:val="24"/>
                <w:szCs w:val="24"/>
              </w:rPr>
            </w:pPr>
          </w:p>
        </w:tc>
        <w:tc>
          <w:tcPr>
            <w:tcW w:w="7439" w:type="dxa"/>
            <w:gridSpan w:val="3"/>
          </w:tcPr>
          <w:p w:rsidR="007449D2" w:rsidRPr="007449D2" w:rsidRDefault="007449D2" w:rsidP="007449D2">
            <w:pPr>
              <w:jc w:val="center"/>
              <w:rPr>
                <w:rFonts w:ascii="Times New Roman" w:hAnsi="Times New Roman" w:cs="Times New Roman"/>
                <w:b/>
                <w:sz w:val="24"/>
                <w:szCs w:val="24"/>
              </w:rPr>
            </w:pPr>
            <w:r w:rsidRPr="007449D2">
              <w:rPr>
                <w:rFonts w:ascii="Times New Roman" w:hAnsi="Times New Roman" w:cs="Times New Roman"/>
                <w:b/>
                <w:sz w:val="24"/>
                <w:szCs w:val="24"/>
              </w:rPr>
              <w:t>Базовый уровень</w:t>
            </w:r>
          </w:p>
          <w:p w:rsidR="007449D2" w:rsidRPr="007449D2" w:rsidRDefault="007449D2" w:rsidP="007449D2">
            <w:pPr>
              <w:jc w:val="center"/>
              <w:rPr>
                <w:rFonts w:ascii="Times New Roman" w:hAnsi="Times New Roman" w:cs="Times New Roman"/>
                <w:b/>
                <w:sz w:val="24"/>
                <w:szCs w:val="24"/>
              </w:rPr>
            </w:pPr>
            <w:r w:rsidRPr="007449D2">
              <w:rPr>
                <w:rFonts w:ascii="Times New Roman" w:hAnsi="Times New Roman" w:cs="Times New Roman"/>
                <w:b/>
                <w:sz w:val="24"/>
                <w:szCs w:val="24"/>
              </w:rPr>
              <w:t>«Проблемно-функциональные результаты»</w:t>
            </w:r>
          </w:p>
        </w:tc>
      </w:tr>
      <w:tr w:rsidR="007449D2" w:rsidRPr="00746638" w:rsidTr="007449D2">
        <w:tc>
          <w:tcPr>
            <w:tcW w:w="2410" w:type="dxa"/>
          </w:tcPr>
          <w:p w:rsidR="007449D2" w:rsidRPr="007449D2" w:rsidRDefault="007449D2" w:rsidP="007449D2">
            <w:pPr>
              <w:rPr>
                <w:rFonts w:ascii="Times New Roman" w:hAnsi="Times New Roman" w:cs="Times New Roman"/>
                <w:b/>
                <w:sz w:val="24"/>
                <w:szCs w:val="24"/>
              </w:rPr>
            </w:pPr>
            <w:r w:rsidRPr="007449D2">
              <w:rPr>
                <w:rFonts w:ascii="Times New Roman" w:hAnsi="Times New Roman" w:cs="Times New Roman"/>
                <w:b/>
                <w:sz w:val="24"/>
                <w:szCs w:val="24"/>
              </w:rPr>
              <w:t>Раздел</w:t>
            </w:r>
          </w:p>
        </w:tc>
        <w:tc>
          <w:tcPr>
            <w:tcW w:w="3612" w:type="dxa"/>
          </w:tcPr>
          <w:p w:rsidR="007449D2" w:rsidRPr="007449D2" w:rsidRDefault="007449D2" w:rsidP="007449D2">
            <w:pPr>
              <w:jc w:val="center"/>
              <w:rPr>
                <w:rFonts w:ascii="Times New Roman" w:hAnsi="Times New Roman" w:cs="Times New Roman"/>
                <w:b/>
                <w:sz w:val="24"/>
                <w:szCs w:val="24"/>
              </w:rPr>
            </w:pPr>
            <w:r w:rsidRPr="007449D2">
              <w:rPr>
                <w:rFonts w:ascii="Times New Roman" w:hAnsi="Times New Roman" w:cs="Times New Roman"/>
                <w:b/>
                <w:sz w:val="24"/>
                <w:szCs w:val="24"/>
                <w:lang w:val="en-US"/>
              </w:rPr>
              <w:t xml:space="preserve">I. </w:t>
            </w:r>
            <w:r w:rsidRPr="007449D2">
              <w:rPr>
                <w:rFonts w:ascii="Times New Roman" w:hAnsi="Times New Roman" w:cs="Times New Roman"/>
                <w:b/>
                <w:sz w:val="24"/>
                <w:szCs w:val="24"/>
              </w:rPr>
              <w:t>Выпускник научится</w:t>
            </w:r>
          </w:p>
        </w:tc>
        <w:tc>
          <w:tcPr>
            <w:tcW w:w="3827" w:type="dxa"/>
            <w:gridSpan w:val="2"/>
          </w:tcPr>
          <w:p w:rsidR="007449D2" w:rsidRPr="007449D2" w:rsidRDefault="007449D2" w:rsidP="007449D2">
            <w:pPr>
              <w:jc w:val="center"/>
              <w:rPr>
                <w:rFonts w:ascii="Times New Roman" w:hAnsi="Times New Roman" w:cs="Times New Roman"/>
                <w:b/>
                <w:sz w:val="24"/>
                <w:szCs w:val="24"/>
              </w:rPr>
            </w:pPr>
            <w:r w:rsidRPr="007449D2">
              <w:rPr>
                <w:rFonts w:ascii="Times New Roman" w:hAnsi="Times New Roman" w:cs="Times New Roman"/>
                <w:b/>
                <w:sz w:val="24"/>
                <w:szCs w:val="24"/>
                <w:lang w:val="en-US"/>
              </w:rPr>
              <w:t>III</w:t>
            </w:r>
            <w:r w:rsidRPr="007449D2">
              <w:rPr>
                <w:rFonts w:ascii="Times New Roman" w:hAnsi="Times New Roman" w:cs="Times New Roman"/>
                <w:b/>
                <w:sz w:val="24"/>
                <w:szCs w:val="24"/>
              </w:rPr>
              <w:t>. Выпускник получит возможность научиться</w:t>
            </w:r>
          </w:p>
        </w:tc>
      </w:tr>
      <w:tr w:rsidR="007449D2" w:rsidRPr="00746638" w:rsidTr="007449D2">
        <w:tc>
          <w:tcPr>
            <w:tcW w:w="2410" w:type="dxa"/>
          </w:tcPr>
          <w:p w:rsidR="007449D2" w:rsidRPr="007449D2" w:rsidRDefault="007449D2" w:rsidP="007449D2">
            <w:pPr>
              <w:rPr>
                <w:rFonts w:ascii="Times New Roman" w:hAnsi="Times New Roman" w:cs="Times New Roman"/>
                <w:b/>
                <w:sz w:val="24"/>
                <w:szCs w:val="24"/>
              </w:rPr>
            </w:pPr>
            <w:r w:rsidRPr="007449D2">
              <w:rPr>
                <w:rFonts w:ascii="Times New Roman" w:hAnsi="Times New Roman" w:cs="Times New Roman"/>
                <w:b/>
                <w:sz w:val="24"/>
                <w:szCs w:val="24"/>
              </w:rPr>
              <w:t>Цели освоения предмета</w:t>
            </w:r>
          </w:p>
        </w:tc>
        <w:tc>
          <w:tcPr>
            <w:tcW w:w="3612" w:type="dxa"/>
          </w:tcPr>
          <w:p w:rsidR="007449D2" w:rsidRPr="007449D2" w:rsidRDefault="007449D2" w:rsidP="007449D2">
            <w:pPr>
              <w:rPr>
                <w:rFonts w:ascii="Times New Roman" w:hAnsi="Times New Roman" w:cs="Times New Roman"/>
                <w:sz w:val="24"/>
                <w:szCs w:val="24"/>
              </w:rPr>
            </w:pPr>
            <w:r w:rsidRPr="007449D2">
              <w:rPr>
                <w:rFonts w:ascii="Times New Roman" w:hAnsi="Times New Roman" w:cs="Times New Roman"/>
                <w:sz w:val="24"/>
                <w:szCs w:val="24"/>
              </w:rPr>
              <w:t xml:space="preserve">Для использования в повседневной жизни и обеспечения возможности успешного продолжения образования по специальностям, не связанным с прикладным </w:t>
            </w:r>
            <w:r w:rsidRPr="007449D2">
              <w:rPr>
                <w:rFonts w:ascii="Times New Roman" w:hAnsi="Times New Roman" w:cs="Times New Roman"/>
                <w:sz w:val="24"/>
                <w:szCs w:val="24"/>
              </w:rPr>
              <w:lastRenderedPageBreak/>
              <w:t>использованием математики</w:t>
            </w:r>
          </w:p>
          <w:p w:rsidR="007449D2" w:rsidRPr="007449D2" w:rsidRDefault="007449D2" w:rsidP="007449D2">
            <w:pPr>
              <w:rPr>
                <w:rFonts w:ascii="Times New Roman" w:hAnsi="Times New Roman" w:cs="Times New Roman"/>
                <w:b/>
                <w:sz w:val="24"/>
                <w:szCs w:val="24"/>
              </w:rPr>
            </w:pPr>
          </w:p>
        </w:tc>
        <w:tc>
          <w:tcPr>
            <w:tcW w:w="3827" w:type="dxa"/>
            <w:gridSpan w:val="2"/>
          </w:tcPr>
          <w:p w:rsidR="007449D2" w:rsidRPr="007449D2" w:rsidRDefault="007449D2" w:rsidP="007449D2">
            <w:pPr>
              <w:rPr>
                <w:rFonts w:ascii="Times New Roman" w:hAnsi="Times New Roman" w:cs="Times New Roman"/>
                <w:i/>
                <w:sz w:val="24"/>
                <w:szCs w:val="24"/>
              </w:rPr>
            </w:pPr>
            <w:r w:rsidRPr="007449D2">
              <w:rPr>
                <w:rFonts w:ascii="Times New Roman" w:hAnsi="Times New Roman" w:cs="Times New Roman"/>
                <w:i/>
                <w:sz w:val="24"/>
                <w:szCs w:val="24"/>
              </w:rPr>
              <w:lastRenderedPageBreak/>
              <w:t>Для развития мышления, использования в повседневной жизни</w:t>
            </w:r>
          </w:p>
          <w:p w:rsidR="007449D2" w:rsidRPr="007449D2" w:rsidRDefault="007449D2" w:rsidP="007449D2">
            <w:pPr>
              <w:rPr>
                <w:rFonts w:ascii="Times New Roman" w:hAnsi="Times New Roman" w:cs="Times New Roman"/>
                <w:i/>
                <w:sz w:val="24"/>
                <w:szCs w:val="24"/>
              </w:rPr>
            </w:pPr>
            <w:r w:rsidRPr="007449D2">
              <w:rPr>
                <w:rFonts w:ascii="Times New Roman" w:hAnsi="Times New Roman" w:cs="Times New Roman"/>
                <w:i/>
                <w:sz w:val="24"/>
                <w:szCs w:val="24"/>
              </w:rPr>
              <w:t xml:space="preserve">и обеспечения возможности успешного продолжения </w:t>
            </w:r>
            <w:r w:rsidRPr="007449D2">
              <w:rPr>
                <w:rFonts w:ascii="Times New Roman" w:hAnsi="Times New Roman" w:cs="Times New Roman"/>
                <w:i/>
                <w:sz w:val="24"/>
                <w:szCs w:val="24"/>
              </w:rPr>
              <w:lastRenderedPageBreak/>
              <w:t>образования по специальностям, не связанным с прикладным использованием математики</w:t>
            </w:r>
          </w:p>
        </w:tc>
      </w:tr>
      <w:tr w:rsidR="007449D2" w:rsidRPr="00746638" w:rsidTr="007449D2">
        <w:trPr>
          <w:gridAfter w:val="3"/>
          <w:wAfter w:w="7439" w:type="dxa"/>
        </w:trPr>
        <w:tc>
          <w:tcPr>
            <w:tcW w:w="2410" w:type="dxa"/>
            <w:vAlign w:val="bottom"/>
          </w:tcPr>
          <w:p w:rsidR="007449D2" w:rsidRPr="007449D2" w:rsidRDefault="007449D2" w:rsidP="007449D2">
            <w:pPr>
              <w:rPr>
                <w:rFonts w:ascii="Times New Roman" w:hAnsi="Times New Roman" w:cs="Times New Roman"/>
                <w:b/>
                <w:sz w:val="24"/>
                <w:szCs w:val="24"/>
              </w:rPr>
            </w:pPr>
          </w:p>
        </w:tc>
      </w:tr>
      <w:tr w:rsidR="007449D2" w:rsidRPr="00746638" w:rsidTr="007449D2">
        <w:tc>
          <w:tcPr>
            <w:tcW w:w="2410" w:type="dxa"/>
          </w:tcPr>
          <w:p w:rsidR="007449D2" w:rsidRPr="007449D2" w:rsidRDefault="007449D2" w:rsidP="007449D2">
            <w:pPr>
              <w:rPr>
                <w:rFonts w:ascii="Times New Roman" w:hAnsi="Times New Roman" w:cs="Times New Roman"/>
                <w:sz w:val="24"/>
                <w:szCs w:val="24"/>
              </w:rPr>
            </w:pPr>
            <w:r w:rsidRPr="007449D2">
              <w:rPr>
                <w:rFonts w:ascii="Times New Roman" w:hAnsi="Times New Roman" w:cs="Times New Roman"/>
                <w:b/>
                <w:i/>
                <w:sz w:val="24"/>
                <w:szCs w:val="24"/>
              </w:rPr>
              <w:t>Элементы теории множеств и математической логики</w:t>
            </w:r>
          </w:p>
        </w:tc>
        <w:tc>
          <w:tcPr>
            <w:tcW w:w="3686" w:type="dxa"/>
            <w:gridSpan w:val="2"/>
          </w:tcPr>
          <w:p w:rsidR="007449D2" w:rsidRPr="007449D2" w:rsidRDefault="007449D2" w:rsidP="007449D2">
            <w:pPr>
              <w:pStyle w:val="a2"/>
              <w:spacing w:after="0"/>
              <w:ind w:left="357" w:hanging="357"/>
              <w:jc w:val="left"/>
              <w:rPr>
                <w:sz w:val="24"/>
                <w:szCs w:val="24"/>
              </w:rPr>
            </w:pPr>
            <w:r w:rsidRPr="007449D2">
              <w:rPr>
                <w:sz w:val="24"/>
                <w:szCs w:val="24"/>
              </w:rPr>
              <w:t>Оперировать на базовом уровне</w:t>
            </w:r>
            <w:r w:rsidRPr="007449D2">
              <w:rPr>
                <w:rStyle w:val="af4"/>
                <w:sz w:val="24"/>
                <w:szCs w:val="24"/>
              </w:rPr>
              <w:footnoteReference w:id="1"/>
            </w:r>
            <w:r w:rsidRPr="007449D2">
              <w:rPr>
                <w:sz w:val="24"/>
                <w:szCs w:val="24"/>
              </w:rPr>
              <w:t xml:space="preserve"> понятиями: конечное множество, элемент множества, подмножество, пересечение и объединение множеств, числовые множества на координатной прямой, отрезок, интервал;</w:t>
            </w:r>
            <w:r w:rsidRPr="007449D2">
              <w:rPr>
                <w:i/>
                <w:iCs/>
                <w:sz w:val="24"/>
                <w:szCs w:val="24"/>
              </w:rPr>
              <w:t xml:space="preserve"> </w:t>
            </w:r>
          </w:p>
          <w:p w:rsidR="007449D2" w:rsidRPr="007449D2" w:rsidRDefault="007449D2" w:rsidP="007449D2">
            <w:pPr>
              <w:pStyle w:val="a2"/>
              <w:spacing w:after="0"/>
              <w:ind w:left="357" w:hanging="357"/>
              <w:jc w:val="left"/>
              <w:rPr>
                <w:i/>
                <w:sz w:val="24"/>
                <w:szCs w:val="24"/>
              </w:rPr>
            </w:pPr>
            <w:r w:rsidRPr="007449D2">
              <w:rPr>
                <w:sz w:val="24"/>
                <w:szCs w:val="24"/>
              </w:rPr>
              <w:t xml:space="preserve">оперировать на базовом уровне понятиями: утверждение, отрицание утверждения, истинные и ложные утверждения, причина, следствие, частный случай общего утверждения, контрпример;  </w:t>
            </w:r>
          </w:p>
          <w:p w:rsidR="007449D2" w:rsidRPr="007449D2" w:rsidRDefault="007449D2" w:rsidP="007449D2">
            <w:pPr>
              <w:pStyle w:val="a2"/>
              <w:spacing w:after="0"/>
              <w:ind w:left="357" w:hanging="357"/>
              <w:jc w:val="left"/>
              <w:rPr>
                <w:sz w:val="24"/>
                <w:szCs w:val="24"/>
              </w:rPr>
            </w:pPr>
            <w:r w:rsidRPr="007449D2">
              <w:rPr>
                <w:sz w:val="24"/>
                <w:szCs w:val="24"/>
              </w:rPr>
              <w:t xml:space="preserve">находить пересечение и объединение двух множеств, представленных графически на числовой прямой; </w:t>
            </w:r>
          </w:p>
          <w:p w:rsidR="007449D2" w:rsidRPr="007449D2" w:rsidRDefault="007449D2" w:rsidP="007449D2">
            <w:pPr>
              <w:pStyle w:val="a2"/>
              <w:spacing w:after="0"/>
              <w:ind w:left="357" w:hanging="357"/>
              <w:jc w:val="left"/>
              <w:rPr>
                <w:sz w:val="24"/>
                <w:szCs w:val="24"/>
              </w:rPr>
            </w:pPr>
            <w:r w:rsidRPr="007449D2">
              <w:rPr>
                <w:sz w:val="24"/>
                <w:szCs w:val="24"/>
              </w:rPr>
              <w:t>строить на числовой прямой подмножество числового множества, заданное простейшими условиями;</w:t>
            </w:r>
          </w:p>
          <w:p w:rsidR="007449D2" w:rsidRPr="007449D2" w:rsidRDefault="007449D2" w:rsidP="007449D2">
            <w:pPr>
              <w:pStyle w:val="a2"/>
              <w:spacing w:after="0"/>
              <w:ind w:left="357" w:hanging="357"/>
              <w:jc w:val="left"/>
              <w:rPr>
                <w:i/>
                <w:sz w:val="24"/>
                <w:szCs w:val="24"/>
              </w:rPr>
            </w:pPr>
            <w:r w:rsidRPr="007449D2">
              <w:rPr>
                <w:sz w:val="24"/>
                <w:szCs w:val="24"/>
              </w:rPr>
              <w:t>распознавать ложные утверждения, ошибки в рассуждениях,          в том числе с использованием контрпримеров.</w:t>
            </w:r>
          </w:p>
          <w:p w:rsidR="007449D2" w:rsidRPr="007449D2" w:rsidRDefault="007449D2" w:rsidP="007449D2">
            <w:pPr>
              <w:ind w:left="357" w:hanging="357"/>
              <w:rPr>
                <w:rFonts w:ascii="Times New Roman" w:hAnsi="Times New Roman" w:cs="Times New Roman"/>
                <w:i/>
                <w:sz w:val="24"/>
                <w:szCs w:val="24"/>
              </w:rPr>
            </w:pPr>
            <w:r w:rsidRPr="007449D2">
              <w:rPr>
                <w:rFonts w:ascii="Times New Roman" w:hAnsi="Times New Roman" w:cs="Times New Roman"/>
                <w:i/>
                <w:sz w:val="24"/>
                <w:szCs w:val="24"/>
              </w:rPr>
              <w:t>В повседневной жизни и при изучении других предметов:</w:t>
            </w:r>
          </w:p>
          <w:p w:rsidR="007449D2" w:rsidRPr="007449D2" w:rsidRDefault="007449D2" w:rsidP="00F828C4">
            <w:pPr>
              <w:pStyle w:val="a1"/>
              <w:numPr>
                <w:ilvl w:val="0"/>
                <w:numId w:val="69"/>
              </w:numPr>
              <w:spacing w:line="276" w:lineRule="auto"/>
              <w:ind w:left="357" w:hanging="357"/>
              <w:jc w:val="left"/>
              <w:rPr>
                <w:rFonts w:ascii="Times New Roman" w:hAnsi="Times New Roman"/>
                <w:i/>
                <w:iCs/>
                <w:color w:val="404040"/>
                <w:sz w:val="24"/>
                <w:szCs w:val="24"/>
              </w:rPr>
            </w:pPr>
            <w:r w:rsidRPr="007449D2">
              <w:rPr>
                <w:rFonts w:ascii="Times New Roman" w:hAnsi="Times New Roman"/>
                <w:sz w:val="24"/>
                <w:szCs w:val="24"/>
              </w:rPr>
              <w:t xml:space="preserve">использовать числовые множества на координатной прямой для описания </w:t>
            </w:r>
            <w:r w:rsidRPr="007449D2">
              <w:rPr>
                <w:rFonts w:ascii="Times New Roman" w:hAnsi="Times New Roman"/>
                <w:sz w:val="24"/>
                <w:szCs w:val="24"/>
              </w:rPr>
              <w:lastRenderedPageBreak/>
              <w:t>реальных процессов и явлений;</w:t>
            </w:r>
          </w:p>
          <w:p w:rsidR="007449D2" w:rsidRPr="007449D2" w:rsidRDefault="007449D2" w:rsidP="00F828C4">
            <w:pPr>
              <w:pStyle w:val="a1"/>
              <w:numPr>
                <w:ilvl w:val="0"/>
                <w:numId w:val="69"/>
              </w:numPr>
              <w:spacing w:line="276" w:lineRule="auto"/>
              <w:ind w:left="357" w:hanging="357"/>
              <w:jc w:val="left"/>
              <w:rPr>
                <w:rFonts w:ascii="Times New Roman" w:hAnsi="Times New Roman"/>
                <w:i/>
                <w:iCs/>
                <w:color w:val="404040"/>
                <w:sz w:val="24"/>
                <w:szCs w:val="24"/>
              </w:rPr>
            </w:pPr>
            <w:r w:rsidRPr="007449D2">
              <w:rPr>
                <w:rFonts w:ascii="Times New Roman" w:hAnsi="Times New Roman"/>
                <w:sz w:val="24"/>
                <w:szCs w:val="24"/>
              </w:rPr>
              <w:t>проводить логические рассуждения в ситуациях повседневной жизни</w:t>
            </w:r>
          </w:p>
        </w:tc>
        <w:tc>
          <w:tcPr>
            <w:tcW w:w="3753" w:type="dxa"/>
          </w:tcPr>
          <w:p w:rsidR="007449D2" w:rsidRPr="007449D2" w:rsidRDefault="007449D2" w:rsidP="00F828C4">
            <w:pPr>
              <w:numPr>
                <w:ilvl w:val="0"/>
                <w:numId w:val="68"/>
              </w:numPr>
              <w:spacing w:after="0"/>
              <w:ind w:left="357" w:hanging="357"/>
              <w:contextualSpacing/>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lastRenderedPageBreak/>
              <w:t>Оперировать</w:t>
            </w:r>
            <w:r w:rsidRPr="007449D2">
              <w:rPr>
                <w:rStyle w:val="af4"/>
                <w:rFonts w:ascii="Times New Roman" w:hAnsi="Times New Roman"/>
                <w:i/>
                <w:sz w:val="24"/>
                <w:szCs w:val="24"/>
              </w:rPr>
              <w:footnoteReference w:id="2"/>
            </w:r>
            <w:r w:rsidRPr="007449D2">
              <w:rPr>
                <w:rFonts w:ascii="Times New Roman" w:hAnsi="Times New Roman" w:cs="Times New Roman"/>
                <w:i/>
                <w:sz w:val="24"/>
                <w:szCs w:val="24"/>
              </w:rPr>
              <w:t xml:space="preserve"> понятиями: конечное множество, элемент множества, подмножество, пересечение и объединение множеств, ч</w:t>
            </w:r>
            <w:r w:rsidRPr="007449D2">
              <w:rPr>
                <w:rFonts w:ascii="Times New Roman" w:hAnsi="Times New Roman" w:cs="Times New Roman"/>
                <w:i/>
                <w:color w:val="000000"/>
                <w:sz w:val="24"/>
                <w:szCs w:val="24"/>
              </w:rPr>
              <w:t>исловые множества на координатной прямой, отрезок, интервал,</w:t>
            </w:r>
            <w:r w:rsidRPr="007449D2">
              <w:rPr>
                <w:rFonts w:ascii="Times New Roman" w:hAnsi="Times New Roman" w:cs="Times New Roman"/>
                <w:i/>
                <w:iCs/>
                <w:color w:val="000000"/>
                <w:sz w:val="24"/>
                <w:szCs w:val="24"/>
              </w:rPr>
              <w:t xml:space="preserve"> полуинтервал, промежуток с выколотой точкой, графическое представление множеств на координатной плоскости;</w:t>
            </w:r>
          </w:p>
          <w:p w:rsidR="007449D2" w:rsidRPr="007449D2" w:rsidRDefault="007449D2" w:rsidP="00F828C4">
            <w:pPr>
              <w:numPr>
                <w:ilvl w:val="0"/>
                <w:numId w:val="68"/>
              </w:numPr>
              <w:spacing w:after="0"/>
              <w:ind w:left="357" w:hanging="357"/>
              <w:contextualSpacing/>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7449D2" w:rsidRPr="007449D2" w:rsidRDefault="007449D2" w:rsidP="00F828C4">
            <w:pPr>
              <w:numPr>
                <w:ilvl w:val="0"/>
                <w:numId w:val="68"/>
              </w:numPr>
              <w:spacing w:after="0"/>
              <w:ind w:left="357" w:hanging="357"/>
              <w:contextualSpacing/>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проверять принадлежность элемента множеству;</w:t>
            </w:r>
          </w:p>
          <w:p w:rsidR="007449D2" w:rsidRPr="007449D2" w:rsidRDefault="007449D2" w:rsidP="00F828C4">
            <w:pPr>
              <w:numPr>
                <w:ilvl w:val="0"/>
                <w:numId w:val="68"/>
              </w:numPr>
              <w:spacing w:after="0"/>
              <w:ind w:left="357" w:hanging="357"/>
              <w:contextualSpacing/>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находить пересечение и объединение множеств, в том числе представленных графически на числовой прямой и на координатной плоскости;</w:t>
            </w:r>
          </w:p>
          <w:p w:rsidR="007449D2" w:rsidRPr="007449D2" w:rsidRDefault="007449D2" w:rsidP="00F828C4">
            <w:pPr>
              <w:numPr>
                <w:ilvl w:val="0"/>
                <w:numId w:val="68"/>
              </w:numPr>
              <w:spacing w:after="0"/>
              <w:ind w:left="357" w:hanging="357"/>
              <w:contextualSpacing/>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проводить доказательные рассуждения для обоснования истинности утверждений.</w:t>
            </w:r>
          </w:p>
          <w:p w:rsidR="007449D2" w:rsidRPr="007449D2" w:rsidRDefault="007449D2" w:rsidP="007449D2">
            <w:pPr>
              <w:ind w:left="357" w:hanging="357"/>
              <w:rPr>
                <w:rFonts w:ascii="Times New Roman" w:hAnsi="Times New Roman" w:cs="Times New Roman"/>
                <w:i/>
                <w:sz w:val="24"/>
                <w:szCs w:val="24"/>
              </w:rPr>
            </w:pPr>
          </w:p>
          <w:p w:rsidR="007449D2" w:rsidRPr="007449D2" w:rsidRDefault="007449D2" w:rsidP="007449D2">
            <w:pPr>
              <w:ind w:left="357" w:hanging="357"/>
              <w:rPr>
                <w:rFonts w:ascii="Times New Roman" w:hAnsi="Times New Roman" w:cs="Times New Roman"/>
                <w:i/>
                <w:sz w:val="24"/>
                <w:szCs w:val="24"/>
              </w:rPr>
            </w:pPr>
            <w:r w:rsidRPr="007449D2">
              <w:rPr>
                <w:rFonts w:ascii="Times New Roman" w:hAnsi="Times New Roman" w:cs="Times New Roman"/>
                <w:i/>
                <w:sz w:val="24"/>
                <w:szCs w:val="24"/>
              </w:rPr>
              <w:t>В повседневной жизни и при изучении других предметов:</w:t>
            </w:r>
          </w:p>
          <w:p w:rsidR="007449D2" w:rsidRPr="007449D2" w:rsidRDefault="007449D2" w:rsidP="00F828C4">
            <w:pPr>
              <w:numPr>
                <w:ilvl w:val="0"/>
                <w:numId w:val="68"/>
              </w:numPr>
              <w:spacing w:after="0"/>
              <w:ind w:left="357" w:hanging="357"/>
              <w:contextualSpacing/>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lastRenderedPageBreak/>
              <w:t xml:space="preserve">использовать числовые множества на координатной прямой и на координатной плоскости для описания реальных процессов и явлений; </w:t>
            </w:r>
          </w:p>
          <w:p w:rsidR="007449D2" w:rsidRPr="007449D2" w:rsidRDefault="007449D2" w:rsidP="00F828C4">
            <w:pPr>
              <w:numPr>
                <w:ilvl w:val="0"/>
                <w:numId w:val="68"/>
              </w:numPr>
              <w:spacing w:after="0"/>
              <w:ind w:left="357" w:hanging="357"/>
              <w:contextualSpacing/>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проводить доказательные рассуждения в ситуациях повседневной жизни, при решении задач из других предметов</w:t>
            </w:r>
          </w:p>
        </w:tc>
      </w:tr>
      <w:tr w:rsidR="007449D2" w:rsidRPr="00746638" w:rsidTr="007449D2">
        <w:tc>
          <w:tcPr>
            <w:tcW w:w="2410" w:type="dxa"/>
          </w:tcPr>
          <w:p w:rsidR="007449D2" w:rsidRPr="007449D2" w:rsidRDefault="007449D2" w:rsidP="00E914EB">
            <w:pPr>
              <w:spacing w:line="240" w:lineRule="auto"/>
              <w:rPr>
                <w:rFonts w:ascii="Times New Roman" w:hAnsi="Times New Roman" w:cs="Times New Roman"/>
                <w:b/>
                <w:i/>
                <w:sz w:val="24"/>
                <w:szCs w:val="24"/>
              </w:rPr>
            </w:pPr>
            <w:r w:rsidRPr="007449D2">
              <w:rPr>
                <w:rFonts w:ascii="Times New Roman" w:hAnsi="Times New Roman" w:cs="Times New Roman"/>
                <w:b/>
                <w:i/>
                <w:sz w:val="24"/>
                <w:szCs w:val="24"/>
              </w:rPr>
              <w:lastRenderedPageBreak/>
              <w:t>Числа и выражения</w:t>
            </w:r>
          </w:p>
        </w:tc>
        <w:tc>
          <w:tcPr>
            <w:tcW w:w="3686" w:type="dxa"/>
            <w:gridSpan w:val="2"/>
          </w:tcPr>
          <w:p w:rsidR="007449D2" w:rsidRPr="007449D2" w:rsidRDefault="007449D2" w:rsidP="007449D2">
            <w:pPr>
              <w:pStyle w:val="a2"/>
              <w:spacing w:after="0"/>
              <w:ind w:left="357" w:hanging="357"/>
              <w:jc w:val="left"/>
              <w:rPr>
                <w:sz w:val="24"/>
                <w:szCs w:val="24"/>
              </w:rPr>
            </w:pPr>
            <w:r w:rsidRPr="007449D2">
              <w:rPr>
                <w:sz w:val="24"/>
                <w:szCs w:val="24"/>
              </w:rPr>
              <w:t xml:space="preserve">Оперировать на базовом уровне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 </w:t>
            </w:r>
          </w:p>
          <w:p w:rsidR="007449D2" w:rsidRPr="007449D2" w:rsidRDefault="007449D2" w:rsidP="007449D2">
            <w:pPr>
              <w:pStyle w:val="a2"/>
              <w:spacing w:after="0"/>
              <w:ind w:left="357" w:hanging="357"/>
              <w:jc w:val="left"/>
              <w:rPr>
                <w:sz w:val="24"/>
                <w:szCs w:val="24"/>
              </w:rPr>
            </w:pPr>
            <w:r w:rsidRPr="007449D2">
              <w:rPr>
                <w:sz w:val="24"/>
                <w:szCs w:val="24"/>
              </w:rPr>
              <w:t>оперировать на базовом уровне понятиями: логарифм числа, тригонометрическая окружность,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w:t>
            </w:r>
          </w:p>
          <w:p w:rsidR="007449D2" w:rsidRPr="007449D2" w:rsidRDefault="007449D2" w:rsidP="007449D2">
            <w:pPr>
              <w:pStyle w:val="a2"/>
              <w:spacing w:after="0"/>
              <w:ind w:left="357" w:hanging="357"/>
              <w:jc w:val="left"/>
              <w:rPr>
                <w:color w:val="000000"/>
                <w:sz w:val="24"/>
                <w:szCs w:val="24"/>
                <w:lang w:eastAsia="ru-RU"/>
              </w:rPr>
            </w:pPr>
            <w:r w:rsidRPr="007449D2">
              <w:rPr>
                <w:sz w:val="24"/>
                <w:szCs w:val="24"/>
              </w:rPr>
              <w:t>выполнять арифметические действия с целыми и рациональными числами</w:t>
            </w:r>
            <w:r w:rsidRPr="007449D2">
              <w:rPr>
                <w:color w:val="000000"/>
                <w:sz w:val="24"/>
                <w:szCs w:val="24"/>
                <w:lang w:eastAsia="ru-RU"/>
              </w:rPr>
              <w:t>;</w:t>
            </w:r>
          </w:p>
          <w:p w:rsidR="007449D2" w:rsidRPr="007449D2" w:rsidRDefault="007449D2" w:rsidP="007449D2">
            <w:pPr>
              <w:pStyle w:val="a2"/>
              <w:spacing w:after="0"/>
              <w:ind w:left="357" w:hanging="357"/>
              <w:jc w:val="left"/>
              <w:rPr>
                <w:sz w:val="24"/>
                <w:szCs w:val="24"/>
              </w:rPr>
            </w:pPr>
            <w:r w:rsidRPr="007449D2">
              <w:rPr>
                <w:sz w:val="24"/>
                <w:szCs w:val="24"/>
              </w:rPr>
              <w:t>выполнять несложные преобразования числовых выражений, содержащих степени чисел, либо корни из чисел, либо логарифмы чисел;</w:t>
            </w:r>
          </w:p>
          <w:p w:rsidR="007449D2" w:rsidRPr="007449D2" w:rsidRDefault="007449D2" w:rsidP="007449D2">
            <w:pPr>
              <w:pStyle w:val="a2"/>
              <w:spacing w:after="0"/>
              <w:ind w:left="357" w:hanging="357"/>
              <w:jc w:val="left"/>
              <w:rPr>
                <w:sz w:val="24"/>
                <w:szCs w:val="24"/>
              </w:rPr>
            </w:pPr>
            <w:r w:rsidRPr="007449D2">
              <w:rPr>
                <w:sz w:val="24"/>
                <w:szCs w:val="24"/>
              </w:rPr>
              <w:t>сравнивать рациональные числа между собой;</w:t>
            </w:r>
          </w:p>
          <w:p w:rsidR="007449D2" w:rsidRPr="007449D2" w:rsidRDefault="007449D2" w:rsidP="007449D2">
            <w:pPr>
              <w:pStyle w:val="a2"/>
              <w:spacing w:after="0"/>
              <w:ind w:left="357" w:hanging="357"/>
              <w:jc w:val="left"/>
              <w:rPr>
                <w:color w:val="000000"/>
                <w:sz w:val="24"/>
                <w:szCs w:val="24"/>
                <w:lang w:eastAsia="ru-RU"/>
              </w:rPr>
            </w:pPr>
            <w:r w:rsidRPr="007449D2">
              <w:rPr>
                <w:sz w:val="24"/>
                <w:szCs w:val="24"/>
              </w:rPr>
              <w:t xml:space="preserve">оценивать и сравнивать с </w:t>
            </w:r>
            <w:r w:rsidRPr="007449D2">
              <w:rPr>
                <w:sz w:val="24"/>
                <w:szCs w:val="24"/>
              </w:rPr>
              <w:lastRenderedPageBreak/>
              <w:t>рациональными числами значения целых степеней чисел, корней натуральной степени из чисел, логарифмов чисел в простых случаях</w:t>
            </w:r>
            <w:r w:rsidRPr="007449D2">
              <w:rPr>
                <w:color w:val="000000"/>
                <w:sz w:val="24"/>
                <w:szCs w:val="24"/>
                <w:lang w:eastAsia="ru-RU"/>
              </w:rPr>
              <w:t>;</w:t>
            </w:r>
          </w:p>
          <w:p w:rsidR="007449D2" w:rsidRPr="007449D2" w:rsidRDefault="007449D2" w:rsidP="007449D2">
            <w:pPr>
              <w:pStyle w:val="a2"/>
              <w:spacing w:after="0"/>
              <w:ind w:left="357" w:hanging="357"/>
              <w:jc w:val="left"/>
              <w:rPr>
                <w:color w:val="000000"/>
                <w:sz w:val="24"/>
                <w:szCs w:val="24"/>
                <w:lang w:eastAsia="ru-RU"/>
              </w:rPr>
            </w:pPr>
            <w:r w:rsidRPr="007449D2">
              <w:rPr>
                <w:sz w:val="24"/>
                <w:szCs w:val="24"/>
              </w:rPr>
              <w:t>изображать точками на числовой прямой целые и рациональные числа</w:t>
            </w:r>
            <w:r w:rsidRPr="007449D2">
              <w:rPr>
                <w:color w:val="000000"/>
                <w:sz w:val="24"/>
                <w:szCs w:val="24"/>
                <w:lang w:eastAsia="ru-RU"/>
              </w:rPr>
              <w:t xml:space="preserve">; </w:t>
            </w:r>
          </w:p>
          <w:p w:rsidR="007449D2" w:rsidRPr="007449D2" w:rsidRDefault="007449D2" w:rsidP="007449D2">
            <w:pPr>
              <w:pStyle w:val="a2"/>
              <w:spacing w:after="0"/>
              <w:ind w:left="357" w:hanging="357"/>
              <w:jc w:val="left"/>
              <w:rPr>
                <w:color w:val="000000"/>
                <w:sz w:val="24"/>
                <w:szCs w:val="24"/>
                <w:lang w:eastAsia="ru-RU"/>
              </w:rPr>
            </w:pPr>
            <w:r w:rsidRPr="007449D2">
              <w:rPr>
                <w:sz w:val="24"/>
                <w:szCs w:val="24"/>
              </w:rPr>
              <w:t xml:space="preserve">изображать точками на числовой прямой целые </w:t>
            </w:r>
            <w:r w:rsidRPr="007449D2">
              <w:rPr>
                <w:color w:val="000000"/>
                <w:sz w:val="24"/>
                <w:szCs w:val="24"/>
                <w:lang w:eastAsia="ru-RU"/>
              </w:rPr>
              <w:t>степени чисел, корни натуральной степени из чисел, логарифмы чисел в простых случаях;</w:t>
            </w:r>
          </w:p>
          <w:p w:rsidR="007449D2" w:rsidRPr="007449D2" w:rsidRDefault="007449D2" w:rsidP="007449D2">
            <w:pPr>
              <w:pStyle w:val="a2"/>
              <w:spacing w:after="0"/>
              <w:ind w:left="357" w:hanging="357"/>
              <w:jc w:val="left"/>
              <w:rPr>
                <w:color w:val="FF0000"/>
                <w:sz w:val="24"/>
                <w:szCs w:val="24"/>
                <w:lang w:eastAsia="ru-RU"/>
              </w:rPr>
            </w:pPr>
            <w:r w:rsidRPr="007449D2">
              <w:rPr>
                <w:sz w:val="24"/>
                <w:szCs w:val="24"/>
              </w:rPr>
              <w:t>выполнять несложные преобразования целых и дробно-рациональных буквенных выражений</w:t>
            </w:r>
            <w:r w:rsidRPr="007449D2">
              <w:rPr>
                <w:color w:val="000000"/>
                <w:sz w:val="24"/>
                <w:szCs w:val="24"/>
                <w:lang w:eastAsia="ru-RU"/>
              </w:rPr>
              <w:t>;</w:t>
            </w:r>
          </w:p>
          <w:p w:rsidR="007449D2" w:rsidRPr="007449D2" w:rsidRDefault="007449D2" w:rsidP="007449D2">
            <w:pPr>
              <w:pStyle w:val="a2"/>
              <w:spacing w:after="0"/>
              <w:ind w:left="357" w:hanging="357"/>
              <w:jc w:val="left"/>
              <w:rPr>
                <w:sz w:val="24"/>
                <w:szCs w:val="24"/>
              </w:rPr>
            </w:pPr>
            <w:r w:rsidRPr="007449D2">
              <w:rPr>
                <w:sz w:val="24"/>
                <w:szCs w:val="24"/>
              </w:rPr>
              <w:t>выражать в простейших случаях из равенства одну переменную через другие;</w:t>
            </w:r>
          </w:p>
          <w:p w:rsidR="007449D2" w:rsidRPr="007449D2" w:rsidRDefault="007449D2" w:rsidP="007449D2">
            <w:pPr>
              <w:pStyle w:val="a2"/>
              <w:spacing w:after="0"/>
              <w:ind w:left="357" w:hanging="357"/>
              <w:jc w:val="left"/>
              <w:rPr>
                <w:color w:val="000000"/>
                <w:sz w:val="24"/>
                <w:szCs w:val="24"/>
                <w:lang w:eastAsia="ru-RU"/>
              </w:rPr>
            </w:pPr>
            <w:r w:rsidRPr="007449D2">
              <w:rPr>
                <w:sz w:val="24"/>
                <w:szCs w:val="24"/>
              </w:rPr>
              <w:t>вычислять в простых случаях значения числовых и буквенных выражений, осуществляя необходимые подстановки и преобразования;</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изображать схематически угол, величина которого выражена в градусах;</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 xml:space="preserve">оценивать знаки синуса, косинуса, тангенса, котангенса конкретных углов. </w:t>
            </w:r>
          </w:p>
          <w:p w:rsidR="007449D2" w:rsidRPr="007449D2" w:rsidRDefault="007449D2" w:rsidP="007449D2">
            <w:pPr>
              <w:ind w:left="357" w:hanging="357"/>
              <w:rPr>
                <w:rFonts w:ascii="Times New Roman" w:hAnsi="Times New Roman" w:cs="Times New Roman"/>
                <w:i/>
                <w:sz w:val="24"/>
                <w:szCs w:val="24"/>
              </w:rPr>
            </w:pPr>
          </w:p>
          <w:p w:rsidR="007449D2" w:rsidRPr="007449D2" w:rsidRDefault="007449D2" w:rsidP="007449D2">
            <w:pPr>
              <w:ind w:left="357" w:hanging="357"/>
              <w:rPr>
                <w:rFonts w:ascii="Times New Roman" w:hAnsi="Times New Roman" w:cs="Times New Roman"/>
                <w:i/>
                <w:sz w:val="24"/>
                <w:szCs w:val="24"/>
              </w:rPr>
            </w:pPr>
            <w:r w:rsidRPr="007449D2">
              <w:rPr>
                <w:rFonts w:ascii="Times New Roman" w:hAnsi="Times New Roman" w:cs="Times New Roman"/>
                <w:i/>
                <w:sz w:val="24"/>
                <w:szCs w:val="24"/>
              </w:rPr>
              <w:t>В повседневной жизни и при изучении других учебных предметов:</w:t>
            </w:r>
          </w:p>
          <w:p w:rsidR="007449D2" w:rsidRPr="007449D2" w:rsidRDefault="007449D2" w:rsidP="007449D2">
            <w:pPr>
              <w:pStyle w:val="a2"/>
              <w:spacing w:after="0"/>
              <w:ind w:left="357" w:hanging="357"/>
              <w:jc w:val="left"/>
              <w:rPr>
                <w:sz w:val="24"/>
                <w:szCs w:val="24"/>
                <w:lang w:eastAsia="ru-RU"/>
              </w:rPr>
            </w:pPr>
            <w:r w:rsidRPr="007449D2">
              <w:rPr>
                <w:rStyle w:val="af7"/>
                <w:sz w:val="24"/>
                <w:szCs w:val="24"/>
              </w:rPr>
              <w:t xml:space="preserve">выполнять вычисления при решении задач </w:t>
            </w:r>
            <w:r w:rsidRPr="007449D2">
              <w:rPr>
                <w:rStyle w:val="af7"/>
                <w:sz w:val="24"/>
                <w:szCs w:val="24"/>
                <w:lang w:eastAsia="ru-RU"/>
              </w:rPr>
              <w:t>практического характера</w:t>
            </w:r>
            <w:r w:rsidRPr="007449D2">
              <w:rPr>
                <w:color w:val="000000"/>
                <w:sz w:val="24"/>
                <w:szCs w:val="24"/>
                <w:lang w:eastAsia="ru-RU"/>
              </w:rPr>
              <w:t xml:space="preserve">; </w:t>
            </w:r>
          </w:p>
          <w:p w:rsidR="007449D2" w:rsidRPr="007449D2" w:rsidRDefault="007449D2" w:rsidP="007449D2">
            <w:pPr>
              <w:pStyle w:val="a2"/>
              <w:spacing w:after="0"/>
              <w:ind w:left="357" w:hanging="357"/>
              <w:jc w:val="left"/>
              <w:rPr>
                <w:sz w:val="24"/>
                <w:szCs w:val="24"/>
                <w:lang w:eastAsia="ru-RU"/>
              </w:rPr>
            </w:pPr>
            <w:r w:rsidRPr="007449D2">
              <w:rPr>
                <w:color w:val="000000"/>
                <w:sz w:val="24"/>
                <w:szCs w:val="24"/>
                <w:lang w:eastAsia="ru-RU"/>
              </w:rPr>
              <w:t xml:space="preserve">выполнять практические расчеты с использованием при необходимости </w:t>
            </w:r>
            <w:r w:rsidRPr="007449D2">
              <w:rPr>
                <w:color w:val="000000"/>
                <w:sz w:val="24"/>
                <w:szCs w:val="24"/>
                <w:lang w:eastAsia="ru-RU"/>
              </w:rPr>
              <w:lastRenderedPageBreak/>
              <w:t>справочных материалов и вычислительных устройств;</w:t>
            </w:r>
          </w:p>
          <w:p w:rsidR="007449D2" w:rsidRPr="007449D2" w:rsidRDefault="007449D2" w:rsidP="007449D2">
            <w:pPr>
              <w:pStyle w:val="a2"/>
              <w:spacing w:after="0"/>
              <w:ind w:left="357" w:hanging="357"/>
              <w:jc w:val="left"/>
              <w:rPr>
                <w:sz w:val="24"/>
                <w:szCs w:val="24"/>
                <w:lang w:eastAsia="ru-RU"/>
              </w:rPr>
            </w:pPr>
            <w:r w:rsidRPr="007449D2">
              <w:rPr>
                <w:color w:val="000000"/>
                <w:sz w:val="24"/>
                <w:szCs w:val="24"/>
                <w:lang w:eastAsia="ru-RU"/>
              </w:rPr>
              <w:t>соотносить реальные величины, характеристики объектов окружающего мира с их конкретными числовыми значениями;</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использовать методы округления, приближения и прикидки при решении практических задач повседневной жизни</w:t>
            </w:r>
          </w:p>
        </w:tc>
        <w:tc>
          <w:tcPr>
            <w:tcW w:w="3753" w:type="dxa"/>
          </w:tcPr>
          <w:p w:rsidR="007449D2" w:rsidRPr="007449D2" w:rsidRDefault="007449D2" w:rsidP="007449D2">
            <w:pPr>
              <w:pStyle w:val="a2"/>
              <w:spacing w:after="0"/>
              <w:ind w:left="357" w:hanging="357"/>
              <w:jc w:val="left"/>
              <w:rPr>
                <w:i/>
                <w:sz w:val="24"/>
                <w:szCs w:val="24"/>
              </w:rPr>
            </w:pPr>
            <w:r w:rsidRPr="007449D2">
              <w:rPr>
                <w:i/>
                <w:sz w:val="24"/>
                <w:szCs w:val="24"/>
              </w:rPr>
              <w:lastRenderedPageBreak/>
              <w:t>Свободно оперировать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w:t>
            </w:r>
          </w:p>
          <w:p w:rsidR="007449D2" w:rsidRPr="007449D2" w:rsidRDefault="007449D2" w:rsidP="007449D2">
            <w:pPr>
              <w:pStyle w:val="a2"/>
              <w:spacing w:after="0"/>
              <w:ind w:left="357" w:hanging="357"/>
              <w:jc w:val="left"/>
              <w:rPr>
                <w:i/>
                <w:color w:val="000000"/>
                <w:sz w:val="24"/>
                <w:szCs w:val="24"/>
                <w:lang w:eastAsia="ru-RU"/>
              </w:rPr>
            </w:pPr>
            <w:r w:rsidRPr="007449D2">
              <w:rPr>
                <w:i/>
                <w:color w:val="000000"/>
                <w:sz w:val="24"/>
                <w:szCs w:val="24"/>
                <w:lang w:eastAsia="ru-RU"/>
              </w:rPr>
              <w:t>приводить примеры чисел с заданными свойствами делимости;</w:t>
            </w:r>
          </w:p>
          <w:p w:rsidR="007449D2" w:rsidRPr="007449D2" w:rsidRDefault="007449D2" w:rsidP="007449D2">
            <w:pPr>
              <w:pStyle w:val="a2"/>
              <w:spacing w:after="0"/>
              <w:ind w:left="357" w:hanging="357"/>
              <w:jc w:val="left"/>
              <w:rPr>
                <w:i/>
                <w:sz w:val="24"/>
                <w:szCs w:val="24"/>
              </w:rPr>
            </w:pPr>
            <w:r w:rsidRPr="007449D2">
              <w:rPr>
                <w:i/>
                <w:sz w:val="24"/>
                <w:szCs w:val="24"/>
              </w:rPr>
              <w:t xml:space="preserve">оперировать понятиями: логарифм числа, тригонометрическая окружность, радианная и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 числа </w:t>
            </w:r>
            <w:r w:rsidRPr="007449D2">
              <w:rPr>
                <w:i/>
                <w:iCs/>
                <w:color w:val="000000"/>
                <w:sz w:val="24"/>
                <w:szCs w:val="24"/>
                <w:lang w:eastAsia="ru-RU"/>
              </w:rPr>
              <w:t>е и π;</w:t>
            </w:r>
          </w:p>
          <w:p w:rsidR="007449D2" w:rsidRPr="007449D2" w:rsidRDefault="007449D2" w:rsidP="007449D2">
            <w:pPr>
              <w:pStyle w:val="a2"/>
              <w:spacing w:after="0"/>
              <w:ind w:left="357" w:hanging="357"/>
              <w:jc w:val="left"/>
              <w:rPr>
                <w:i/>
                <w:sz w:val="24"/>
                <w:szCs w:val="24"/>
              </w:rPr>
            </w:pPr>
            <w:r w:rsidRPr="007449D2">
              <w:rPr>
                <w:i/>
                <w:sz w:val="24"/>
                <w:szCs w:val="24"/>
              </w:rPr>
              <w:t xml:space="preserve">выполнять арифметические действия, сочетая устные и письменные приемы, применяя при необходимости вычислительные устройства; </w:t>
            </w:r>
          </w:p>
          <w:p w:rsidR="007449D2" w:rsidRPr="007449D2" w:rsidRDefault="007449D2" w:rsidP="007449D2">
            <w:pPr>
              <w:pStyle w:val="a2"/>
              <w:spacing w:after="0"/>
              <w:ind w:left="357" w:hanging="357"/>
              <w:jc w:val="left"/>
              <w:rPr>
                <w:i/>
                <w:sz w:val="24"/>
                <w:szCs w:val="24"/>
              </w:rPr>
            </w:pPr>
            <w:r w:rsidRPr="007449D2">
              <w:rPr>
                <w:i/>
                <w:sz w:val="24"/>
                <w:szCs w:val="24"/>
              </w:rPr>
              <w:t xml:space="preserve">находить значения корня натуральной степени, степени с рациональным показателем, логарифма, используя при необходимости </w:t>
            </w:r>
            <w:r w:rsidRPr="007449D2">
              <w:rPr>
                <w:i/>
                <w:sz w:val="24"/>
                <w:szCs w:val="24"/>
              </w:rPr>
              <w:lastRenderedPageBreak/>
              <w:t xml:space="preserve">вычислительные устройства; </w:t>
            </w:r>
          </w:p>
          <w:p w:rsidR="007449D2" w:rsidRPr="007449D2" w:rsidRDefault="007449D2" w:rsidP="007449D2">
            <w:pPr>
              <w:pStyle w:val="a2"/>
              <w:spacing w:after="0"/>
              <w:ind w:left="357" w:hanging="357"/>
              <w:jc w:val="left"/>
              <w:rPr>
                <w:i/>
                <w:sz w:val="24"/>
                <w:szCs w:val="24"/>
              </w:rPr>
            </w:pPr>
            <w:r w:rsidRPr="007449D2">
              <w:rPr>
                <w:i/>
                <w:sz w:val="24"/>
                <w:szCs w:val="24"/>
              </w:rPr>
              <w:t>пользоваться оценкой и прикидкой при практических расчетах;</w:t>
            </w:r>
          </w:p>
          <w:p w:rsidR="007449D2" w:rsidRPr="007449D2" w:rsidRDefault="007449D2" w:rsidP="007449D2">
            <w:pPr>
              <w:pStyle w:val="a2"/>
              <w:spacing w:after="0"/>
              <w:ind w:left="357" w:hanging="357"/>
              <w:jc w:val="left"/>
              <w:rPr>
                <w:i/>
                <w:sz w:val="24"/>
                <w:szCs w:val="24"/>
              </w:rPr>
            </w:pPr>
            <w:r w:rsidRPr="007449D2">
              <w:rPr>
                <w:i/>
                <w:sz w:val="24"/>
                <w:szCs w:val="24"/>
              </w:rPr>
              <w:t>проводить по известным формулам и правилам преобразования буквенных выражений, включающих степени, корни, логарифмы и тригонометрические функции;</w:t>
            </w:r>
          </w:p>
          <w:p w:rsidR="007449D2" w:rsidRPr="007449D2" w:rsidRDefault="007449D2" w:rsidP="007449D2">
            <w:pPr>
              <w:pStyle w:val="a2"/>
              <w:spacing w:after="0"/>
              <w:ind w:left="357" w:hanging="357"/>
              <w:jc w:val="left"/>
              <w:rPr>
                <w:i/>
                <w:sz w:val="24"/>
                <w:szCs w:val="24"/>
              </w:rPr>
            </w:pPr>
            <w:r w:rsidRPr="007449D2">
              <w:rPr>
                <w:i/>
                <w:sz w:val="24"/>
                <w:szCs w:val="24"/>
              </w:rPr>
              <w:t>находить значения числовых и буквенных выражений, осуществляя необходимые подстановки и преобразования;</w:t>
            </w:r>
          </w:p>
          <w:p w:rsidR="007449D2" w:rsidRPr="007449D2" w:rsidRDefault="007449D2" w:rsidP="00F828C4">
            <w:pPr>
              <w:pStyle w:val="a1"/>
              <w:numPr>
                <w:ilvl w:val="0"/>
                <w:numId w:val="69"/>
              </w:numPr>
              <w:spacing w:line="276" w:lineRule="auto"/>
              <w:ind w:left="357" w:hanging="357"/>
              <w:jc w:val="left"/>
              <w:rPr>
                <w:rFonts w:ascii="Times New Roman" w:hAnsi="Times New Roman"/>
                <w:i/>
                <w:iCs/>
                <w:color w:val="404040"/>
                <w:sz w:val="24"/>
                <w:szCs w:val="24"/>
              </w:rPr>
            </w:pPr>
            <w:r w:rsidRPr="007449D2">
              <w:rPr>
                <w:rFonts w:ascii="Times New Roman" w:hAnsi="Times New Roman"/>
                <w:i/>
                <w:sz w:val="24"/>
                <w:szCs w:val="24"/>
              </w:rPr>
              <w:t xml:space="preserve">изображать схематически угол, величина которого выражена в градусах </w:t>
            </w:r>
            <w:r w:rsidRPr="007449D2">
              <w:rPr>
                <w:rFonts w:ascii="Times New Roman" w:hAnsi="Times New Roman"/>
                <w:i/>
                <w:iCs/>
                <w:sz w:val="24"/>
                <w:szCs w:val="24"/>
              </w:rPr>
              <w:t>или радианах</w:t>
            </w:r>
            <w:r w:rsidRPr="007449D2">
              <w:rPr>
                <w:rFonts w:ascii="Times New Roman" w:hAnsi="Times New Roman"/>
                <w:i/>
                <w:sz w:val="24"/>
                <w:szCs w:val="24"/>
              </w:rPr>
              <w:t xml:space="preserve">; </w:t>
            </w:r>
          </w:p>
          <w:p w:rsidR="007449D2" w:rsidRPr="007449D2" w:rsidRDefault="007449D2" w:rsidP="00F828C4">
            <w:pPr>
              <w:pStyle w:val="a1"/>
              <w:numPr>
                <w:ilvl w:val="0"/>
                <w:numId w:val="69"/>
              </w:numPr>
              <w:spacing w:line="276" w:lineRule="auto"/>
              <w:ind w:left="357" w:hanging="357"/>
              <w:jc w:val="left"/>
              <w:rPr>
                <w:rFonts w:ascii="Times New Roman" w:hAnsi="Times New Roman"/>
                <w:i/>
                <w:iCs/>
                <w:color w:val="404040"/>
                <w:sz w:val="24"/>
                <w:szCs w:val="24"/>
              </w:rPr>
            </w:pPr>
            <w:r w:rsidRPr="007449D2">
              <w:rPr>
                <w:rFonts w:ascii="Times New Roman" w:hAnsi="Times New Roman"/>
                <w:i/>
                <w:sz w:val="24"/>
                <w:szCs w:val="24"/>
              </w:rPr>
              <w:t>использовать при решении задач табличные значения тригонометрических функций углов;</w:t>
            </w:r>
          </w:p>
          <w:p w:rsidR="007449D2" w:rsidRPr="007449D2" w:rsidRDefault="007449D2" w:rsidP="00F828C4">
            <w:pPr>
              <w:pStyle w:val="a1"/>
              <w:numPr>
                <w:ilvl w:val="0"/>
                <w:numId w:val="69"/>
              </w:numPr>
              <w:spacing w:line="276" w:lineRule="auto"/>
              <w:ind w:left="357" w:hanging="357"/>
              <w:jc w:val="left"/>
              <w:rPr>
                <w:rFonts w:ascii="Times New Roman" w:hAnsi="Times New Roman"/>
                <w:i/>
                <w:iCs/>
                <w:color w:val="404040"/>
                <w:sz w:val="24"/>
                <w:szCs w:val="24"/>
              </w:rPr>
            </w:pPr>
            <w:r w:rsidRPr="007449D2">
              <w:rPr>
                <w:rFonts w:ascii="Times New Roman" w:hAnsi="Times New Roman"/>
                <w:i/>
                <w:iCs/>
                <w:color w:val="000000"/>
                <w:sz w:val="24"/>
                <w:szCs w:val="24"/>
              </w:rPr>
              <w:t>выполнять перевод величины угла из радианной меры в градусную и обратно.</w:t>
            </w:r>
          </w:p>
          <w:p w:rsidR="007449D2" w:rsidRPr="007449D2" w:rsidRDefault="007449D2" w:rsidP="007449D2">
            <w:pPr>
              <w:ind w:left="357" w:hanging="357"/>
              <w:rPr>
                <w:rFonts w:ascii="Times New Roman" w:hAnsi="Times New Roman" w:cs="Times New Roman"/>
                <w:i/>
                <w:sz w:val="24"/>
                <w:szCs w:val="24"/>
              </w:rPr>
            </w:pPr>
          </w:p>
          <w:p w:rsidR="007449D2" w:rsidRPr="007449D2" w:rsidRDefault="007449D2" w:rsidP="007449D2">
            <w:pPr>
              <w:ind w:left="357" w:hanging="357"/>
              <w:rPr>
                <w:rFonts w:ascii="Times New Roman" w:hAnsi="Times New Roman" w:cs="Times New Roman"/>
                <w:i/>
                <w:sz w:val="24"/>
                <w:szCs w:val="24"/>
              </w:rPr>
            </w:pPr>
            <w:r w:rsidRPr="007449D2">
              <w:rPr>
                <w:rFonts w:ascii="Times New Roman" w:hAnsi="Times New Roman" w:cs="Times New Roman"/>
                <w:i/>
                <w:sz w:val="24"/>
                <w:szCs w:val="24"/>
              </w:rPr>
              <w:t>В повседневной жизни и при изучении других учебных предметов:</w:t>
            </w:r>
          </w:p>
          <w:p w:rsidR="007449D2" w:rsidRPr="007449D2" w:rsidRDefault="007449D2" w:rsidP="007449D2">
            <w:pPr>
              <w:pStyle w:val="a2"/>
              <w:spacing w:after="0"/>
              <w:ind w:left="357" w:hanging="357"/>
              <w:jc w:val="left"/>
              <w:rPr>
                <w:i/>
                <w:sz w:val="24"/>
                <w:szCs w:val="24"/>
              </w:rPr>
            </w:pPr>
            <w:r w:rsidRPr="007449D2">
              <w:rPr>
                <w:i/>
                <w:sz w:val="24"/>
                <w:szCs w:val="24"/>
              </w:rPr>
              <w:t>выполнять действия с числовыми данными при решении задач практического характера и задач из различных областей знаний, используя при необходимости справочные материалы и вычислительные устройства;</w:t>
            </w:r>
          </w:p>
          <w:p w:rsidR="007449D2" w:rsidRPr="007449D2" w:rsidRDefault="007449D2" w:rsidP="007449D2">
            <w:pPr>
              <w:pStyle w:val="a2"/>
              <w:spacing w:after="0"/>
              <w:ind w:left="357" w:hanging="357"/>
              <w:jc w:val="left"/>
              <w:rPr>
                <w:i/>
                <w:sz w:val="24"/>
                <w:szCs w:val="24"/>
                <w:lang w:eastAsia="ru-RU"/>
              </w:rPr>
            </w:pPr>
            <w:r w:rsidRPr="007449D2">
              <w:rPr>
                <w:i/>
                <w:color w:val="000000"/>
                <w:sz w:val="24"/>
                <w:szCs w:val="24"/>
                <w:lang w:eastAsia="ru-RU"/>
              </w:rPr>
              <w:t xml:space="preserve">оценивать, сравнивать и использовать при решении практических задач числовые значения реальных величин, </w:t>
            </w:r>
            <w:r w:rsidRPr="007449D2">
              <w:rPr>
                <w:i/>
                <w:color w:val="000000"/>
                <w:sz w:val="24"/>
                <w:szCs w:val="24"/>
                <w:lang w:eastAsia="ru-RU"/>
              </w:rPr>
              <w:lastRenderedPageBreak/>
              <w:t>конкретные числовые характеристики объектов окружающего мира</w:t>
            </w:r>
          </w:p>
          <w:p w:rsidR="007449D2" w:rsidRPr="007449D2" w:rsidRDefault="007449D2" w:rsidP="007449D2">
            <w:pPr>
              <w:pStyle w:val="a1"/>
              <w:numPr>
                <w:ilvl w:val="0"/>
                <w:numId w:val="0"/>
              </w:numPr>
              <w:spacing w:line="276" w:lineRule="auto"/>
              <w:ind w:left="357" w:hanging="357"/>
              <w:jc w:val="left"/>
              <w:rPr>
                <w:rFonts w:ascii="Times New Roman" w:hAnsi="Times New Roman"/>
                <w:i/>
                <w:sz w:val="24"/>
                <w:szCs w:val="24"/>
              </w:rPr>
            </w:pPr>
          </w:p>
        </w:tc>
      </w:tr>
      <w:tr w:rsidR="007449D2" w:rsidRPr="00746638" w:rsidTr="007449D2">
        <w:tc>
          <w:tcPr>
            <w:tcW w:w="2410" w:type="dxa"/>
          </w:tcPr>
          <w:p w:rsidR="007449D2" w:rsidRPr="007449D2" w:rsidRDefault="007449D2" w:rsidP="00E914EB">
            <w:pPr>
              <w:spacing w:line="240" w:lineRule="auto"/>
              <w:rPr>
                <w:rFonts w:ascii="Times New Roman" w:hAnsi="Times New Roman" w:cs="Times New Roman"/>
                <w:b/>
                <w:i/>
                <w:sz w:val="24"/>
                <w:szCs w:val="24"/>
              </w:rPr>
            </w:pPr>
            <w:r w:rsidRPr="007449D2">
              <w:rPr>
                <w:rFonts w:ascii="Times New Roman" w:hAnsi="Times New Roman" w:cs="Times New Roman"/>
                <w:b/>
                <w:i/>
                <w:sz w:val="24"/>
                <w:szCs w:val="24"/>
              </w:rPr>
              <w:lastRenderedPageBreak/>
              <w:t>Уравнения и неравенства</w:t>
            </w:r>
          </w:p>
          <w:p w:rsidR="007449D2" w:rsidRPr="00746638" w:rsidRDefault="007449D2" w:rsidP="00E914EB">
            <w:pPr>
              <w:spacing w:line="240" w:lineRule="auto"/>
              <w:rPr>
                <w:b/>
                <w:i/>
                <w:sz w:val="20"/>
                <w:szCs w:val="20"/>
              </w:rPr>
            </w:pPr>
          </w:p>
        </w:tc>
        <w:tc>
          <w:tcPr>
            <w:tcW w:w="3686" w:type="dxa"/>
            <w:gridSpan w:val="2"/>
          </w:tcPr>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Решать линейные уравнения и неравенства, квадратные уравнения;</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 xml:space="preserve">решать логарифмические уравнения вида </w:t>
            </w:r>
            <w:r w:rsidRPr="007449D2">
              <w:rPr>
                <w:sz w:val="24"/>
                <w:szCs w:val="24"/>
                <w:lang w:val="en-US" w:eastAsia="ru-RU"/>
              </w:rPr>
              <w:t>log</w:t>
            </w:r>
            <w:r w:rsidRPr="007449D2">
              <w:rPr>
                <w:sz w:val="24"/>
                <w:szCs w:val="24"/>
                <w:lang w:eastAsia="ru-RU"/>
              </w:rPr>
              <w:t xml:space="preserve"> </w:t>
            </w:r>
            <w:r w:rsidRPr="007449D2">
              <w:rPr>
                <w:i/>
                <w:sz w:val="24"/>
                <w:szCs w:val="24"/>
                <w:vertAlign w:val="subscript"/>
                <w:lang w:val="en-US" w:eastAsia="ru-RU"/>
              </w:rPr>
              <w:t>a</w:t>
            </w:r>
            <w:r w:rsidRPr="007449D2">
              <w:rPr>
                <w:sz w:val="24"/>
                <w:szCs w:val="24"/>
                <w:lang w:eastAsia="ru-RU"/>
              </w:rPr>
              <w:t xml:space="preserve"> (</w:t>
            </w:r>
            <w:r w:rsidRPr="007449D2">
              <w:rPr>
                <w:i/>
                <w:sz w:val="24"/>
                <w:szCs w:val="24"/>
                <w:lang w:val="en-US" w:eastAsia="ru-RU"/>
              </w:rPr>
              <w:t>bx</w:t>
            </w:r>
            <w:r w:rsidRPr="007449D2">
              <w:rPr>
                <w:sz w:val="24"/>
                <w:szCs w:val="24"/>
                <w:lang w:eastAsia="ru-RU"/>
              </w:rPr>
              <w:t xml:space="preserve"> + </w:t>
            </w:r>
            <w:r w:rsidRPr="007449D2">
              <w:rPr>
                <w:i/>
                <w:sz w:val="24"/>
                <w:szCs w:val="24"/>
                <w:lang w:val="en-US" w:eastAsia="ru-RU"/>
              </w:rPr>
              <w:t>c</w:t>
            </w:r>
            <w:r w:rsidRPr="007449D2">
              <w:rPr>
                <w:sz w:val="24"/>
                <w:szCs w:val="24"/>
                <w:lang w:eastAsia="ru-RU"/>
              </w:rPr>
              <w:t xml:space="preserve">) = </w:t>
            </w:r>
            <w:r w:rsidRPr="007449D2">
              <w:rPr>
                <w:i/>
                <w:sz w:val="24"/>
                <w:szCs w:val="24"/>
                <w:lang w:val="en-US" w:eastAsia="ru-RU"/>
              </w:rPr>
              <w:t>d</w:t>
            </w:r>
            <w:r w:rsidRPr="007449D2">
              <w:rPr>
                <w:sz w:val="24"/>
                <w:szCs w:val="24"/>
                <w:lang w:eastAsia="ru-RU"/>
              </w:rPr>
              <w:t xml:space="preserve"> и простейшие неравенства вида </w:t>
            </w:r>
            <w:r w:rsidRPr="007449D2">
              <w:rPr>
                <w:sz w:val="24"/>
                <w:szCs w:val="24"/>
                <w:lang w:val="en-US" w:eastAsia="ru-RU"/>
              </w:rPr>
              <w:t>log</w:t>
            </w:r>
            <w:r w:rsidRPr="007449D2">
              <w:rPr>
                <w:sz w:val="24"/>
                <w:szCs w:val="24"/>
                <w:lang w:eastAsia="ru-RU"/>
              </w:rPr>
              <w:t xml:space="preserve"> </w:t>
            </w:r>
            <w:r w:rsidRPr="007449D2">
              <w:rPr>
                <w:i/>
                <w:sz w:val="24"/>
                <w:szCs w:val="24"/>
                <w:vertAlign w:val="subscript"/>
                <w:lang w:val="en-US" w:eastAsia="ru-RU"/>
              </w:rPr>
              <w:t>a</w:t>
            </w:r>
            <w:r w:rsidRPr="007449D2">
              <w:rPr>
                <w:sz w:val="24"/>
                <w:szCs w:val="24"/>
                <w:lang w:eastAsia="ru-RU"/>
              </w:rPr>
              <w:t xml:space="preserve"> </w:t>
            </w:r>
            <w:r w:rsidRPr="007449D2">
              <w:rPr>
                <w:i/>
                <w:sz w:val="24"/>
                <w:szCs w:val="24"/>
                <w:lang w:val="en-US" w:eastAsia="ru-RU"/>
              </w:rPr>
              <w:t>x</w:t>
            </w:r>
            <w:r w:rsidRPr="007449D2">
              <w:rPr>
                <w:sz w:val="24"/>
                <w:szCs w:val="24"/>
                <w:lang w:eastAsia="ru-RU"/>
              </w:rPr>
              <w:t xml:space="preserve"> &lt; </w:t>
            </w:r>
            <w:r w:rsidRPr="007449D2">
              <w:rPr>
                <w:i/>
                <w:sz w:val="24"/>
                <w:szCs w:val="24"/>
                <w:lang w:val="en-US" w:eastAsia="ru-RU"/>
              </w:rPr>
              <w:t>d</w:t>
            </w:r>
            <w:r w:rsidRPr="007449D2">
              <w:rPr>
                <w:sz w:val="24"/>
                <w:szCs w:val="24"/>
                <w:lang w:eastAsia="ru-RU"/>
              </w:rPr>
              <w:t>;</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 xml:space="preserve">решать показательные уравнения, вида </w:t>
            </w:r>
            <w:r w:rsidRPr="007449D2">
              <w:rPr>
                <w:i/>
                <w:sz w:val="24"/>
                <w:szCs w:val="24"/>
                <w:lang w:val="en-US" w:eastAsia="ru-RU"/>
              </w:rPr>
              <w:t>a</w:t>
            </w:r>
            <w:r w:rsidRPr="007449D2">
              <w:rPr>
                <w:i/>
                <w:sz w:val="24"/>
                <w:szCs w:val="24"/>
                <w:vertAlign w:val="superscript"/>
                <w:lang w:val="en-US" w:eastAsia="ru-RU"/>
              </w:rPr>
              <w:t>bx</w:t>
            </w:r>
            <w:r w:rsidRPr="007449D2">
              <w:rPr>
                <w:i/>
                <w:sz w:val="24"/>
                <w:szCs w:val="24"/>
                <w:vertAlign w:val="superscript"/>
                <w:lang w:eastAsia="ru-RU"/>
              </w:rPr>
              <w:t>+</w:t>
            </w:r>
            <w:r w:rsidRPr="007449D2">
              <w:rPr>
                <w:i/>
                <w:sz w:val="24"/>
                <w:szCs w:val="24"/>
                <w:vertAlign w:val="superscript"/>
                <w:lang w:val="en-US" w:eastAsia="ru-RU"/>
              </w:rPr>
              <w:t>c</w:t>
            </w:r>
            <w:r w:rsidRPr="007449D2">
              <w:rPr>
                <w:i/>
                <w:sz w:val="24"/>
                <w:szCs w:val="24"/>
                <w:lang w:eastAsia="ru-RU"/>
              </w:rPr>
              <w:t xml:space="preserve">= </w:t>
            </w:r>
            <w:r w:rsidRPr="007449D2">
              <w:rPr>
                <w:i/>
                <w:sz w:val="24"/>
                <w:szCs w:val="24"/>
                <w:lang w:val="en-US" w:eastAsia="ru-RU"/>
              </w:rPr>
              <w:t>d</w:t>
            </w:r>
            <w:r w:rsidRPr="007449D2">
              <w:rPr>
                <w:sz w:val="24"/>
                <w:szCs w:val="24"/>
                <w:lang w:eastAsia="ru-RU"/>
              </w:rPr>
              <w:t xml:space="preserve">  (где </w:t>
            </w:r>
            <w:r w:rsidRPr="007449D2">
              <w:rPr>
                <w:i/>
                <w:sz w:val="24"/>
                <w:szCs w:val="24"/>
                <w:lang w:val="en-US" w:eastAsia="ru-RU"/>
              </w:rPr>
              <w:t>d</w:t>
            </w:r>
            <w:r w:rsidRPr="007449D2">
              <w:rPr>
                <w:sz w:val="24"/>
                <w:szCs w:val="24"/>
                <w:lang w:eastAsia="ru-RU"/>
              </w:rPr>
              <w:t xml:space="preserve"> можно представить в виде степени с основанием </w:t>
            </w:r>
            <w:r w:rsidRPr="007449D2">
              <w:rPr>
                <w:i/>
                <w:sz w:val="24"/>
                <w:szCs w:val="24"/>
                <w:lang w:val="en-US" w:eastAsia="ru-RU"/>
              </w:rPr>
              <w:t>a</w:t>
            </w:r>
            <w:r w:rsidRPr="007449D2">
              <w:rPr>
                <w:sz w:val="24"/>
                <w:szCs w:val="24"/>
                <w:lang w:eastAsia="ru-RU"/>
              </w:rPr>
              <w:t xml:space="preserve">) и простейшие неравенства вида </w:t>
            </w:r>
            <w:r w:rsidRPr="007449D2">
              <w:rPr>
                <w:i/>
                <w:sz w:val="24"/>
                <w:szCs w:val="24"/>
                <w:lang w:val="en-US" w:eastAsia="ru-RU"/>
              </w:rPr>
              <w:t>a</w:t>
            </w:r>
            <w:r w:rsidRPr="007449D2">
              <w:rPr>
                <w:i/>
                <w:sz w:val="24"/>
                <w:szCs w:val="24"/>
                <w:vertAlign w:val="superscript"/>
                <w:lang w:val="en-US" w:eastAsia="ru-RU"/>
              </w:rPr>
              <w:t>x</w:t>
            </w:r>
            <w:r w:rsidRPr="007449D2">
              <w:rPr>
                <w:i/>
                <w:sz w:val="24"/>
                <w:szCs w:val="24"/>
                <w:vertAlign w:val="superscript"/>
                <w:lang w:eastAsia="ru-RU"/>
              </w:rPr>
              <w:t xml:space="preserve"> </w:t>
            </w:r>
            <w:r w:rsidRPr="007449D2">
              <w:rPr>
                <w:i/>
                <w:sz w:val="24"/>
                <w:szCs w:val="24"/>
                <w:lang w:eastAsia="ru-RU"/>
              </w:rPr>
              <w:t xml:space="preserve">&lt; </w:t>
            </w:r>
            <w:r w:rsidRPr="007449D2">
              <w:rPr>
                <w:i/>
                <w:sz w:val="24"/>
                <w:szCs w:val="24"/>
                <w:lang w:val="en-US" w:eastAsia="ru-RU"/>
              </w:rPr>
              <w:t>d</w:t>
            </w:r>
            <w:r w:rsidRPr="007449D2">
              <w:rPr>
                <w:sz w:val="24"/>
                <w:szCs w:val="24"/>
                <w:lang w:eastAsia="ru-RU"/>
              </w:rPr>
              <w:t xml:space="preserve">    (где </w:t>
            </w:r>
            <w:r w:rsidRPr="007449D2">
              <w:rPr>
                <w:i/>
                <w:sz w:val="24"/>
                <w:szCs w:val="24"/>
                <w:lang w:val="en-US" w:eastAsia="ru-RU"/>
              </w:rPr>
              <w:t>d</w:t>
            </w:r>
            <w:r w:rsidRPr="007449D2">
              <w:rPr>
                <w:sz w:val="24"/>
                <w:szCs w:val="24"/>
                <w:lang w:eastAsia="ru-RU"/>
              </w:rPr>
              <w:t xml:space="preserve"> можно представить в виде степени с основанием </w:t>
            </w:r>
            <w:r w:rsidRPr="007449D2">
              <w:rPr>
                <w:i/>
                <w:sz w:val="24"/>
                <w:szCs w:val="24"/>
                <w:lang w:val="en-US" w:eastAsia="ru-RU"/>
              </w:rPr>
              <w:t>a</w:t>
            </w:r>
            <w:r w:rsidRPr="007449D2">
              <w:rPr>
                <w:sz w:val="24"/>
                <w:szCs w:val="24"/>
                <w:lang w:eastAsia="ru-RU"/>
              </w:rPr>
              <w:t>)</w:t>
            </w:r>
            <w:r w:rsidRPr="007449D2">
              <w:rPr>
                <w:color w:val="FF0000"/>
                <w:sz w:val="24"/>
                <w:szCs w:val="24"/>
                <w:lang w:eastAsia="ru-RU"/>
              </w:rPr>
              <w:t>;</w:t>
            </w:r>
            <w:r w:rsidRPr="007449D2">
              <w:rPr>
                <w:sz w:val="24"/>
                <w:szCs w:val="24"/>
                <w:lang w:eastAsia="ru-RU"/>
              </w:rPr>
              <w:t>.</w:t>
            </w:r>
          </w:p>
          <w:p w:rsidR="007449D2" w:rsidRPr="007449D2" w:rsidRDefault="007449D2" w:rsidP="007449D2">
            <w:pPr>
              <w:pStyle w:val="a2"/>
              <w:spacing w:after="0"/>
              <w:ind w:left="357" w:hanging="357"/>
              <w:jc w:val="left"/>
              <w:rPr>
                <w:sz w:val="24"/>
                <w:szCs w:val="24"/>
                <w:lang w:eastAsia="ru-RU"/>
              </w:rPr>
            </w:pPr>
            <w:r w:rsidRPr="007449D2">
              <w:rPr>
                <w:color w:val="000000"/>
                <w:sz w:val="24"/>
                <w:szCs w:val="24"/>
                <w:lang w:eastAsia="ru-RU"/>
              </w:rPr>
              <w:t xml:space="preserve">приводить несколько примеров корней простейшего тригонометрического уравнения вида: sin </w:t>
            </w:r>
            <w:r w:rsidRPr="007449D2">
              <w:rPr>
                <w:i/>
                <w:color w:val="000000"/>
                <w:sz w:val="24"/>
                <w:szCs w:val="24"/>
                <w:lang w:val="en-US" w:eastAsia="ru-RU"/>
              </w:rPr>
              <w:t>x</w:t>
            </w:r>
            <w:r w:rsidRPr="007449D2">
              <w:rPr>
                <w:color w:val="000000"/>
                <w:sz w:val="24"/>
                <w:szCs w:val="24"/>
                <w:lang w:eastAsia="ru-RU"/>
              </w:rPr>
              <w:t xml:space="preserve"> = </w:t>
            </w:r>
            <w:r w:rsidRPr="007449D2">
              <w:rPr>
                <w:i/>
                <w:color w:val="000000"/>
                <w:sz w:val="24"/>
                <w:szCs w:val="24"/>
                <w:lang w:val="en-US" w:eastAsia="ru-RU"/>
              </w:rPr>
              <w:t>a</w:t>
            </w:r>
            <w:r w:rsidRPr="007449D2">
              <w:rPr>
                <w:i/>
                <w:color w:val="000000"/>
                <w:sz w:val="24"/>
                <w:szCs w:val="24"/>
                <w:lang w:eastAsia="ru-RU"/>
              </w:rPr>
              <w:t xml:space="preserve">, </w:t>
            </w:r>
            <w:r w:rsidRPr="007449D2">
              <w:rPr>
                <w:color w:val="000000"/>
                <w:sz w:val="24"/>
                <w:szCs w:val="24"/>
                <w:lang w:eastAsia="ru-RU"/>
              </w:rPr>
              <w:t xml:space="preserve"> </w:t>
            </w:r>
            <w:r w:rsidRPr="007449D2">
              <w:rPr>
                <w:color w:val="000000"/>
                <w:sz w:val="24"/>
                <w:szCs w:val="24"/>
                <w:lang w:val="en-US" w:eastAsia="ru-RU"/>
              </w:rPr>
              <w:t>co</w:t>
            </w:r>
            <w:r w:rsidRPr="007449D2">
              <w:rPr>
                <w:color w:val="000000"/>
                <w:sz w:val="24"/>
                <w:szCs w:val="24"/>
                <w:lang w:eastAsia="ru-RU"/>
              </w:rPr>
              <w:t xml:space="preserve">s </w:t>
            </w:r>
            <w:r w:rsidRPr="007449D2">
              <w:rPr>
                <w:i/>
                <w:color w:val="000000"/>
                <w:sz w:val="24"/>
                <w:szCs w:val="24"/>
                <w:lang w:val="en-US" w:eastAsia="ru-RU"/>
              </w:rPr>
              <w:t>x</w:t>
            </w:r>
            <w:r w:rsidRPr="007449D2">
              <w:rPr>
                <w:color w:val="000000"/>
                <w:sz w:val="24"/>
                <w:szCs w:val="24"/>
                <w:lang w:eastAsia="ru-RU"/>
              </w:rPr>
              <w:t xml:space="preserve"> = </w:t>
            </w:r>
            <w:r w:rsidRPr="007449D2">
              <w:rPr>
                <w:i/>
                <w:color w:val="000000"/>
                <w:sz w:val="24"/>
                <w:szCs w:val="24"/>
                <w:lang w:val="en-US" w:eastAsia="ru-RU"/>
              </w:rPr>
              <w:t>a</w:t>
            </w:r>
            <w:r w:rsidRPr="007449D2">
              <w:rPr>
                <w:i/>
                <w:color w:val="000000"/>
                <w:sz w:val="24"/>
                <w:szCs w:val="24"/>
                <w:lang w:eastAsia="ru-RU"/>
              </w:rPr>
              <w:t xml:space="preserve">, </w:t>
            </w:r>
            <w:r w:rsidRPr="007449D2">
              <w:rPr>
                <w:color w:val="000000"/>
                <w:sz w:val="24"/>
                <w:szCs w:val="24"/>
                <w:lang w:eastAsia="ru-RU"/>
              </w:rPr>
              <w:t xml:space="preserve"> </w:t>
            </w:r>
            <w:r w:rsidRPr="007449D2">
              <w:rPr>
                <w:color w:val="000000"/>
                <w:sz w:val="24"/>
                <w:szCs w:val="24"/>
                <w:lang w:val="en-US" w:eastAsia="ru-RU"/>
              </w:rPr>
              <w:t>tg</w:t>
            </w:r>
            <w:r w:rsidRPr="007449D2">
              <w:rPr>
                <w:color w:val="000000"/>
                <w:sz w:val="24"/>
                <w:szCs w:val="24"/>
                <w:lang w:eastAsia="ru-RU"/>
              </w:rPr>
              <w:t xml:space="preserve"> </w:t>
            </w:r>
            <w:r w:rsidRPr="007449D2">
              <w:rPr>
                <w:i/>
                <w:color w:val="000000"/>
                <w:sz w:val="24"/>
                <w:szCs w:val="24"/>
                <w:lang w:val="en-US" w:eastAsia="ru-RU"/>
              </w:rPr>
              <w:t>x</w:t>
            </w:r>
            <w:r w:rsidRPr="007449D2">
              <w:rPr>
                <w:color w:val="000000"/>
                <w:sz w:val="24"/>
                <w:szCs w:val="24"/>
                <w:lang w:eastAsia="ru-RU"/>
              </w:rPr>
              <w:t xml:space="preserve"> = </w:t>
            </w:r>
            <w:r w:rsidRPr="007449D2">
              <w:rPr>
                <w:i/>
                <w:color w:val="000000"/>
                <w:sz w:val="24"/>
                <w:szCs w:val="24"/>
                <w:lang w:val="en-US" w:eastAsia="ru-RU"/>
              </w:rPr>
              <w:t>a</w:t>
            </w:r>
            <w:r w:rsidRPr="007449D2">
              <w:rPr>
                <w:i/>
                <w:color w:val="000000"/>
                <w:sz w:val="24"/>
                <w:szCs w:val="24"/>
                <w:lang w:eastAsia="ru-RU"/>
              </w:rPr>
              <w:t>,</w:t>
            </w:r>
            <w:r w:rsidRPr="007449D2">
              <w:rPr>
                <w:color w:val="000000"/>
                <w:sz w:val="24"/>
                <w:szCs w:val="24"/>
                <w:lang w:eastAsia="ru-RU"/>
              </w:rPr>
              <w:t xml:space="preserve"> </w:t>
            </w:r>
            <w:r w:rsidRPr="007449D2">
              <w:rPr>
                <w:color w:val="000000"/>
                <w:sz w:val="24"/>
                <w:szCs w:val="24"/>
                <w:lang w:val="en-US" w:eastAsia="ru-RU"/>
              </w:rPr>
              <w:t>ctg</w:t>
            </w:r>
            <w:r w:rsidRPr="007449D2">
              <w:rPr>
                <w:color w:val="000000"/>
                <w:sz w:val="24"/>
                <w:szCs w:val="24"/>
                <w:lang w:eastAsia="ru-RU"/>
              </w:rPr>
              <w:t xml:space="preserve"> </w:t>
            </w:r>
            <w:r w:rsidRPr="007449D2">
              <w:rPr>
                <w:i/>
                <w:color w:val="000000"/>
                <w:sz w:val="24"/>
                <w:szCs w:val="24"/>
                <w:lang w:val="en-US" w:eastAsia="ru-RU"/>
              </w:rPr>
              <w:t>x</w:t>
            </w:r>
            <w:r w:rsidRPr="007449D2">
              <w:rPr>
                <w:color w:val="000000"/>
                <w:sz w:val="24"/>
                <w:szCs w:val="24"/>
                <w:lang w:eastAsia="ru-RU"/>
              </w:rPr>
              <w:t xml:space="preserve"> = </w:t>
            </w:r>
            <w:r w:rsidRPr="007449D2">
              <w:rPr>
                <w:i/>
                <w:color w:val="000000"/>
                <w:sz w:val="24"/>
                <w:szCs w:val="24"/>
                <w:lang w:val="en-US" w:eastAsia="ru-RU"/>
              </w:rPr>
              <w:t>a</w:t>
            </w:r>
            <w:r w:rsidRPr="007449D2">
              <w:rPr>
                <w:i/>
                <w:color w:val="000000"/>
                <w:sz w:val="24"/>
                <w:szCs w:val="24"/>
                <w:lang w:eastAsia="ru-RU"/>
              </w:rPr>
              <w:t xml:space="preserve">, </w:t>
            </w:r>
            <w:r w:rsidRPr="007449D2">
              <w:rPr>
                <w:color w:val="000000"/>
                <w:sz w:val="24"/>
                <w:szCs w:val="24"/>
                <w:lang w:eastAsia="ru-RU"/>
              </w:rPr>
              <w:t xml:space="preserve">где </w:t>
            </w:r>
            <w:r w:rsidRPr="007449D2">
              <w:rPr>
                <w:i/>
                <w:color w:val="000000"/>
                <w:sz w:val="24"/>
                <w:szCs w:val="24"/>
                <w:lang w:val="en-US" w:eastAsia="ru-RU"/>
              </w:rPr>
              <w:t>a</w:t>
            </w:r>
            <w:r w:rsidRPr="007449D2">
              <w:rPr>
                <w:color w:val="000000"/>
                <w:sz w:val="24"/>
                <w:szCs w:val="24"/>
                <w:lang w:eastAsia="ru-RU"/>
              </w:rPr>
              <w:t xml:space="preserve"> – табличное значение соответствующей тригонометрической функции.</w:t>
            </w:r>
          </w:p>
          <w:p w:rsidR="007449D2" w:rsidRPr="007449D2" w:rsidRDefault="007449D2" w:rsidP="007449D2">
            <w:pPr>
              <w:ind w:left="357" w:hanging="357"/>
              <w:rPr>
                <w:rFonts w:ascii="Times New Roman" w:hAnsi="Times New Roman" w:cs="Times New Roman"/>
                <w:i/>
                <w:sz w:val="24"/>
                <w:szCs w:val="24"/>
              </w:rPr>
            </w:pPr>
          </w:p>
          <w:p w:rsidR="007449D2" w:rsidRPr="007449D2" w:rsidRDefault="007449D2" w:rsidP="007449D2">
            <w:pPr>
              <w:ind w:left="357" w:hanging="357"/>
              <w:rPr>
                <w:rFonts w:ascii="Times New Roman" w:hAnsi="Times New Roman" w:cs="Times New Roman"/>
                <w:i/>
                <w:sz w:val="24"/>
                <w:szCs w:val="24"/>
              </w:rPr>
            </w:pPr>
            <w:r w:rsidRPr="007449D2">
              <w:rPr>
                <w:rFonts w:ascii="Times New Roman" w:hAnsi="Times New Roman" w:cs="Times New Roman"/>
                <w:i/>
                <w:sz w:val="24"/>
                <w:szCs w:val="24"/>
              </w:rPr>
              <w:t>В повседневной жизни и при изучении других предметов:</w:t>
            </w:r>
          </w:p>
          <w:p w:rsidR="007449D2" w:rsidRPr="007449D2" w:rsidRDefault="007449D2" w:rsidP="00F828C4">
            <w:pPr>
              <w:numPr>
                <w:ilvl w:val="0"/>
                <w:numId w:val="67"/>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sz w:val="24"/>
                <w:szCs w:val="24"/>
              </w:rPr>
              <w:t xml:space="preserve">составлять и решать уравнения и системы уравнений при решении </w:t>
            </w:r>
            <w:r w:rsidRPr="007449D2">
              <w:rPr>
                <w:rFonts w:ascii="Times New Roman" w:hAnsi="Times New Roman" w:cs="Times New Roman"/>
                <w:sz w:val="24"/>
                <w:szCs w:val="24"/>
              </w:rPr>
              <w:lastRenderedPageBreak/>
              <w:t>несложных практических задач</w:t>
            </w:r>
          </w:p>
        </w:tc>
        <w:tc>
          <w:tcPr>
            <w:tcW w:w="3753" w:type="dxa"/>
          </w:tcPr>
          <w:p w:rsidR="007449D2" w:rsidRPr="007449D2" w:rsidRDefault="007449D2" w:rsidP="00F828C4">
            <w:pPr>
              <w:pStyle w:val="a2"/>
              <w:numPr>
                <w:ilvl w:val="0"/>
                <w:numId w:val="69"/>
              </w:numPr>
              <w:spacing w:after="0"/>
              <w:ind w:left="357" w:hanging="357"/>
              <w:jc w:val="left"/>
              <w:rPr>
                <w:i/>
                <w:iCs/>
                <w:color w:val="404040"/>
                <w:sz w:val="24"/>
                <w:szCs w:val="24"/>
                <w:lang w:eastAsia="ru-RU"/>
              </w:rPr>
            </w:pPr>
            <w:r w:rsidRPr="007449D2">
              <w:rPr>
                <w:i/>
                <w:sz w:val="24"/>
                <w:szCs w:val="24"/>
              </w:rPr>
              <w:lastRenderedPageBreak/>
              <w:t>Решать рациональные, показательные и логарифмические уравнения и неравенства, простейшие иррациональные и тригонометрические уравнения, неравенства и их системы;</w:t>
            </w:r>
          </w:p>
          <w:p w:rsidR="007449D2" w:rsidRPr="007449D2" w:rsidRDefault="007449D2" w:rsidP="007449D2">
            <w:pPr>
              <w:pStyle w:val="a2"/>
              <w:spacing w:after="0"/>
              <w:ind w:left="357" w:hanging="357"/>
              <w:jc w:val="left"/>
              <w:rPr>
                <w:i/>
                <w:sz w:val="24"/>
                <w:szCs w:val="24"/>
              </w:rPr>
            </w:pPr>
            <w:r w:rsidRPr="007449D2">
              <w:rPr>
                <w:i/>
                <w:sz w:val="24"/>
                <w:szCs w:val="24"/>
              </w:rPr>
              <w:t>использовать методы решения уравнений: приведение к виду «произведение равно нулю» или «частное равно нулю», замена переменных;</w:t>
            </w:r>
          </w:p>
          <w:p w:rsidR="007449D2" w:rsidRPr="007449D2" w:rsidRDefault="007449D2" w:rsidP="007449D2">
            <w:pPr>
              <w:pStyle w:val="a2"/>
              <w:spacing w:after="0"/>
              <w:ind w:left="357" w:hanging="357"/>
              <w:jc w:val="left"/>
              <w:rPr>
                <w:i/>
                <w:sz w:val="24"/>
                <w:szCs w:val="24"/>
              </w:rPr>
            </w:pPr>
            <w:r w:rsidRPr="007449D2">
              <w:rPr>
                <w:i/>
                <w:sz w:val="24"/>
                <w:szCs w:val="24"/>
              </w:rPr>
              <w:t>использовать метод интервалов для решения неравенств;</w:t>
            </w:r>
          </w:p>
          <w:p w:rsidR="007449D2" w:rsidRPr="007449D2" w:rsidRDefault="007449D2" w:rsidP="00F828C4">
            <w:pPr>
              <w:pStyle w:val="a2"/>
              <w:numPr>
                <w:ilvl w:val="0"/>
                <w:numId w:val="69"/>
              </w:numPr>
              <w:spacing w:after="0"/>
              <w:ind w:left="357" w:hanging="357"/>
              <w:jc w:val="left"/>
              <w:rPr>
                <w:i/>
                <w:iCs/>
                <w:color w:val="404040"/>
                <w:sz w:val="24"/>
                <w:szCs w:val="24"/>
                <w:lang w:eastAsia="ru-RU"/>
              </w:rPr>
            </w:pPr>
            <w:r w:rsidRPr="007449D2">
              <w:rPr>
                <w:i/>
                <w:sz w:val="24"/>
                <w:szCs w:val="24"/>
              </w:rPr>
              <w:t>использовать графический метод для приближенного решения уравнений и неравенств;</w:t>
            </w:r>
          </w:p>
          <w:p w:rsidR="007449D2" w:rsidRPr="007449D2" w:rsidRDefault="007449D2" w:rsidP="00F828C4">
            <w:pPr>
              <w:pStyle w:val="a2"/>
              <w:numPr>
                <w:ilvl w:val="0"/>
                <w:numId w:val="69"/>
              </w:numPr>
              <w:spacing w:after="0"/>
              <w:ind w:left="357" w:hanging="357"/>
              <w:jc w:val="left"/>
              <w:rPr>
                <w:i/>
                <w:iCs/>
                <w:color w:val="404040"/>
                <w:sz w:val="24"/>
                <w:szCs w:val="24"/>
                <w:lang w:eastAsia="ru-RU"/>
              </w:rPr>
            </w:pPr>
            <w:r w:rsidRPr="007449D2">
              <w:rPr>
                <w:i/>
                <w:sz w:val="24"/>
                <w:szCs w:val="24"/>
              </w:rPr>
              <w:t>изображать на тригонометрической окружности множество решений простейших тригонометрических уравнений и неравенств;</w:t>
            </w:r>
          </w:p>
          <w:p w:rsidR="007449D2" w:rsidRPr="007449D2" w:rsidRDefault="007449D2" w:rsidP="00F828C4">
            <w:pPr>
              <w:pStyle w:val="a2"/>
              <w:numPr>
                <w:ilvl w:val="0"/>
                <w:numId w:val="69"/>
              </w:numPr>
              <w:spacing w:after="0"/>
              <w:ind w:left="357" w:hanging="357"/>
              <w:jc w:val="left"/>
              <w:rPr>
                <w:i/>
                <w:iCs/>
                <w:color w:val="404040"/>
                <w:sz w:val="24"/>
                <w:szCs w:val="24"/>
                <w:lang w:eastAsia="ru-RU"/>
              </w:rPr>
            </w:pPr>
            <w:r w:rsidRPr="007449D2">
              <w:rPr>
                <w:i/>
                <w:sz w:val="24"/>
                <w:szCs w:val="24"/>
              </w:rPr>
              <w:t>выполнять отбор корней уравнений или решений неравенств в соответствии с дополнительными условиями и ограничениями.</w:t>
            </w:r>
          </w:p>
          <w:p w:rsidR="007449D2" w:rsidRPr="007449D2" w:rsidRDefault="007449D2" w:rsidP="007449D2">
            <w:pPr>
              <w:ind w:left="357" w:hanging="357"/>
              <w:rPr>
                <w:rFonts w:ascii="Times New Roman" w:hAnsi="Times New Roman" w:cs="Times New Roman"/>
                <w:i/>
                <w:sz w:val="24"/>
                <w:szCs w:val="24"/>
              </w:rPr>
            </w:pPr>
            <w:r w:rsidRPr="007449D2">
              <w:rPr>
                <w:rFonts w:ascii="Times New Roman" w:hAnsi="Times New Roman" w:cs="Times New Roman"/>
                <w:i/>
                <w:sz w:val="24"/>
                <w:szCs w:val="24"/>
              </w:rPr>
              <w:t xml:space="preserve">В повседневной жизни и при </w:t>
            </w:r>
            <w:r w:rsidRPr="007449D2">
              <w:rPr>
                <w:rFonts w:ascii="Times New Roman" w:hAnsi="Times New Roman" w:cs="Times New Roman"/>
                <w:i/>
                <w:sz w:val="24"/>
                <w:szCs w:val="24"/>
              </w:rPr>
              <w:lastRenderedPageBreak/>
              <w:t>изучении других учебных предметов:</w:t>
            </w:r>
          </w:p>
          <w:p w:rsidR="007449D2" w:rsidRPr="007449D2" w:rsidRDefault="007449D2" w:rsidP="00F828C4">
            <w:pPr>
              <w:pStyle w:val="a1"/>
              <w:numPr>
                <w:ilvl w:val="0"/>
                <w:numId w:val="69"/>
              </w:numPr>
              <w:spacing w:line="276" w:lineRule="auto"/>
              <w:ind w:left="357" w:hanging="357"/>
              <w:jc w:val="left"/>
              <w:rPr>
                <w:rFonts w:ascii="Times New Roman" w:hAnsi="Times New Roman"/>
                <w:i/>
                <w:iCs/>
                <w:color w:val="404040"/>
                <w:sz w:val="24"/>
                <w:szCs w:val="24"/>
              </w:rPr>
            </w:pPr>
            <w:r w:rsidRPr="007449D2">
              <w:rPr>
                <w:rFonts w:ascii="Times New Roman" w:hAnsi="Times New Roman"/>
                <w:i/>
                <w:sz w:val="24"/>
                <w:szCs w:val="24"/>
              </w:rPr>
              <w:t>составлять и решать уравнения, системы уравнений и неравенства при решении задач других учебных предметов;</w:t>
            </w:r>
          </w:p>
          <w:p w:rsidR="007449D2" w:rsidRPr="007449D2" w:rsidRDefault="007449D2" w:rsidP="00F828C4">
            <w:pPr>
              <w:pStyle w:val="a2"/>
              <w:numPr>
                <w:ilvl w:val="0"/>
                <w:numId w:val="69"/>
              </w:numPr>
              <w:spacing w:after="0"/>
              <w:ind w:left="357" w:hanging="357"/>
              <w:jc w:val="left"/>
              <w:rPr>
                <w:i/>
                <w:iCs/>
                <w:color w:val="404040"/>
                <w:sz w:val="24"/>
                <w:szCs w:val="24"/>
                <w:lang w:eastAsia="ru-RU"/>
              </w:rPr>
            </w:pPr>
            <w:r w:rsidRPr="007449D2">
              <w:rPr>
                <w:i/>
                <w:sz w:val="24"/>
                <w:szCs w:val="24"/>
              </w:rPr>
              <w:t>использовать уравнения и неравенства для построения и исследования простейших математических моделей реальных ситуаций или прикладных задач;</w:t>
            </w:r>
          </w:p>
          <w:p w:rsidR="007449D2" w:rsidRPr="007449D2" w:rsidRDefault="007449D2" w:rsidP="00F828C4">
            <w:pPr>
              <w:pStyle w:val="a1"/>
              <w:numPr>
                <w:ilvl w:val="0"/>
                <w:numId w:val="69"/>
              </w:numPr>
              <w:spacing w:line="276" w:lineRule="auto"/>
              <w:ind w:left="357" w:hanging="357"/>
              <w:jc w:val="left"/>
              <w:rPr>
                <w:rFonts w:ascii="Times New Roman" w:hAnsi="Times New Roman"/>
                <w:i/>
                <w:iCs/>
                <w:color w:val="404040"/>
                <w:sz w:val="24"/>
                <w:szCs w:val="24"/>
              </w:rPr>
            </w:pPr>
            <w:r w:rsidRPr="007449D2">
              <w:rPr>
                <w:rFonts w:ascii="Times New Roman" w:hAnsi="Times New Roman"/>
                <w:i/>
                <w:sz w:val="24"/>
                <w:szCs w:val="24"/>
              </w:rPr>
              <w:t>уметь интерпретировать полученный при решении уравнения, неравенства или системы результат, оценивать его правдоподобие в контексте заданной реальной ситуации или прикладной задачи</w:t>
            </w:r>
          </w:p>
        </w:tc>
      </w:tr>
      <w:tr w:rsidR="007449D2" w:rsidRPr="00746638" w:rsidTr="007449D2">
        <w:tc>
          <w:tcPr>
            <w:tcW w:w="2410" w:type="dxa"/>
          </w:tcPr>
          <w:p w:rsidR="007449D2" w:rsidRPr="007449D2" w:rsidRDefault="007449D2" w:rsidP="00E914EB">
            <w:pPr>
              <w:spacing w:line="240" w:lineRule="auto"/>
              <w:rPr>
                <w:rFonts w:ascii="Times New Roman" w:hAnsi="Times New Roman" w:cs="Times New Roman"/>
                <w:b/>
                <w:i/>
                <w:sz w:val="24"/>
                <w:szCs w:val="24"/>
              </w:rPr>
            </w:pPr>
            <w:r w:rsidRPr="007449D2">
              <w:rPr>
                <w:rFonts w:ascii="Times New Roman" w:hAnsi="Times New Roman" w:cs="Times New Roman"/>
                <w:b/>
                <w:i/>
                <w:sz w:val="24"/>
                <w:szCs w:val="24"/>
              </w:rPr>
              <w:lastRenderedPageBreak/>
              <w:t>Функции</w:t>
            </w:r>
          </w:p>
        </w:tc>
        <w:tc>
          <w:tcPr>
            <w:tcW w:w="3686" w:type="dxa"/>
            <w:gridSpan w:val="2"/>
          </w:tcPr>
          <w:p w:rsidR="007449D2" w:rsidRPr="007449D2" w:rsidRDefault="007449D2" w:rsidP="007449D2">
            <w:pPr>
              <w:pStyle w:val="a2"/>
              <w:spacing w:after="0"/>
              <w:ind w:left="357" w:hanging="357"/>
              <w:jc w:val="left"/>
              <w:rPr>
                <w:sz w:val="24"/>
                <w:szCs w:val="24"/>
              </w:rPr>
            </w:pPr>
            <w:r w:rsidRPr="007449D2">
              <w:rPr>
                <w:sz w:val="24"/>
                <w:szCs w:val="24"/>
              </w:rPr>
              <w:t>Оперировать на базовом уровне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w:t>
            </w:r>
          </w:p>
          <w:p w:rsidR="007449D2" w:rsidRPr="007449D2" w:rsidRDefault="007449D2" w:rsidP="007449D2">
            <w:pPr>
              <w:pStyle w:val="a2"/>
              <w:spacing w:after="0"/>
              <w:ind w:left="357" w:hanging="357"/>
              <w:jc w:val="left"/>
              <w:rPr>
                <w:color w:val="000000"/>
                <w:sz w:val="24"/>
                <w:szCs w:val="24"/>
                <w:lang w:eastAsia="ru-RU"/>
              </w:rPr>
            </w:pPr>
            <w:r w:rsidRPr="007449D2">
              <w:rPr>
                <w:sz w:val="24"/>
                <w:szCs w:val="24"/>
              </w:rPr>
              <w:t xml:space="preserve">оперировать на базовом уровне понятиями: прямая и обратная пропорциональность </w:t>
            </w:r>
            <w:r w:rsidRPr="007449D2">
              <w:rPr>
                <w:sz w:val="24"/>
                <w:szCs w:val="24"/>
              </w:rPr>
              <w:lastRenderedPageBreak/>
              <w:t>линейная, квадратичная, логарифмическая и показательная функции, тригонометрические функции;</w:t>
            </w:r>
            <w:r w:rsidRPr="007449D2">
              <w:rPr>
                <w:color w:val="000000"/>
                <w:sz w:val="24"/>
                <w:szCs w:val="24"/>
                <w:lang w:eastAsia="ru-RU"/>
              </w:rPr>
              <w:t xml:space="preserve"> </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распознавать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соотносить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 с формулами, которыми они заданы;</w:t>
            </w:r>
          </w:p>
          <w:p w:rsidR="007449D2" w:rsidRPr="007449D2" w:rsidRDefault="007449D2" w:rsidP="007449D2">
            <w:pPr>
              <w:pStyle w:val="a2"/>
              <w:spacing w:after="0"/>
              <w:ind w:left="357" w:hanging="357"/>
              <w:jc w:val="left"/>
              <w:rPr>
                <w:sz w:val="24"/>
                <w:szCs w:val="24"/>
              </w:rPr>
            </w:pPr>
            <w:r w:rsidRPr="007449D2">
              <w:rPr>
                <w:sz w:val="24"/>
                <w:szCs w:val="24"/>
              </w:rPr>
              <w:t>находить по графику приближённо значения функции в заданных точках;</w:t>
            </w:r>
          </w:p>
          <w:p w:rsidR="007449D2" w:rsidRPr="007449D2" w:rsidRDefault="007449D2" w:rsidP="007449D2">
            <w:pPr>
              <w:pStyle w:val="a2"/>
              <w:spacing w:after="0"/>
              <w:ind w:left="357" w:hanging="357"/>
              <w:jc w:val="left"/>
              <w:rPr>
                <w:sz w:val="24"/>
                <w:szCs w:val="24"/>
              </w:rPr>
            </w:pPr>
            <w:r w:rsidRPr="007449D2">
              <w:rPr>
                <w:sz w:val="24"/>
                <w:szCs w:val="24"/>
              </w:rPr>
              <w:t>определять по графику свойства функции (нули, промежутки знакопостоянства, промежутки монотонности, наибольшие и наименьшие значения и т.п.);</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 xml:space="preserve">строить эскиз графика функции, удовлетворяющей приведенному набору условий (промежутки возрастания / убывания, значение функции в заданной точке, точки экстремумов </w:t>
            </w:r>
            <w:r w:rsidRPr="007449D2">
              <w:rPr>
                <w:iCs/>
                <w:sz w:val="24"/>
                <w:szCs w:val="24"/>
                <w:lang w:eastAsia="ru-RU"/>
              </w:rPr>
              <w:t>и т.д</w:t>
            </w:r>
            <w:r w:rsidRPr="007449D2">
              <w:rPr>
                <w:sz w:val="24"/>
                <w:szCs w:val="24"/>
                <w:lang w:eastAsia="ru-RU"/>
              </w:rPr>
              <w:t>.).</w:t>
            </w:r>
          </w:p>
          <w:p w:rsidR="007449D2" w:rsidRPr="007449D2" w:rsidRDefault="007449D2" w:rsidP="007449D2">
            <w:pPr>
              <w:ind w:left="357" w:hanging="357"/>
              <w:rPr>
                <w:rFonts w:ascii="Times New Roman" w:hAnsi="Times New Roman" w:cs="Times New Roman"/>
                <w:i/>
                <w:sz w:val="24"/>
                <w:szCs w:val="24"/>
              </w:rPr>
            </w:pPr>
            <w:r w:rsidRPr="007449D2">
              <w:rPr>
                <w:rFonts w:ascii="Times New Roman" w:hAnsi="Times New Roman" w:cs="Times New Roman"/>
                <w:i/>
                <w:sz w:val="24"/>
                <w:szCs w:val="24"/>
              </w:rPr>
              <w:t>В повседневной жизни и при изучении других предметов:</w:t>
            </w:r>
          </w:p>
          <w:p w:rsidR="007449D2" w:rsidRPr="007449D2" w:rsidRDefault="007449D2" w:rsidP="007449D2">
            <w:pPr>
              <w:pStyle w:val="a2"/>
              <w:spacing w:after="0"/>
              <w:ind w:left="357" w:hanging="357"/>
              <w:jc w:val="left"/>
              <w:rPr>
                <w:sz w:val="24"/>
                <w:szCs w:val="24"/>
              </w:rPr>
            </w:pPr>
            <w:r w:rsidRPr="007449D2">
              <w:rPr>
                <w:sz w:val="24"/>
                <w:szCs w:val="24"/>
              </w:rPr>
              <w:lastRenderedPageBreak/>
              <w:t xml:space="preserve">определять по графикам свойства реальных процессов и зависимостей (наибольшие и наименьшие значения, промежутки возрастания и убывания, промежутки знакопостоянства и т.п.); </w:t>
            </w:r>
          </w:p>
          <w:p w:rsidR="007449D2" w:rsidRPr="007449D2" w:rsidRDefault="007449D2" w:rsidP="007449D2">
            <w:pPr>
              <w:pStyle w:val="a2"/>
              <w:spacing w:after="0"/>
              <w:ind w:left="357" w:hanging="357"/>
              <w:jc w:val="left"/>
              <w:rPr>
                <w:sz w:val="24"/>
                <w:szCs w:val="24"/>
              </w:rPr>
            </w:pPr>
            <w:r w:rsidRPr="007449D2">
              <w:rPr>
                <w:sz w:val="24"/>
                <w:szCs w:val="24"/>
              </w:rPr>
              <w:t>интерпретировать свойства в контексте конкретной практической ситуации</w:t>
            </w:r>
          </w:p>
        </w:tc>
        <w:tc>
          <w:tcPr>
            <w:tcW w:w="3753" w:type="dxa"/>
          </w:tcPr>
          <w:p w:rsidR="007449D2" w:rsidRPr="007449D2" w:rsidRDefault="007449D2" w:rsidP="007449D2">
            <w:pPr>
              <w:pStyle w:val="a2"/>
              <w:spacing w:after="0"/>
              <w:ind w:left="357" w:hanging="357"/>
              <w:jc w:val="left"/>
              <w:rPr>
                <w:i/>
                <w:color w:val="000000"/>
                <w:sz w:val="24"/>
                <w:szCs w:val="24"/>
                <w:lang w:eastAsia="ru-RU"/>
              </w:rPr>
            </w:pPr>
            <w:r w:rsidRPr="007449D2">
              <w:rPr>
                <w:i/>
                <w:sz w:val="24"/>
                <w:szCs w:val="24"/>
              </w:rPr>
              <w:lastRenderedPageBreak/>
              <w:t>Оперировать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w:t>
            </w:r>
          </w:p>
          <w:p w:rsidR="007449D2" w:rsidRPr="007449D2" w:rsidRDefault="007449D2" w:rsidP="007449D2">
            <w:pPr>
              <w:pStyle w:val="a2"/>
              <w:spacing w:after="0"/>
              <w:ind w:left="357" w:hanging="357"/>
              <w:jc w:val="left"/>
              <w:rPr>
                <w:i/>
                <w:color w:val="000000"/>
                <w:sz w:val="24"/>
                <w:szCs w:val="24"/>
                <w:lang w:eastAsia="ru-RU"/>
              </w:rPr>
            </w:pPr>
            <w:r w:rsidRPr="007449D2">
              <w:rPr>
                <w:i/>
                <w:sz w:val="24"/>
                <w:szCs w:val="24"/>
              </w:rPr>
              <w:t xml:space="preserve">оперировать понятиями: прямая и обратная пропорциональность, линейная, квадратичная, логарифмическая и </w:t>
            </w:r>
            <w:r w:rsidRPr="007449D2">
              <w:rPr>
                <w:i/>
                <w:sz w:val="24"/>
                <w:szCs w:val="24"/>
              </w:rPr>
              <w:lastRenderedPageBreak/>
              <w:t>показательная функции, тригонометрические функции;</w:t>
            </w:r>
            <w:r w:rsidRPr="007449D2">
              <w:rPr>
                <w:i/>
                <w:color w:val="000000"/>
                <w:sz w:val="24"/>
                <w:szCs w:val="24"/>
                <w:lang w:eastAsia="ru-RU"/>
              </w:rPr>
              <w:t xml:space="preserve"> </w:t>
            </w:r>
          </w:p>
          <w:p w:rsidR="007449D2" w:rsidRPr="007449D2" w:rsidRDefault="007449D2" w:rsidP="00F828C4">
            <w:pPr>
              <w:numPr>
                <w:ilvl w:val="0"/>
                <w:numId w:val="69"/>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 xml:space="preserve">определять значение функции по значению аргумента при различных способах задания функции; </w:t>
            </w:r>
          </w:p>
          <w:p w:rsidR="007449D2" w:rsidRPr="007449D2" w:rsidRDefault="007449D2" w:rsidP="00F828C4">
            <w:pPr>
              <w:numPr>
                <w:ilvl w:val="0"/>
                <w:numId w:val="69"/>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строить графики изученных функций;</w:t>
            </w:r>
          </w:p>
          <w:p w:rsidR="007449D2" w:rsidRPr="007449D2" w:rsidRDefault="007449D2" w:rsidP="007449D2">
            <w:pPr>
              <w:pStyle w:val="a2"/>
              <w:spacing w:after="0"/>
              <w:ind w:left="357" w:hanging="357"/>
              <w:jc w:val="left"/>
              <w:rPr>
                <w:i/>
                <w:sz w:val="24"/>
                <w:szCs w:val="24"/>
              </w:rPr>
            </w:pPr>
            <w:r w:rsidRPr="007449D2">
              <w:rPr>
                <w:i/>
                <w:sz w:val="24"/>
                <w:szCs w:val="24"/>
              </w:rPr>
              <w:t>описывать по графику и в простейших случаях по формуле поведение и свойства функций, находить по графику функции наибольшие и наименьшие значения;</w:t>
            </w:r>
          </w:p>
          <w:p w:rsidR="007449D2" w:rsidRPr="007449D2" w:rsidRDefault="007449D2" w:rsidP="007449D2">
            <w:pPr>
              <w:pStyle w:val="a2"/>
              <w:spacing w:after="0"/>
              <w:ind w:left="357" w:hanging="357"/>
              <w:jc w:val="left"/>
              <w:rPr>
                <w:i/>
                <w:sz w:val="24"/>
                <w:szCs w:val="24"/>
                <w:lang w:eastAsia="ru-RU"/>
              </w:rPr>
            </w:pPr>
            <w:r w:rsidRPr="007449D2">
              <w:rPr>
                <w:i/>
                <w:sz w:val="24"/>
                <w:szCs w:val="24"/>
                <w:lang w:eastAsia="ru-RU"/>
              </w:rPr>
              <w:t xml:space="preserve">строить эскиз графика функции, удовлетворяющей приведенному набору условий (промежутки возрастания/убывания, значение функции в заданной точке, точки экстремумов, </w:t>
            </w:r>
            <w:r w:rsidRPr="007449D2">
              <w:rPr>
                <w:i/>
                <w:iCs/>
                <w:sz w:val="24"/>
                <w:szCs w:val="24"/>
                <w:lang w:eastAsia="ru-RU"/>
              </w:rPr>
              <w:t>асимптоты, нули функции и т.д</w:t>
            </w:r>
            <w:r w:rsidRPr="007449D2">
              <w:rPr>
                <w:i/>
                <w:sz w:val="24"/>
                <w:szCs w:val="24"/>
                <w:lang w:eastAsia="ru-RU"/>
              </w:rPr>
              <w:t>.);</w:t>
            </w:r>
          </w:p>
          <w:p w:rsidR="007449D2" w:rsidRPr="007449D2" w:rsidRDefault="007449D2" w:rsidP="007449D2">
            <w:pPr>
              <w:pStyle w:val="a2"/>
              <w:spacing w:after="0"/>
              <w:ind w:left="357" w:hanging="357"/>
              <w:jc w:val="left"/>
              <w:rPr>
                <w:i/>
                <w:sz w:val="24"/>
                <w:szCs w:val="24"/>
              </w:rPr>
            </w:pPr>
            <w:r w:rsidRPr="007449D2">
              <w:rPr>
                <w:i/>
                <w:sz w:val="24"/>
                <w:szCs w:val="24"/>
              </w:rPr>
              <w:t>решать уравнения, простейшие системы уравнений, используя свойства функций и их графиков.</w:t>
            </w:r>
          </w:p>
          <w:p w:rsidR="007449D2" w:rsidRPr="007449D2" w:rsidRDefault="007449D2" w:rsidP="007449D2">
            <w:pPr>
              <w:ind w:left="357" w:hanging="357"/>
              <w:rPr>
                <w:rFonts w:ascii="Times New Roman" w:hAnsi="Times New Roman" w:cs="Times New Roman"/>
                <w:i/>
                <w:sz w:val="24"/>
                <w:szCs w:val="24"/>
              </w:rPr>
            </w:pPr>
          </w:p>
          <w:p w:rsidR="007449D2" w:rsidRPr="007449D2" w:rsidRDefault="007449D2" w:rsidP="007449D2">
            <w:pPr>
              <w:ind w:left="357" w:hanging="357"/>
              <w:rPr>
                <w:rFonts w:ascii="Times New Roman" w:hAnsi="Times New Roman" w:cs="Times New Roman"/>
                <w:i/>
                <w:sz w:val="24"/>
                <w:szCs w:val="24"/>
              </w:rPr>
            </w:pPr>
            <w:r w:rsidRPr="007449D2">
              <w:rPr>
                <w:rFonts w:ascii="Times New Roman" w:hAnsi="Times New Roman" w:cs="Times New Roman"/>
                <w:i/>
                <w:sz w:val="24"/>
                <w:szCs w:val="24"/>
              </w:rPr>
              <w:t>В повседневной жизни и при изучении других учебных предметов:</w:t>
            </w:r>
          </w:p>
          <w:p w:rsidR="007449D2" w:rsidRPr="007449D2" w:rsidRDefault="007449D2" w:rsidP="00F828C4">
            <w:pPr>
              <w:numPr>
                <w:ilvl w:val="0"/>
                <w:numId w:val="69"/>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период и т.п.); </w:t>
            </w:r>
          </w:p>
          <w:p w:rsidR="007449D2" w:rsidRPr="007449D2" w:rsidRDefault="007449D2" w:rsidP="00F828C4">
            <w:pPr>
              <w:numPr>
                <w:ilvl w:val="0"/>
                <w:numId w:val="69"/>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lastRenderedPageBreak/>
              <w:t>интерпретировать свойства в контексте конкретной практической ситуации;</w:t>
            </w:r>
            <w:r w:rsidRPr="007449D2">
              <w:rPr>
                <w:rFonts w:ascii="Times New Roman" w:hAnsi="Times New Roman" w:cs="Times New Roman"/>
                <w:i/>
                <w:sz w:val="24"/>
                <w:szCs w:val="24"/>
                <w:highlight w:val="red"/>
              </w:rPr>
              <w:t xml:space="preserve"> </w:t>
            </w:r>
          </w:p>
          <w:p w:rsidR="007449D2" w:rsidRPr="007449D2" w:rsidRDefault="007449D2" w:rsidP="00F828C4">
            <w:pPr>
              <w:numPr>
                <w:ilvl w:val="0"/>
                <w:numId w:val="69"/>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определять по графикам простейшие характеристики периодических процессов в биологии, экономике, музыке, радиосвязи и др. (амплитуда, период и т.п.)</w:t>
            </w:r>
          </w:p>
        </w:tc>
      </w:tr>
      <w:tr w:rsidR="007449D2" w:rsidRPr="00746638" w:rsidTr="007449D2">
        <w:tc>
          <w:tcPr>
            <w:tcW w:w="2410" w:type="dxa"/>
          </w:tcPr>
          <w:p w:rsidR="007449D2" w:rsidRPr="007449D2" w:rsidRDefault="007449D2" w:rsidP="00E914EB">
            <w:pPr>
              <w:spacing w:line="240" w:lineRule="auto"/>
              <w:rPr>
                <w:rFonts w:ascii="Times New Roman" w:hAnsi="Times New Roman" w:cs="Times New Roman"/>
                <w:b/>
                <w:i/>
                <w:sz w:val="24"/>
                <w:szCs w:val="24"/>
              </w:rPr>
            </w:pPr>
            <w:r w:rsidRPr="007449D2">
              <w:rPr>
                <w:rFonts w:ascii="Times New Roman" w:hAnsi="Times New Roman" w:cs="Times New Roman"/>
                <w:b/>
                <w:i/>
                <w:sz w:val="24"/>
                <w:szCs w:val="24"/>
              </w:rPr>
              <w:lastRenderedPageBreak/>
              <w:t>Элементы математического анализа</w:t>
            </w:r>
          </w:p>
        </w:tc>
        <w:tc>
          <w:tcPr>
            <w:tcW w:w="3686" w:type="dxa"/>
            <w:gridSpan w:val="2"/>
          </w:tcPr>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 xml:space="preserve">Оперировать на базовом уровне понятиями: производная функции в точке, касательная к графику функции, производная функции; </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определять значение производной функции в точке по изображению касательной к графику, проведенной в этой точке;</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решать несложные задачи на применение связи между промежутками монотонности и точками экстремума функции, с одной стороны, и промежутками знакопостоянства и нулями производной этой функции – с другой.</w:t>
            </w:r>
          </w:p>
          <w:p w:rsidR="007449D2" w:rsidRPr="007449D2" w:rsidRDefault="007449D2" w:rsidP="007449D2">
            <w:pPr>
              <w:ind w:left="357" w:hanging="357"/>
              <w:rPr>
                <w:rFonts w:ascii="Times New Roman" w:hAnsi="Times New Roman" w:cs="Times New Roman"/>
                <w:i/>
                <w:sz w:val="24"/>
                <w:szCs w:val="24"/>
              </w:rPr>
            </w:pPr>
            <w:r w:rsidRPr="007449D2">
              <w:rPr>
                <w:rFonts w:ascii="Times New Roman" w:hAnsi="Times New Roman" w:cs="Times New Roman"/>
                <w:i/>
                <w:sz w:val="24"/>
                <w:szCs w:val="24"/>
              </w:rPr>
              <w:t>В повседневной жизни и при изучении других предметов:</w:t>
            </w:r>
          </w:p>
          <w:p w:rsidR="007449D2" w:rsidRPr="007449D2" w:rsidRDefault="007449D2" w:rsidP="007449D2">
            <w:pPr>
              <w:pStyle w:val="a2"/>
              <w:spacing w:after="0"/>
              <w:ind w:left="357" w:hanging="357"/>
              <w:jc w:val="left"/>
              <w:rPr>
                <w:color w:val="000000"/>
                <w:sz w:val="24"/>
                <w:szCs w:val="24"/>
                <w:lang w:eastAsia="ru-RU"/>
              </w:rPr>
            </w:pPr>
            <w:r w:rsidRPr="007449D2">
              <w:rPr>
                <w:sz w:val="24"/>
                <w:szCs w:val="24"/>
              </w:rPr>
              <w:t>пользуясь графиками, сравнивать скорости возрастания (роста, повышения, увеличения и т.п.) или скорости убывания (падения, снижения, уменьшения и т.п.) величин в реальных процессах;</w:t>
            </w:r>
          </w:p>
          <w:p w:rsidR="007449D2" w:rsidRPr="007449D2" w:rsidRDefault="007449D2" w:rsidP="007449D2">
            <w:pPr>
              <w:pStyle w:val="a2"/>
              <w:spacing w:after="0"/>
              <w:ind w:left="357" w:hanging="357"/>
              <w:jc w:val="left"/>
              <w:rPr>
                <w:color w:val="000000"/>
                <w:sz w:val="24"/>
                <w:szCs w:val="24"/>
                <w:lang w:eastAsia="ru-RU"/>
              </w:rPr>
            </w:pPr>
            <w:r w:rsidRPr="007449D2">
              <w:rPr>
                <w:sz w:val="24"/>
                <w:szCs w:val="24"/>
              </w:rPr>
              <w:t xml:space="preserve">соотносить графики реальных процессов и зависимостей с их описаниями, включающими </w:t>
            </w:r>
            <w:r w:rsidRPr="007449D2">
              <w:rPr>
                <w:sz w:val="24"/>
                <w:szCs w:val="24"/>
              </w:rPr>
              <w:lastRenderedPageBreak/>
              <w:t>характеристики скорости изменения (быстрый рост, плавное понижение и т.п.);</w:t>
            </w:r>
          </w:p>
          <w:p w:rsidR="007449D2" w:rsidRPr="007449D2" w:rsidRDefault="007449D2" w:rsidP="007449D2">
            <w:pPr>
              <w:pStyle w:val="a2"/>
              <w:spacing w:after="0"/>
              <w:ind w:left="357" w:hanging="357"/>
              <w:jc w:val="left"/>
              <w:rPr>
                <w:color w:val="000000"/>
                <w:sz w:val="24"/>
                <w:szCs w:val="24"/>
                <w:lang w:eastAsia="ru-RU"/>
              </w:rPr>
            </w:pPr>
            <w:r w:rsidRPr="007449D2">
              <w:rPr>
                <w:sz w:val="24"/>
                <w:szCs w:val="24"/>
              </w:rPr>
              <w:t>использовать графики реальных процессов для решения несложных прикладных задач, в том числе определяя по графику скорость хода процесса</w:t>
            </w:r>
          </w:p>
        </w:tc>
        <w:tc>
          <w:tcPr>
            <w:tcW w:w="3753" w:type="dxa"/>
          </w:tcPr>
          <w:p w:rsidR="007449D2" w:rsidRPr="007449D2" w:rsidRDefault="007449D2" w:rsidP="007449D2">
            <w:pPr>
              <w:pStyle w:val="a2"/>
              <w:spacing w:after="0"/>
              <w:ind w:left="357" w:hanging="357"/>
              <w:jc w:val="left"/>
              <w:rPr>
                <w:i/>
                <w:sz w:val="24"/>
                <w:szCs w:val="24"/>
                <w:lang w:eastAsia="ru-RU"/>
              </w:rPr>
            </w:pPr>
            <w:r w:rsidRPr="007449D2">
              <w:rPr>
                <w:i/>
                <w:sz w:val="24"/>
                <w:szCs w:val="24"/>
                <w:lang w:eastAsia="ru-RU"/>
              </w:rPr>
              <w:lastRenderedPageBreak/>
              <w:t>Оперировать понятиями: производная функции в точке, касательная к графику функции, производная функции;</w:t>
            </w:r>
          </w:p>
          <w:p w:rsidR="007449D2" w:rsidRPr="007449D2" w:rsidRDefault="007449D2" w:rsidP="007449D2">
            <w:pPr>
              <w:pStyle w:val="a2"/>
              <w:spacing w:after="0"/>
              <w:ind w:left="357" w:hanging="357"/>
              <w:jc w:val="left"/>
              <w:rPr>
                <w:i/>
                <w:sz w:val="24"/>
                <w:szCs w:val="24"/>
                <w:lang w:eastAsia="ru-RU"/>
              </w:rPr>
            </w:pPr>
            <w:r w:rsidRPr="007449D2">
              <w:rPr>
                <w:i/>
                <w:sz w:val="24"/>
                <w:szCs w:val="24"/>
                <w:lang w:eastAsia="ru-RU"/>
              </w:rPr>
              <w:t>вычислять производную одночлена, многочлена, квадратного корня, производную суммы функций;</w:t>
            </w:r>
          </w:p>
          <w:p w:rsidR="007449D2" w:rsidRPr="007449D2" w:rsidRDefault="007449D2" w:rsidP="00F828C4">
            <w:pPr>
              <w:pStyle w:val="a2"/>
              <w:numPr>
                <w:ilvl w:val="0"/>
                <w:numId w:val="69"/>
              </w:numPr>
              <w:spacing w:after="0"/>
              <w:ind w:left="357" w:hanging="357"/>
              <w:jc w:val="left"/>
              <w:rPr>
                <w:i/>
                <w:iCs/>
                <w:color w:val="404040"/>
                <w:sz w:val="24"/>
                <w:szCs w:val="24"/>
                <w:lang w:eastAsia="ru-RU"/>
              </w:rPr>
            </w:pPr>
            <w:r w:rsidRPr="007449D2">
              <w:rPr>
                <w:i/>
                <w:sz w:val="24"/>
                <w:szCs w:val="24"/>
              </w:rPr>
              <w:t xml:space="preserve">вычислять производные элементарных функций и их комбинаций, используя справочные материалы; </w:t>
            </w:r>
          </w:p>
          <w:p w:rsidR="007449D2" w:rsidRPr="007449D2" w:rsidRDefault="007449D2" w:rsidP="00F828C4">
            <w:pPr>
              <w:pStyle w:val="a2"/>
              <w:numPr>
                <w:ilvl w:val="0"/>
                <w:numId w:val="69"/>
              </w:numPr>
              <w:spacing w:after="0"/>
              <w:ind w:left="357" w:hanging="357"/>
              <w:jc w:val="left"/>
              <w:rPr>
                <w:i/>
                <w:iCs/>
                <w:color w:val="404040"/>
                <w:sz w:val="24"/>
                <w:szCs w:val="24"/>
                <w:lang w:eastAsia="ru-RU"/>
              </w:rPr>
            </w:pPr>
            <w:r w:rsidRPr="007449D2">
              <w:rPr>
                <w:i/>
                <w:sz w:val="24"/>
                <w:szCs w:val="24"/>
              </w:rPr>
              <w:t>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w:t>
            </w:r>
          </w:p>
          <w:p w:rsidR="007449D2" w:rsidRPr="007449D2" w:rsidRDefault="007449D2" w:rsidP="007449D2">
            <w:pPr>
              <w:ind w:left="357" w:hanging="357"/>
              <w:rPr>
                <w:rFonts w:ascii="Times New Roman" w:hAnsi="Times New Roman" w:cs="Times New Roman"/>
                <w:i/>
                <w:sz w:val="24"/>
                <w:szCs w:val="24"/>
              </w:rPr>
            </w:pPr>
            <w:r w:rsidRPr="007449D2">
              <w:rPr>
                <w:rFonts w:ascii="Times New Roman" w:hAnsi="Times New Roman" w:cs="Times New Roman"/>
                <w:i/>
                <w:sz w:val="24"/>
                <w:szCs w:val="24"/>
              </w:rPr>
              <w:t>В повседневной жизни и при изучении других учебных предметов:</w:t>
            </w:r>
          </w:p>
          <w:p w:rsidR="007449D2" w:rsidRPr="007449D2" w:rsidRDefault="007449D2" w:rsidP="007449D2">
            <w:pPr>
              <w:pStyle w:val="a2"/>
              <w:spacing w:after="0"/>
              <w:ind w:left="357" w:hanging="357"/>
              <w:jc w:val="left"/>
              <w:rPr>
                <w:i/>
                <w:sz w:val="24"/>
                <w:szCs w:val="24"/>
              </w:rPr>
            </w:pPr>
            <w:r w:rsidRPr="007449D2">
              <w:rPr>
                <w:i/>
                <w:sz w:val="24"/>
                <w:szCs w:val="24"/>
              </w:rPr>
              <w:t xml:space="preserve">решать прикладные задачи из биологии, физики, химии, экономики и других предметов, связанные с исследованием характеристик реальных процессов, нахождением наибольших и наименьших значений, </w:t>
            </w:r>
            <w:r w:rsidRPr="007449D2">
              <w:rPr>
                <w:i/>
                <w:sz w:val="24"/>
                <w:szCs w:val="24"/>
              </w:rPr>
              <w:lastRenderedPageBreak/>
              <w:t>скорости и ускорения и т.п.;</w:t>
            </w:r>
          </w:p>
          <w:p w:rsidR="007449D2" w:rsidRPr="007449D2" w:rsidRDefault="007449D2" w:rsidP="007449D2">
            <w:pPr>
              <w:pStyle w:val="a2"/>
              <w:spacing w:after="0"/>
              <w:ind w:left="357" w:hanging="357"/>
              <w:jc w:val="left"/>
              <w:rPr>
                <w:i/>
                <w:sz w:val="24"/>
                <w:szCs w:val="24"/>
              </w:rPr>
            </w:pPr>
            <w:r w:rsidRPr="007449D2">
              <w:rPr>
                <w:i/>
                <w:sz w:val="24"/>
                <w:szCs w:val="24"/>
              </w:rPr>
              <w:t xml:space="preserve"> интерпретировать полученные результаты</w:t>
            </w:r>
          </w:p>
        </w:tc>
      </w:tr>
      <w:tr w:rsidR="007449D2" w:rsidRPr="00746638" w:rsidTr="007449D2">
        <w:tc>
          <w:tcPr>
            <w:tcW w:w="2410" w:type="dxa"/>
          </w:tcPr>
          <w:p w:rsidR="007449D2" w:rsidRPr="007449D2" w:rsidRDefault="007449D2" w:rsidP="00E914EB">
            <w:pPr>
              <w:spacing w:line="240" w:lineRule="auto"/>
              <w:rPr>
                <w:rFonts w:ascii="Times New Roman" w:hAnsi="Times New Roman" w:cs="Times New Roman"/>
                <w:b/>
                <w:i/>
                <w:sz w:val="24"/>
                <w:szCs w:val="24"/>
              </w:rPr>
            </w:pPr>
            <w:r w:rsidRPr="007449D2">
              <w:rPr>
                <w:rFonts w:ascii="Times New Roman" w:hAnsi="Times New Roman" w:cs="Times New Roman"/>
                <w:b/>
                <w:i/>
                <w:sz w:val="24"/>
                <w:szCs w:val="24"/>
              </w:rPr>
              <w:lastRenderedPageBreak/>
              <w:t>Статистика и теория вероятностей, логика и комбинаторика</w:t>
            </w:r>
          </w:p>
          <w:p w:rsidR="007449D2" w:rsidRPr="00746638" w:rsidRDefault="007449D2" w:rsidP="00E914EB">
            <w:pPr>
              <w:spacing w:line="240" w:lineRule="auto"/>
              <w:rPr>
                <w:sz w:val="20"/>
                <w:szCs w:val="20"/>
              </w:rPr>
            </w:pPr>
          </w:p>
        </w:tc>
        <w:tc>
          <w:tcPr>
            <w:tcW w:w="3686" w:type="dxa"/>
            <w:gridSpan w:val="2"/>
          </w:tcPr>
          <w:p w:rsidR="007449D2" w:rsidRPr="007449D2" w:rsidRDefault="007449D2" w:rsidP="007449D2">
            <w:pPr>
              <w:pStyle w:val="a2"/>
              <w:keepNext/>
              <w:keepLines/>
              <w:spacing w:after="0"/>
              <w:ind w:left="357" w:hanging="357"/>
              <w:jc w:val="left"/>
              <w:outlineLvl w:val="8"/>
              <w:rPr>
                <w:b/>
                <w:sz w:val="24"/>
                <w:szCs w:val="24"/>
              </w:rPr>
            </w:pPr>
            <w:r w:rsidRPr="007449D2">
              <w:rPr>
                <w:sz w:val="24"/>
                <w:szCs w:val="24"/>
              </w:rPr>
              <w:t>Оперировать на базовом уровне основными описательными характеристиками числового набора: среднее арифметическое, медиана, наибольшее и наименьшее значения;</w:t>
            </w:r>
          </w:p>
          <w:p w:rsidR="007449D2" w:rsidRPr="007449D2" w:rsidRDefault="007449D2" w:rsidP="007449D2">
            <w:pPr>
              <w:pStyle w:val="a2"/>
              <w:spacing w:after="0"/>
              <w:ind w:left="357" w:hanging="357"/>
              <w:jc w:val="left"/>
              <w:rPr>
                <w:b/>
                <w:sz w:val="24"/>
                <w:szCs w:val="24"/>
              </w:rPr>
            </w:pPr>
            <w:r w:rsidRPr="007449D2">
              <w:rPr>
                <w:sz w:val="24"/>
                <w:szCs w:val="24"/>
              </w:rPr>
              <w:t>оперировать на базовом уровне понятиями: частота и вероятность события, случайный выбор, опыты с равновозможными элементарными событиями;</w:t>
            </w:r>
          </w:p>
          <w:p w:rsidR="007449D2" w:rsidRPr="007449D2" w:rsidRDefault="007449D2" w:rsidP="00F828C4">
            <w:pPr>
              <w:numPr>
                <w:ilvl w:val="0"/>
                <w:numId w:val="69"/>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sz w:val="24"/>
                <w:szCs w:val="24"/>
              </w:rPr>
              <w:t xml:space="preserve">вычислять вероятности событий на основе подсчета числа исходов. </w:t>
            </w:r>
          </w:p>
          <w:p w:rsidR="007449D2" w:rsidRPr="007449D2" w:rsidRDefault="007449D2" w:rsidP="007449D2">
            <w:pPr>
              <w:ind w:left="357" w:hanging="357"/>
              <w:rPr>
                <w:rFonts w:ascii="Times New Roman" w:hAnsi="Times New Roman" w:cs="Times New Roman"/>
                <w:i/>
                <w:sz w:val="24"/>
                <w:szCs w:val="24"/>
              </w:rPr>
            </w:pPr>
          </w:p>
          <w:p w:rsidR="007449D2" w:rsidRPr="007449D2" w:rsidRDefault="007449D2" w:rsidP="007449D2">
            <w:pPr>
              <w:ind w:left="357" w:hanging="357"/>
              <w:rPr>
                <w:rFonts w:ascii="Times New Roman" w:hAnsi="Times New Roman" w:cs="Times New Roman"/>
                <w:i/>
                <w:sz w:val="24"/>
                <w:szCs w:val="24"/>
              </w:rPr>
            </w:pPr>
            <w:r w:rsidRPr="007449D2">
              <w:rPr>
                <w:rFonts w:ascii="Times New Roman" w:hAnsi="Times New Roman" w:cs="Times New Roman"/>
                <w:i/>
                <w:sz w:val="24"/>
                <w:szCs w:val="24"/>
              </w:rPr>
              <w:t>В повседневной жизни и при изучении других предметов:</w:t>
            </w:r>
          </w:p>
          <w:p w:rsidR="007449D2" w:rsidRPr="007449D2" w:rsidRDefault="007449D2" w:rsidP="007449D2">
            <w:pPr>
              <w:pStyle w:val="a2"/>
              <w:spacing w:after="0"/>
              <w:ind w:left="357" w:hanging="357"/>
              <w:jc w:val="left"/>
              <w:rPr>
                <w:sz w:val="24"/>
                <w:szCs w:val="24"/>
              </w:rPr>
            </w:pPr>
            <w:r w:rsidRPr="007449D2">
              <w:rPr>
                <w:sz w:val="24"/>
                <w:szCs w:val="24"/>
              </w:rPr>
              <w:t>оценивать и сравнивать в простых случаях вероятности событий в реальной жизни;</w:t>
            </w:r>
          </w:p>
          <w:p w:rsidR="007449D2" w:rsidRPr="007449D2" w:rsidRDefault="007449D2" w:rsidP="007449D2">
            <w:pPr>
              <w:pStyle w:val="a2"/>
              <w:spacing w:after="0"/>
              <w:ind w:left="357" w:hanging="357"/>
              <w:jc w:val="left"/>
              <w:rPr>
                <w:sz w:val="24"/>
                <w:szCs w:val="24"/>
              </w:rPr>
            </w:pPr>
            <w:r w:rsidRPr="007449D2">
              <w:rPr>
                <w:sz w:val="24"/>
                <w:szCs w:val="24"/>
              </w:rPr>
              <w:t>читать, сопоставлять, сравнивать, интерпретировать в простых случаях реальные данные, представленные в виде таблиц, диаграмм, графиков</w:t>
            </w:r>
          </w:p>
        </w:tc>
        <w:tc>
          <w:tcPr>
            <w:tcW w:w="3753" w:type="dxa"/>
          </w:tcPr>
          <w:p w:rsidR="007449D2" w:rsidRPr="007449D2" w:rsidRDefault="007449D2" w:rsidP="00F828C4">
            <w:pPr>
              <w:numPr>
                <w:ilvl w:val="0"/>
                <w:numId w:val="69"/>
              </w:numPr>
              <w:spacing w:after="0"/>
              <w:rPr>
                <w:rFonts w:ascii="Times New Roman" w:hAnsi="Times New Roman" w:cs="Times New Roman"/>
                <w:i/>
                <w:sz w:val="24"/>
                <w:szCs w:val="24"/>
              </w:rPr>
            </w:pPr>
            <w:r w:rsidRPr="007449D2">
              <w:rPr>
                <w:rFonts w:ascii="Times New Roman" w:hAnsi="Times New Roman" w:cs="Times New Roman"/>
                <w:i/>
                <w:sz w:val="24"/>
                <w:szCs w:val="24"/>
              </w:rPr>
              <w:t xml:space="preserve">Иметь представление о дискретных и непрерывных случайных величинах и распределениях, о независимости случайных величин; </w:t>
            </w:r>
          </w:p>
          <w:p w:rsidR="007449D2" w:rsidRPr="007449D2" w:rsidRDefault="007449D2" w:rsidP="00F828C4">
            <w:pPr>
              <w:numPr>
                <w:ilvl w:val="0"/>
                <w:numId w:val="69"/>
              </w:numPr>
              <w:spacing w:after="0"/>
              <w:rPr>
                <w:rFonts w:ascii="Times New Roman" w:hAnsi="Times New Roman" w:cs="Times New Roman"/>
                <w:i/>
                <w:sz w:val="24"/>
                <w:szCs w:val="24"/>
              </w:rPr>
            </w:pPr>
            <w:r w:rsidRPr="007449D2">
              <w:rPr>
                <w:rFonts w:ascii="Times New Roman" w:hAnsi="Times New Roman" w:cs="Times New Roman"/>
                <w:i/>
                <w:sz w:val="24"/>
                <w:szCs w:val="24"/>
              </w:rPr>
              <w:t>иметь представление о математическом ожидании и дисперсии случайных величин;</w:t>
            </w:r>
          </w:p>
          <w:p w:rsidR="007449D2" w:rsidRPr="007449D2" w:rsidRDefault="007449D2" w:rsidP="00F828C4">
            <w:pPr>
              <w:numPr>
                <w:ilvl w:val="0"/>
                <w:numId w:val="69"/>
              </w:numPr>
              <w:spacing w:after="0"/>
              <w:rPr>
                <w:rFonts w:ascii="Times New Roman" w:hAnsi="Times New Roman" w:cs="Times New Roman"/>
                <w:i/>
                <w:sz w:val="24"/>
                <w:szCs w:val="24"/>
              </w:rPr>
            </w:pPr>
            <w:r w:rsidRPr="007449D2">
              <w:rPr>
                <w:rFonts w:ascii="Times New Roman" w:hAnsi="Times New Roman" w:cs="Times New Roman"/>
                <w:i/>
                <w:sz w:val="24"/>
                <w:szCs w:val="24"/>
              </w:rPr>
              <w:t>иметь представление о нормальном распределении и примерах нормально распределенных случайных величин;</w:t>
            </w:r>
          </w:p>
          <w:p w:rsidR="007449D2" w:rsidRPr="007449D2" w:rsidRDefault="007449D2" w:rsidP="007449D2">
            <w:pPr>
              <w:pStyle w:val="a2"/>
              <w:spacing w:after="0"/>
              <w:ind w:left="357" w:hanging="357"/>
              <w:jc w:val="left"/>
              <w:rPr>
                <w:b/>
                <w:i/>
                <w:sz w:val="24"/>
                <w:szCs w:val="24"/>
              </w:rPr>
            </w:pPr>
            <w:r w:rsidRPr="007449D2">
              <w:rPr>
                <w:i/>
                <w:sz w:val="24"/>
                <w:szCs w:val="24"/>
              </w:rPr>
              <w:t>понимать суть закона больших чисел и выборочного метода измерения вероятностей;</w:t>
            </w:r>
          </w:p>
          <w:p w:rsidR="007449D2" w:rsidRPr="007449D2" w:rsidRDefault="007449D2" w:rsidP="007449D2">
            <w:pPr>
              <w:pStyle w:val="a2"/>
              <w:spacing w:after="0"/>
              <w:ind w:left="357" w:hanging="357"/>
              <w:jc w:val="left"/>
              <w:rPr>
                <w:b/>
                <w:i/>
                <w:sz w:val="24"/>
                <w:szCs w:val="24"/>
              </w:rPr>
            </w:pPr>
            <w:r w:rsidRPr="007449D2">
              <w:rPr>
                <w:i/>
                <w:sz w:val="24"/>
                <w:szCs w:val="24"/>
              </w:rPr>
              <w:t>иметь представление об условной вероятности и о полной вероятности, применять их в решении задач;</w:t>
            </w:r>
          </w:p>
          <w:p w:rsidR="007449D2" w:rsidRPr="007449D2" w:rsidRDefault="007449D2" w:rsidP="007449D2">
            <w:pPr>
              <w:pStyle w:val="a2"/>
              <w:spacing w:after="0"/>
              <w:ind w:left="357" w:hanging="357"/>
              <w:jc w:val="left"/>
              <w:rPr>
                <w:b/>
                <w:i/>
                <w:sz w:val="24"/>
                <w:szCs w:val="24"/>
              </w:rPr>
            </w:pPr>
            <w:r w:rsidRPr="007449D2">
              <w:rPr>
                <w:i/>
                <w:sz w:val="24"/>
                <w:szCs w:val="24"/>
              </w:rPr>
              <w:t xml:space="preserve">иметь представление о важных частных видах распределений и применять их в решении задач; </w:t>
            </w:r>
          </w:p>
          <w:p w:rsidR="007449D2" w:rsidRPr="007449D2" w:rsidRDefault="007449D2" w:rsidP="00F828C4">
            <w:pPr>
              <w:numPr>
                <w:ilvl w:val="0"/>
                <w:numId w:val="69"/>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иметь представление о корреляции случайных величин, о линейной регрессии.</w:t>
            </w:r>
          </w:p>
          <w:p w:rsidR="007449D2" w:rsidRPr="007449D2" w:rsidRDefault="007449D2" w:rsidP="007449D2">
            <w:pPr>
              <w:ind w:left="357" w:hanging="357"/>
              <w:rPr>
                <w:rFonts w:ascii="Times New Roman" w:hAnsi="Times New Roman" w:cs="Times New Roman"/>
                <w:i/>
                <w:sz w:val="24"/>
                <w:szCs w:val="24"/>
              </w:rPr>
            </w:pPr>
          </w:p>
          <w:p w:rsidR="007449D2" w:rsidRPr="007449D2" w:rsidRDefault="007449D2" w:rsidP="007449D2">
            <w:pPr>
              <w:ind w:left="357" w:hanging="357"/>
              <w:rPr>
                <w:rFonts w:ascii="Times New Roman" w:hAnsi="Times New Roman" w:cs="Times New Roman"/>
                <w:i/>
                <w:sz w:val="24"/>
                <w:szCs w:val="24"/>
              </w:rPr>
            </w:pPr>
            <w:r w:rsidRPr="007449D2">
              <w:rPr>
                <w:rFonts w:ascii="Times New Roman" w:hAnsi="Times New Roman" w:cs="Times New Roman"/>
                <w:i/>
                <w:sz w:val="24"/>
                <w:szCs w:val="24"/>
              </w:rPr>
              <w:t>В повседневной жизни и при изучении других предметов:</w:t>
            </w:r>
          </w:p>
          <w:p w:rsidR="007449D2" w:rsidRPr="007449D2" w:rsidRDefault="007449D2" w:rsidP="00F828C4">
            <w:pPr>
              <w:pStyle w:val="a1"/>
              <w:numPr>
                <w:ilvl w:val="0"/>
                <w:numId w:val="69"/>
              </w:numPr>
              <w:spacing w:line="276" w:lineRule="auto"/>
              <w:ind w:left="357" w:hanging="357"/>
              <w:jc w:val="left"/>
              <w:rPr>
                <w:rFonts w:ascii="Times New Roman" w:hAnsi="Times New Roman"/>
                <w:i/>
                <w:iCs/>
                <w:color w:val="404040"/>
                <w:sz w:val="24"/>
                <w:szCs w:val="24"/>
              </w:rPr>
            </w:pPr>
            <w:r w:rsidRPr="007449D2">
              <w:rPr>
                <w:rFonts w:ascii="Times New Roman" w:hAnsi="Times New Roman"/>
                <w:i/>
                <w:sz w:val="24"/>
                <w:szCs w:val="24"/>
              </w:rPr>
              <w:t xml:space="preserve">вычислять или оценивать </w:t>
            </w:r>
            <w:r w:rsidRPr="007449D2">
              <w:rPr>
                <w:rFonts w:ascii="Times New Roman" w:hAnsi="Times New Roman"/>
                <w:i/>
                <w:sz w:val="24"/>
                <w:szCs w:val="24"/>
              </w:rPr>
              <w:lastRenderedPageBreak/>
              <w:t>вероятности событий в реальной жизни;</w:t>
            </w:r>
          </w:p>
          <w:p w:rsidR="007449D2" w:rsidRPr="007449D2" w:rsidRDefault="007449D2" w:rsidP="00F828C4">
            <w:pPr>
              <w:pStyle w:val="a1"/>
              <w:numPr>
                <w:ilvl w:val="0"/>
                <w:numId w:val="69"/>
              </w:numPr>
              <w:spacing w:line="276" w:lineRule="auto"/>
              <w:ind w:left="357" w:hanging="357"/>
              <w:jc w:val="left"/>
              <w:rPr>
                <w:rFonts w:ascii="Times New Roman" w:hAnsi="Times New Roman"/>
                <w:i/>
                <w:iCs/>
                <w:color w:val="404040"/>
                <w:sz w:val="24"/>
                <w:szCs w:val="24"/>
              </w:rPr>
            </w:pPr>
            <w:r w:rsidRPr="007449D2">
              <w:rPr>
                <w:rFonts w:ascii="Times New Roman" w:hAnsi="Times New Roman"/>
                <w:i/>
                <w:sz w:val="24"/>
                <w:szCs w:val="24"/>
              </w:rPr>
              <w:t>выбирать подходящие методы представления и обработки данных;</w:t>
            </w:r>
          </w:p>
          <w:p w:rsidR="007449D2" w:rsidRPr="007449D2" w:rsidRDefault="007449D2" w:rsidP="00F828C4">
            <w:pPr>
              <w:pStyle w:val="a1"/>
              <w:numPr>
                <w:ilvl w:val="0"/>
                <w:numId w:val="69"/>
              </w:numPr>
              <w:spacing w:line="276" w:lineRule="auto"/>
              <w:ind w:left="357" w:hanging="357"/>
              <w:jc w:val="left"/>
              <w:rPr>
                <w:rFonts w:ascii="Times New Roman" w:hAnsi="Times New Roman"/>
                <w:i/>
                <w:iCs/>
                <w:color w:val="404040"/>
                <w:sz w:val="24"/>
                <w:szCs w:val="24"/>
              </w:rPr>
            </w:pPr>
            <w:r w:rsidRPr="007449D2">
              <w:rPr>
                <w:rFonts w:ascii="Times New Roman" w:hAnsi="Times New Roman"/>
                <w:i/>
                <w:sz w:val="24"/>
                <w:szCs w:val="24"/>
              </w:rPr>
              <w:t>уметь решать несложные задачи на применение закона больших чисел в социологии, страховании, здравоохранении, обеспечении безопасности населения в чрезвычайных ситуациях</w:t>
            </w:r>
          </w:p>
        </w:tc>
      </w:tr>
      <w:tr w:rsidR="007449D2" w:rsidRPr="00746638" w:rsidTr="007449D2">
        <w:tc>
          <w:tcPr>
            <w:tcW w:w="2410" w:type="dxa"/>
          </w:tcPr>
          <w:p w:rsidR="007449D2" w:rsidRPr="007449D2" w:rsidRDefault="007449D2" w:rsidP="00E914EB">
            <w:pPr>
              <w:spacing w:line="240" w:lineRule="auto"/>
              <w:rPr>
                <w:rFonts w:ascii="Times New Roman" w:hAnsi="Times New Roman" w:cs="Times New Roman"/>
                <w:b/>
                <w:bCs/>
                <w:i/>
                <w:sz w:val="24"/>
                <w:szCs w:val="24"/>
              </w:rPr>
            </w:pPr>
            <w:r w:rsidRPr="007449D2">
              <w:rPr>
                <w:rFonts w:ascii="Times New Roman" w:hAnsi="Times New Roman" w:cs="Times New Roman"/>
                <w:b/>
                <w:bCs/>
                <w:i/>
                <w:sz w:val="24"/>
                <w:szCs w:val="24"/>
              </w:rPr>
              <w:lastRenderedPageBreak/>
              <w:t>Текстовые задачи</w:t>
            </w:r>
          </w:p>
        </w:tc>
        <w:tc>
          <w:tcPr>
            <w:tcW w:w="3686" w:type="dxa"/>
            <w:gridSpan w:val="2"/>
          </w:tcPr>
          <w:p w:rsidR="007449D2" w:rsidRPr="007449D2" w:rsidRDefault="007449D2" w:rsidP="007449D2">
            <w:pPr>
              <w:pStyle w:val="a2"/>
              <w:spacing w:after="0"/>
              <w:ind w:left="357" w:hanging="357"/>
              <w:jc w:val="left"/>
              <w:rPr>
                <w:sz w:val="24"/>
                <w:szCs w:val="24"/>
              </w:rPr>
            </w:pPr>
            <w:r w:rsidRPr="007449D2">
              <w:rPr>
                <w:sz w:val="24"/>
                <w:szCs w:val="24"/>
              </w:rPr>
              <w:t>Решать несложные текстовые задачи разных типов;</w:t>
            </w:r>
          </w:p>
          <w:p w:rsidR="007449D2" w:rsidRPr="007449D2" w:rsidRDefault="007449D2" w:rsidP="00F828C4">
            <w:pPr>
              <w:numPr>
                <w:ilvl w:val="0"/>
                <w:numId w:val="67"/>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color w:val="000000"/>
                <w:sz w:val="24"/>
                <w:szCs w:val="24"/>
              </w:rPr>
              <w:t xml:space="preserve">анализировать условие задачи, при необходимости строить для ее решения математическую модель; </w:t>
            </w:r>
          </w:p>
          <w:p w:rsidR="007449D2" w:rsidRPr="007449D2" w:rsidRDefault="007449D2" w:rsidP="00F828C4">
            <w:pPr>
              <w:numPr>
                <w:ilvl w:val="0"/>
                <w:numId w:val="67"/>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color w:val="000000"/>
                <w:sz w:val="24"/>
                <w:szCs w:val="24"/>
              </w:rPr>
              <w:t>понимать и использовать для решения задачи информацию, представленную в виде текстовой и символьной записи, схем, таблиц, диаграмм, графиков, рисунков;</w:t>
            </w:r>
          </w:p>
          <w:p w:rsidR="007449D2" w:rsidRPr="007449D2" w:rsidRDefault="007449D2" w:rsidP="00F828C4">
            <w:pPr>
              <w:numPr>
                <w:ilvl w:val="0"/>
                <w:numId w:val="67"/>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color w:val="000000"/>
                <w:sz w:val="24"/>
                <w:szCs w:val="24"/>
              </w:rPr>
              <w:t>действовать по алгоритму, содержащемуся в условии задачи;</w:t>
            </w:r>
          </w:p>
          <w:p w:rsidR="007449D2" w:rsidRPr="007449D2" w:rsidRDefault="007449D2" w:rsidP="00F828C4">
            <w:pPr>
              <w:numPr>
                <w:ilvl w:val="0"/>
                <w:numId w:val="67"/>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color w:val="000000"/>
                <w:sz w:val="24"/>
                <w:szCs w:val="24"/>
              </w:rPr>
              <w:t>использовать логические рассуждения при решении задачи;</w:t>
            </w:r>
          </w:p>
          <w:p w:rsidR="007449D2" w:rsidRPr="007449D2" w:rsidRDefault="007449D2" w:rsidP="00F828C4">
            <w:pPr>
              <w:numPr>
                <w:ilvl w:val="0"/>
                <w:numId w:val="67"/>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sz w:val="24"/>
                <w:szCs w:val="24"/>
              </w:rPr>
              <w:t>работать с избыточными условиями, выбирая из всей информации, данные, необходимые для решения задачи;</w:t>
            </w:r>
          </w:p>
          <w:p w:rsidR="007449D2" w:rsidRPr="007449D2" w:rsidRDefault="007449D2" w:rsidP="00F828C4">
            <w:pPr>
              <w:numPr>
                <w:ilvl w:val="0"/>
                <w:numId w:val="67"/>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sz w:val="24"/>
                <w:szCs w:val="24"/>
              </w:rPr>
              <w:t>осуществлять несложный перебор возможных решений, выбирая из них оптимальное по критериям, сформулированным в условии;</w:t>
            </w:r>
          </w:p>
          <w:p w:rsidR="007449D2" w:rsidRPr="007449D2" w:rsidRDefault="007449D2" w:rsidP="00F828C4">
            <w:pPr>
              <w:numPr>
                <w:ilvl w:val="0"/>
                <w:numId w:val="67"/>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color w:val="000000"/>
                <w:sz w:val="24"/>
                <w:szCs w:val="24"/>
              </w:rPr>
              <w:t xml:space="preserve">анализировать и интерпретировать </w:t>
            </w:r>
            <w:r w:rsidRPr="007449D2">
              <w:rPr>
                <w:rFonts w:ascii="Times New Roman" w:hAnsi="Times New Roman" w:cs="Times New Roman"/>
                <w:color w:val="000000"/>
                <w:sz w:val="24"/>
                <w:szCs w:val="24"/>
              </w:rPr>
              <w:lastRenderedPageBreak/>
              <w:t>полученные решения в контексте условия задачи, выбирать решения, не противоречащие контексту;</w:t>
            </w:r>
          </w:p>
          <w:p w:rsidR="007449D2" w:rsidRPr="007449D2" w:rsidRDefault="007449D2" w:rsidP="007449D2">
            <w:pPr>
              <w:pStyle w:val="a2"/>
              <w:spacing w:after="0"/>
              <w:ind w:left="357" w:hanging="357"/>
              <w:jc w:val="left"/>
              <w:rPr>
                <w:sz w:val="24"/>
                <w:szCs w:val="24"/>
              </w:rPr>
            </w:pPr>
            <w:r w:rsidRPr="007449D2">
              <w:rPr>
                <w:sz w:val="24"/>
                <w:szCs w:val="24"/>
              </w:rPr>
              <w:t>решать задачи на расчет стоимости покупок, услуг, поездок и т.п.;</w:t>
            </w:r>
          </w:p>
          <w:p w:rsidR="007449D2" w:rsidRPr="007449D2" w:rsidRDefault="007449D2" w:rsidP="007449D2">
            <w:pPr>
              <w:pStyle w:val="a2"/>
              <w:spacing w:after="0"/>
              <w:ind w:left="357" w:hanging="357"/>
              <w:jc w:val="left"/>
              <w:rPr>
                <w:sz w:val="24"/>
                <w:szCs w:val="24"/>
              </w:rPr>
            </w:pPr>
            <w:r w:rsidRPr="007449D2">
              <w:rPr>
                <w:sz w:val="24"/>
                <w:szCs w:val="24"/>
              </w:rPr>
              <w:t>решать несложные задачи, связанные с долевым участием во владении фирмой, предприятием, недвижимостью;</w:t>
            </w:r>
          </w:p>
          <w:p w:rsidR="007449D2" w:rsidRPr="007449D2" w:rsidRDefault="007449D2" w:rsidP="007449D2">
            <w:pPr>
              <w:pStyle w:val="a2"/>
              <w:spacing w:after="0"/>
              <w:ind w:left="357" w:hanging="357"/>
              <w:jc w:val="left"/>
              <w:rPr>
                <w:sz w:val="24"/>
                <w:szCs w:val="24"/>
              </w:rPr>
            </w:pPr>
            <w:r w:rsidRPr="007449D2">
              <w:rPr>
                <w:color w:val="000000"/>
                <w:sz w:val="24"/>
                <w:szCs w:val="24"/>
                <w:lang w:eastAsia="ru-RU"/>
              </w:rPr>
              <w:t>решать задачи на простые проценты (системы скидок, комиссии) и на вычисление сложных процентов в различных схемах вкладов, кредитов и ипотек;</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решать практические задачи, требующие использования отрицательных чисел: на определение температуры, на определение положения на временнóй оси (до нашей эры и после), на движение денежных средств (приход/расход), на определение глубины/высоты и т.п.;</w:t>
            </w:r>
          </w:p>
          <w:p w:rsidR="007449D2" w:rsidRPr="007449D2" w:rsidRDefault="007449D2" w:rsidP="007449D2">
            <w:pPr>
              <w:pStyle w:val="a2"/>
              <w:spacing w:after="0"/>
              <w:ind w:left="357" w:hanging="357"/>
              <w:jc w:val="left"/>
              <w:rPr>
                <w:sz w:val="24"/>
                <w:szCs w:val="24"/>
                <w:lang w:eastAsia="ru-RU"/>
              </w:rPr>
            </w:pPr>
            <w:r w:rsidRPr="007449D2">
              <w:rPr>
                <w:color w:val="000000"/>
                <w:sz w:val="24"/>
                <w:szCs w:val="24"/>
                <w:lang w:eastAsia="ru-RU"/>
              </w:rPr>
              <w:t xml:space="preserve">использовать понятие масштаба для нахождения расстояний и длин на картах, планах местности, планах помещений, выкройках, при работе на компьютере и т.п. </w:t>
            </w:r>
          </w:p>
          <w:p w:rsidR="007449D2" w:rsidRPr="007449D2" w:rsidRDefault="007449D2" w:rsidP="007449D2">
            <w:pPr>
              <w:ind w:left="357" w:hanging="357"/>
              <w:rPr>
                <w:rFonts w:ascii="Times New Roman" w:hAnsi="Times New Roman" w:cs="Times New Roman"/>
                <w:i/>
                <w:sz w:val="24"/>
                <w:szCs w:val="24"/>
              </w:rPr>
            </w:pPr>
            <w:r w:rsidRPr="007449D2">
              <w:rPr>
                <w:rFonts w:ascii="Times New Roman" w:hAnsi="Times New Roman" w:cs="Times New Roman"/>
                <w:i/>
                <w:sz w:val="24"/>
                <w:szCs w:val="24"/>
              </w:rPr>
              <w:t>В повседневной жизни и при изучении других предметов:</w:t>
            </w:r>
          </w:p>
          <w:p w:rsidR="007449D2" w:rsidRPr="007449D2" w:rsidRDefault="007449D2" w:rsidP="00F828C4">
            <w:pPr>
              <w:numPr>
                <w:ilvl w:val="0"/>
                <w:numId w:val="71"/>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sz w:val="24"/>
                <w:szCs w:val="24"/>
              </w:rPr>
              <w:t>решать несложные практические задачи, возникающие в ситуациях повседневной жизни</w:t>
            </w:r>
          </w:p>
        </w:tc>
        <w:tc>
          <w:tcPr>
            <w:tcW w:w="3753" w:type="dxa"/>
          </w:tcPr>
          <w:p w:rsidR="007449D2" w:rsidRPr="007449D2" w:rsidRDefault="007449D2" w:rsidP="00F828C4">
            <w:pPr>
              <w:numPr>
                <w:ilvl w:val="0"/>
                <w:numId w:val="67"/>
              </w:numPr>
              <w:spacing w:after="0"/>
              <w:ind w:left="357" w:hanging="357"/>
              <w:contextualSpacing/>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lastRenderedPageBreak/>
              <w:t>Решать задачи разных типов, в том числе задачи повышенной трудности;</w:t>
            </w:r>
          </w:p>
          <w:p w:rsidR="007449D2" w:rsidRPr="007449D2" w:rsidRDefault="007449D2" w:rsidP="00F828C4">
            <w:pPr>
              <w:numPr>
                <w:ilvl w:val="0"/>
                <w:numId w:val="67"/>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выбирать оптимальный метод решения задачи, рассматривая различные методы;</w:t>
            </w:r>
          </w:p>
          <w:p w:rsidR="007449D2" w:rsidRPr="007449D2" w:rsidRDefault="007449D2" w:rsidP="00F828C4">
            <w:pPr>
              <w:numPr>
                <w:ilvl w:val="0"/>
                <w:numId w:val="67"/>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строить модель решения задачи, проводить доказательные рассуждения;</w:t>
            </w:r>
          </w:p>
          <w:p w:rsidR="007449D2" w:rsidRPr="007449D2" w:rsidRDefault="007449D2" w:rsidP="00F828C4">
            <w:pPr>
              <w:numPr>
                <w:ilvl w:val="0"/>
                <w:numId w:val="67"/>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решать задачи, требующие перебора вариантов, проверки условий, выбора оптимального результата;</w:t>
            </w:r>
          </w:p>
          <w:p w:rsidR="007449D2" w:rsidRPr="007449D2" w:rsidRDefault="007449D2" w:rsidP="00F828C4">
            <w:pPr>
              <w:numPr>
                <w:ilvl w:val="0"/>
                <w:numId w:val="67"/>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i/>
                <w:color w:val="000000"/>
                <w:sz w:val="24"/>
                <w:szCs w:val="24"/>
              </w:rPr>
              <w:t>анализировать и интерпретировать результаты в контексте условия задачи, выбирать решения, не противоречащие контексту;</w:t>
            </w:r>
            <w:r w:rsidRPr="007449D2">
              <w:rPr>
                <w:rFonts w:ascii="Times New Roman" w:hAnsi="Times New Roman" w:cs="Times New Roman"/>
                <w:i/>
                <w:sz w:val="24"/>
                <w:szCs w:val="24"/>
              </w:rPr>
              <w:t xml:space="preserve">  </w:t>
            </w:r>
          </w:p>
          <w:p w:rsidR="007449D2" w:rsidRPr="007449D2" w:rsidRDefault="007449D2" w:rsidP="00F828C4">
            <w:pPr>
              <w:numPr>
                <w:ilvl w:val="0"/>
                <w:numId w:val="67"/>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переводить при решении задачи информацию из одной формы в другую, используя при необходимости схемы, таблицы, графики, диаграммы;</w:t>
            </w:r>
          </w:p>
          <w:p w:rsidR="007449D2" w:rsidRPr="007449D2" w:rsidRDefault="007449D2" w:rsidP="007449D2">
            <w:pPr>
              <w:ind w:left="357" w:hanging="357"/>
              <w:rPr>
                <w:rFonts w:ascii="Times New Roman" w:hAnsi="Times New Roman" w:cs="Times New Roman"/>
                <w:i/>
                <w:sz w:val="24"/>
                <w:szCs w:val="24"/>
              </w:rPr>
            </w:pPr>
          </w:p>
          <w:p w:rsidR="007449D2" w:rsidRPr="007449D2" w:rsidRDefault="007449D2" w:rsidP="007449D2">
            <w:pPr>
              <w:ind w:left="357" w:hanging="357"/>
              <w:rPr>
                <w:rFonts w:ascii="Times New Roman" w:hAnsi="Times New Roman" w:cs="Times New Roman"/>
                <w:i/>
                <w:sz w:val="24"/>
                <w:szCs w:val="24"/>
              </w:rPr>
            </w:pPr>
            <w:r w:rsidRPr="007449D2">
              <w:rPr>
                <w:rFonts w:ascii="Times New Roman" w:hAnsi="Times New Roman" w:cs="Times New Roman"/>
                <w:i/>
                <w:sz w:val="24"/>
                <w:szCs w:val="24"/>
              </w:rPr>
              <w:t>В повседневной жизни и при изучении других предметов:</w:t>
            </w:r>
          </w:p>
          <w:p w:rsidR="007449D2" w:rsidRPr="007449D2" w:rsidRDefault="007449D2" w:rsidP="00F828C4">
            <w:pPr>
              <w:pStyle w:val="a1"/>
              <w:numPr>
                <w:ilvl w:val="0"/>
                <w:numId w:val="69"/>
              </w:numPr>
              <w:spacing w:line="276" w:lineRule="auto"/>
              <w:ind w:left="357" w:hanging="357"/>
              <w:jc w:val="left"/>
              <w:rPr>
                <w:rFonts w:ascii="Times New Roman" w:hAnsi="Times New Roman"/>
                <w:i/>
                <w:iCs/>
                <w:color w:val="404040"/>
                <w:sz w:val="24"/>
                <w:szCs w:val="24"/>
              </w:rPr>
            </w:pPr>
            <w:r w:rsidRPr="007449D2">
              <w:rPr>
                <w:rFonts w:ascii="Times New Roman" w:hAnsi="Times New Roman"/>
                <w:i/>
                <w:sz w:val="24"/>
                <w:szCs w:val="24"/>
              </w:rPr>
              <w:t>решать практические задачи и задачи из других предметов</w:t>
            </w:r>
          </w:p>
        </w:tc>
      </w:tr>
      <w:tr w:rsidR="007449D2" w:rsidRPr="00746638" w:rsidTr="007449D2">
        <w:tc>
          <w:tcPr>
            <w:tcW w:w="2410" w:type="dxa"/>
          </w:tcPr>
          <w:p w:rsidR="007449D2" w:rsidRPr="007449D2" w:rsidRDefault="007449D2" w:rsidP="00E914EB">
            <w:pPr>
              <w:spacing w:line="240" w:lineRule="auto"/>
              <w:rPr>
                <w:rFonts w:ascii="Times New Roman" w:hAnsi="Times New Roman" w:cs="Times New Roman"/>
                <w:b/>
                <w:i/>
                <w:sz w:val="24"/>
                <w:szCs w:val="24"/>
              </w:rPr>
            </w:pPr>
            <w:r w:rsidRPr="007449D2">
              <w:rPr>
                <w:rFonts w:ascii="Times New Roman" w:hAnsi="Times New Roman" w:cs="Times New Roman"/>
                <w:b/>
                <w:i/>
                <w:sz w:val="24"/>
                <w:szCs w:val="24"/>
              </w:rPr>
              <w:lastRenderedPageBreak/>
              <w:t>Геометрия</w:t>
            </w:r>
          </w:p>
        </w:tc>
        <w:tc>
          <w:tcPr>
            <w:tcW w:w="3686" w:type="dxa"/>
            <w:gridSpan w:val="2"/>
          </w:tcPr>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 xml:space="preserve">Оперировать на базовом уровне понятиями: точка, прямая, плоскость в </w:t>
            </w:r>
            <w:r w:rsidRPr="007449D2">
              <w:rPr>
                <w:sz w:val="24"/>
                <w:szCs w:val="24"/>
                <w:lang w:eastAsia="ru-RU"/>
              </w:rPr>
              <w:lastRenderedPageBreak/>
              <w:t>пространстве, параллельность и перпендикулярность прямых и плоскостей;</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распознавать основные виды многогранников (призма, пирамида, прямоугольный параллелепипед, куб);</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изображать изучаемые фигуры от руки и с применением простых чертежных инструментов;</w:t>
            </w:r>
          </w:p>
          <w:p w:rsidR="007449D2" w:rsidRPr="007449D2" w:rsidRDefault="007449D2" w:rsidP="007449D2">
            <w:pPr>
              <w:pStyle w:val="a2"/>
              <w:spacing w:after="0"/>
              <w:ind w:left="357" w:hanging="357"/>
              <w:jc w:val="left"/>
              <w:rPr>
                <w:sz w:val="24"/>
                <w:szCs w:val="24"/>
              </w:rPr>
            </w:pPr>
            <w:r w:rsidRPr="007449D2">
              <w:rPr>
                <w:sz w:val="24"/>
                <w:szCs w:val="24"/>
                <w:lang w:eastAsia="ru-RU"/>
              </w:rPr>
              <w:t>делать (выносные) плоские чертежи из рисунков простых объемных фигур: вид сверху, сбоку, снизу</w:t>
            </w:r>
            <w:r w:rsidRPr="007449D2">
              <w:rPr>
                <w:i/>
                <w:iCs/>
                <w:color w:val="000000"/>
                <w:sz w:val="24"/>
                <w:szCs w:val="24"/>
                <w:lang w:eastAsia="ru-RU"/>
              </w:rPr>
              <w:t>;</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извлекать информацию о пространственных геометрических фигурах, представленную на чертежах и рисунках;</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применять теорему Пифагора при вычислении элементов стереометрических фигур;</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находить объемы и площади поверхностей простейших многогранников с применением формул;</w:t>
            </w:r>
          </w:p>
          <w:p w:rsidR="007449D2" w:rsidRPr="007449D2" w:rsidRDefault="007449D2" w:rsidP="007449D2">
            <w:pPr>
              <w:pStyle w:val="a2"/>
              <w:spacing w:after="0"/>
              <w:ind w:left="357" w:hanging="357"/>
              <w:jc w:val="left"/>
              <w:rPr>
                <w:sz w:val="24"/>
                <w:szCs w:val="24"/>
                <w:lang w:eastAsia="ru-RU"/>
              </w:rPr>
            </w:pPr>
            <w:r w:rsidRPr="007449D2">
              <w:rPr>
                <w:color w:val="000000"/>
                <w:sz w:val="24"/>
                <w:szCs w:val="24"/>
                <w:lang w:eastAsia="ru-RU"/>
              </w:rPr>
              <w:t>распознавать основные виды тел вращения (конус, цилиндр, сфера и шар);</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находить объемы и площади поверхностей простейших многогранников и тел вращения с применением формул.</w:t>
            </w:r>
          </w:p>
          <w:p w:rsidR="007449D2" w:rsidRPr="007449D2" w:rsidRDefault="007449D2" w:rsidP="007449D2">
            <w:pPr>
              <w:pStyle w:val="a1"/>
              <w:numPr>
                <w:ilvl w:val="0"/>
                <w:numId w:val="0"/>
              </w:numPr>
              <w:spacing w:line="276" w:lineRule="auto"/>
              <w:ind w:left="357" w:hanging="357"/>
              <w:jc w:val="left"/>
              <w:rPr>
                <w:rFonts w:ascii="Times New Roman" w:hAnsi="Times New Roman"/>
                <w:i/>
                <w:sz w:val="24"/>
                <w:szCs w:val="24"/>
              </w:rPr>
            </w:pPr>
          </w:p>
          <w:p w:rsidR="007449D2" w:rsidRPr="007449D2" w:rsidRDefault="007449D2" w:rsidP="007449D2">
            <w:pPr>
              <w:pStyle w:val="a1"/>
              <w:numPr>
                <w:ilvl w:val="0"/>
                <w:numId w:val="0"/>
              </w:numPr>
              <w:spacing w:line="276" w:lineRule="auto"/>
              <w:ind w:left="357" w:hanging="357"/>
              <w:jc w:val="left"/>
              <w:rPr>
                <w:rFonts w:ascii="Times New Roman" w:hAnsi="Times New Roman"/>
                <w:i/>
                <w:sz w:val="24"/>
                <w:szCs w:val="24"/>
              </w:rPr>
            </w:pPr>
            <w:r w:rsidRPr="007449D2">
              <w:rPr>
                <w:rFonts w:ascii="Times New Roman" w:hAnsi="Times New Roman"/>
                <w:i/>
                <w:sz w:val="24"/>
                <w:szCs w:val="24"/>
              </w:rPr>
              <w:t>В повседневной жизни и при изучении других предметов:</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соотносить абстрактные геометрические понятия и факты с реальными жизненными объектами и ситуациями;</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 xml:space="preserve">использовать свойства </w:t>
            </w:r>
            <w:r w:rsidRPr="007449D2">
              <w:rPr>
                <w:sz w:val="24"/>
                <w:szCs w:val="24"/>
                <w:lang w:eastAsia="ru-RU"/>
              </w:rPr>
              <w:lastRenderedPageBreak/>
              <w:t>пространственных геометрических фигур для решения типовых задач практического содержания;</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соотносить площади поверхностей тел одинаковой формы различного размера;</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соотносить объемы сосудов одинаковой формы различного размера;</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 xml:space="preserve">оценивать форму правильного многогранника после спилов, срезов и т.п. (определять количество вершин, ребер и граней полученных многогранников) </w:t>
            </w:r>
          </w:p>
        </w:tc>
        <w:tc>
          <w:tcPr>
            <w:tcW w:w="3753" w:type="dxa"/>
          </w:tcPr>
          <w:p w:rsidR="007449D2" w:rsidRPr="007449D2" w:rsidRDefault="007449D2" w:rsidP="007449D2">
            <w:pPr>
              <w:pStyle w:val="a2"/>
              <w:spacing w:after="0"/>
              <w:ind w:left="357" w:hanging="357"/>
              <w:jc w:val="left"/>
              <w:rPr>
                <w:i/>
                <w:sz w:val="24"/>
                <w:szCs w:val="24"/>
                <w:lang w:eastAsia="ru-RU"/>
              </w:rPr>
            </w:pPr>
            <w:r w:rsidRPr="007449D2">
              <w:rPr>
                <w:i/>
                <w:sz w:val="24"/>
                <w:szCs w:val="24"/>
                <w:lang w:eastAsia="ru-RU"/>
              </w:rPr>
              <w:lastRenderedPageBreak/>
              <w:t xml:space="preserve">Оперировать понятиями: точка, прямая, плоскость в пространстве, </w:t>
            </w:r>
            <w:r w:rsidRPr="007449D2">
              <w:rPr>
                <w:i/>
                <w:sz w:val="24"/>
                <w:szCs w:val="24"/>
                <w:lang w:eastAsia="ru-RU"/>
              </w:rPr>
              <w:lastRenderedPageBreak/>
              <w:t>параллельность и перпендикулярность прямых и плоскостей;</w:t>
            </w:r>
          </w:p>
          <w:p w:rsidR="007449D2" w:rsidRPr="007449D2" w:rsidRDefault="007449D2" w:rsidP="007449D2">
            <w:pPr>
              <w:pStyle w:val="a2"/>
              <w:spacing w:after="0"/>
              <w:ind w:left="357" w:hanging="357"/>
              <w:jc w:val="left"/>
              <w:rPr>
                <w:i/>
                <w:sz w:val="24"/>
                <w:szCs w:val="24"/>
                <w:lang w:eastAsia="ru-RU"/>
              </w:rPr>
            </w:pPr>
            <w:r w:rsidRPr="007449D2">
              <w:rPr>
                <w:i/>
                <w:sz w:val="24"/>
                <w:szCs w:val="24"/>
                <w:lang w:eastAsia="ru-RU"/>
              </w:rPr>
              <w:t>применять для решения задач геометрические факты, если условия применения заданы в явной форме;</w:t>
            </w:r>
          </w:p>
          <w:p w:rsidR="007449D2" w:rsidRPr="007449D2" w:rsidRDefault="007449D2" w:rsidP="007449D2">
            <w:pPr>
              <w:pStyle w:val="a2"/>
              <w:spacing w:after="0"/>
              <w:ind w:left="357" w:hanging="357"/>
              <w:jc w:val="left"/>
              <w:rPr>
                <w:i/>
                <w:sz w:val="24"/>
                <w:szCs w:val="24"/>
                <w:lang w:eastAsia="ru-RU"/>
              </w:rPr>
            </w:pPr>
            <w:r w:rsidRPr="007449D2">
              <w:rPr>
                <w:i/>
                <w:sz w:val="24"/>
                <w:szCs w:val="24"/>
                <w:lang w:eastAsia="ru-RU"/>
              </w:rPr>
              <w:t>решать задачи на нахождение геометрических величин по образцам или алгоритмам;</w:t>
            </w:r>
          </w:p>
          <w:p w:rsidR="007449D2" w:rsidRPr="007449D2" w:rsidRDefault="007449D2" w:rsidP="007449D2">
            <w:pPr>
              <w:pStyle w:val="a2"/>
              <w:spacing w:after="0"/>
              <w:ind w:left="357" w:hanging="357"/>
              <w:jc w:val="left"/>
              <w:rPr>
                <w:i/>
                <w:sz w:val="24"/>
                <w:szCs w:val="24"/>
              </w:rPr>
            </w:pPr>
            <w:r w:rsidRPr="007449D2">
              <w:rPr>
                <w:i/>
                <w:sz w:val="24"/>
                <w:szCs w:val="24"/>
                <w:lang w:eastAsia="ru-RU"/>
              </w:rPr>
              <w:t>делать (выносные) плоские чертежи из рисунков объемных фигур, в том числе рисовать вид сверху, сбоку, строить сечения многогранников;</w:t>
            </w:r>
          </w:p>
          <w:p w:rsidR="007449D2" w:rsidRPr="007449D2" w:rsidRDefault="007449D2" w:rsidP="007449D2">
            <w:pPr>
              <w:pStyle w:val="a2"/>
              <w:spacing w:after="0"/>
              <w:ind w:left="357" w:hanging="357"/>
              <w:jc w:val="left"/>
              <w:rPr>
                <w:i/>
                <w:sz w:val="24"/>
                <w:szCs w:val="24"/>
              </w:rPr>
            </w:pPr>
            <w:r w:rsidRPr="007449D2">
              <w:rPr>
                <w:i/>
                <w:sz w:val="24"/>
                <w:szCs w:val="24"/>
              </w:rPr>
              <w:t>извлекать, интерпретировать и преобразовывать информацию о геометрических фигурах, представленную на чертежах;</w:t>
            </w:r>
          </w:p>
          <w:p w:rsidR="007449D2" w:rsidRPr="007449D2" w:rsidRDefault="007449D2" w:rsidP="007449D2">
            <w:pPr>
              <w:pStyle w:val="a2"/>
              <w:spacing w:after="0"/>
              <w:ind w:left="357" w:hanging="357"/>
              <w:jc w:val="left"/>
              <w:rPr>
                <w:i/>
                <w:sz w:val="24"/>
                <w:szCs w:val="24"/>
              </w:rPr>
            </w:pPr>
            <w:r w:rsidRPr="007449D2">
              <w:rPr>
                <w:i/>
                <w:sz w:val="24"/>
                <w:szCs w:val="24"/>
              </w:rPr>
              <w:t xml:space="preserve">применять геометрические факты для решения задач, в том числе предполагающих несколько шагов решения; </w:t>
            </w:r>
          </w:p>
          <w:p w:rsidR="007449D2" w:rsidRPr="007449D2" w:rsidRDefault="007449D2" w:rsidP="007449D2">
            <w:pPr>
              <w:pStyle w:val="a2"/>
              <w:spacing w:after="0"/>
              <w:ind w:left="357" w:hanging="357"/>
              <w:jc w:val="left"/>
              <w:rPr>
                <w:i/>
                <w:sz w:val="24"/>
                <w:szCs w:val="24"/>
              </w:rPr>
            </w:pPr>
            <w:r w:rsidRPr="007449D2">
              <w:rPr>
                <w:i/>
                <w:sz w:val="24"/>
                <w:szCs w:val="24"/>
              </w:rPr>
              <w:t>описывать взаимное расположение прямых и плоскостей в пространстве;</w:t>
            </w:r>
          </w:p>
          <w:p w:rsidR="007449D2" w:rsidRPr="007449D2" w:rsidRDefault="007449D2" w:rsidP="007449D2">
            <w:pPr>
              <w:pStyle w:val="a2"/>
              <w:spacing w:after="0"/>
              <w:ind w:left="357" w:hanging="357"/>
              <w:jc w:val="left"/>
              <w:rPr>
                <w:i/>
                <w:sz w:val="24"/>
                <w:szCs w:val="24"/>
              </w:rPr>
            </w:pPr>
            <w:r w:rsidRPr="007449D2">
              <w:rPr>
                <w:i/>
                <w:sz w:val="24"/>
                <w:szCs w:val="24"/>
              </w:rPr>
              <w:t>формулировать свойства и признаки фигур;</w:t>
            </w:r>
          </w:p>
          <w:p w:rsidR="007449D2" w:rsidRPr="007449D2" w:rsidRDefault="007449D2" w:rsidP="007449D2">
            <w:pPr>
              <w:pStyle w:val="a2"/>
              <w:spacing w:after="0"/>
              <w:ind w:left="357" w:hanging="357"/>
              <w:jc w:val="left"/>
              <w:rPr>
                <w:i/>
                <w:sz w:val="24"/>
                <w:szCs w:val="24"/>
              </w:rPr>
            </w:pPr>
            <w:r w:rsidRPr="007449D2">
              <w:rPr>
                <w:i/>
                <w:sz w:val="24"/>
                <w:szCs w:val="24"/>
              </w:rPr>
              <w:t>доказывать геометрические утверждения</w:t>
            </w:r>
            <w:r w:rsidRPr="007449D2">
              <w:rPr>
                <w:i/>
                <w:color w:val="FF0000"/>
                <w:sz w:val="24"/>
                <w:szCs w:val="24"/>
              </w:rPr>
              <w:t>;</w:t>
            </w:r>
          </w:p>
          <w:p w:rsidR="007449D2" w:rsidRPr="007449D2" w:rsidRDefault="007449D2" w:rsidP="007449D2">
            <w:pPr>
              <w:pStyle w:val="a2"/>
              <w:spacing w:after="0"/>
              <w:ind w:left="357" w:hanging="357"/>
              <w:jc w:val="left"/>
              <w:rPr>
                <w:i/>
                <w:sz w:val="24"/>
                <w:szCs w:val="24"/>
              </w:rPr>
            </w:pPr>
            <w:r w:rsidRPr="007449D2">
              <w:rPr>
                <w:i/>
                <w:sz w:val="24"/>
                <w:szCs w:val="24"/>
              </w:rPr>
              <w:t xml:space="preserve">владеть стандартной классификацией пространственных фигур (пирамиды, призмы, параллелепипеды); </w:t>
            </w:r>
          </w:p>
          <w:p w:rsidR="007449D2" w:rsidRPr="007449D2" w:rsidRDefault="007449D2" w:rsidP="007449D2">
            <w:pPr>
              <w:pStyle w:val="a2"/>
              <w:spacing w:after="0"/>
              <w:ind w:left="357" w:hanging="357"/>
              <w:jc w:val="left"/>
              <w:rPr>
                <w:i/>
                <w:sz w:val="24"/>
                <w:szCs w:val="24"/>
              </w:rPr>
            </w:pPr>
            <w:r w:rsidRPr="007449D2">
              <w:rPr>
                <w:i/>
                <w:sz w:val="24"/>
                <w:szCs w:val="24"/>
                <w:lang w:eastAsia="ru-RU"/>
              </w:rPr>
              <w:t>находить объемы и площади поверхностей геометрических тел с применением формул;</w:t>
            </w:r>
          </w:p>
          <w:p w:rsidR="007449D2" w:rsidRPr="007449D2" w:rsidRDefault="007449D2" w:rsidP="007449D2">
            <w:pPr>
              <w:pStyle w:val="a2"/>
              <w:spacing w:after="0"/>
              <w:ind w:left="357" w:hanging="357"/>
              <w:jc w:val="left"/>
              <w:rPr>
                <w:i/>
                <w:sz w:val="24"/>
                <w:szCs w:val="24"/>
              </w:rPr>
            </w:pPr>
            <w:r w:rsidRPr="007449D2">
              <w:rPr>
                <w:i/>
                <w:iCs/>
                <w:color w:val="000000"/>
                <w:sz w:val="24"/>
                <w:szCs w:val="24"/>
                <w:lang w:eastAsia="ru-RU"/>
              </w:rPr>
              <w:t xml:space="preserve">вычислять расстояния и углы </w:t>
            </w:r>
            <w:r w:rsidRPr="007449D2">
              <w:rPr>
                <w:i/>
                <w:iCs/>
                <w:color w:val="000000"/>
                <w:sz w:val="24"/>
                <w:szCs w:val="24"/>
                <w:lang w:eastAsia="ru-RU"/>
              </w:rPr>
              <w:lastRenderedPageBreak/>
              <w:t>в пространстве</w:t>
            </w:r>
            <w:r w:rsidRPr="007449D2">
              <w:rPr>
                <w:i/>
                <w:iCs/>
                <w:color w:val="FF0000"/>
                <w:sz w:val="24"/>
                <w:szCs w:val="24"/>
                <w:lang w:eastAsia="ru-RU"/>
              </w:rPr>
              <w:t>.</w:t>
            </w:r>
          </w:p>
          <w:p w:rsidR="007449D2" w:rsidRPr="007449D2" w:rsidRDefault="007449D2" w:rsidP="007449D2">
            <w:pPr>
              <w:ind w:left="357" w:hanging="357"/>
              <w:rPr>
                <w:rFonts w:ascii="Times New Roman" w:hAnsi="Times New Roman" w:cs="Times New Roman"/>
                <w:i/>
                <w:sz w:val="24"/>
                <w:szCs w:val="24"/>
              </w:rPr>
            </w:pPr>
          </w:p>
          <w:p w:rsidR="007449D2" w:rsidRPr="007449D2" w:rsidRDefault="007449D2" w:rsidP="007449D2">
            <w:pPr>
              <w:ind w:left="357" w:hanging="357"/>
              <w:rPr>
                <w:rFonts w:ascii="Times New Roman" w:hAnsi="Times New Roman" w:cs="Times New Roman"/>
                <w:i/>
                <w:sz w:val="24"/>
                <w:szCs w:val="24"/>
              </w:rPr>
            </w:pPr>
            <w:r w:rsidRPr="007449D2">
              <w:rPr>
                <w:rFonts w:ascii="Times New Roman" w:hAnsi="Times New Roman" w:cs="Times New Roman"/>
                <w:i/>
                <w:sz w:val="24"/>
                <w:szCs w:val="24"/>
              </w:rPr>
              <w:t>В повседневной жизни и при изучении других предметов:</w:t>
            </w:r>
          </w:p>
          <w:p w:rsidR="007449D2" w:rsidRPr="007449D2" w:rsidRDefault="007449D2" w:rsidP="007449D2">
            <w:pPr>
              <w:pStyle w:val="a2"/>
              <w:spacing w:after="0"/>
              <w:ind w:left="357" w:hanging="357"/>
              <w:jc w:val="left"/>
              <w:rPr>
                <w:i/>
                <w:sz w:val="24"/>
                <w:szCs w:val="24"/>
              </w:rPr>
            </w:pPr>
            <w:r w:rsidRPr="007449D2">
              <w:rPr>
                <w:i/>
                <w:sz w:val="24"/>
                <w:szCs w:val="24"/>
              </w:rPr>
              <w:t xml:space="preserve">использовать свойства геометрических фигур для решения </w:t>
            </w:r>
            <w:r w:rsidRPr="007449D2">
              <w:rPr>
                <w:rStyle w:val="dash041e0431044b0447043d044b0439char1"/>
                <w:i/>
              </w:rPr>
              <w:t xml:space="preserve">задач практического характера и задач из других областей знаний </w:t>
            </w:r>
          </w:p>
        </w:tc>
      </w:tr>
      <w:tr w:rsidR="007449D2" w:rsidRPr="006D2BDF" w:rsidTr="007449D2">
        <w:tc>
          <w:tcPr>
            <w:tcW w:w="2410" w:type="dxa"/>
          </w:tcPr>
          <w:p w:rsidR="007449D2" w:rsidRPr="007449D2" w:rsidRDefault="007449D2" w:rsidP="00E914EB">
            <w:pPr>
              <w:spacing w:line="240" w:lineRule="auto"/>
              <w:rPr>
                <w:rFonts w:ascii="Times New Roman" w:hAnsi="Times New Roman" w:cs="Times New Roman"/>
                <w:b/>
                <w:i/>
                <w:sz w:val="24"/>
                <w:szCs w:val="24"/>
              </w:rPr>
            </w:pPr>
            <w:r w:rsidRPr="007449D2">
              <w:rPr>
                <w:rFonts w:ascii="Times New Roman" w:hAnsi="Times New Roman" w:cs="Times New Roman"/>
                <w:b/>
                <w:i/>
                <w:sz w:val="24"/>
                <w:szCs w:val="24"/>
              </w:rPr>
              <w:lastRenderedPageBreak/>
              <w:t>Векторы и координаты в пространстве</w:t>
            </w:r>
          </w:p>
        </w:tc>
        <w:tc>
          <w:tcPr>
            <w:tcW w:w="3686" w:type="dxa"/>
            <w:gridSpan w:val="2"/>
          </w:tcPr>
          <w:p w:rsidR="007449D2" w:rsidRPr="007449D2" w:rsidRDefault="007449D2" w:rsidP="00F828C4">
            <w:pPr>
              <w:numPr>
                <w:ilvl w:val="0"/>
                <w:numId w:val="72"/>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sz w:val="24"/>
                <w:szCs w:val="24"/>
              </w:rPr>
              <w:t>Оперировать на базовом уровне понятием декартовы координаты в пространстве</w:t>
            </w:r>
            <w:r w:rsidRPr="007449D2">
              <w:rPr>
                <w:rFonts w:ascii="Times New Roman" w:hAnsi="Times New Roman" w:cs="Times New Roman"/>
                <w:color w:val="FF0000"/>
                <w:sz w:val="24"/>
                <w:szCs w:val="24"/>
              </w:rPr>
              <w:t>;</w:t>
            </w:r>
            <w:r w:rsidRPr="007449D2">
              <w:rPr>
                <w:rFonts w:ascii="Times New Roman" w:hAnsi="Times New Roman" w:cs="Times New Roman"/>
                <w:sz w:val="24"/>
                <w:szCs w:val="24"/>
              </w:rPr>
              <w:t xml:space="preserve"> </w:t>
            </w:r>
          </w:p>
          <w:p w:rsidR="007449D2" w:rsidRPr="007449D2" w:rsidRDefault="007449D2" w:rsidP="00F828C4">
            <w:pPr>
              <w:numPr>
                <w:ilvl w:val="0"/>
                <w:numId w:val="72"/>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sz w:val="24"/>
                <w:szCs w:val="24"/>
              </w:rPr>
              <w:t>находить координаты вершин куба и прямоугольного параллелепипеда</w:t>
            </w:r>
          </w:p>
        </w:tc>
        <w:tc>
          <w:tcPr>
            <w:tcW w:w="3753" w:type="dxa"/>
          </w:tcPr>
          <w:p w:rsidR="007449D2" w:rsidRPr="007449D2" w:rsidRDefault="007449D2" w:rsidP="00F828C4">
            <w:pPr>
              <w:numPr>
                <w:ilvl w:val="0"/>
                <w:numId w:val="74"/>
              </w:numPr>
              <w:spacing w:after="0"/>
              <w:ind w:left="357" w:hanging="357"/>
              <w:contextualSpacing/>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векторы;</w:t>
            </w:r>
          </w:p>
          <w:p w:rsidR="007449D2" w:rsidRPr="007449D2" w:rsidRDefault="007449D2" w:rsidP="00F828C4">
            <w:pPr>
              <w:numPr>
                <w:ilvl w:val="0"/>
                <w:numId w:val="74"/>
              </w:numPr>
              <w:spacing w:after="0"/>
              <w:ind w:left="357" w:hanging="357"/>
              <w:contextualSpacing/>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находить расстояние между двумя точками,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7449D2" w:rsidRPr="007449D2" w:rsidRDefault="007449D2" w:rsidP="00F828C4">
            <w:pPr>
              <w:numPr>
                <w:ilvl w:val="0"/>
                <w:numId w:val="74"/>
              </w:numPr>
              <w:spacing w:after="0"/>
              <w:ind w:left="357" w:hanging="357"/>
              <w:contextualSpacing/>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задавать плоскость уравнением в декартовой системе координат;</w:t>
            </w:r>
          </w:p>
          <w:p w:rsidR="007449D2" w:rsidRPr="007449D2" w:rsidRDefault="007449D2" w:rsidP="00F828C4">
            <w:pPr>
              <w:numPr>
                <w:ilvl w:val="0"/>
                <w:numId w:val="74"/>
              </w:numPr>
              <w:spacing w:after="0"/>
              <w:ind w:left="357" w:hanging="357"/>
              <w:contextualSpacing/>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решать простейшие задачи введением векторного базиса</w:t>
            </w:r>
          </w:p>
        </w:tc>
      </w:tr>
      <w:tr w:rsidR="007449D2" w:rsidRPr="00746638" w:rsidTr="007449D2">
        <w:tc>
          <w:tcPr>
            <w:tcW w:w="2410" w:type="dxa"/>
          </w:tcPr>
          <w:p w:rsidR="007449D2" w:rsidRPr="007449D2" w:rsidRDefault="007449D2" w:rsidP="00E914EB">
            <w:pPr>
              <w:spacing w:line="240" w:lineRule="auto"/>
              <w:rPr>
                <w:rFonts w:ascii="Times New Roman" w:hAnsi="Times New Roman" w:cs="Times New Roman"/>
                <w:b/>
                <w:bCs/>
                <w:i/>
                <w:sz w:val="24"/>
                <w:szCs w:val="24"/>
              </w:rPr>
            </w:pPr>
            <w:r w:rsidRPr="007449D2">
              <w:rPr>
                <w:rFonts w:ascii="Times New Roman" w:hAnsi="Times New Roman" w:cs="Times New Roman"/>
                <w:b/>
                <w:bCs/>
                <w:i/>
                <w:sz w:val="24"/>
                <w:szCs w:val="24"/>
              </w:rPr>
              <w:t>История математики</w:t>
            </w:r>
          </w:p>
          <w:p w:rsidR="007449D2" w:rsidRPr="00746638" w:rsidRDefault="007449D2" w:rsidP="00E914EB">
            <w:pPr>
              <w:spacing w:line="240" w:lineRule="auto"/>
              <w:rPr>
                <w:b/>
                <w:bCs/>
                <w:i/>
                <w:sz w:val="20"/>
                <w:szCs w:val="20"/>
              </w:rPr>
            </w:pPr>
          </w:p>
        </w:tc>
        <w:tc>
          <w:tcPr>
            <w:tcW w:w="3686" w:type="dxa"/>
            <w:gridSpan w:val="2"/>
          </w:tcPr>
          <w:p w:rsidR="007449D2" w:rsidRPr="007449D2" w:rsidRDefault="007449D2" w:rsidP="00F828C4">
            <w:pPr>
              <w:numPr>
                <w:ilvl w:val="0"/>
                <w:numId w:val="73"/>
              </w:numPr>
              <w:tabs>
                <w:tab w:val="left" w:pos="34"/>
              </w:tabs>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sz w:val="24"/>
                <w:szCs w:val="24"/>
              </w:rPr>
              <w:t>Описывать отдельные выдающиеся результаты, полученные в ходе развития математики как науки;</w:t>
            </w:r>
          </w:p>
          <w:p w:rsidR="007449D2" w:rsidRPr="007449D2" w:rsidRDefault="007449D2" w:rsidP="00F828C4">
            <w:pPr>
              <w:numPr>
                <w:ilvl w:val="0"/>
                <w:numId w:val="73"/>
              </w:numPr>
              <w:tabs>
                <w:tab w:val="left" w:pos="34"/>
              </w:tabs>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sz w:val="24"/>
                <w:szCs w:val="24"/>
              </w:rPr>
              <w:t xml:space="preserve">знать примеры математических открытий и </w:t>
            </w:r>
            <w:r w:rsidRPr="007449D2">
              <w:rPr>
                <w:rFonts w:ascii="Times New Roman" w:hAnsi="Times New Roman" w:cs="Times New Roman"/>
                <w:sz w:val="24"/>
                <w:szCs w:val="24"/>
              </w:rPr>
              <w:lastRenderedPageBreak/>
              <w:t>их авторов в связи с отечественной и всемирной историей;</w:t>
            </w:r>
          </w:p>
          <w:p w:rsidR="007449D2" w:rsidRPr="007449D2" w:rsidRDefault="007449D2" w:rsidP="00F828C4">
            <w:pPr>
              <w:numPr>
                <w:ilvl w:val="0"/>
                <w:numId w:val="73"/>
              </w:numPr>
              <w:tabs>
                <w:tab w:val="left" w:pos="34"/>
              </w:tabs>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sz w:val="24"/>
                <w:szCs w:val="24"/>
              </w:rPr>
              <w:t>понимать роль математики в развитии России</w:t>
            </w:r>
          </w:p>
        </w:tc>
        <w:tc>
          <w:tcPr>
            <w:tcW w:w="3753" w:type="dxa"/>
          </w:tcPr>
          <w:p w:rsidR="007449D2" w:rsidRPr="007449D2" w:rsidRDefault="007449D2" w:rsidP="00F828C4">
            <w:pPr>
              <w:numPr>
                <w:ilvl w:val="0"/>
                <w:numId w:val="73"/>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lastRenderedPageBreak/>
              <w:t>Представлять вклад выдающихся математиков в развитие математики и иных научных областей;</w:t>
            </w:r>
          </w:p>
          <w:p w:rsidR="007449D2" w:rsidRPr="007449D2" w:rsidRDefault="007449D2" w:rsidP="00F828C4">
            <w:pPr>
              <w:numPr>
                <w:ilvl w:val="0"/>
                <w:numId w:val="73"/>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понимать роль математики в развитии России</w:t>
            </w:r>
          </w:p>
        </w:tc>
      </w:tr>
      <w:tr w:rsidR="007449D2" w:rsidRPr="00746638" w:rsidTr="007449D2">
        <w:tc>
          <w:tcPr>
            <w:tcW w:w="2410" w:type="dxa"/>
          </w:tcPr>
          <w:p w:rsidR="007449D2" w:rsidRPr="007449D2" w:rsidRDefault="007449D2" w:rsidP="00E914EB">
            <w:pPr>
              <w:spacing w:line="240" w:lineRule="auto"/>
              <w:rPr>
                <w:rFonts w:ascii="Times New Roman" w:hAnsi="Times New Roman" w:cs="Times New Roman"/>
                <w:b/>
                <w:bCs/>
                <w:i/>
                <w:sz w:val="24"/>
                <w:szCs w:val="24"/>
              </w:rPr>
            </w:pPr>
            <w:r w:rsidRPr="007449D2">
              <w:rPr>
                <w:rFonts w:ascii="Times New Roman" w:hAnsi="Times New Roman" w:cs="Times New Roman"/>
                <w:b/>
                <w:bCs/>
                <w:i/>
                <w:sz w:val="24"/>
                <w:szCs w:val="24"/>
              </w:rPr>
              <w:lastRenderedPageBreak/>
              <w:t>Методы математики</w:t>
            </w:r>
          </w:p>
        </w:tc>
        <w:tc>
          <w:tcPr>
            <w:tcW w:w="3686" w:type="dxa"/>
            <w:gridSpan w:val="2"/>
          </w:tcPr>
          <w:p w:rsidR="007449D2" w:rsidRPr="007449D2" w:rsidRDefault="007449D2" w:rsidP="00F828C4">
            <w:pPr>
              <w:numPr>
                <w:ilvl w:val="0"/>
                <w:numId w:val="73"/>
              </w:numPr>
              <w:tabs>
                <w:tab w:val="left" w:pos="34"/>
              </w:tabs>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sz w:val="24"/>
                <w:szCs w:val="24"/>
              </w:rPr>
              <w:t>Применять известные методы при решении стандартных математических задач;</w:t>
            </w:r>
          </w:p>
          <w:p w:rsidR="007449D2" w:rsidRPr="007449D2" w:rsidRDefault="007449D2" w:rsidP="00F828C4">
            <w:pPr>
              <w:numPr>
                <w:ilvl w:val="0"/>
                <w:numId w:val="73"/>
              </w:numPr>
              <w:tabs>
                <w:tab w:val="left" w:pos="34"/>
              </w:tabs>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sz w:val="24"/>
                <w:szCs w:val="24"/>
              </w:rPr>
              <w:t>замечать и характеризовать математические закономерности в окружающей действительности;</w:t>
            </w:r>
          </w:p>
          <w:p w:rsidR="007449D2" w:rsidRPr="007449D2" w:rsidRDefault="007449D2" w:rsidP="00F828C4">
            <w:pPr>
              <w:numPr>
                <w:ilvl w:val="0"/>
                <w:numId w:val="73"/>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sz w:val="24"/>
                <w:szCs w:val="24"/>
              </w:rPr>
              <w:t>приводить примеры математических закономерностей в природе, в том числе характеризующих красоту и совершенство окружающего мира и произведений искусства</w:t>
            </w:r>
          </w:p>
        </w:tc>
        <w:tc>
          <w:tcPr>
            <w:tcW w:w="3753" w:type="dxa"/>
          </w:tcPr>
          <w:p w:rsidR="007449D2" w:rsidRPr="007449D2" w:rsidRDefault="007449D2" w:rsidP="00F828C4">
            <w:pPr>
              <w:numPr>
                <w:ilvl w:val="0"/>
                <w:numId w:val="73"/>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Использовать основные методы доказательства, проводить доказательство и выполнять опровержение;</w:t>
            </w:r>
          </w:p>
          <w:p w:rsidR="007449D2" w:rsidRPr="007449D2" w:rsidRDefault="007449D2" w:rsidP="00F828C4">
            <w:pPr>
              <w:numPr>
                <w:ilvl w:val="0"/>
                <w:numId w:val="73"/>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применять основные методы решения математических задач;</w:t>
            </w:r>
          </w:p>
          <w:p w:rsidR="007449D2" w:rsidRPr="007449D2" w:rsidRDefault="007449D2" w:rsidP="00F828C4">
            <w:pPr>
              <w:numPr>
                <w:ilvl w:val="0"/>
                <w:numId w:val="73"/>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на основе математических закономерностей в природе характеризовать красоту и совершенство окружающего мира и произведений искусства;</w:t>
            </w:r>
          </w:p>
          <w:p w:rsidR="007449D2" w:rsidRPr="007449D2" w:rsidRDefault="007449D2" w:rsidP="00F828C4">
            <w:pPr>
              <w:numPr>
                <w:ilvl w:val="0"/>
                <w:numId w:val="73"/>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применять простейшие программные средства и электронно-коммуникационные системы при решении математических задач</w:t>
            </w:r>
          </w:p>
        </w:tc>
      </w:tr>
    </w:tbl>
    <w:p w:rsidR="007449D2" w:rsidRPr="00691A89" w:rsidRDefault="00691A89" w:rsidP="00691A89">
      <w:pPr>
        <w:pStyle w:val="a9"/>
        <w:rPr>
          <w:b/>
          <w:bCs/>
          <w:sz w:val="24"/>
          <w:szCs w:val="24"/>
        </w:rPr>
      </w:pPr>
      <w:r w:rsidRPr="00691A89">
        <w:rPr>
          <w:b/>
          <w:bCs/>
          <w:sz w:val="24"/>
          <w:szCs w:val="24"/>
        </w:rPr>
        <w:t>Математика: алгебра и начала математического анализа, геометрия (углубленный уровень)</w:t>
      </w:r>
    </w:p>
    <w:tbl>
      <w:tblPr>
        <w:tblStyle w:val="ac"/>
        <w:tblW w:w="0" w:type="auto"/>
        <w:tblLook w:val="04A0"/>
      </w:tblPr>
      <w:tblGrid>
        <w:gridCol w:w="3053"/>
        <w:gridCol w:w="3426"/>
        <w:gridCol w:w="3092"/>
      </w:tblGrid>
      <w:tr w:rsidR="00691A89" w:rsidTr="00691A89">
        <w:tc>
          <w:tcPr>
            <w:tcW w:w="3190" w:type="dxa"/>
          </w:tcPr>
          <w:p w:rsidR="00691A89" w:rsidRDefault="00691A89" w:rsidP="00691A89">
            <w:pPr>
              <w:pStyle w:val="a9"/>
              <w:rPr>
                <w:b/>
                <w:sz w:val="24"/>
                <w:szCs w:val="24"/>
              </w:rPr>
            </w:pPr>
            <w:bookmarkStart w:id="27" w:name="_Toc453968158"/>
          </w:p>
        </w:tc>
        <w:tc>
          <w:tcPr>
            <w:tcW w:w="3190" w:type="dxa"/>
          </w:tcPr>
          <w:p w:rsidR="00691A89" w:rsidRPr="00691A89" w:rsidRDefault="00691A89" w:rsidP="00691A89">
            <w:pPr>
              <w:pStyle w:val="a9"/>
              <w:rPr>
                <w:b/>
                <w:bCs/>
                <w:sz w:val="24"/>
                <w:szCs w:val="24"/>
              </w:rPr>
            </w:pPr>
            <w:r w:rsidRPr="00691A89">
              <w:rPr>
                <w:b/>
                <w:bCs/>
                <w:sz w:val="24"/>
                <w:szCs w:val="24"/>
              </w:rPr>
              <w:t xml:space="preserve">Выпускник </w:t>
            </w:r>
            <w:r>
              <w:rPr>
                <w:b/>
                <w:bCs/>
                <w:sz w:val="24"/>
                <w:szCs w:val="24"/>
              </w:rPr>
              <w:t xml:space="preserve">на углубленном уровне </w:t>
            </w:r>
            <w:r w:rsidRPr="00691A89">
              <w:rPr>
                <w:b/>
                <w:bCs/>
                <w:sz w:val="24"/>
                <w:szCs w:val="24"/>
              </w:rPr>
              <w:t>научится:</w:t>
            </w:r>
          </w:p>
          <w:p w:rsidR="00691A89" w:rsidRDefault="00691A89" w:rsidP="009B727D">
            <w:pPr>
              <w:pStyle w:val="a9"/>
              <w:spacing w:line="276" w:lineRule="auto"/>
              <w:jc w:val="both"/>
              <w:rPr>
                <w:b/>
                <w:sz w:val="24"/>
                <w:szCs w:val="24"/>
              </w:rPr>
            </w:pPr>
          </w:p>
        </w:tc>
        <w:tc>
          <w:tcPr>
            <w:tcW w:w="3191" w:type="dxa"/>
          </w:tcPr>
          <w:p w:rsidR="00691A89" w:rsidRDefault="00691A89" w:rsidP="009B727D">
            <w:pPr>
              <w:pStyle w:val="a9"/>
              <w:spacing w:line="276" w:lineRule="auto"/>
              <w:jc w:val="both"/>
              <w:rPr>
                <w:b/>
                <w:sz w:val="24"/>
                <w:szCs w:val="24"/>
              </w:rPr>
            </w:pPr>
            <w:r>
              <w:rPr>
                <w:b/>
                <w:sz w:val="24"/>
                <w:szCs w:val="24"/>
              </w:rPr>
              <w:t>Выпускник на углубленном уровне сможет научиться</w:t>
            </w:r>
          </w:p>
        </w:tc>
      </w:tr>
      <w:tr w:rsidR="00691A89" w:rsidTr="00691A89">
        <w:tc>
          <w:tcPr>
            <w:tcW w:w="3190" w:type="dxa"/>
          </w:tcPr>
          <w:p w:rsidR="00691A89" w:rsidRPr="00691A89" w:rsidRDefault="00691A89" w:rsidP="00691A89">
            <w:pPr>
              <w:pStyle w:val="a9"/>
              <w:rPr>
                <w:b/>
                <w:bCs/>
                <w:sz w:val="24"/>
                <w:szCs w:val="24"/>
              </w:rPr>
            </w:pPr>
            <w:r w:rsidRPr="00691A89">
              <w:rPr>
                <w:b/>
                <w:bCs/>
                <w:sz w:val="24"/>
                <w:szCs w:val="24"/>
              </w:rPr>
              <w:t xml:space="preserve">Элементы </w:t>
            </w:r>
            <w:r>
              <w:rPr>
                <w:b/>
                <w:bCs/>
                <w:sz w:val="24"/>
                <w:szCs w:val="24"/>
              </w:rPr>
              <w:t>теории множеств и математической логики</w:t>
            </w:r>
          </w:p>
          <w:p w:rsidR="00691A89" w:rsidRDefault="00691A89" w:rsidP="00691A89">
            <w:pPr>
              <w:pStyle w:val="a9"/>
              <w:rPr>
                <w:b/>
                <w:bCs/>
                <w:sz w:val="24"/>
                <w:szCs w:val="24"/>
              </w:rPr>
            </w:pPr>
          </w:p>
          <w:p w:rsidR="006C15CF" w:rsidRDefault="006C15CF" w:rsidP="00691A89">
            <w:pPr>
              <w:pStyle w:val="a9"/>
              <w:rPr>
                <w:b/>
                <w:bCs/>
                <w:sz w:val="24"/>
                <w:szCs w:val="24"/>
              </w:rPr>
            </w:pPr>
          </w:p>
          <w:p w:rsidR="006C15CF" w:rsidRDefault="006C15CF" w:rsidP="00691A89">
            <w:pPr>
              <w:pStyle w:val="a9"/>
              <w:rPr>
                <w:b/>
                <w:bCs/>
                <w:sz w:val="24"/>
                <w:szCs w:val="24"/>
              </w:rPr>
            </w:pPr>
          </w:p>
          <w:p w:rsidR="006C15CF" w:rsidRDefault="006C15CF" w:rsidP="00691A89">
            <w:pPr>
              <w:pStyle w:val="a9"/>
              <w:rPr>
                <w:b/>
                <w:bCs/>
                <w:sz w:val="24"/>
                <w:szCs w:val="24"/>
              </w:rPr>
            </w:pPr>
          </w:p>
          <w:p w:rsidR="006C15CF" w:rsidRDefault="006C15CF" w:rsidP="00691A89">
            <w:pPr>
              <w:pStyle w:val="a9"/>
              <w:rPr>
                <w:b/>
                <w:bCs/>
                <w:sz w:val="24"/>
                <w:szCs w:val="24"/>
              </w:rPr>
            </w:pPr>
          </w:p>
          <w:p w:rsidR="006C15CF" w:rsidRDefault="006C15CF" w:rsidP="00691A89">
            <w:pPr>
              <w:pStyle w:val="a9"/>
              <w:rPr>
                <w:b/>
                <w:bCs/>
                <w:sz w:val="24"/>
                <w:szCs w:val="24"/>
              </w:rPr>
            </w:pPr>
          </w:p>
          <w:p w:rsidR="006C15CF" w:rsidRDefault="006C15CF" w:rsidP="00691A89">
            <w:pPr>
              <w:pStyle w:val="a9"/>
              <w:rPr>
                <w:b/>
                <w:bCs/>
                <w:sz w:val="24"/>
                <w:szCs w:val="24"/>
              </w:rPr>
            </w:pPr>
          </w:p>
          <w:p w:rsidR="006C15CF" w:rsidRDefault="006C15CF" w:rsidP="00691A89">
            <w:pPr>
              <w:pStyle w:val="a9"/>
              <w:rPr>
                <w:b/>
                <w:bCs/>
                <w:sz w:val="24"/>
                <w:szCs w:val="24"/>
              </w:rPr>
            </w:pPr>
          </w:p>
          <w:p w:rsidR="006C15CF" w:rsidRDefault="006C15CF" w:rsidP="00691A89">
            <w:pPr>
              <w:pStyle w:val="a9"/>
              <w:rPr>
                <w:b/>
                <w:bCs/>
                <w:sz w:val="24"/>
                <w:szCs w:val="24"/>
              </w:rPr>
            </w:pPr>
          </w:p>
          <w:p w:rsidR="006C15CF" w:rsidRDefault="006C15CF" w:rsidP="00691A89">
            <w:pPr>
              <w:pStyle w:val="a9"/>
              <w:rPr>
                <w:b/>
                <w:bCs/>
                <w:sz w:val="24"/>
                <w:szCs w:val="24"/>
              </w:rPr>
            </w:pPr>
          </w:p>
          <w:p w:rsidR="006C15CF" w:rsidRDefault="006C15CF" w:rsidP="00691A89">
            <w:pPr>
              <w:pStyle w:val="a9"/>
              <w:rPr>
                <w:b/>
                <w:bCs/>
                <w:sz w:val="24"/>
                <w:szCs w:val="24"/>
              </w:rPr>
            </w:pPr>
          </w:p>
          <w:p w:rsidR="006C15CF" w:rsidRDefault="006C15CF" w:rsidP="00691A89">
            <w:pPr>
              <w:pStyle w:val="a9"/>
              <w:rPr>
                <w:b/>
                <w:bCs/>
                <w:sz w:val="24"/>
                <w:szCs w:val="24"/>
              </w:rPr>
            </w:pPr>
          </w:p>
          <w:p w:rsidR="006C15CF" w:rsidRDefault="006C15CF" w:rsidP="00691A89">
            <w:pPr>
              <w:pStyle w:val="a9"/>
              <w:rPr>
                <w:b/>
                <w:bCs/>
                <w:sz w:val="24"/>
                <w:szCs w:val="24"/>
              </w:rPr>
            </w:pPr>
          </w:p>
          <w:p w:rsidR="006C15CF" w:rsidRDefault="006C15CF" w:rsidP="00691A89">
            <w:pPr>
              <w:pStyle w:val="a9"/>
              <w:rPr>
                <w:b/>
                <w:bCs/>
                <w:sz w:val="24"/>
                <w:szCs w:val="24"/>
              </w:rPr>
            </w:pPr>
          </w:p>
          <w:p w:rsidR="006C15CF" w:rsidRDefault="006C15CF" w:rsidP="00691A89">
            <w:pPr>
              <w:pStyle w:val="a9"/>
              <w:rPr>
                <w:b/>
                <w:bCs/>
                <w:sz w:val="24"/>
                <w:szCs w:val="24"/>
              </w:rPr>
            </w:pPr>
          </w:p>
          <w:p w:rsidR="006C15CF" w:rsidRDefault="006C15CF" w:rsidP="00691A89">
            <w:pPr>
              <w:pStyle w:val="a9"/>
              <w:rPr>
                <w:b/>
                <w:bCs/>
                <w:sz w:val="24"/>
                <w:szCs w:val="24"/>
              </w:rPr>
            </w:pPr>
          </w:p>
          <w:p w:rsidR="006C15CF" w:rsidRDefault="006C15CF" w:rsidP="00691A89">
            <w:pPr>
              <w:pStyle w:val="a9"/>
              <w:rPr>
                <w:b/>
                <w:bCs/>
                <w:sz w:val="24"/>
                <w:szCs w:val="24"/>
              </w:rPr>
            </w:pPr>
          </w:p>
          <w:p w:rsidR="006C15CF" w:rsidRDefault="006C15CF" w:rsidP="00691A89">
            <w:pPr>
              <w:pStyle w:val="a9"/>
              <w:rPr>
                <w:b/>
                <w:bCs/>
                <w:sz w:val="24"/>
                <w:szCs w:val="24"/>
              </w:rPr>
            </w:pPr>
          </w:p>
          <w:p w:rsidR="006C15CF" w:rsidRDefault="006C15CF" w:rsidP="00691A89">
            <w:pPr>
              <w:pStyle w:val="a9"/>
              <w:rPr>
                <w:b/>
                <w:bCs/>
                <w:sz w:val="24"/>
                <w:szCs w:val="24"/>
              </w:rPr>
            </w:pPr>
          </w:p>
          <w:p w:rsidR="006C15CF" w:rsidRDefault="006C15CF" w:rsidP="00691A89">
            <w:pPr>
              <w:pStyle w:val="a9"/>
              <w:rPr>
                <w:b/>
                <w:bCs/>
                <w:sz w:val="24"/>
                <w:szCs w:val="24"/>
              </w:rPr>
            </w:pPr>
          </w:p>
          <w:p w:rsidR="006C15CF" w:rsidRDefault="006C15CF" w:rsidP="00691A89">
            <w:pPr>
              <w:pStyle w:val="a9"/>
              <w:rPr>
                <w:b/>
                <w:bCs/>
                <w:sz w:val="24"/>
                <w:szCs w:val="24"/>
              </w:rPr>
            </w:pPr>
          </w:p>
          <w:p w:rsidR="006C15CF" w:rsidRDefault="006C15CF" w:rsidP="00691A89">
            <w:pPr>
              <w:pStyle w:val="a9"/>
              <w:rPr>
                <w:b/>
                <w:bCs/>
                <w:sz w:val="24"/>
                <w:szCs w:val="24"/>
              </w:rPr>
            </w:pPr>
          </w:p>
          <w:p w:rsidR="006C15CF" w:rsidRDefault="006C15CF" w:rsidP="00691A89">
            <w:pPr>
              <w:pStyle w:val="a9"/>
              <w:rPr>
                <w:b/>
                <w:bCs/>
                <w:sz w:val="24"/>
                <w:szCs w:val="24"/>
              </w:rPr>
            </w:pPr>
          </w:p>
          <w:p w:rsidR="006C15CF" w:rsidRDefault="006C15CF" w:rsidP="00691A89">
            <w:pPr>
              <w:pStyle w:val="a9"/>
              <w:rPr>
                <w:b/>
                <w:bCs/>
                <w:sz w:val="24"/>
                <w:szCs w:val="24"/>
              </w:rPr>
            </w:pPr>
          </w:p>
          <w:p w:rsidR="006C15CF" w:rsidRDefault="006C15CF" w:rsidP="00691A89">
            <w:pPr>
              <w:pStyle w:val="a9"/>
              <w:rPr>
                <w:b/>
                <w:bCs/>
                <w:sz w:val="24"/>
                <w:szCs w:val="24"/>
              </w:rPr>
            </w:pPr>
          </w:p>
          <w:p w:rsidR="006C15CF" w:rsidRDefault="006C15CF" w:rsidP="00691A89">
            <w:pPr>
              <w:pStyle w:val="a9"/>
              <w:rPr>
                <w:b/>
                <w:bCs/>
                <w:sz w:val="24"/>
                <w:szCs w:val="24"/>
              </w:rPr>
            </w:pPr>
          </w:p>
          <w:p w:rsidR="006C15CF" w:rsidRDefault="006C15CF" w:rsidP="00691A89">
            <w:pPr>
              <w:pStyle w:val="a9"/>
              <w:rPr>
                <w:b/>
                <w:bCs/>
                <w:sz w:val="24"/>
                <w:szCs w:val="24"/>
              </w:rPr>
            </w:pPr>
          </w:p>
          <w:p w:rsidR="006C15CF" w:rsidRDefault="006C15CF" w:rsidP="00691A89">
            <w:pPr>
              <w:pStyle w:val="a9"/>
              <w:rPr>
                <w:b/>
                <w:bCs/>
                <w:sz w:val="24"/>
                <w:szCs w:val="24"/>
              </w:rPr>
            </w:pPr>
          </w:p>
          <w:p w:rsidR="006C15CF" w:rsidRDefault="006C15CF" w:rsidP="00691A89">
            <w:pPr>
              <w:pStyle w:val="a9"/>
              <w:rPr>
                <w:b/>
                <w:bCs/>
                <w:sz w:val="24"/>
                <w:szCs w:val="24"/>
              </w:rPr>
            </w:pPr>
          </w:p>
          <w:p w:rsidR="006C15CF" w:rsidRDefault="006C15CF" w:rsidP="00691A89">
            <w:pPr>
              <w:pStyle w:val="a9"/>
              <w:rPr>
                <w:b/>
                <w:bCs/>
                <w:sz w:val="24"/>
                <w:szCs w:val="24"/>
              </w:rPr>
            </w:pPr>
          </w:p>
          <w:p w:rsidR="006C15CF" w:rsidRDefault="006C15CF" w:rsidP="00691A89">
            <w:pPr>
              <w:pStyle w:val="a9"/>
              <w:rPr>
                <w:b/>
                <w:bCs/>
                <w:sz w:val="24"/>
                <w:szCs w:val="24"/>
              </w:rPr>
            </w:pPr>
          </w:p>
          <w:p w:rsidR="006C15CF" w:rsidRDefault="006C15CF" w:rsidP="00691A89">
            <w:pPr>
              <w:pStyle w:val="a9"/>
              <w:rPr>
                <w:b/>
                <w:bCs/>
                <w:sz w:val="24"/>
                <w:szCs w:val="24"/>
              </w:rPr>
            </w:pPr>
          </w:p>
          <w:p w:rsidR="006C15CF" w:rsidRDefault="006C15CF" w:rsidP="00691A89">
            <w:pPr>
              <w:pStyle w:val="a9"/>
              <w:rPr>
                <w:b/>
                <w:bCs/>
                <w:sz w:val="24"/>
                <w:szCs w:val="24"/>
              </w:rPr>
            </w:pPr>
          </w:p>
          <w:p w:rsidR="006C15CF" w:rsidRDefault="006C15CF" w:rsidP="00691A89">
            <w:pPr>
              <w:pStyle w:val="a9"/>
              <w:rPr>
                <w:b/>
                <w:bCs/>
                <w:sz w:val="24"/>
                <w:szCs w:val="24"/>
              </w:rPr>
            </w:pPr>
          </w:p>
          <w:p w:rsidR="006C15CF" w:rsidRDefault="006C15CF" w:rsidP="00691A89">
            <w:pPr>
              <w:pStyle w:val="a9"/>
              <w:rPr>
                <w:b/>
                <w:bCs/>
                <w:sz w:val="24"/>
                <w:szCs w:val="24"/>
              </w:rPr>
            </w:pPr>
          </w:p>
          <w:p w:rsidR="006C15CF" w:rsidRDefault="006C15CF" w:rsidP="00691A89">
            <w:pPr>
              <w:pStyle w:val="a9"/>
              <w:rPr>
                <w:b/>
                <w:bCs/>
                <w:sz w:val="24"/>
                <w:szCs w:val="24"/>
              </w:rPr>
            </w:pPr>
          </w:p>
          <w:p w:rsidR="006C15CF" w:rsidRDefault="006C15CF" w:rsidP="00691A89">
            <w:pPr>
              <w:pStyle w:val="a9"/>
              <w:rPr>
                <w:b/>
                <w:bCs/>
                <w:sz w:val="24"/>
                <w:szCs w:val="24"/>
              </w:rPr>
            </w:pPr>
          </w:p>
          <w:p w:rsidR="006C15CF" w:rsidRDefault="006C15CF" w:rsidP="00691A89">
            <w:pPr>
              <w:pStyle w:val="a9"/>
              <w:rPr>
                <w:b/>
                <w:bCs/>
                <w:sz w:val="24"/>
                <w:szCs w:val="24"/>
              </w:rPr>
            </w:pPr>
          </w:p>
          <w:p w:rsidR="006C15CF" w:rsidRDefault="006C15CF" w:rsidP="00691A89">
            <w:pPr>
              <w:pStyle w:val="a9"/>
              <w:rPr>
                <w:b/>
                <w:bCs/>
                <w:sz w:val="24"/>
                <w:szCs w:val="24"/>
              </w:rPr>
            </w:pPr>
          </w:p>
          <w:p w:rsidR="006C15CF" w:rsidRDefault="006C15CF" w:rsidP="00691A89">
            <w:pPr>
              <w:pStyle w:val="a9"/>
              <w:rPr>
                <w:b/>
                <w:bCs/>
                <w:sz w:val="24"/>
                <w:szCs w:val="24"/>
              </w:rPr>
            </w:pPr>
          </w:p>
          <w:p w:rsidR="006C15CF" w:rsidRDefault="006C15CF" w:rsidP="00691A89">
            <w:pPr>
              <w:pStyle w:val="a9"/>
              <w:rPr>
                <w:b/>
                <w:bCs/>
                <w:sz w:val="24"/>
                <w:szCs w:val="24"/>
              </w:rPr>
            </w:pPr>
          </w:p>
          <w:p w:rsidR="006C15CF" w:rsidRDefault="006C15CF" w:rsidP="00691A89">
            <w:pPr>
              <w:pStyle w:val="a9"/>
              <w:rPr>
                <w:b/>
                <w:bCs/>
                <w:sz w:val="24"/>
                <w:szCs w:val="24"/>
              </w:rPr>
            </w:pPr>
          </w:p>
          <w:p w:rsidR="006C15CF" w:rsidRDefault="006C15CF" w:rsidP="00691A89">
            <w:pPr>
              <w:pStyle w:val="a9"/>
              <w:rPr>
                <w:b/>
                <w:bCs/>
                <w:sz w:val="24"/>
                <w:szCs w:val="24"/>
              </w:rPr>
            </w:pPr>
          </w:p>
          <w:p w:rsidR="006C15CF" w:rsidRDefault="006C15CF" w:rsidP="00691A89">
            <w:pPr>
              <w:pStyle w:val="a9"/>
              <w:rPr>
                <w:b/>
                <w:bCs/>
                <w:sz w:val="24"/>
                <w:szCs w:val="24"/>
              </w:rPr>
            </w:pPr>
          </w:p>
          <w:p w:rsidR="006C15CF" w:rsidRDefault="006C15CF" w:rsidP="00691A89">
            <w:pPr>
              <w:pStyle w:val="a9"/>
              <w:rPr>
                <w:b/>
                <w:bCs/>
                <w:sz w:val="24"/>
                <w:szCs w:val="24"/>
              </w:rPr>
            </w:pPr>
          </w:p>
          <w:p w:rsidR="006C15CF" w:rsidRDefault="006C15CF" w:rsidP="00691A89">
            <w:pPr>
              <w:pStyle w:val="a9"/>
              <w:rPr>
                <w:b/>
                <w:bCs/>
                <w:sz w:val="24"/>
                <w:szCs w:val="24"/>
              </w:rPr>
            </w:pPr>
          </w:p>
          <w:p w:rsidR="006C15CF" w:rsidRDefault="006C15CF" w:rsidP="00691A89">
            <w:pPr>
              <w:pStyle w:val="a9"/>
              <w:rPr>
                <w:b/>
                <w:bCs/>
                <w:sz w:val="24"/>
                <w:szCs w:val="24"/>
              </w:rPr>
            </w:pPr>
          </w:p>
          <w:p w:rsidR="006C15CF" w:rsidRDefault="006C15CF" w:rsidP="00691A89">
            <w:pPr>
              <w:pStyle w:val="a9"/>
              <w:rPr>
                <w:b/>
                <w:bCs/>
                <w:sz w:val="24"/>
                <w:szCs w:val="24"/>
              </w:rPr>
            </w:pPr>
          </w:p>
          <w:p w:rsidR="006C15CF" w:rsidRDefault="006C15CF" w:rsidP="00691A89">
            <w:pPr>
              <w:pStyle w:val="a9"/>
              <w:rPr>
                <w:b/>
                <w:bCs/>
                <w:sz w:val="24"/>
                <w:szCs w:val="24"/>
              </w:rPr>
            </w:pPr>
          </w:p>
          <w:p w:rsidR="006C15CF" w:rsidRDefault="006C15CF" w:rsidP="00691A89">
            <w:pPr>
              <w:pStyle w:val="a9"/>
              <w:rPr>
                <w:b/>
                <w:bCs/>
                <w:sz w:val="24"/>
                <w:szCs w:val="24"/>
              </w:rPr>
            </w:pPr>
          </w:p>
          <w:p w:rsidR="006C15CF" w:rsidRDefault="006C15CF" w:rsidP="00691A89">
            <w:pPr>
              <w:pStyle w:val="a9"/>
              <w:rPr>
                <w:b/>
                <w:bCs/>
                <w:sz w:val="24"/>
                <w:szCs w:val="24"/>
              </w:rPr>
            </w:pPr>
          </w:p>
          <w:p w:rsidR="006C15CF" w:rsidRDefault="006C15CF" w:rsidP="00691A89">
            <w:pPr>
              <w:pStyle w:val="a9"/>
              <w:rPr>
                <w:b/>
                <w:bCs/>
                <w:sz w:val="24"/>
                <w:szCs w:val="24"/>
              </w:rPr>
            </w:pPr>
          </w:p>
          <w:p w:rsidR="006C15CF" w:rsidRDefault="006C15CF" w:rsidP="00691A89">
            <w:pPr>
              <w:pStyle w:val="a9"/>
              <w:rPr>
                <w:b/>
                <w:bCs/>
                <w:sz w:val="24"/>
                <w:szCs w:val="24"/>
              </w:rPr>
            </w:pPr>
          </w:p>
          <w:p w:rsidR="006C15CF" w:rsidRDefault="006C15CF" w:rsidP="00691A89">
            <w:pPr>
              <w:pStyle w:val="a9"/>
              <w:rPr>
                <w:b/>
                <w:bCs/>
                <w:sz w:val="24"/>
                <w:szCs w:val="24"/>
              </w:rPr>
            </w:pPr>
          </w:p>
          <w:p w:rsidR="006C15CF" w:rsidRDefault="006C15CF" w:rsidP="00691A89">
            <w:pPr>
              <w:pStyle w:val="a9"/>
              <w:rPr>
                <w:b/>
                <w:bCs/>
                <w:sz w:val="24"/>
                <w:szCs w:val="24"/>
              </w:rPr>
            </w:pPr>
          </w:p>
          <w:p w:rsidR="006C15CF" w:rsidRDefault="006C15CF" w:rsidP="00691A89">
            <w:pPr>
              <w:pStyle w:val="a9"/>
              <w:rPr>
                <w:b/>
                <w:bCs/>
                <w:sz w:val="24"/>
                <w:szCs w:val="24"/>
              </w:rPr>
            </w:pPr>
          </w:p>
          <w:p w:rsidR="006C15CF" w:rsidRDefault="006C15CF" w:rsidP="00691A89">
            <w:pPr>
              <w:pStyle w:val="a9"/>
              <w:rPr>
                <w:b/>
                <w:bCs/>
                <w:sz w:val="24"/>
                <w:szCs w:val="24"/>
              </w:rPr>
            </w:pPr>
          </w:p>
          <w:p w:rsidR="006C15CF" w:rsidRDefault="006C15CF" w:rsidP="00691A89">
            <w:pPr>
              <w:pStyle w:val="a9"/>
              <w:rPr>
                <w:b/>
                <w:bCs/>
                <w:sz w:val="24"/>
                <w:szCs w:val="24"/>
              </w:rPr>
            </w:pPr>
          </w:p>
          <w:p w:rsidR="006C15CF" w:rsidRDefault="006C15CF" w:rsidP="00691A89">
            <w:pPr>
              <w:pStyle w:val="a9"/>
              <w:rPr>
                <w:b/>
                <w:bCs/>
                <w:sz w:val="24"/>
                <w:szCs w:val="24"/>
              </w:rPr>
            </w:pPr>
          </w:p>
          <w:p w:rsidR="006C15CF" w:rsidRDefault="006C15CF" w:rsidP="00691A89">
            <w:pPr>
              <w:pStyle w:val="a9"/>
              <w:rPr>
                <w:b/>
                <w:bCs/>
                <w:sz w:val="24"/>
                <w:szCs w:val="24"/>
              </w:rPr>
            </w:pPr>
          </w:p>
          <w:p w:rsidR="006C15CF" w:rsidRDefault="006C15CF" w:rsidP="00691A89">
            <w:pPr>
              <w:pStyle w:val="a9"/>
              <w:rPr>
                <w:b/>
                <w:bCs/>
                <w:sz w:val="24"/>
                <w:szCs w:val="24"/>
              </w:rPr>
            </w:pPr>
          </w:p>
          <w:p w:rsidR="006C15CF" w:rsidRDefault="006C15CF" w:rsidP="00691A89">
            <w:pPr>
              <w:pStyle w:val="a9"/>
              <w:rPr>
                <w:b/>
                <w:bCs/>
                <w:sz w:val="24"/>
                <w:szCs w:val="24"/>
              </w:rPr>
            </w:pPr>
          </w:p>
          <w:p w:rsidR="006C15CF" w:rsidRDefault="006C15CF" w:rsidP="00691A89">
            <w:pPr>
              <w:pStyle w:val="a9"/>
              <w:rPr>
                <w:b/>
                <w:bCs/>
                <w:sz w:val="24"/>
                <w:szCs w:val="24"/>
              </w:rPr>
            </w:pPr>
          </w:p>
          <w:p w:rsidR="006C15CF" w:rsidRDefault="006C15CF" w:rsidP="00691A89">
            <w:pPr>
              <w:pStyle w:val="a9"/>
              <w:rPr>
                <w:b/>
                <w:bCs/>
                <w:sz w:val="24"/>
                <w:szCs w:val="24"/>
              </w:rPr>
            </w:pPr>
          </w:p>
          <w:p w:rsidR="006C15CF" w:rsidRDefault="006C15CF" w:rsidP="00691A89">
            <w:pPr>
              <w:pStyle w:val="a9"/>
              <w:rPr>
                <w:b/>
                <w:bCs/>
                <w:sz w:val="24"/>
                <w:szCs w:val="24"/>
              </w:rPr>
            </w:pPr>
          </w:p>
          <w:p w:rsidR="006C15CF" w:rsidRDefault="006C15CF" w:rsidP="00691A89">
            <w:pPr>
              <w:pStyle w:val="a9"/>
              <w:rPr>
                <w:b/>
                <w:bCs/>
                <w:sz w:val="24"/>
                <w:szCs w:val="24"/>
              </w:rPr>
            </w:pPr>
          </w:p>
          <w:p w:rsidR="006C15CF" w:rsidRDefault="006C15CF" w:rsidP="00691A89">
            <w:pPr>
              <w:pStyle w:val="a9"/>
              <w:rPr>
                <w:b/>
                <w:bCs/>
                <w:sz w:val="24"/>
                <w:szCs w:val="24"/>
              </w:rPr>
            </w:pPr>
          </w:p>
          <w:p w:rsidR="006C15CF" w:rsidRDefault="006C15CF" w:rsidP="00691A89">
            <w:pPr>
              <w:pStyle w:val="a9"/>
              <w:rPr>
                <w:b/>
                <w:bCs/>
                <w:sz w:val="24"/>
                <w:szCs w:val="24"/>
              </w:rPr>
            </w:pPr>
          </w:p>
          <w:p w:rsidR="006C15CF" w:rsidRDefault="006C15CF" w:rsidP="00691A89">
            <w:pPr>
              <w:pStyle w:val="a9"/>
              <w:rPr>
                <w:b/>
                <w:bCs/>
                <w:sz w:val="24"/>
                <w:szCs w:val="24"/>
              </w:rPr>
            </w:pPr>
            <w:r>
              <w:rPr>
                <w:b/>
                <w:bCs/>
                <w:sz w:val="24"/>
                <w:szCs w:val="24"/>
              </w:rPr>
              <w:t>Числа и выражения</w:t>
            </w:r>
          </w:p>
          <w:p w:rsidR="0089691B" w:rsidRDefault="0089691B" w:rsidP="00691A89">
            <w:pPr>
              <w:pStyle w:val="a9"/>
              <w:rPr>
                <w:b/>
                <w:bCs/>
                <w:sz w:val="24"/>
                <w:szCs w:val="24"/>
              </w:rPr>
            </w:pPr>
          </w:p>
          <w:p w:rsidR="0089691B" w:rsidRDefault="0089691B" w:rsidP="00691A89">
            <w:pPr>
              <w:pStyle w:val="a9"/>
              <w:rPr>
                <w:b/>
                <w:bCs/>
                <w:sz w:val="24"/>
                <w:szCs w:val="24"/>
              </w:rPr>
            </w:pPr>
          </w:p>
          <w:p w:rsidR="0089691B" w:rsidRDefault="0089691B" w:rsidP="00691A89">
            <w:pPr>
              <w:pStyle w:val="a9"/>
              <w:rPr>
                <w:b/>
                <w:bCs/>
                <w:sz w:val="24"/>
                <w:szCs w:val="24"/>
              </w:rPr>
            </w:pPr>
          </w:p>
          <w:p w:rsidR="0089691B" w:rsidRDefault="0089691B" w:rsidP="00691A89">
            <w:pPr>
              <w:pStyle w:val="a9"/>
              <w:rPr>
                <w:b/>
                <w:bCs/>
                <w:sz w:val="24"/>
                <w:szCs w:val="24"/>
              </w:rPr>
            </w:pPr>
          </w:p>
          <w:p w:rsidR="0089691B" w:rsidRDefault="0089691B" w:rsidP="00691A89">
            <w:pPr>
              <w:pStyle w:val="a9"/>
              <w:rPr>
                <w:b/>
                <w:bCs/>
                <w:sz w:val="24"/>
                <w:szCs w:val="24"/>
              </w:rPr>
            </w:pPr>
          </w:p>
          <w:p w:rsidR="0089691B" w:rsidRDefault="0089691B" w:rsidP="00691A89">
            <w:pPr>
              <w:pStyle w:val="a9"/>
              <w:rPr>
                <w:b/>
                <w:bCs/>
                <w:sz w:val="24"/>
                <w:szCs w:val="24"/>
              </w:rPr>
            </w:pPr>
          </w:p>
          <w:p w:rsidR="0089691B" w:rsidRDefault="0089691B" w:rsidP="00691A89">
            <w:pPr>
              <w:pStyle w:val="a9"/>
              <w:rPr>
                <w:b/>
                <w:bCs/>
                <w:sz w:val="24"/>
                <w:szCs w:val="24"/>
              </w:rPr>
            </w:pPr>
          </w:p>
          <w:p w:rsidR="0089691B" w:rsidRDefault="0089691B" w:rsidP="00691A89">
            <w:pPr>
              <w:pStyle w:val="a9"/>
              <w:rPr>
                <w:b/>
                <w:bCs/>
                <w:sz w:val="24"/>
                <w:szCs w:val="24"/>
              </w:rPr>
            </w:pPr>
          </w:p>
          <w:p w:rsidR="0089691B" w:rsidRDefault="0089691B" w:rsidP="00691A89">
            <w:pPr>
              <w:pStyle w:val="a9"/>
              <w:rPr>
                <w:b/>
                <w:bCs/>
                <w:sz w:val="24"/>
                <w:szCs w:val="24"/>
              </w:rPr>
            </w:pPr>
          </w:p>
          <w:p w:rsidR="0089691B" w:rsidRDefault="0089691B" w:rsidP="00691A89">
            <w:pPr>
              <w:pStyle w:val="a9"/>
              <w:rPr>
                <w:b/>
                <w:bCs/>
                <w:sz w:val="24"/>
                <w:szCs w:val="24"/>
              </w:rPr>
            </w:pPr>
          </w:p>
          <w:p w:rsidR="0089691B" w:rsidRDefault="0089691B" w:rsidP="00691A89">
            <w:pPr>
              <w:pStyle w:val="a9"/>
              <w:rPr>
                <w:b/>
                <w:bCs/>
                <w:sz w:val="24"/>
                <w:szCs w:val="24"/>
              </w:rPr>
            </w:pPr>
          </w:p>
          <w:p w:rsidR="0089691B" w:rsidRDefault="0089691B" w:rsidP="00691A89">
            <w:pPr>
              <w:pStyle w:val="a9"/>
              <w:rPr>
                <w:b/>
                <w:bCs/>
                <w:sz w:val="24"/>
                <w:szCs w:val="24"/>
              </w:rPr>
            </w:pPr>
          </w:p>
          <w:p w:rsidR="0089691B" w:rsidRDefault="0089691B" w:rsidP="00691A89">
            <w:pPr>
              <w:pStyle w:val="a9"/>
              <w:rPr>
                <w:b/>
                <w:bCs/>
                <w:sz w:val="24"/>
                <w:szCs w:val="24"/>
              </w:rPr>
            </w:pPr>
          </w:p>
          <w:p w:rsidR="0089691B" w:rsidRDefault="0089691B" w:rsidP="00691A89">
            <w:pPr>
              <w:pStyle w:val="a9"/>
              <w:rPr>
                <w:b/>
                <w:bCs/>
                <w:sz w:val="24"/>
                <w:szCs w:val="24"/>
              </w:rPr>
            </w:pPr>
          </w:p>
          <w:p w:rsidR="0089691B" w:rsidRDefault="0089691B" w:rsidP="00691A89">
            <w:pPr>
              <w:pStyle w:val="a9"/>
              <w:rPr>
                <w:b/>
                <w:bCs/>
                <w:sz w:val="24"/>
                <w:szCs w:val="24"/>
              </w:rPr>
            </w:pPr>
          </w:p>
          <w:p w:rsidR="0089691B" w:rsidRDefault="0089691B" w:rsidP="00691A89">
            <w:pPr>
              <w:pStyle w:val="a9"/>
              <w:rPr>
                <w:b/>
                <w:bCs/>
                <w:sz w:val="24"/>
                <w:szCs w:val="24"/>
              </w:rPr>
            </w:pPr>
          </w:p>
          <w:p w:rsidR="0089691B" w:rsidRDefault="0089691B" w:rsidP="00691A89">
            <w:pPr>
              <w:pStyle w:val="a9"/>
              <w:rPr>
                <w:b/>
                <w:bCs/>
                <w:sz w:val="24"/>
                <w:szCs w:val="24"/>
              </w:rPr>
            </w:pPr>
          </w:p>
          <w:p w:rsidR="0089691B" w:rsidRDefault="0089691B" w:rsidP="00691A89">
            <w:pPr>
              <w:pStyle w:val="a9"/>
              <w:rPr>
                <w:b/>
                <w:bCs/>
                <w:sz w:val="24"/>
                <w:szCs w:val="24"/>
              </w:rPr>
            </w:pPr>
          </w:p>
          <w:p w:rsidR="0089691B" w:rsidRDefault="0089691B" w:rsidP="00691A89">
            <w:pPr>
              <w:pStyle w:val="a9"/>
              <w:rPr>
                <w:b/>
                <w:bCs/>
                <w:sz w:val="24"/>
                <w:szCs w:val="24"/>
              </w:rPr>
            </w:pPr>
          </w:p>
          <w:p w:rsidR="0089691B" w:rsidRDefault="0089691B" w:rsidP="00691A89">
            <w:pPr>
              <w:pStyle w:val="a9"/>
              <w:rPr>
                <w:b/>
                <w:bCs/>
                <w:sz w:val="24"/>
                <w:szCs w:val="24"/>
              </w:rPr>
            </w:pPr>
          </w:p>
          <w:p w:rsidR="0089691B" w:rsidRDefault="0089691B" w:rsidP="00691A89">
            <w:pPr>
              <w:pStyle w:val="a9"/>
              <w:rPr>
                <w:b/>
                <w:bCs/>
                <w:sz w:val="24"/>
                <w:szCs w:val="24"/>
              </w:rPr>
            </w:pPr>
          </w:p>
          <w:p w:rsidR="0089691B" w:rsidRDefault="0089691B" w:rsidP="00691A89">
            <w:pPr>
              <w:pStyle w:val="a9"/>
              <w:rPr>
                <w:b/>
                <w:bCs/>
                <w:sz w:val="24"/>
                <w:szCs w:val="24"/>
              </w:rPr>
            </w:pPr>
          </w:p>
          <w:p w:rsidR="0089691B" w:rsidRDefault="0089691B" w:rsidP="00691A89">
            <w:pPr>
              <w:pStyle w:val="a9"/>
              <w:rPr>
                <w:b/>
                <w:bCs/>
                <w:sz w:val="24"/>
                <w:szCs w:val="24"/>
              </w:rPr>
            </w:pPr>
          </w:p>
          <w:p w:rsidR="0089691B" w:rsidRDefault="0089691B" w:rsidP="00691A89">
            <w:pPr>
              <w:pStyle w:val="a9"/>
              <w:rPr>
                <w:b/>
                <w:bCs/>
                <w:sz w:val="24"/>
                <w:szCs w:val="24"/>
              </w:rPr>
            </w:pPr>
          </w:p>
          <w:p w:rsidR="0089691B" w:rsidRDefault="0089691B" w:rsidP="00691A89">
            <w:pPr>
              <w:pStyle w:val="a9"/>
              <w:rPr>
                <w:b/>
                <w:bCs/>
                <w:sz w:val="24"/>
                <w:szCs w:val="24"/>
              </w:rPr>
            </w:pPr>
          </w:p>
          <w:p w:rsidR="0089691B" w:rsidRDefault="0089691B" w:rsidP="00691A89">
            <w:pPr>
              <w:pStyle w:val="a9"/>
              <w:rPr>
                <w:b/>
                <w:bCs/>
                <w:sz w:val="24"/>
                <w:szCs w:val="24"/>
              </w:rPr>
            </w:pPr>
          </w:p>
          <w:p w:rsidR="0089691B" w:rsidRDefault="0089691B" w:rsidP="00691A89">
            <w:pPr>
              <w:pStyle w:val="a9"/>
              <w:rPr>
                <w:b/>
                <w:bCs/>
                <w:sz w:val="24"/>
                <w:szCs w:val="24"/>
              </w:rPr>
            </w:pPr>
          </w:p>
          <w:p w:rsidR="0089691B" w:rsidRDefault="0089691B" w:rsidP="00691A89">
            <w:pPr>
              <w:pStyle w:val="a9"/>
              <w:rPr>
                <w:b/>
                <w:bCs/>
                <w:sz w:val="24"/>
                <w:szCs w:val="24"/>
              </w:rPr>
            </w:pPr>
          </w:p>
          <w:p w:rsidR="0089691B" w:rsidRDefault="0089691B" w:rsidP="00691A89">
            <w:pPr>
              <w:pStyle w:val="a9"/>
              <w:rPr>
                <w:b/>
                <w:bCs/>
                <w:sz w:val="24"/>
                <w:szCs w:val="24"/>
              </w:rPr>
            </w:pPr>
          </w:p>
          <w:p w:rsidR="0089691B" w:rsidRDefault="0089691B" w:rsidP="00691A89">
            <w:pPr>
              <w:pStyle w:val="a9"/>
              <w:rPr>
                <w:b/>
                <w:bCs/>
                <w:sz w:val="24"/>
                <w:szCs w:val="24"/>
              </w:rPr>
            </w:pPr>
          </w:p>
          <w:p w:rsidR="0089691B" w:rsidRDefault="0089691B" w:rsidP="00691A89">
            <w:pPr>
              <w:pStyle w:val="a9"/>
              <w:rPr>
                <w:b/>
                <w:bCs/>
                <w:sz w:val="24"/>
                <w:szCs w:val="24"/>
              </w:rPr>
            </w:pPr>
          </w:p>
          <w:p w:rsidR="0089691B" w:rsidRDefault="0089691B" w:rsidP="00691A89">
            <w:pPr>
              <w:pStyle w:val="a9"/>
              <w:rPr>
                <w:b/>
                <w:bCs/>
                <w:sz w:val="24"/>
                <w:szCs w:val="24"/>
              </w:rPr>
            </w:pPr>
          </w:p>
          <w:p w:rsidR="0089691B" w:rsidRDefault="0089691B" w:rsidP="00691A89">
            <w:pPr>
              <w:pStyle w:val="a9"/>
              <w:rPr>
                <w:b/>
                <w:bCs/>
                <w:sz w:val="24"/>
                <w:szCs w:val="24"/>
              </w:rPr>
            </w:pPr>
          </w:p>
          <w:p w:rsidR="0089691B" w:rsidRDefault="0089691B" w:rsidP="00691A89">
            <w:pPr>
              <w:pStyle w:val="a9"/>
              <w:rPr>
                <w:b/>
                <w:bCs/>
                <w:sz w:val="24"/>
                <w:szCs w:val="24"/>
              </w:rPr>
            </w:pPr>
          </w:p>
          <w:p w:rsidR="0089691B" w:rsidRDefault="0089691B" w:rsidP="00691A89">
            <w:pPr>
              <w:pStyle w:val="a9"/>
              <w:rPr>
                <w:b/>
                <w:bCs/>
                <w:sz w:val="24"/>
                <w:szCs w:val="24"/>
              </w:rPr>
            </w:pPr>
          </w:p>
          <w:p w:rsidR="0089691B" w:rsidRDefault="0089691B" w:rsidP="00691A89">
            <w:pPr>
              <w:pStyle w:val="a9"/>
              <w:rPr>
                <w:b/>
                <w:bCs/>
                <w:sz w:val="24"/>
                <w:szCs w:val="24"/>
              </w:rPr>
            </w:pPr>
          </w:p>
          <w:p w:rsidR="0089691B" w:rsidRDefault="0089691B" w:rsidP="00691A89">
            <w:pPr>
              <w:pStyle w:val="a9"/>
              <w:rPr>
                <w:b/>
                <w:bCs/>
                <w:sz w:val="24"/>
                <w:szCs w:val="24"/>
              </w:rPr>
            </w:pPr>
          </w:p>
          <w:p w:rsidR="0089691B" w:rsidRDefault="0089691B" w:rsidP="00691A89">
            <w:pPr>
              <w:pStyle w:val="a9"/>
              <w:rPr>
                <w:b/>
                <w:bCs/>
                <w:sz w:val="24"/>
                <w:szCs w:val="24"/>
              </w:rPr>
            </w:pPr>
          </w:p>
          <w:p w:rsidR="0089691B" w:rsidRDefault="0089691B" w:rsidP="00691A89">
            <w:pPr>
              <w:pStyle w:val="a9"/>
              <w:rPr>
                <w:b/>
                <w:bCs/>
                <w:sz w:val="24"/>
                <w:szCs w:val="24"/>
              </w:rPr>
            </w:pPr>
          </w:p>
          <w:p w:rsidR="0089691B" w:rsidRDefault="0089691B" w:rsidP="00691A89">
            <w:pPr>
              <w:pStyle w:val="a9"/>
              <w:rPr>
                <w:b/>
                <w:bCs/>
                <w:sz w:val="24"/>
                <w:szCs w:val="24"/>
              </w:rPr>
            </w:pPr>
          </w:p>
          <w:p w:rsidR="0089691B" w:rsidRDefault="0089691B" w:rsidP="00691A89">
            <w:pPr>
              <w:pStyle w:val="a9"/>
              <w:rPr>
                <w:b/>
                <w:bCs/>
                <w:sz w:val="24"/>
                <w:szCs w:val="24"/>
              </w:rPr>
            </w:pPr>
          </w:p>
          <w:p w:rsidR="0089691B" w:rsidRDefault="0089691B" w:rsidP="00691A89">
            <w:pPr>
              <w:pStyle w:val="a9"/>
              <w:rPr>
                <w:b/>
                <w:bCs/>
                <w:sz w:val="24"/>
                <w:szCs w:val="24"/>
              </w:rPr>
            </w:pPr>
          </w:p>
          <w:p w:rsidR="0089691B" w:rsidRDefault="0089691B" w:rsidP="00691A89">
            <w:pPr>
              <w:pStyle w:val="a9"/>
              <w:rPr>
                <w:b/>
                <w:bCs/>
                <w:sz w:val="24"/>
                <w:szCs w:val="24"/>
              </w:rPr>
            </w:pPr>
          </w:p>
          <w:p w:rsidR="0089691B" w:rsidRDefault="0089691B" w:rsidP="00691A89">
            <w:pPr>
              <w:pStyle w:val="a9"/>
              <w:rPr>
                <w:b/>
                <w:bCs/>
                <w:sz w:val="24"/>
                <w:szCs w:val="24"/>
              </w:rPr>
            </w:pPr>
          </w:p>
          <w:p w:rsidR="0089691B" w:rsidRDefault="0089691B" w:rsidP="00691A89">
            <w:pPr>
              <w:pStyle w:val="a9"/>
              <w:rPr>
                <w:b/>
                <w:bCs/>
                <w:sz w:val="24"/>
                <w:szCs w:val="24"/>
              </w:rPr>
            </w:pPr>
          </w:p>
          <w:p w:rsidR="0089691B" w:rsidRDefault="0089691B" w:rsidP="00691A89">
            <w:pPr>
              <w:pStyle w:val="a9"/>
              <w:rPr>
                <w:b/>
                <w:bCs/>
                <w:sz w:val="24"/>
                <w:szCs w:val="24"/>
              </w:rPr>
            </w:pPr>
          </w:p>
          <w:p w:rsidR="0089691B" w:rsidRDefault="0089691B" w:rsidP="00691A89">
            <w:pPr>
              <w:pStyle w:val="a9"/>
              <w:rPr>
                <w:b/>
                <w:bCs/>
                <w:sz w:val="24"/>
                <w:szCs w:val="24"/>
              </w:rPr>
            </w:pPr>
          </w:p>
          <w:p w:rsidR="0089691B" w:rsidRDefault="0089691B" w:rsidP="00691A89">
            <w:pPr>
              <w:pStyle w:val="a9"/>
              <w:rPr>
                <w:b/>
                <w:bCs/>
                <w:sz w:val="24"/>
                <w:szCs w:val="24"/>
              </w:rPr>
            </w:pPr>
          </w:p>
          <w:p w:rsidR="0089691B" w:rsidRDefault="0089691B" w:rsidP="00691A89">
            <w:pPr>
              <w:pStyle w:val="a9"/>
              <w:rPr>
                <w:b/>
                <w:bCs/>
                <w:sz w:val="24"/>
                <w:szCs w:val="24"/>
              </w:rPr>
            </w:pPr>
          </w:p>
          <w:p w:rsidR="0089691B" w:rsidRDefault="0089691B" w:rsidP="00691A89">
            <w:pPr>
              <w:pStyle w:val="a9"/>
              <w:rPr>
                <w:b/>
                <w:bCs/>
                <w:sz w:val="24"/>
                <w:szCs w:val="24"/>
              </w:rPr>
            </w:pPr>
          </w:p>
          <w:p w:rsidR="0089691B" w:rsidRDefault="0089691B" w:rsidP="00691A89">
            <w:pPr>
              <w:pStyle w:val="a9"/>
              <w:rPr>
                <w:b/>
                <w:bCs/>
                <w:sz w:val="24"/>
                <w:szCs w:val="24"/>
              </w:rPr>
            </w:pPr>
          </w:p>
          <w:p w:rsidR="0089691B" w:rsidRDefault="0089691B" w:rsidP="00691A89">
            <w:pPr>
              <w:pStyle w:val="a9"/>
              <w:rPr>
                <w:b/>
                <w:bCs/>
                <w:sz w:val="24"/>
                <w:szCs w:val="24"/>
              </w:rPr>
            </w:pPr>
          </w:p>
          <w:p w:rsidR="0089691B" w:rsidRDefault="0089691B" w:rsidP="00691A89">
            <w:pPr>
              <w:pStyle w:val="a9"/>
              <w:rPr>
                <w:b/>
                <w:bCs/>
                <w:sz w:val="24"/>
                <w:szCs w:val="24"/>
              </w:rPr>
            </w:pPr>
          </w:p>
          <w:p w:rsidR="0089691B" w:rsidRDefault="0089691B" w:rsidP="00691A89">
            <w:pPr>
              <w:pStyle w:val="a9"/>
              <w:rPr>
                <w:b/>
                <w:bCs/>
                <w:sz w:val="24"/>
                <w:szCs w:val="24"/>
              </w:rPr>
            </w:pPr>
          </w:p>
          <w:p w:rsidR="0089691B" w:rsidRDefault="0089691B" w:rsidP="00691A89">
            <w:pPr>
              <w:pStyle w:val="a9"/>
              <w:rPr>
                <w:b/>
                <w:bCs/>
                <w:sz w:val="24"/>
                <w:szCs w:val="24"/>
              </w:rPr>
            </w:pPr>
          </w:p>
          <w:p w:rsidR="0089691B" w:rsidRDefault="0089691B" w:rsidP="00691A89">
            <w:pPr>
              <w:pStyle w:val="a9"/>
              <w:rPr>
                <w:b/>
                <w:bCs/>
                <w:sz w:val="24"/>
                <w:szCs w:val="24"/>
              </w:rPr>
            </w:pPr>
          </w:p>
          <w:p w:rsidR="0089691B" w:rsidRDefault="0089691B" w:rsidP="00691A89">
            <w:pPr>
              <w:pStyle w:val="a9"/>
              <w:rPr>
                <w:b/>
                <w:bCs/>
                <w:sz w:val="24"/>
                <w:szCs w:val="24"/>
              </w:rPr>
            </w:pPr>
          </w:p>
          <w:p w:rsidR="0089691B" w:rsidRDefault="0089691B" w:rsidP="00691A89">
            <w:pPr>
              <w:pStyle w:val="a9"/>
              <w:rPr>
                <w:b/>
                <w:bCs/>
                <w:sz w:val="24"/>
                <w:szCs w:val="24"/>
              </w:rPr>
            </w:pPr>
          </w:p>
          <w:p w:rsidR="0089691B" w:rsidRDefault="0089691B" w:rsidP="00691A89">
            <w:pPr>
              <w:pStyle w:val="a9"/>
              <w:rPr>
                <w:b/>
                <w:bCs/>
                <w:sz w:val="24"/>
                <w:szCs w:val="24"/>
              </w:rPr>
            </w:pPr>
          </w:p>
          <w:p w:rsidR="0089691B" w:rsidRDefault="0089691B" w:rsidP="00691A89">
            <w:pPr>
              <w:pStyle w:val="a9"/>
              <w:rPr>
                <w:b/>
                <w:bCs/>
                <w:sz w:val="24"/>
                <w:szCs w:val="24"/>
              </w:rPr>
            </w:pPr>
          </w:p>
          <w:p w:rsidR="0089691B" w:rsidRDefault="0089691B" w:rsidP="00691A89">
            <w:pPr>
              <w:pStyle w:val="a9"/>
              <w:rPr>
                <w:b/>
                <w:bCs/>
                <w:sz w:val="24"/>
                <w:szCs w:val="24"/>
              </w:rPr>
            </w:pPr>
          </w:p>
          <w:p w:rsidR="0089691B" w:rsidRDefault="0089691B" w:rsidP="00691A89">
            <w:pPr>
              <w:pStyle w:val="a9"/>
              <w:rPr>
                <w:b/>
                <w:bCs/>
                <w:sz w:val="24"/>
                <w:szCs w:val="24"/>
              </w:rPr>
            </w:pPr>
          </w:p>
          <w:p w:rsidR="0089691B" w:rsidRDefault="0089691B" w:rsidP="00691A89">
            <w:pPr>
              <w:pStyle w:val="a9"/>
              <w:rPr>
                <w:b/>
                <w:bCs/>
                <w:sz w:val="24"/>
                <w:szCs w:val="24"/>
              </w:rPr>
            </w:pPr>
          </w:p>
          <w:p w:rsidR="0089691B" w:rsidRDefault="0089691B" w:rsidP="00691A89">
            <w:pPr>
              <w:pStyle w:val="a9"/>
              <w:rPr>
                <w:b/>
                <w:bCs/>
                <w:sz w:val="24"/>
                <w:szCs w:val="24"/>
              </w:rPr>
            </w:pPr>
          </w:p>
          <w:p w:rsidR="0089691B" w:rsidRDefault="0089691B" w:rsidP="00691A89">
            <w:pPr>
              <w:pStyle w:val="a9"/>
              <w:rPr>
                <w:b/>
                <w:bCs/>
                <w:sz w:val="24"/>
                <w:szCs w:val="24"/>
              </w:rPr>
            </w:pPr>
          </w:p>
          <w:p w:rsidR="0089691B" w:rsidRDefault="0089691B" w:rsidP="00691A89">
            <w:pPr>
              <w:pStyle w:val="a9"/>
              <w:rPr>
                <w:b/>
                <w:bCs/>
                <w:sz w:val="24"/>
                <w:szCs w:val="24"/>
              </w:rPr>
            </w:pPr>
          </w:p>
          <w:p w:rsidR="0089691B" w:rsidRDefault="0089691B" w:rsidP="00691A89">
            <w:pPr>
              <w:pStyle w:val="a9"/>
              <w:rPr>
                <w:b/>
                <w:bCs/>
                <w:sz w:val="24"/>
                <w:szCs w:val="24"/>
              </w:rPr>
            </w:pPr>
          </w:p>
          <w:p w:rsidR="0089691B" w:rsidRDefault="0089691B" w:rsidP="00691A89">
            <w:pPr>
              <w:pStyle w:val="a9"/>
              <w:rPr>
                <w:b/>
                <w:bCs/>
                <w:sz w:val="24"/>
                <w:szCs w:val="24"/>
              </w:rPr>
            </w:pPr>
          </w:p>
          <w:p w:rsidR="0089691B" w:rsidRDefault="0089691B" w:rsidP="00691A89">
            <w:pPr>
              <w:pStyle w:val="a9"/>
              <w:rPr>
                <w:b/>
                <w:bCs/>
                <w:sz w:val="24"/>
                <w:szCs w:val="24"/>
              </w:rPr>
            </w:pPr>
          </w:p>
          <w:p w:rsidR="0089691B" w:rsidRDefault="0089691B" w:rsidP="00691A89">
            <w:pPr>
              <w:pStyle w:val="a9"/>
              <w:rPr>
                <w:b/>
                <w:bCs/>
                <w:sz w:val="24"/>
                <w:szCs w:val="24"/>
              </w:rPr>
            </w:pPr>
          </w:p>
          <w:p w:rsidR="0089691B" w:rsidRDefault="0089691B" w:rsidP="00691A89">
            <w:pPr>
              <w:pStyle w:val="a9"/>
              <w:rPr>
                <w:b/>
                <w:bCs/>
                <w:sz w:val="24"/>
                <w:szCs w:val="24"/>
              </w:rPr>
            </w:pPr>
          </w:p>
          <w:p w:rsidR="0089691B" w:rsidRDefault="0089691B" w:rsidP="00691A89">
            <w:pPr>
              <w:pStyle w:val="a9"/>
              <w:rPr>
                <w:b/>
                <w:bCs/>
                <w:sz w:val="24"/>
                <w:szCs w:val="24"/>
              </w:rPr>
            </w:pPr>
          </w:p>
          <w:p w:rsidR="0089691B" w:rsidRDefault="0089691B" w:rsidP="00691A89">
            <w:pPr>
              <w:pStyle w:val="a9"/>
              <w:rPr>
                <w:b/>
                <w:bCs/>
                <w:sz w:val="24"/>
                <w:szCs w:val="24"/>
              </w:rPr>
            </w:pPr>
          </w:p>
          <w:p w:rsidR="0089691B" w:rsidRDefault="0089691B" w:rsidP="00691A89">
            <w:pPr>
              <w:pStyle w:val="a9"/>
              <w:rPr>
                <w:b/>
                <w:bCs/>
                <w:sz w:val="24"/>
                <w:szCs w:val="24"/>
              </w:rPr>
            </w:pPr>
          </w:p>
          <w:p w:rsidR="0089691B" w:rsidRDefault="0089691B" w:rsidP="00691A89">
            <w:pPr>
              <w:pStyle w:val="a9"/>
              <w:rPr>
                <w:b/>
                <w:bCs/>
                <w:sz w:val="24"/>
                <w:szCs w:val="24"/>
              </w:rPr>
            </w:pPr>
          </w:p>
          <w:p w:rsidR="0089691B" w:rsidRDefault="0089691B" w:rsidP="00691A89">
            <w:pPr>
              <w:pStyle w:val="a9"/>
              <w:rPr>
                <w:b/>
                <w:bCs/>
                <w:sz w:val="24"/>
                <w:szCs w:val="24"/>
              </w:rPr>
            </w:pPr>
          </w:p>
          <w:p w:rsidR="0089691B" w:rsidRDefault="0089691B" w:rsidP="00691A89">
            <w:pPr>
              <w:pStyle w:val="a9"/>
              <w:rPr>
                <w:b/>
                <w:bCs/>
                <w:sz w:val="24"/>
                <w:szCs w:val="24"/>
              </w:rPr>
            </w:pPr>
          </w:p>
          <w:p w:rsidR="0089691B" w:rsidRDefault="0089691B" w:rsidP="00691A89">
            <w:pPr>
              <w:pStyle w:val="a9"/>
              <w:rPr>
                <w:b/>
                <w:bCs/>
                <w:sz w:val="24"/>
                <w:szCs w:val="24"/>
              </w:rPr>
            </w:pPr>
          </w:p>
          <w:p w:rsidR="0089691B" w:rsidRDefault="0089691B" w:rsidP="00691A89">
            <w:pPr>
              <w:pStyle w:val="a9"/>
              <w:rPr>
                <w:b/>
                <w:bCs/>
                <w:sz w:val="24"/>
                <w:szCs w:val="24"/>
              </w:rPr>
            </w:pPr>
          </w:p>
          <w:p w:rsidR="0089691B" w:rsidRDefault="0089691B" w:rsidP="00691A89">
            <w:pPr>
              <w:pStyle w:val="a9"/>
              <w:rPr>
                <w:b/>
                <w:bCs/>
                <w:sz w:val="24"/>
                <w:szCs w:val="24"/>
              </w:rPr>
            </w:pPr>
          </w:p>
          <w:p w:rsidR="0089691B" w:rsidRDefault="0089691B" w:rsidP="00691A89">
            <w:pPr>
              <w:pStyle w:val="a9"/>
              <w:rPr>
                <w:b/>
                <w:bCs/>
                <w:sz w:val="24"/>
                <w:szCs w:val="24"/>
              </w:rPr>
            </w:pPr>
          </w:p>
          <w:p w:rsidR="0089691B" w:rsidRDefault="0089691B" w:rsidP="00691A89">
            <w:pPr>
              <w:pStyle w:val="a9"/>
              <w:rPr>
                <w:b/>
                <w:bCs/>
                <w:sz w:val="24"/>
                <w:szCs w:val="24"/>
              </w:rPr>
            </w:pPr>
          </w:p>
          <w:p w:rsidR="0089691B" w:rsidRDefault="0089691B" w:rsidP="00691A89">
            <w:pPr>
              <w:pStyle w:val="a9"/>
              <w:rPr>
                <w:b/>
                <w:bCs/>
                <w:sz w:val="24"/>
                <w:szCs w:val="24"/>
              </w:rPr>
            </w:pPr>
          </w:p>
          <w:p w:rsidR="0089691B" w:rsidRDefault="0089691B" w:rsidP="00691A89">
            <w:pPr>
              <w:pStyle w:val="a9"/>
              <w:rPr>
                <w:b/>
                <w:bCs/>
                <w:sz w:val="24"/>
                <w:szCs w:val="24"/>
              </w:rPr>
            </w:pPr>
          </w:p>
          <w:p w:rsidR="0089691B" w:rsidRDefault="0089691B" w:rsidP="00691A89">
            <w:pPr>
              <w:pStyle w:val="a9"/>
              <w:rPr>
                <w:b/>
                <w:bCs/>
                <w:sz w:val="24"/>
                <w:szCs w:val="24"/>
              </w:rPr>
            </w:pPr>
          </w:p>
          <w:p w:rsidR="0089691B" w:rsidRDefault="0089691B" w:rsidP="00691A89">
            <w:pPr>
              <w:pStyle w:val="a9"/>
              <w:rPr>
                <w:b/>
                <w:bCs/>
                <w:sz w:val="24"/>
                <w:szCs w:val="24"/>
              </w:rPr>
            </w:pPr>
          </w:p>
          <w:p w:rsidR="0089691B" w:rsidRDefault="0089691B" w:rsidP="00691A89">
            <w:pPr>
              <w:pStyle w:val="a9"/>
              <w:rPr>
                <w:b/>
                <w:bCs/>
                <w:sz w:val="24"/>
                <w:szCs w:val="24"/>
              </w:rPr>
            </w:pPr>
          </w:p>
          <w:p w:rsidR="0089691B" w:rsidRDefault="0089691B" w:rsidP="00691A89">
            <w:pPr>
              <w:pStyle w:val="a9"/>
              <w:rPr>
                <w:b/>
                <w:bCs/>
                <w:sz w:val="24"/>
                <w:szCs w:val="24"/>
              </w:rPr>
            </w:pPr>
          </w:p>
          <w:p w:rsidR="0089691B" w:rsidRDefault="0089691B" w:rsidP="00691A89">
            <w:pPr>
              <w:pStyle w:val="a9"/>
              <w:rPr>
                <w:b/>
                <w:bCs/>
                <w:sz w:val="24"/>
                <w:szCs w:val="24"/>
              </w:rPr>
            </w:pPr>
          </w:p>
          <w:p w:rsidR="0089691B" w:rsidRDefault="0089691B" w:rsidP="00691A89">
            <w:pPr>
              <w:pStyle w:val="a9"/>
              <w:rPr>
                <w:b/>
                <w:bCs/>
                <w:sz w:val="24"/>
                <w:szCs w:val="24"/>
              </w:rPr>
            </w:pPr>
          </w:p>
          <w:p w:rsidR="0089691B" w:rsidRDefault="0089691B" w:rsidP="00691A89">
            <w:pPr>
              <w:pStyle w:val="a9"/>
              <w:rPr>
                <w:b/>
                <w:bCs/>
                <w:sz w:val="24"/>
                <w:szCs w:val="24"/>
              </w:rPr>
            </w:pPr>
          </w:p>
          <w:p w:rsidR="0089691B" w:rsidRDefault="0089691B" w:rsidP="00691A89">
            <w:pPr>
              <w:pStyle w:val="a9"/>
              <w:rPr>
                <w:b/>
                <w:bCs/>
                <w:sz w:val="24"/>
                <w:szCs w:val="24"/>
              </w:rPr>
            </w:pPr>
          </w:p>
          <w:p w:rsidR="0089691B" w:rsidRDefault="0089691B" w:rsidP="00691A89">
            <w:pPr>
              <w:pStyle w:val="a9"/>
              <w:rPr>
                <w:b/>
                <w:bCs/>
                <w:sz w:val="24"/>
                <w:szCs w:val="24"/>
              </w:rPr>
            </w:pPr>
          </w:p>
          <w:p w:rsidR="0089691B" w:rsidRDefault="0089691B" w:rsidP="00691A89">
            <w:pPr>
              <w:pStyle w:val="a9"/>
              <w:rPr>
                <w:b/>
                <w:bCs/>
                <w:sz w:val="24"/>
                <w:szCs w:val="24"/>
              </w:rPr>
            </w:pPr>
          </w:p>
          <w:p w:rsidR="0089691B" w:rsidRDefault="0089691B" w:rsidP="00691A89">
            <w:pPr>
              <w:pStyle w:val="a9"/>
              <w:rPr>
                <w:b/>
                <w:bCs/>
                <w:sz w:val="24"/>
                <w:szCs w:val="24"/>
              </w:rPr>
            </w:pPr>
          </w:p>
          <w:p w:rsidR="0089691B" w:rsidRDefault="0089691B" w:rsidP="00691A89">
            <w:pPr>
              <w:pStyle w:val="a9"/>
              <w:rPr>
                <w:b/>
                <w:bCs/>
                <w:sz w:val="24"/>
                <w:szCs w:val="24"/>
              </w:rPr>
            </w:pPr>
          </w:p>
          <w:p w:rsidR="0089691B" w:rsidRDefault="0089691B" w:rsidP="00691A89">
            <w:pPr>
              <w:pStyle w:val="a9"/>
              <w:rPr>
                <w:b/>
                <w:bCs/>
                <w:sz w:val="24"/>
                <w:szCs w:val="24"/>
              </w:rPr>
            </w:pPr>
          </w:p>
          <w:p w:rsidR="0089691B" w:rsidRDefault="0089691B" w:rsidP="00691A89">
            <w:pPr>
              <w:pStyle w:val="a9"/>
              <w:rPr>
                <w:b/>
                <w:bCs/>
                <w:sz w:val="24"/>
                <w:szCs w:val="24"/>
              </w:rPr>
            </w:pPr>
          </w:p>
          <w:p w:rsidR="0089691B" w:rsidRDefault="0089691B" w:rsidP="00691A89">
            <w:pPr>
              <w:pStyle w:val="a9"/>
              <w:rPr>
                <w:b/>
                <w:bCs/>
                <w:sz w:val="24"/>
                <w:szCs w:val="24"/>
              </w:rPr>
            </w:pPr>
          </w:p>
          <w:p w:rsidR="0089691B" w:rsidRDefault="0089691B" w:rsidP="00691A89">
            <w:pPr>
              <w:pStyle w:val="a9"/>
              <w:rPr>
                <w:b/>
                <w:bCs/>
                <w:sz w:val="24"/>
                <w:szCs w:val="24"/>
              </w:rPr>
            </w:pPr>
          </w:p>
          <w:p w:rsidR="0089691B" w:rsidRDefault="0089691B" w:rsidP="00691A89">
            <w:pPr>
              <w:pStyle w:val="a9"/>
              <w:rPr>
                <w:b/>
                <w:bCs/>
                <w:sz w:val="24"/>
                <w:szCs w:val="24"/>
              </w:rPr>
            </w:pPr>
          </w:p>
          <w:p w:rsidR="0089691B" w:rsidRDefault="0089691B" w:rsidP="00691A89">
            <w:pPr>
              <w:pStyle w:val="a9"/>
              <w:rPr>
                <w:b/>
                <w:bCs/>
                <w:sz w:val="24"/>
                <w:szCs w:val="24"/>
              </w:rPr>
            </w:pPr>
          </w:p>
          <w:p w:rsidR="0089691B" w:rsidRDefault="0089691B" w:rsidP="00691A89">
            <w:pPr>
              <w:pStyle w:val="a9"/>
              <w:rPr>
                <w:b/>
                <w:bCs/>
                <w:sz w:val="24"/>
                <w:szCs w:val="24"/>
              </w:rPr>
            </w:pPr>
          </w:p>
          <w:p w:rsidR="0089691B" w:rsidRDefault="0089691B" w:rsidP="00691A89">
            <w:pPr>
              <w:pStyle w:val="a9"/>
              <w:rPr>
                <w:b/>
                <w:bCs/>
                <w:sz w:val="24"/>
                <w:szCs w:val="24"/>
              </w:rPr>
            </w:pPr>
          </w:p>
          <w:p w:rsidR="0089691B" w:rsidRDefault="0089691B" w:rsidP="00691A89">
            <w:pPr>
              <w:pStyle w:val="a9"/>
              <w:rPr>
                <w:b/>
                <w:bCs/>
                <w:sz w:val="24"/>
                <w:szCs w:val="24"/>
              </w:rPr>
            </w:pPr>
          </w:p>
          <w:p w:rsidR="0089691B" w:rsidRDefault="0089691B" w:rsidP="00691A89">
            <w:pPr>
              <w:pStyle w:val="a9"/>
              <w:rPr>
                <w:b/>
                <w:bCs/>
                <w:sz w:val="24"/>
                <w:szCs w:val="24"/>
              </w:rPr>
            </w:pPr>
          </w:p>
          <w:p w:rsidR="0089691B" w:rsidRDefault="0089691B" w:rsidP="00691A89">
            <w:pPr>
              <w:pStyle w:val="a9"/>
              <w:rPr>
                <w:b/>
                <w:bCs/>
                <w:sz w:val="24"/>
                <w:szCs w:val="24"/>
              </w:rPr>
            </w:pPr>
          </w:p>
          <w:p w:rsidR="0089691B" w:rsidRDefault="0089691B" w:rsidP="00691A89">
            <w:pPr>
              <w:pStyle w:val="a9"/>
              <w:rPr>
                <w:b/>
                <w:bCs/>
                <w:sz w:val="24"/>
                <w:szCs w:val="24"/>
              </w:rPr>
            </w:pPr>
          </w:p>
          <w:p w:rsidR="0089691B" w:rsidRDefault="0089691B" w:rsidP="00691A89">
            <w:pPr>
              <w:pStyle w:val="a9"/>
              <w:rPr>
                <w:b/>
                <w:bCs/>
                <w:sz w:val="24"/>
                <w:szCs w:val="24"/>
              </w:rPr>
            </w:pPr>
            <w:r>
              <w:rPr>
                <w:b/>
                <w:bCs/>
                <w:sz w:val="24"/>
                <w:szCs w:val="24"/>
              </w:rPr>
              <w:t>Уравнения и неравенства</w:t>
            </w: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r>
              <w:rPr>
                <w:b/>
                <w:bCs/>
                <w:sz w:val="24"/>
                <w:szCs w:val="24"/>
              </w:rPr>
              <w:t>Функции</w:t>
            </w: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p>
          <w:p w:rsidR="00D94107" w:rsidRDefault="00D94107" w:rsidP="00691A89">
            <w:pPr>
              <w:pStyle w:val="a9"/>
              <w:rPr>
                <w:b/>
                <w:bCs/>
                <w:sz w:val="24"/>
                <w:szCs w:val="24"/>
              </w:rPr>
            </w:pPr>
            <w:r>
              <w:rPr>
                <w:b/>
                <w:bCs/>
                <w:sz w:val="24"/>
                <w:szCs w:val="24"/>
              </w:rPr>
              <w:t>Элементы математического анализа</w:t>
            </w:r>
          </w:p>
          <w:p w:rsidR="00C66301" w:rsidRDefault="00C66301" w:rsidP="00691A89">
            <w:pPr>
              <w:pStyle w:val="a9"/>
              <w:rPr>
                <w:b/>
                <w:bCs/>
                <w:sz w:val="24"/>
                <w:szCs w:val="24"/>
              </w:rPr>
            </w:pPr>
          </w:p>
          <w:p w:rsidR="00C66301" w:rsidRDefault="00C66301" w:rsidP="00691A89">
            <w:pPr>
              <w:pStyle w:val="a9"/>
              <w:rPr>
                <w:b/>
                <w:bCs/>
                <w:sz w:val="24"/>
                <w:szCs w:val="24"/>
              </w:rPr>
            </w:pPr>
          </w:p>
          <w:p w:rsidR="00C66301" w:rsidRDefault="00C66301" w:rsidP="00691A89">
            <w:pPr>
              <w:pStyle w:val="a9"/>
              <w:rPr>
                <w:b/>
                <w:bCs/>
                <w:sz w:val="24"/>
                <w:szCs w:val="24"/>
              </w:rPr>
            </w:pPr>
          </w:p>
          <w:p w:rsidR="00C66301" w:rsidRDefault="00C66301" w:rsidP="00691A89">
            <w:pPr>
              <w:pStyle w:val="a9"/>
              <w:rPr>
                <w:b/>
                <w:bCs/>
                <w:sz w:val="24"/>
                <w:szCs w:val="24"/>
              </w:rPr>
            </w:pPr>
          </w:p>
          <w:p w:rsidR="00C66301" w:rsidRDefault="00C66301" w:rsidP="00691A89">
            <w:pPr>
              <w:pStyle w:val="a9"/>
              <w:rPr>
                <w:b/>
                <w:bCs/>
                <w:sz w:val="24"/>
                <w:szCs w:val="24"/>
              </w:rPr>
            </w:pPr>
          </w:p>
          <w:p w:rsidR="00C66301" w:rsidRDefault="00C66301" w:rsidP="00691A89">
            <w:pPr>
              <w:pStyle w:val="a9"/>
              <w:rPr>
                <w:b/>
                <w:bCs/>
                <w:sz w:val="24"/>
                <w:szCs w:val="24"/>
              </w:rPr>
            </w:pPr>
          </w:p>
          <w:p w:rsidR="00C66301" w:rsidRDefault="00C66301" w:rsidP="00691A89">
            <w:pPr>
              <w:pStyle w:val="a9"/>
              <w:rPr>
                <w:b/>
                <w:bCs/>
                <w:sz w:val="24"/>
                <w:szCs w:val="24"/>
              </w:rPr>
            </w:pPr>
          </w:p>
          <w:p w:rsidR="00C66301" w:rsidRDefault="00C66301" w:rsidP="00691A89">
            <w:pPr>
              <w:pStyle w:val="a9"/>
              <w:rPr>
                <w:b/>
                <w:bCs/>
                <w:sz w:val="24"/>
                <w:szCs w:val="24"/>
              </w:rPr>
            </w:pPr>
          </w:p>
          <w:p w:rsidR="00C66301" w:rsidRDefault="00C66301" w:rsidP="00691A89">
            <w:pPr>
              <w:pStyle w:val="a9"/>
              <w:rPr>
                <w:b/>
                <w:bCs/>
                <w:sz w:val="24"/>
                <w:szCs w:val="24"/>
              </w:rPr>
            </w:pPr>
          </w:p>
          <w:p w:rsidR="00C66301" w:rsidRDefault="00C66301" w:rsidP="00691A89">
            <w:pPr>
              <w:pStyle w:val="a9"/>
              <w:rPr>
                <w:b/>
                <w:bCs/>
                <w:sz w:val="24"/>
                <w:szCs w:val="24"/>
              </w:rPr>
            </w:pPr>
          </w:p>
          <w:p w:rsidR="00C66301" w:rsidRDefault="00C66301" w:rsidP="00691A89">
            <w:pPr>
              <w:pStyle w:val="a9"/>
              <w:rPr>
                <w:b/>
                <w:bCs/>
                <w:sz w:val="24"/>
                <w:szCs w:val="24"/>
              </w:rPr>
            </w:pPr>
          </w:p>
          <w:p w:rsidR="00C66301" w:rsidRDefault="00C66301" w:rsidP="00691A89">
            <w:pPr>
              <w:pStyle w:val="a9"/>
              <w:rPr>
                <w:b/>
                <w:bCs/>
                <w:sz w:val="24"/>
                <w:szCs w:val="24"/>
              </w:rPr>
            </w:pPr>
          </w:p>
          <w:p w:rsidR="00C66301" w:rsidRDefault="00C66301" w:rsidP="00691A89">
            <w:pPr>
              <w:pStyle w:val="a9"/>
              <w:rPr>
                <w:b/>
                <w:bCs/>
                <w:sz w:val="24"/>
                <w:szCs w:val="24"/>
              </w:rPr>
            </w:pPr>
          </w:p>
          <w:p w:rsidR="00C66301" w:rsidRDefault="00C66301" w:rsidP="00691A89">
            <w:pPr>
              <w:pStyle w:val="a9"/>
              <w:rPr>
                <w:b/>
                <w:bCs/>
                <w:sz w:val="24"/>
                <w:szCs w:val="24"/>
              </w:rPr>
            </w:pPr>
          </w:p>
          <w:p w:rsidR="00C66301" w:rsidRDefault="00C66301" w:rsidP="00691A89">
            <w:pPr>
              <w:pStyle w:val="a9"/>
              <w:rPr>
                <w:b/>
                <w:bCs/>
                <w:sz w:val="24"/>
                <w:szCs w:val="24"/>
              </w:rPr>
            </w:pPr>
          </w:p>
          <w:p w:rsidR="00C66301" w:rsidRDefault="00C66301" w:rsidP="00691A89">
            <w:pPr>
              <w:pStyle w:val="a9"/>
              <w:rPr>
                <w:b/>
                <w:bCs/>
                <w:sz w:val="24"/>
                <w:szCs w:val="24"/>
              </w:rPr>
            </w:pPr>
          </w:p>
          <w:p w:rsidR="00C66301" w:rsidRDefault="00C66301" w:rsidP="00691A89">
            <w:pPr>
              <w:pStyle w:val="a9"/>
              <w:rPr>
                <w:b/>
                <w:bCs/>
                <w:sz w:val="24"/>
                <w:szCs w:val="24"/>
              </w:rPr>
            </w:pPr>
          </w:p>
          <w:p w:rsidR="00C66301" w:rsidRDefault="00C66301" w:rsidP="00691A89">
            <w:pPr>
              <w:pStyle w:val="a9"/>
              <w:rPr>
                <w:b/>
                <w:bCs/>
                <w:sz w:val="24"/>
                <w:szCs w:val="24"/>
              </w:rPr>
            </w:pPr>
          </w:p>
          <w:p w:rsidR="00C66301" w:rsidRDefault="00C66301" w:rsidP="00691A89">
            <w:pPr>
              <w:pStyle w:val="a9"/>
              <w:rPr>
                <w:b/>
                <w:bCs/>
                <w:sz w:val="24"/>
                <w:szCs w:val="24"/>
              </w:rPr>
            </w:pPr>
          </w:p>
          <w:p w:rsidR="00C66301" w:rsidRDefault="00C66301" w:rsidP="00691A89">
            <w:pPr>
              <w:pStyle w:val="a9"/>
              <w:rPr>
                <w:b/>
                <w:bCs/>
                <w:sz w:val="24"/>
                <w:szCs w:val="24"/>
              </w:rPr>
            </w:pPr>
          </w:p>
          <w:p w:rsidR="00C66301" w:rsidRDefault="00C66301" w:rsidP="00691A89">
            <w:pPr>
              <w:pStyle w:val="a9"/>
              <w:rPr>
                <w:b/>
                <w:bCs/>
                <w:sz w:val="24"/>
                <w:szCs w:val="24"/>
              </w:rPr>
            </w:pPr>
          </w:p>
          <w:p w:rsidR="00C66301" w:rsidRDefault="00C66301" w:rsidP="00691A89">
            <w:pPr>
              <w:pStyle w:val="a9"/>
              <w:rPr>
                <w:b/>
                <w:bCs/>
                <w:sz w:val="24"/>
                <w:szCs w:val="24"/>
              </w:rPr>
            </w:pPr>
          </w:p>
          <w:p w:rsidR="00C66301" w:rsidRDefault="00C66301" w:rsidP="00691A89">
            <w:pPr>
              <w:pStyle w:val="a9"/>
              <w:rPr>
                <w:b/>
                <w:bCs/>
                <w:sz w:val="24"/>
                <w:szCs w:val="24"/>
              </w:rPr>
            </w:pPr>
          </w:p>
          <w:p w:rsidR="00C66301" w:rsidRDefault="00C66301" w:rsidP="00691A89">
            <w:pPr>
              <w:pStyle w:val="a9"/>
              <w:rPr>
                <w:b/>
                <w:bCs/>
                <w:sz w:val="24"/>
                <w:szCs w:val="24"/>
              </w:rPr>
            </w:pPr>
          </w:p>
          <w:p w:rsidR="00C66301" w:rsidRDefault="00C66301" w:rsidP="00691A89">
            <w:pPr>
              <w:pStyle w:val="a9"/>
              <w:rPr>
                <w:b/>
                <w:bCs/>
                <w:sz w:val="24"/>
                <w:szCs w:val="24"/>
              </w:rPr>
            </w:pPr>
          </w:p>
          <w:p w:rsidR="00C66301" w:rsidRDefault="00C66301" w:rsidP="00691A89">
            <w:pPr>
              <w:pStyle w:val="a9"/>
              <w:rPr>
                <w:b/>
                <w:bCs/>
                <w:sz w:val="24"/>
                <w:szCs w:val="24"/>
              </w:rPr>
            </w:pPr>
          </w:p>
          <w:p w:rsidR="00C66301" w:rsidRDefault="00C66301" w:rsidP="00691A89">
            <w:pPr>
              <w:pStyle w:val="a9"/>
              <w:rPr>
                <w:b/>
                <w:bCs/>
                <w:sz w:val="24"/>
                <w:szCs w:val="24"/>
              </w:rPr>
            </w:pPr>
          </w:p>
          <w:p w:rsidR="00C66301" w:rsidRDefault="00C66301" w:rsidP="00691A89">
            <w:pPr>
              <w:pStyle w:val="a9"/>
              <w:rPr>
                <w:b/>
                <w:bCs/>
                <w:sz w:val="24"/>
                <w:szCs w:val="24"/>
              </w:rPr>
            </w:pPr>
          </w:p>
          <w:p w:rsidR="00C66301" w:rsidRDefault="00C66301" w:rsidP="00691A89">
            <w:pPr>
              <w:pStyle w:val="a9"/>
              <w:rPr>
                <w:b/>
                <w:bCs/>
                <w:sz w:val="24"/>
                <w:szCs w:val="24"/>
              </w:rPr>
            </w:pPr>
          </w:p>
          <w:p w:rsidR="00C66301" w:rsidRDefault="00C66301" w:rsidP="00691A89">
            <w:pPr>
              <w:pStyle w:val="a9"/>
              <w:rPr>
                <w:b/>
                <w:bCs/>
                <w:sz w:val="24"/>
                <w:szCs w:val="24"/>
              </w:rPr>
            </w:pPr>
          </w:p>
          <w:p w:rsidR="00C66301" w:rsidRDefault="00C66301" w:rsidP="00691A89">
            <w:pPr>
              <w:pStyle w:val="a9"/>
              <w:rPr>
                <w:b/>
                <w:bCs/>
                <w:sz w:val="24"/>
                <w:szCs w:val="24"/>
              </w:rPr>
            </w:pPr>
          </w:p>
          <w:p w:rsidR="00C66301" w:rsidRDefault="00C66301" w:rsidP="00691A89">
            <w:pPr>
              <w:pStyle w:val="a9"/>
              <w:rPr>
                <w:b/>
                <w:bCs/>
                <w:sz w:val="24"/>
                <w:szCs w:val="24"/>
              </w:rPr>
            </w:pPr>
          </w:p>
          <w:p w:rsidR="00C66301" w:rsidRDefault="00C66301" w:rsidP="00691A89">
            <w:pPr>
              <w:pStyle w:val="a9"/>
              <w:rPr>
                <w:b/>
                <w:bCs/>
                <w:sz w:val="24"/>
                <w:szCs w:val="24"/>
              </w:rPr>
            </w:pPr>
          </w:p>
          <w:p w:rsidR="00C66301" w:rsidRDefault="00C66301" w:rsidP="00691A89">
            <w:pPr>
              <w:pStyle w:val="a9"/>
              <w:rPr>
                <w:b/>
                <w:bCs/>
                <w:sz w:val="24"/>
                <w:szCs w:val="24"/>
              </w:rPr>
            </w:pPr>
          </w:p>
          <w:p w:rsidR="00C66301" w:rsidRDefault="00C66301" w:rsidP="00691A89">
            <w:pPr>
              <w:pStyle w:val="a9"/>
              <w:rPr>
                <w:b/>
                <w:bCs/>
                <w:sz w:val="24"/>
                <w:szCs w:val="24"/>
              </w:rPr>
            </w:pPr>
          </w:p>
          <w:p w:rsidR="00C66301" w:rsidRDefault="00C66301" w:rsidP="00691A89">
            <w:pPr>
              <w:pStyle w:val="a9"/>
              <w:rPr>
                <w:b/>
                <w:bCs/>
                <w:sz w:val="24"/>
                <w:szCs w:val="24"/>
              </w:rPr>
            </w:pPr>
          </w:p>
          <w:p w:rsidR="00C66301" w:rsidRDefault="00C66301" w:rsidP="00691A89">
            <w:pPr>
              <w:pStyle w:val="a9"/>
              <w:rPr>
                <w:b/>
                <w:bCs/>
                <w:sz w:val="24"/>
                <w:szCs w:val="24"/>
              </w:rPr>
            </w:pPr>
          </w:p>
          <w:p w:rsidR="00C66301" w:rsidRDefault="00C66301" w:rsidP="00691A89">
            <w:pPr>
              <w:pStyle w:val="a9"/>
              <w:rPr>
                <w:b/>
                <w:bCs/>
                <w:sz w:val="24"/>
                <w:szCs w:val="24"/>
              </w:rPr>
            </w:pPr>
          </w:p>
          <w:p w:rsidR="00C66301" w:rsidRDefault="00C66301" w:rsidP="00691A89">
            <w:pPr>
              <w:pStyle w:val="a9"/>
              <w:rPr>
                <w:b/>
                <w:bCs/>
                <w:sz w:val="24"/>
                <w:szCs w:val="24"/>
              </w:rPr>
            </w:pPr>
          </w:p>
          <w:p w:rsidR="00C66301" w:rsidRDefault="00C66301" w:rsidP="00691A89">
            <w:pPr>
              <w:pStyle w:val="a9"/>
              <w:rPr>
                <w:b/>
                <w:bCs/>
                <w:sz w:val="24"/>
                <w:szCs w:val="24"/>
              </w:rPr>
            </w:pPr>
          </w:p>
          <w:p w:rsidR="00C66301" w:rsidRDefault="00C66301" w:rsidP="00691A89">
            <w:pPr>
              <w:pStyle w:val="a9"/>
              <w:rPr>
                <w:b/>
                <w:bCs/>
                <w:sz w:val="24"/>
                <w:szCs w:val="24"/>
              </w:rPr>
            </w:pPr>
          </w:p>
          <w:p w:rsidR="00C66301" w:rsidRDefault="00C66301" w:rsidP="00691A89">
            <w:pPr>
              <w:pStyle w:val="a9"/>
              <w:rPr>
                <w:b/>
                <w:bCs/>
                <w:sz w:val="24"/>
                <w:szCs w:val="24"/>
              </w:rPr>
            </w:pPr>
          </w:p>
          <w:p w:rsidR="00C66301" w:rsidRDefault="00C66301" w:rsidP="00691A89">
            <w:pPr>
              <w:pStyle w:val="a9"/>
              <w:rPr>
                <w:b/>
                <w:bCs/>
                <w:sz w:val="24"/>
                <w:szCs w:val="24"/>
              </w:rPr>
            </w:pPr>
          </w:p>
          <w:p w:rsidR="00C66301" w:rsidRDefault="00C66301" w:rsidP="00691A89">
            <w:pPr>
              <w:pStyle w:val="a9"/>
              <w:rPr>
                <w:b/>
                <w:bCs/>
                <w:sz w:val="24"/>
                <w:szCs w:val="24"/>
              </w:rPr>
            </w:pPr>
          </w:p>
          <w:p w:rsidR="00C66301" w:rsidRDefault="00C66301" w:rsidP="00691A89">
            <w:pPr>
              <w:pStyle w:val="a9"/>
              <w:rPr>
                <w:b/>
                <w:bCs/>
                <w:sz w:val="24"/>
                <w:szCs w:val="24"/>
              </w:rPr>
            </w:pPr>
          </w:p>
          <w:p w:rsidR="00C66301" w:rsidRDefault="00C66301" w:rsidP="00691A89">
            <w:pPr>
              <w:pStyle w:val="a9"/>
              <w:rPr>
                <w:b/>
                <w:bCs/>
                <w:sz w:val="24"/>
                <w:szCs w:val="24"/>
              </w:rPr>
            </w:pPr>
          </w:p>
          <w:p w:rsidR="00C66301" w:rsidRDefault="00C66301" w:rsidP="00691A89">
            <w:pPr>
              <w:pStyle w:val="a9"/>
              <w:rPr>
                <w:b/>
                <w:bCs/>
                <w:sz w:val="24"/>
                <w:szCs w:val="24"/>
              </w:rPr>
            </w:pPr>
          </w:p>
          <w:p w:rsidR="00C66301" w:rsidRDefault="00C66301" w:rsidP="00691A89">
            <w:pPr>
              <w:pStyle w:val="a9"/>
              <w:rPr>
                <w:b/>
                <w:bCs/>
                <w:sz w:val="24"/>
                <w:szCs w:val="24"/>
              </w:rPr>
            </w:pPr>
          </w:p>
          <w:p w:rsidR="00C66301" w:rsidRDefault="00C66301" w:rsidP="00691A89">
            <w:pPr>
              <w:pStyle w:val="a9"/>
              <w:rPr>
                <w:b/>
                <w:bCs/>
                <w:sz w:val="24"/>
                <w:szCs w:val="24"/>
              </w:rPr>
            </w:pPr>
          </w:p>
          <w:p w:rsidR="00C66301" w:rsidRDefault="00C66301" w:rsidP="00691A89">
            <w:pPr>
              <w:pStyle w:val="a9"/>
              <w:rPr>
                <w:b/>
                <w:bCs/>
                <w:sz w:val="24"/>
                <w:szCs w:val="24"/>
              </w:rPr>
            </w:pPr>
          </w:p>
          <w:p w:rsidR="00C66301" w:rsidRDefault="00C66301" w:rsidP="00691A89">
            <w:pPr>
              <w:pStyle w:val="a9"/>
              <w:rPr>
                <w:b/>
                <w:bCs/>
                <w:sz w:val="24"/>
                <w:szCs w:val="24"/>
              </w:rPr>
            </w:pPr>
          </w:p>
          <w:p w:rsidR="00C66301" w:rsidRDefault="00C66301" w:rsidP="00691A89">
            <w:pPr>
              <w:pStyle w:val="a9"/>
              <w:rPr>
                <w:b/>
                <w:bCs/>
                <w:sz w:val="24"/>
                <w:szCs w:val="24"/>
              </w:rPr>
            </w:pPr>
          </w:p>
          <w:p w:rsidR="00C66301" w:rsidRDefault="00C66301" w:rsidP="00691A89">
            <w:pPr>
              <w:pStyle w:val="a9"/>
              <w:rPr>
                <w:b/>
                <w:bCs/>
                <w:sz w:val="24"/>
                <w:szCs w:val="24"/>
              </w:rPr>
            </w:pPr>
          </w:p>
          <w:p w:rsidR="00C66301" w:rsidRDefault="00C66301" w:rsidP="00691A89">
            <w:pPr>
              <w:pStyle w:val="a9"/>
              <w:rPr>
                <w:b/>
                <w:bCs/>
                <w:sz w:val="24"/>
                <w:szCs w:val="24"/>
              </w:rPr>
            </w:pPr>
          </w:p>
          <w:p w:rsidR="00C66301" w:rsidRDefault="00C66301" w:rsidP="00691A89">
            <w:pPr>
              <w:pStyle w:val="a9"/>
              <w:rPr>
                <w:b/>
                <w:bCs/>
                <w:sz w:val="24"/>
                <w:szCs w:val="24"/>
              </w:rPr>
            </w:pPr>
          </w:p>
          <w:p w:rsidR="00C66301" w:rsidRDefault="00C66301" w:rsidP="00691A89">
            <w:pPr>
              <w:pStyle w:val="a9"/>
              <w:rPr>
                <w:b/>
                <w:bCs/>
                <w:sz w:val="24"/>
                <w:szCs w:val="24"/>
              </w:rPr>
            </w:pPr>
          </w:p>
          <w:p w:rsidR="00C66301" w:rsidRDefault="00C66301" w:rsidP="00691A89">
            <w:pPr>
              <w:pStyle w:val="a9"/>
              <w:rPr>
                <w:b/>
                <w:bCs/>
                <w:sz w:val="24"/>
                <w:szCs w:val="24"/>
              </w:rPr>
            </w:pPr>
          </w:p>
          <w:p w:rsidR="00C66301" w:rsidRDefault="00C66301" w:rsidP="00691A89">
            <w:pPr>
              <w:pStyle w:val="a9"/>
              <w:rPr>
                <w:b/>
                <w:bCs/>
                <w:sz w:val="24"/>
                <w:szCs w:val="24"/>
              </w:rPr>
            </w:pPr>
          </w:p>
          <w:p w:rsidR="00C66301" w:rsidRDefault="00C66301" w:rsidP="00691A89">
            <w:pPr>
              <w:pStyle w:val="a9"/>
              <w:rPr>
                <w:b/>
                <w:bCs/>
                <w:sz w:val="24"/>
                <w:szCs w:val="24"/>
              </w:rPr>
            </w:pPr>
          </w:p>
          <w:p w:rsidR="00C66301" w:rsidRDefault="00C66301" w:rsidP="00691A89">
            <w:pPr>
              <w:pStyle w:val="a9"/>
              <w:rPr>
                <w:b/>
                <w:bCs/>
                <w:sz w:val="24"/>
                <w:szCs w:val="24"/>
              </w:rPr>
            </w:pPr>
          </w:p>
          <w:p w:rsidR="00C66301" w:rsidRDefault="00C66301" w:rsidP="00691A89">
            <w:pPr>
              <w:pStyle w:val="a9"/>
              <w:rPr>
                <w:b/>
                <w:bCs/>
                <w:sz w:val="24"/>
                <w:szCs w:val="24"/>
              </w:rPr>
            </w:pPr>
          </w:p>
          <w:p w:rsidR="00C66301" w:rsidRDefault="00C66301" w:rsidP="00691A89">
            <w:pPr>
              <w:pStyle w:val="a9"/>
              <w:rPr>
                <w:b/>
                <w:bCs/>
                <w:sz w:val="24"/>
                <w:szCs w:val="24"/>
              </w:rPr>
            </w:pPr>
          </w:p>
          <w:p w:rsidR="00C66301" w:rsidRDefault="00C66301" w:rsidP="00691A89">
            <w:pPr>
              <w:pStyle w:val="a9"/>
              <w:rPr>
                <w:b/>
                <w:bCs/>
                <w:sz w:val="24"/>
                <w:szCs w:val="24"/>
              </w:rPr>
            </w:pPr>
          </w:p>
          <w:p w:rsidR="00C66301" w:rsidRDefault="00C66301" w:rsidP="00691A89">
            <w:pPr>
              <w:pStyle w:val="a9"/>
              <w:rPr>
                <w:b/>
                <w:bCs/>
                <w:sz w:val="24"/>
                <w:szCs w:val="24"/>
              </w:rPr>
            </w:pPr>
          </w:p>
          <w:p w:rsidR="00C66301" w:rsidRPr="00C66301" w:rsidRDefault="00C66301" w:rsidP="00C66301">
            <w:pPr>
              <w:pStyle w:val="a9"/>
              <w:rPr>
                <w:b/>
                <w:bCs/>
                <w:sz w:val="24"/>
                <w:szCs w:val="24"/>
              </w:rPr>
            </w:pPr>
            <w:r w:rsidRPr="00C66301">
              <w:rPr>
                <w:b/>
                <w:bCs/>
                <w:sz w:val="24"/>
                <w:szCs w:val="24"/>
              </w:rPr>
              <w:t>Статистика и теория</w:t>
            </w:r>
          </w:p>
          <w:p w:rsidR="00C66301" w:rsidRPr="00C66301" w:rsidRDefault="00C66301" w:rsidP="00C66301">
            <w:pPr>
              <w:pStyle w:val="a9"/>
              <w:rPr>
                <w:b/>
                <w:bCs/>
                <w:sz w:val="24"/>
                <w:szCs w:val="24"/>
              </w:rPr>
            </w:pPr>
            <w:r w:rsidRPr="00C66301">
              <w:rPr>
                <w:b/>
                <w:bCs/>
                <w:sz w:val="24"/>
                <w:szCs w:val="24"/>
              </w:rPr>
              <w:t>вероятностей, логика</w:t>
            </w:r>
          </w:p>
          <w:p w:rsidR="00C66301" w:rsidRDefault="00C66301" w:rsidP="00C66301">
            <w:pPr>
              <w:pStyle w:val="a9"/>
              <w:rPr>
                <w:b/>
                <w:bCs/>
                <w:sz w:val="24"/>
                <w:szCs w:val="24"/>
              </w:rPr>
            </w:pPr>
            <w:r w:rsidRPr="00C66301">
              <w:rPr>
                <w:b/>
                <w:bCs/>
                <w:sz w:val="24"/>
                <w:szCs w:val="24"/>
              </w:rPr>
              <w:t>и</w:t>
            </w:r>
            <w:r>
              <w:rPr>
                <w:b/>
                <w:bCs/>
                <w:sz w:val="24"/>
                <w:szCs w:val="24"/>
              </w:rPr>
              <w:t xml:space="preserve"> </w:t>
            </w:r>
            <w:r w:rsidRPr="00C66301">
              <w:rPr>
                <w:b/>
                <w:bCs/>
                <w:sz w:val="24"/>
                <w:szCs w:val="24"/>
              </w:rPr>
              <w:t>комбинаторика</w:t>
            </w:r>
          </w:p>
          <w:p w:rsidR="00965072" w:rsidRDefault="00965072" w:rsidP="00C66301">
            <w:pPr>
              <w:pStyle w:val="a9"/>
              <w:rPr>
                <w:b/>
                <w:bCs/>
                <w:sz w:val="24"/>
                <w:szCs w:val="24"/>
              </w:rPr>
            </w:pPr>
          </w:p>
          <w:p w:rsidR="00965072" w:rsidRDefault="00965072" w:rsidP="00C66301">
            <w:pPr>
              <w:pStyle w:val="a9"/>
              <w:rPr>
                <w:b/>
                <w:bCs/>
                <w:sz w:val="24"/>
                <w:szCs w:val="24"/>
              </w:rPr>
            </w:pPr>
          </w:p>
          <w:p w:rsidR="00965072" w:rsidRDefault="00965072" w:rsidP="00C66301">
            <w:pPr>
              <w:pStyle w:val="a9"/>
              <w:rPr>
                <w:b/>
                <w:bCs/>
                <w:sz w:val="24"/>
                <w:szCs w:val="24"/>
              </w:rPr>
            </w:pPr>
          </w:p>
          <w:p w:rsidR="00965072" w:rsidRDefault="00965072" w:rsidP="00C66301">
            <w:pPr>
              <w:pStyle w:val="a9"/>
              <w:rPr>
                <w:b/>
                <w:bCs/>
                <w:sz w:val="24"/>
                <w:szCs w:val="24"/>
              </w:rPr>
            </w:pPr>
          </w:p>
          <w:p w:rsidR="00965072" w:rsidRDefault="00965072" w:rsidP="00C66301">
            <w:pPr>
              <w:pStyle w:val="a9"/>
              <w:rPr>
                <w:b/>
                <w:bCs/>
                <w:sz w:val="24"/>
                <w:szCs w:val="24"/>
              </w:rPr>
            </w:pPr>
          </w:p>
          <w:p w:rsidR="00965072" w:rsidRDefault="00965072" w:rsidP="00C66301">
            <w:pPr>
              <w:pStyle w:val="a9"/>
              <w:rPr>
                <w:b/>
                <w:bCs/>
                <w:sz w:val="24"/>
                <w:szCs w:val="24"/>
              </w:rPr>
            </w:pPr>
          </w:p>
          <w:p w:rsidR="00965072" w:rsidRDefault="00965072" w:rsidP="00C66301">
            <w:pPr>
              <w:pStyle w:val="a9"/>
              <w:rPr>
                <w:b/>
                <w:bCs/>
                <w:sz w:val="24"/>
                <w:szCs w:val="24"/>
              </w:rPr>
            </w:pPr>
          </w:p>
          <w:p w:rsidR="00965072" w:rsidRDefault="00965072" w:rsidP="00C66301">
            <w:pPr>
              <w:pStyle w:val="a9"/>
              <w:rPr>
                <w:b/>
                <w:bCs/>
                <w:sz w:val="24"/>
                <w:szCs w:val="24"/>
              </w:rPr>
            </w:pPr>
          </w:p>
          <w:p w:rsidR="00965072" w:rsidRDefault="00965072" w:rsidP="00C66301">
            <w:pPr>
              <w:pStyle w:val="a9"/>
              <w:rPr>
                <w:b/>
                <w:bCs/>
                <w:sz w:val="24"/>
                <w:szCs w:val="24"/>
              </w:rPr>
            </w:pPr>
          </w:p>
          <w:p w:rsidR="00965072" w:rsidRDefault="00965072" w:rsidP="00C66301">
            <w:pPr>
              <w:pStyle w:val="a9"/>
              <w:rPr>
                <w:b/>
                <w:bCs/>
                <w:sz w:val="24"/>
                <w:szCs w:val="24"/>
              </w:rPr>
            </w:pPr>
          </w:p>
          <w:p w:rsidR="00965072" w:rsidRDefault="00965072" w:rsidP="00C66301">
            <w:pPr>
              <w:pStyle w:val="a9"/>
              <w:rPr>
                <w:b/>
                <w:bCs/>
                <w:sz w:val="24"/>
                <w:szCs w:val="24"/>
              </w:rPr>
            </w:pPr>
          </w:p>
          <w:p w:rsidR="00965072" w:rsidRDefault="00965072" w:rsidP="00C66301">
            <w:pPr>
              <w:pStyle w:val="a9"/>
              <w:rPr>
                <w:b/>
                <w:bCs/>
                <w:sz w:val="24"/>
                <w:szCs w:val="24"/>
              </w:rPr>
            </w:pPr>
          </w:p>
          <w:p w:rsidR="00965072" w:rsidRDefault="00965072" w:rsidP="00C66301">
            <w:pPr>
              <w:pStyle w:val="a9"/>
              <w:rPr>
                <w:b/>
                <w:bCs/>
                <w:sz w:val="24"/>
                <w:szCs w:val="24"/>
              </w:rPr>
            </w:pPr>
          </w:p>
          <w:p w:rsidR="00965072" w:rsidRDefault="00965072" w:rsidP="00C66301">
            <w:pPr>
              <w:pStyle w:val="a9"/>
              <w:rPr>
                <w:b/>
                <w:bCs/>
                <w:sz w:val="24"/>
                <w:szCs w:val="24"/>
              </w:rPr>
            </w:pPr>
          </w:p>
          <w:p w:rsidR="00965072" w:rsidRDefault="00965072" w:rsidP="00C66301">
            <w:pPr>
              <w:pStyle w:val="a9"/>
              <w:rPr>
                <w:b/>
                <w:bCs/>
                <w:sz w:val="24"/>
                <w:szCs w:val="24"/>
              </w:rPr>
            </w:pPr>
          </w:p>
          <w:p w:rsidR="00965072" w:rsidRDefault="00965072" w:rsidP="00C66301">
            <w:pPr>
              <w:pStyle w:val="a9"/>
              <w:rPr>
                <w:b/>
                <w:bCs/>
                <w:sz w:val="24"/>
                <w:szCs w:val="24"/>
              </w:rPr>
            </w:pPr>
          </w:p>
          <w:p w:rsidR="00965072" w:rsidRDefault="00965072" w:rsidP="00C66301">
            <w:pPr>
              <w:pStyle w:val="a9"/>
              <w:rPr>
                <w:b/>
                <w:bCs/>
                <w:sz w:val="24"/>
                <w:szCs w:val="24"/>
              </w:rPr>
            </w:pPr>
          </w:p>
          <w:p w:rsidR="00965072" w:rsidRDefault="00965072" w:rsidP="00C66301">
            <w:pPr>
              <w:pStyle w:val="a9"/>
              <w:rPr>
                <w:b/>
                <w:bCs/>
                <w:sz w:val="24"/>
                <w:szCs w:val="24"/>
              </w:rPr>
            </w:pPr>
          </w:p>
          <w:p w:rsidR="00965072" w:rsidRDefault="00965072" w:rsidP="00C66301">
            <w:pPr>
              <w:pStyle w:val="a9"/>
              <w:rPr>
                <w:b/>
                <w:bCs/>
                <w:sz w:val="24"/>
                <w:szCs w:val="24"/>
              </w:rPr>
            </w:pPr>
          </w:p>
          <w:p w:rsidR="00965072" w:rsidRDefault="00965072" w:rsidP="00C66301">
            <w:pPr>
              <w:pStyle w:val="a9"/>
              <w:rPr>
                <w:b/>
                <w:bCs/>
                <w:sz w:val="24"/>
                <w:szCs w:val="24"/>
              </w:rPr>
            </w:pPr>
          </w:p>
          <w:p w:rsidR="00965072" w:rsidRDefault="00965072" w:rsidP="00C66301">
            <w:pPr>
              <w:pStyle w:val="a9"/>
              <w:rPr>
                <w:b/>
                <w:bCs/>
                <w:sz w:val="24"/>
                <w:szCs w:val="24"/>
              </w:rPr>
            </w:pPr>
          </w:p>
          <w:p w:rsidR="00965072" w:rsidRDefault="00965072" w:rsidP="00C66301">
            <w:pPr>
              <w:pStyle w:val="a9"/>
              <w:rPr>
                <w:b/>
                <w:bCs/>
                <w:sz w:val="24"/>
                <w:szCs w:val="24"/>
              </w:rPr>
            </w:pPr>
          </w:p>
          <w:p w:rsidR="00965072" w:rsidRDefault="00965072" w:rsidP="00C66301">
            <w:pPr>
              <w:pStyle w:val="a9"/>
              <w:rPr>
                <w:b/>
                <w:bCs/>
                <w:sz w:val="24"/>
                <w:szCs w:val="24"/>
              </w:rPr>
            </w:pPr>
          </w:p>
          <w:p w:rsidR="00965072" w:rsidRDefault="00965072" w:rsidP="00C66301">
            <w:pPr>
              <w:pStyle w:val="a9"/>
              <w:rPr>
                <w:b/>
                <w:bCs/>
                <w:sz w:val="24"/>
                <w:szCs w:val="24"/>
              </w:rPr>
            </w:pPr>
          </w:p>
          <w:p w:rsidR="00965072" w:rsidRDefault="00965072" w:rsidP="00C66301">
            <w:pPr>
              <w:pStyle w:val="a9"/>
              <w:rPr>
                <w:b/>
                <w:bCs/>
                <w:sz w:val="24"/>
                <w:szCs w:val="24"/>
              </w:rPr>
            </w:pPr>
          </w:p>
          <w:p w:rsidR="00965072" w:rsidRDefault="00965072" w:rsidP="00C66301">
            <w:pPr>
              <w:pStyle w:val="a9"/>
              <w:rPr>
                <w:b/>
                <w:bCs/>
                <w:sz w:val="24"/>
                <w:szCs w:val="24"/>
              </w:rPr>
            </w:pPr>
          </w:p>
          <w:p w:rsidR="00965072" w:rsidRDefault="00965072" w:rsidP="00C66301">
            <w:pPr>
              <w:pStyle w:val="a9"/>
              <w:rPr>
                <w:b/>
                <w:bCs/>
                <w:sz w:val="24"/>
                <w:szCs w:val="24"/>
              </w:rPr>
            </w:pPr>
          </w:p>
          <w:p w:rsidR="00965072" w:rsidRDefault="00965072" w:rsidP="00C66301">
            <w:pPr>
              <w:pStyle w:val="a9"/>
              <w:rPr>
                <w:b/>
                <w:bCs/>
                <w:sz w:val="24"/>
                <w:szCs w:val="24"/>
              </w:rPr>
            </w:pPr>
          </w:p>
          <w:p w:rsidR="00965072" w:rsidRDefault="00965072" w:rsidP="00C66301">
            <w:pPr>
              <w:pStyle w:val="a9"/>
              <w:rPr>
                <w:b/>
                <w:bCs/>
                <w:sz w:val="24"/>
                <w:szCs w:val="24"/>
              </w:rPr>
            </w:pPr>
          </w:p>
          <w:p w:rsidR="00965072" w:rsidRDefault="00965072" w:rsidP="00C66301">
            <w:pPr>
              <w:pStyle w:val="a9"/>
              <w:rPr>
                <w:b/>
                <w:bCs/>
                <w:sz w:val="24"/>
                <w:szCs w:val="24"/>
              </w:rPr>
            </w:pPr>
          </w:p>
          <w:p w:rsidR="00965072" w:rsidRDefault="00965072" w:rsidP="00C66301">
            <w:pPr>
              <w:pStyle w:val="a9"/>
              <w:rPr>
                <w:b/>
                <w:bCs/>
                <w:sz w:val="24"/>
                <w:szCs w:val="24"/>
              </w:rPr>
            </w:pPr>
          </w:p>
          <w:p w:rsidR="00965072" w:rsidRDefault="00965072" w:rsidP="00C66301">
            <w:pPr>
              <w:pStyle w:val="a9"/>
              <w:rPr>
                <w:b/>
                <w:bCs/>
                <w:sz w:val="24"/>
                <w:szCs w:val="24"/>
              </w:rPr>
            </w:pPr>
          </w:p>
          <w:p w:rsidR="00965072" w:rsidRDefault="00965072" w:rsidP="00C66301">
            <w:pPr>
              <w:pStyle w:val="a9"/>
              <w:rPr>
                <w:b/>
                <w:bCs/>
                <w:sz w:val="24"/>
                <w:szCs w:val="24"/>
              </w:rPr>
            </w:pPr>
          </w:p>
          <w:p w:rsidR="00965072" w:rsidRDefault="00965072" w:rsidP="00C66301">
            <w:pPr>
              <w:pStyle w:val="a9"/>
              <w:rPr>
                <w:b/>
                <w:bCs/>
                <w:sz w:val="24"/>
                <w:szCs w:val="24"/>
              </w:rPr>
            </w:pPr>
          </w:p>
          <w:p w:rsidR="00965072" w:rsidRDefault="00965072" w:rsidP="00C66301">
            <w:pPr>
              <w:pStyle w:val="a9"/>
              <w:rPr>
                <w:b/>
                <w:bCs/>
                <w:sz w:val="24"/>
                <w:szCs w:val="24"/>
              </w:rPr>
            </w:pPr>
          </w:p>
          <w:p w:rsidR="00965072" w:rsidRDefault="00965072" w:rsidP="00C66301">
            <w:pPr>
              <w:pStyle w:val="a9"/>
              <w:rPr>
                <w:b/>
                <w:bCs/>
                <w:sz w:val="24"/>
                <w:szCs w:val="24"/>
              </w:rPr>
            </w:pPr>
          </w:p>
          <w:p w:rsidR="00965072" w:rsidRDefault="00965072" w:rsidP="00C66301">
            <w:pPr>
              <w:pStyle w:val="a9"/>
              <w:rPr>
                <w:b/>
                <w:bCs/>
                <w:sz w:val="24"/>
                <w:szCs w:val="24"/>
              </w:rPr>
            </w:pPr>
          </w:p>
          <w:p w:rsidR="00965072" w:rsidRDefault="00965072" w:rsidP="00C66301">
            <w:pPr>
              <w:pStyle w:val="a9"/>
              <w:rPr>
                <w:b/>
                <w:bCs/>
                <w:sz w:val="24"/>
                <w:szCs w:val="24"/>
              </w:rPr>
            </w:pPr>
          </w:p>
          <w:p w:rsidR="00965072" w:rsidRDefault="00965072" w:rsidP="00C66301">
            <w:pPr>
              <w:pStyle w:val="a9"/>
              <w:rPr>
                <w:b/>
                <w:bCs/>
                <w:sz w:val="24"/>
                <w:szCs w:val="24"/>
              </w:rPr>
            </w:pPr>
          </w:p>
          <w:p w:rsidR="00965072" w:rsidRDefault="00965072" w:rsidP="00C66301">
            <w:pPr>
              <w:pStyle w:val="a9"/>
              <w:rPr>
                <w:b/>
                <w:bCs/>
                <w:sz w:val="24"/>
                <w:szCs w:val="24"/>
              </w:rPr>
            </w:pPr>
          </w:p>
          <w:p w:rsidR="00965072" w:rsidRDefault="00965072" w:rsidP="00C66301">
            <w:pPr>
              <w:pStyle w:val="a9"/>
              <w:rPr>
                <w:b/>
                <w:bCs/>
                <w:sz w:val="24"/>
                <w:szCs w:val="24"/>
              </w:rPr>
            </w:pPr>
          </w:p>
          <w:p w:rsidR="00965072" w:rsidRDefault="00965072" w:rsidP="00C66301">
            <w:pPr>
              <w:pStyle w:val="a9"/>
              <w:rPr>
                <w:b/>
                <w:bCs/>
                <w:sz w:val="24"/>
                <w:szCs w:val="24"/>
              </w:rPr>
            </w:pPr>
          </w:p>
          <w:p w:rsidR="00965072" w:rsidRDefault="00965072" w:rsidP="00C66301">
            <w:pPr>
              <w:pStyle w:val="a9"/>
              <w:rPr>
                <w:b/>
                <w:bCs/>
                <w:sz w:val="24"/>
                <w:szCs w:val="24"/>
              </w:rPr>
            </w:pPr>
          </w:p>
          <w:p w:rsidR="00965072" w:rsidRDefault="00965072" w:rsidP="00C66301">
            <w:pPr>
              <w:pStyle w:val="a9"/>
              <w:rPr>
                <w:b/>
                <w:bCs/>
                <w:sz w:val="24"/>
                <w:szCs w:val="24"/>
              </w:rPr>
            </w:pPr>
          </w:p>
          <w:p w:rsidR="00965072" w:rsidRDefault="00965072" w:rsidP="00C66301">
            <w:pPr>
              <w:pStyle w:val="a9"/>
              <w:rPr>
                <w:b/>
                <w:bCs/>
                <w:sz w:val="24"/>
                <w:szCs w:val="24"/>
              </w:rPr>
            </w:pPr>
          </w:p>
          <w:p w:rsidR="00965072" w:rsidRDefault="00965072" w:rsidP="00C66301">
            <w:pPr>
              <w:pStyle w:val="a9"/>
              <w:rPr>
                <w:b/>
                <w:bCs/>
                <w:sz w:val="24"/>
                <w:szCs w:val="24"/>
              </w:rPr>
            </w:pPr>
          </w:p>
          <w:p w:rsidR="00965072" w:rsidRDefault="00965072" w:rsidP="00C66301">
            <w:pPr>
              <w:pStyle w:val="a9"/>
              <w:rPr>
                <w:b/>
                <w:bCs/>
                <w:sz w:val="24"/>
                <w:szCs w:val="24"/>
              </w:rPr>
            </w:pPr>
          </w:p>
          <w:p w:rsidR="00965072" w:rsidRDefault="00965072" w:rsidP="00C66301">
            <w:pPr>
              <w:pStyle w:val="a9"/>
              <w:rPr>
                <w:b/>
                <w:bCs/>
                <w:sz w:val="24"/>
                <w:szCs w:val="24"/>
              </w:rPr>
            </w:pPr>
          </w:p>
          <w:p w:rsidR="00965072" w:rsidRDefault="00965072" w:rsidP="00C66301">
            <w:pPr>
              <w:pStyle w:val="a9"/>
              <w:rPr>
                <w:b/>
                <w:bCs/>
                <w:sz w:val="24"/>
                <w:szCs w:val="24"/>
              </w:rPr>
            </w:pPr>
          </w:p>
          <w:p w:rsidR="00965072" w:rsidRDefault="00965072" w:rsidP="00C66301">
            <w:pPr>
              <w:pStyle w:val="a9"/>
              <w:rPr>
                <w:b/>
                <w:bCs/>
                <w:sz w:val="24"/>
                <w:szCs w:val="24"/>
              </w:rPr>
            </w:pPr>
          </w:p>
          <w:p w:rsidR="00965072" w:rsidRDefault="00965072" w:rsidP="00C66301">
            <w:pPr>
              <w:pStyle w:val="a9"/>
              <w:rPr>
                <w:b/>
                <w:bCs/>
                <w:sz w:val="24"/>
                <w:szCs w:val="24"/>
              </w:rPr>
            </w:pPr>
          </w:p>
          <w:p w:rsidR="00965072" w:rsidRDefault="00965072" w:rsidP="00C66301">
            <w:pPr>
              <w:pStyle w:val="a9"/>
              <w:rPr>
                <w:b/>
                <w:bCs/>
                <w:sz w:val="24"/>
                <w:szCs w:val="24"/>
              </w:rPr>
            </w:pPr>
          </w:p>
          <w:p w:rsidR="00965072" w:rsidRDefault="00965072" w:rsidP="00C66301">
            <w:pPr>
              <w:pStyle w:val="a9"/>
              <w:rPr>
                <w:b/>
                <w:bCs/>
                <w:sz w:val="24"/>
                <w:szCs w:val="24"/>
              </w:rPr>
            </w:pPr>
          </w:p>
          <w:p w:rsidR="00965072" w:rsidRDefault="00965072" w:rsidP="00C66301">
            <w:pPr>
              <w:pStyle w:val="a9"/>
              <w:rPr>
                <w:b/>
                <w:bCs/>
                <w:sz w:val="24"/>
                <w:szCs w:val="24"/>
              </w:rPr>
            </w:pPr>
          </w:p>
          <w:p w:rsidR="00965072" w:rsidRDefault="00965072" w:rsidP="00C66301">
            <w:pPr>
              <w:pStyle w:val="a9"/>
              <w:rPr>
                <w:b/>
                <w:bCs/>
                <w:sz w:val="24"/>
                <w:szCs w:val="24"/>
              </w:rPr>
            </w:pPr>
          </w:p>
          <w:p w:rsidR="00965072" w:rsidRDefault="00965072" w:rsidP="00C66301">
            <w:pPr>
              <w:pStyle w:val="a9"/>
              <w:rPr>
                <w:b/>
                <w:bCs/>
                <w:sz w:val="24"/>
                <w:szCs w:val="24"/>
              </w:rPr>
            </w:pPr>
          </w:p>
          <w:p w:rsidR="00965072" w:rsidRDefault="00965072" w:rsidP="00C66301">
            <w:pPr>
              <w:pStyle w:val="a9"/>
              <w:rPr>
                <w:b/>
                <w:bCs/>
                <w:sz w:val="24"/>
                <w:szCs w:val="24"/>
              </w:rPr>
            </w:pPr>
          </w:p>
          <w:p w:rsidR="00965072" w:rsidRDefault="00965072" w:rsidP="00C66301">
            <w:pPr>
              <w:pStyle w:val="a9"/>
              <w:rPr>
                <w:b/>
                <w:bCs/>
                <w:sz w:val="24"/>
                <w:szCs w:val="24"/>
              </w:rPr>
            </w:pPr>
          </w:p>
          <w:p w:rsidR="00965072" w:rsidRDefault="00965072" w:rsidP="00C66301">
            <w:pPr>
              <w:pStyle w:val="a9"/>
              <w:rPr>
                <w:b/>
                <w:bCs/>
                <w:sz w:val="24"/>
                <w:szCs w:val="24"/>
              </w:rPr>
            </w:pPr>
          </w:p>
          <w:p w:rsidR="00965072" w:rsidRDefault="00965072" w:rsidP="00C66301">
            <w:pPr>
              <w:pStyle w:val="a9"/>
              <w:rPr>
                <w:b/>
                <w:bCs/>
                <w:sz w:val="24"/>
                <w:szCs w:val="24"/>
              </w:rPr>
            </w:pPr>
          </w:p>
          <w:p w:rsidR="00965072" w:rsidRDefault="00965072" w:rsidP="00C66301">
            <w:pPr>
              <w:pStyle w:val="a9"/>
              <w:rPr>
                <w:b/>
                <w:bCs/>
                <w:sz w:val="24"/>
                <w:szCs w:val="24"/>
              </w:rPr>
            </w:pPr>
          </w:p>
          <w:p w:rsidR="00965072" w:rsidRDefault="00965072" w:rsidP="00C66301">
            <w:pPr>
              <w:pStyle w:val="a9"/>
              <w:rPr>
                <w:b/>
                <w:bCs/>
                <w:sz w:val="24"/>
                <w:szCs w:val="24"/>
              </w:rPr>
            </w:pPr>
          </w:p>
          <w:p w:rsidR="00965072" w:rsidRDefault="00965072" w:rsidP="00C66301">
            <w:pPr>
              <w:pStyle w:val="a9"/>
              <w:rPr>
                <w:b/>
                <w:bCs/>
                <w:sz w:val="24"/>
                <w:szCs w:val="24"/>
              </w:rPr>
            </w:pPr>
          </w:p>
          <w:p w:rsidR="00965072" w:rsidRDefault="00965072" w:rsidP="00C66301">
            <w:pPr>
              <w:pStyle w:val="a9"/>
              <w:rPr>
                <w:b/>
                <w:bCs/>
                <w:sz w:val="24"/>
                <w:szCs w:val="24"/>
              </w:rPr>
            </w:pPr>
          </w:p>
          <w:p w:rsidR="00965072" w:rsidRDefault="00965072" w:rsidP="00C66301">
            <w:pPr>
              <w:pStyle w:val="a9"/>
              <w:rPr>
                <w:b/>
                <w:bCs/>
                <w:sz w:val="24"/>
                <w:szCs w:val="24"/>
              </w:rPr>
            </w:pPr>
          </w:p>
          <w:p w:rsidR="00965072" w:rsidRDefault="00965072" w:rsidP="00C66301">
            <w:pPr>
              <w:pStyle w:val="a9"/>
              <w:rPr>
                <w:b/>
                <w:bCs/>
                <w:sz w:val="24"/>
                <w:szCs w:val="24"/>
              </w:rPr>
            </w:pPr>
            <w:r>
              <w:rPr>
                <w:b/>
                <w:bCs/>
                <w:sz w:val="24"/>
                <w:szCs w:val="24"/>
              </w:rPr>
              <w:t>Текстовые задачи</w:t>
            </w:r>
          </w:p>
          <w:p w:rsidR="00965072" w:rsidRDefault="00965072" w:rsidP="00C66301">
            <w:pPr>
              <w:pStyle w:val="a9"/>
              <w:rPr>
                <w:b/>
                <w:bCs/>
                <w:sz w:val="24"/>
                <w:szCs w:val="24"/>
              </w:rPr>
            </w:pPr>
          </w:p>
          <w:p w:rsidR="00965072" w:rsidRDefault="00965072" w:rsidP="00C66301">
            <w:pPr>
              <w:pStyle w:val="a9"/>
              <w:rPr>
                <w:b/>
                <w:bCs/>
                <w:sz w:val="24"/>
                <w:szCs w:val="24"/>
              </w:rPr>
            </w:pPr>
          </w:p>
          <w:p w:rsidR="00965072" w:rsidRDefault="00965072" w:rsidP="00C66301">
            <w:pPr>
              <w:pStyle w:val="a9"/>
              <w:rPr>
                <w:b/>
                <w:bCs/>
                <w:sz w:val="24"/>
                <w:szCs w:val="24"/>
              </w:rPr>
            </w:pPr>
          </w:p>
          <w:p w:rsidR="00965072" w:rsidRDefault="00965072" w:rsidP="00C66301">
            <w:pPr>
              <w:pStyle w:val="a9"/>
              <w:rPr>
                <w:b/>
                <w:bCs/>
                <w:sz w:val="24"/>
                <w:szCs w:val="24"/>
              </w:rPr>
            </w:pPr>
          </w:p>
          <w:p w:rsidR="00965072" w:rsidRDefault="00965072" w:rsidP="00C66301">
            <w:pPr>
              <w:pStyle w:val="a9"/>
              <w:rPr>
                <w:b/>
                <w:bCs/>
                <w:sz w:val="24"/>
                <w:szCs w:val="24"/>
              </w:rPr>
            </w:pPr>
          </w:p>
          <w:p w:rsidR="00965072" w:rsidRDefault="00965072" w:rsidP="00C66301">
            <w:pPr>
              <w:pStyle w:val="a9"/>
              <w:rPr>
                <w:b/>
                <w:bCs/>
                <w:sz w:val="24"/>
                <w:szCs w:val="24"/>
              </w:rPr>
            </w:pPr>
          </w:p>
          <w:p w:rsidR="00965072" w:rsidRDefault="00965072" w:rsidP="00C66301">
            <w:pPr>
              <w:pStyle w:val="a9"/>
              <w:rPr>
                <w:b/>
                <w:bCs/>
                <w:sz w:val="24"/>
                <w:szCs w:val="24"/>
              </w:rPr>
            </w:pPr>
          </w:p>
          <w:p w:rsidR="00965072" w:rsidRDefault="00965072" w:rsidP="00C66301">
            <w:pPr>
              <w:pStyle w:val="a9"/>
              <w:rPr>
                <w:b/>
                <w:bCs/>
                <w:sz w:val="24"/>
                <w:szCs w:val="24"/>
              </w:rPr>
            </w:pPr>
          </w:p>
          <w:p w:rsidR="00965072" w:rsidRDefault="00965072" w:rsidP="00C66301">
            <w:pPr>
              <w:pStyle w:val="a9"/>
              <w:rPr>
                <w:b/>
                <w:bCs/>
                <w:sz w:val="24"/>
                <w:szCs w:val="24"/>
              </w:rPr>
            </w:pPr>
          </w:p>
          <w:p w:rsidR="00965072" w:rsidRDefault="00965072" w:rsidP="00C66301">
            <w:pPr>
              <w:pStyle w:val="a9"/>
              <w:rPr>
                <w:b/>
                <w:bCs/>
                <w:sz w:val="24"/>
                <w:szCs w:val="24"/>
              </w:rPr>
            </w:pPr>
          </w:p>
          <w:p w:rsidR="00965072" w:rsidRDefault="00965072" w:rsidP="00C66301">
            <w:pPr>
              <w:pStyle w:val="a9"/>
              <w:rPr>
                <w:b/>
                <w:bCs/>
                <w:sz w:val="24"/>
                <w:szCs w:val="24"/>
              </w:rPr>
            </w:pPr>
          </w:p>
          <w:p w:rsidR="00965072" w:rsidRDefault="00965072" w:rsidP="00C66301">
            <w:pPr>
              <w:pStyle w:val="a9"/>
              <w:rPr>
                <w:b/>
                <w:bCs/>
                <w:sz w:val="24"/>
                <w:szCs w:val="24"/>
              </w:rPr>
            </w:pPr>
          </w:p>
          <w:p w:rsidR="00965072" w:rsidRDefault="00965072" w:rsidP="00C66301">
            <w:pPr>
              <w:pStyle w:val="a9"/>
              <w:rPr>
                <w:b/>
                <w:bCs/>
                <w:sz w:val="24"/>
                <w:szCs w:val="24"/>
              </w:rPr>
            </w:pPr>
          </w:p>
          <w:p w:rsidR="00965072" w:rsidRDefault="00965072" w:rsidP="00C66301">
            <w:pPr>
              <w:pStyle w:val="a9"/>
              <w:rPr>
                <w:b/>
                <w:bCs/>
                <w:sz w:val="24"/>
                <w:szCs w:val="24"/>
              </w:rPr>
            </w:pPr>
          </w:p>
          <w:p w:rsidR="00965072" w:rsidRDefault="00965072" w:rsidP="00C66301">
            <w:pPr>
              <w:pStyle w:val="a9"/>
              <w:rPr>
                <w:b/>
                <w:bCs/>
                <w:sz w:val="24"/>
                <w:szCs w:val="24"/>
              </w:rPr>
            </w:pPr>
          </w:p>
          <w:p w:rsidR="00965072" w:rsidRDefault="00965072" w:rsidP="00C66301">
            <w:pPr>
              <w:pStyle w:val="a9"/>
              <w:rPr>
                <w:b/>
                <w:bCs/>
                <w:sz w:val="24"/>
                <w:szCs w:val="24"/>
              </w:rPr>
            </w:pPr>
          </w:p>
          <w:p w:rsidR="00965072" w:rsidRDefault="00965072" w:rsidP="00C66301">
            <w:pPr>
              <w:pStyle w:val="a9"/>
              <w:rPr>
                <w:b/>
                <w:bCs/>
                <w:sz w:val="24"/>
                <w:szCs w:val="24"/>
              </w:rPr>
            </w:pPr>
          </w:p>
          <w:p w:rsidR="00965072" w:rsidRDefault="00965072" w:rsidP="00C66301">
            <w:pPr>
              <w:pStyle w:val="a9"/>
              <w:rPr>
                <w:b/>
                <w:bCs/>
                <w:sz w:val="24"/>
                <w:szCs w:val="24"/>
              </w:rPr>
            </w:pPr>
          </w:p>
          <w:p w:rsidR="00965072" w:rsidRDefault="00965072" w:rsidP="00C66301">
            <w:pPr>
              <w:pStyle w:val="a9"/>
              <w:rPr>
                <w:b/>
                <w:bCs/>
                <w:sz w:val="24"/>
                <w:szCs w:val="24"/>
              </w:rPr>
            </w:pPr>
          </w:p>
          <w:p w:rsidR="00965072" w:rsidRDefault="00965072" w:rsidP="00C66301">
            <w:pPr>
              <w:pStyle w:val="a9"/>
              <w:rPr>
                <w:b/>
                <w:bCs/>
                <w:sz w:val="24"/>
                <w:szCs w:val="24"/>
              </w:rPr>
            </w:pPr>
          </w:p>
          <w:p w:rsidR="00965072" w:rsidRDefault="00965072" w:rsidP="00C66301">
            <w:pPr>
              <w:pStyle w:val="a9"/>
              <w:rPr>
                <w:b/>
                <w:bCs/>
                <w:sz w:val="24"/>
                <w:szCs w:val="24"/>
              </w:rPr>
            </w:pPr>
          </w:p>
          <w:p w:rsidR="00965072" w:rsidRDefault="00965072" w:rsidP="00C66301">
            <w:pPr>
              <w:pStyle w:val="a9"/>
              <w:rPr>
                <w:b/>
                <w:bCs/>
                <w:sz w:val="24"/>
                <w:szCs w:val="24"/>
              </w:rPr>
            </w:pPr>
          </w:p>
          <w:p w:rsidR="00965072" w:rsidRDefault="00965072" w:rsidP="00C66301">
            <w:pPr>
              <w:pStyle w:val="a9"/>
              <w:rPr>
                <w:b/>
                <w:bCs/>
                <w:sz w:val="24"/>
                <w:szCs w:val="24"/>
              </w:rPr>
            </w:pPr>
          </w:p>
          <w:p w:rsidR="00965072" w:rsidRDefault="00965072" w:rsidP="00C66301">
            <w:pPr>
              <w:pStyle w:val="a9"/>
              <w:rPr>
                <w:b/>
                <w:bCs/>
                <w:sz w:val="24"/>
                <w:szCs w:val="24"/>
              </w:rPr>
            </w:pPr>
          </w:p>
          <w:p w:rsidR="00965072" w:rsidRDefault="00965072" w:rsidP="00C66301">
            <w:pPr>
              <w:pStyle w:val="a9"/>
              <w:rPr>
                <w:b/>
                <w:bCs/>
                <w:sz w:val="24"/>
                <w:szCs w:val="24"/>
              </w:rPr>
            </w:pPr>
          </w:p>
          <w:p w:rsidR="00965072" w:rsidRDefault="00965072" w:rsidP="00C66301">
            <w:pPr>
              <w:pStyle w:val="a9"/>
              <w:rPr>
                <w:b/>
                <w:bCs/>
                <w:sz w:val="24"/>
                <w:szCs w:val="24"/>
              </w:rPr>
            </w:pPr>
          </w:p>
          <w:p w:rsidR="00965072" w:rsidRDefault="00965072" w:rsidP="00C66301">
            <w:pPr>
              <w:pStyle w:val="a9"/>
              <w:rPr>
                <w:b/>
                <w:bCs/>
                <w:sz w:val="24"/>
                <w:szCs w:val="24"/>
              </w:rPr>
            </w:pPr>
          </w:p>
          <w:p w:rsidR="00965072" w:rsidRDefault="00965072" w:rsidP="00C66301">
            <w:pPr>
              <w:pStyle w:val="a9"/>
              <w:rPr>
                <w:b/>
                <w:bCs/>
                <w:sz w:val="24"/>
                <w:szCs w:val="24"/>
              </w:rPr>
            </w:pPr>
          </w:p>
          <w:p w:rsidR="00965072" w:rsidRDefault="00965072" w:rsidP="00C66301">
            <w:pPr>
              <w:pStyle w:val="a9"/>
              <w:rPr>
                <w:b/>
                <w:bCs/>
                <w:sz w:val="24"/>
                <w:szCs w:val="24"/>
              </w:rPr>
            </w:pPr>
          </w:p>
          <w:p w:rsidR="00965072" w:rsidRDefault="00965072" w:rsidP="00C66301">
            <w:pPr>
              <w:pStyle w:val="a9"/>
              <w:rPr>
                <w:b/>
                <w:bCs/>
                <w:sz w:val="24"/>
                <w:szCs w:val="24"/>
              </w:rPr>
            </w:pPr>
          </w:p>
          <w:p w:rsidR="00965072" w:rsidRDefault="00965072" w:rsidP="00C66301">
            <w:pPr>
              <w:pStyle w:val="a9"/>
              <w:rPr>
                <w:b/>
                <w:bCs/>
                <w:sz w:val="24"/>
                <w:szCs w:val="24"/>
              </w:rPr>
            </w:pPr>
          </w:p>
          <w:p w:rsidR="00965072" w:rsidRDefault="00965072" w:rsidP="00C66301">
            <w:pPr>
              <w:pStyle w:val="a9"/>
              <w:rPr>
                <w:b/>
                <w:bCs/>
                <w:sz w:val="24"/>
                <w:szCs w:val="24"/>
              </w:rPr>
            </w:pPr>
          </w:p>
          <w:p w:rsidR="00965072" w:rsidRDefault="00965072" w:rsidP="00C66301">
            <w:pPr>
              <w:pStyle w:val="a9"/>
              <w:rPr>
                <w:b/>
                <w:bCs/>
                <w:sz w:val="24"/>
                <w:szCs w:val="24"/>
              </w:rPr>
            </w:pPr>
          </w:p>
          <w:p w:rsidR="00965072" w:rsidRDefault="00965072" w:rsidP="00C66301">
            <w:pPr>
              <w:pStyle w:val="a9"/>
              <w:rPr>
                <w:b/>
                <w:bCs/>
                <w:sz w:val="24"/>
                <w:szCs w:val="24"/>
              </w:rPr>
            </w:pPr>
          </w:p>
          <w:p w:rsidR="00965072" w:rsidRDefault="00965072" w:rsidP="00C66301">
            <w:pPr>
              <w:pStyle w:val="a9"/>
              <w:rPr>
                <w:b/>
                <w:bCs/>
                <w:sz w:val="24"/>
                <w:szCs w:val="24"/>
              </w:rPr>
            </w:pPr>
          </w:p>
          <w:p w:rsidR="00965072" w:rsidRDefault="00965072" w:rsidP="00C66301">
            <w:pPr>
              <w:pStyle w:val="a9"/>
              <w:rPr>
                <w:b/>
                <w:bCs/>
                <w:sz w:val="24"/>
                <w:szCs w:val="24"/>
              </w:rPr>
            </w:pPr>
          </w:p>
          <w:p w:rsidR="00965072" w:rsidRDefault="00965072" w:rsidP="00C66301">
            <w:pPr>
              <w:pStyle w:val="a9"/>
              <w:rPr>
                <w:b/>
                <w:bCs/>
                <w:sz w:val="24"/>
                <w:szCs w:val="24"/>
              </w:rPr>
            </w:pPr>
          </w:p>
          <w:p w:rsidR="00965072" w:rsidRDefault="00965072" w:rsidP="00C66301">
            <w:pPr>
              <w:pStyle w:val="a9"/>
              <w:rPr>
                <w:b/>
                <w:bCs/>
                <w:sz w:val="24"/>
                <w:szCs w:val="24"/>
              </w:rPr>
            </w:pPr>
          </w:p>
          <w:p w:rsidR="00965072" w:rsidRDefault="00965072" w:rsidP="00C66301">
            <w:pPr>
              <w:pStyle w:val="a9"/>
              <w:rPr>
                <w:b/>
                <w:bCs/>
                <w:sz w:val="24"/>
                <w:szCs w:val="24"/>
              </w:rPr>
            </w:pPr>
          </w:p>
          <w:p w:rsidR="00965072" w:rsidRDefault="00965072" w:rsidP="00C66301">
            <w:pPr>
              <w:pStyle w:val="a9"/>
              <w:rPr>
                <w:b/>
                <w:bCs/>
                <w:sz w:val="24"/>
                <w:szCs w:val="24"/>
              </w:rPr>
            </w:pPr>
          </w:p>
          <w:p w:rsidR="00965072" w:rsidRDefault="00965072" w:rsidP="00C66301">
            <w:pPr>
              <w:pStyle w:val="a9"/>
              <w:rPr>
                <w:b/>
                <w:bCs/>
                <w:sz w:val="24"/>
                <w:szCs w:val="24"/>
              </w:rPr>
            </w:pPr>
          </w:p>
          <w:p w:rsidR="00965072" w:rsidRDefault="00965072" w:rsidP="00C66301">
            <w:pPr>
              <w:pStyle w:val="a9"/>
              <w:rPr>
                <w:b/>
                <w:bCs/>
                <w:sz w:val="24"/>
                <w:szCs w:val="24"/>
              </w:rPr>
            </w:pPr>
          </w:p>
          <w:p w:rsidR="00965072" w:rsidRDefault="00965072" w:rsidP="00C66301">
            <w:pPr>
              <w:pStyle w:val="a9"/>
              <w:rPr>
                <w:b/>
                <w:bCs/>
                <w:sz w:val="24"/>
                <w:szCs w:val="24"/>
              </w:rPr>
            </w:pPr>
          </w:p>
          <w:p w:rsidR="00965072" w:rsidRDefault="00965072" w:rsidP="00C66301">
            <w:pPr>
              <w:pStyle w:val="a9"/>
              <w:rPr>
                <w:b/>
                <w:bCs/>
                <w:sz w:val="24"/>
                <w:szCs w:val="24"/>
              </w:rPr>
            </w:pPr>
            <w:r>
              <w:rPr>
                <w:b/>
                <w:bCs/>
                <w:sz w:val="24"/>
                <w:szCs w:val="24"/>
              </w:rPr>
              <w:t>Геометрия</w:t>
            </w: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44370A" w:rsidRDefault="0044370A" w:rsidP="00C66301">
            <w:pPr>
              <w:pStyle w:val="a9"/>
              <w:rPr>
                <w:b/>
                <w:bCs/>
                <w:sz w:val="24"/>
                <w:szCs w:val="24"/>
              </w:rPr>
            </w:pPr>
          </w:p>
          <w:p w:rsidR="00FB3F3E" w:rsidRDefault="00FB3F3E" w:rsidP="00C66301">
            <w:pPr>
              <w:pStyle w:val="a9"/>
              <w:rPr>
                <w:b/>
                <w:bCs/>
                <w:sz w:val="24"/>
                <w:szCs w:val="24"/>
              </w:rPr>
            </w:pPr>
          </w:p>
          <w:p w:rsidR="00FB3F3E" w:rsidRDefault="00FB3F3E" w:rsidP="00C66301">
            <w:pPr>
              <w:pStyle w:val="a9"/>
              <w:rPr>
                <w:b/>
                <w:bCs/>
                <w:sz w:val="24"/>
                <w:szCs w:val="24"/>
              </w:rPr>
            </w:pPr>
          </w:p>
          <w:p w:rsidR="00FB3F3E" w:rsidRDefault="00FB3F3E" w:rsidP="00C66301">
            <w:pPr>
              <w:pStyle w:val="a9"/>
              <w:rPr>
                <w:b/>
                <w:bCs/>
                <w:sz w:val="24"/>
                <w:szCs w:val="24"/>
              </w:rPr>
            </w:pPr>
          </w:p>
          <w:p w:rsidR="00FB3F3E" w:rsidRDefault="00FB3F3E" w:rsidP="00C66301">
            <w:pPr>
              <w:pStyle w:val="a9"/>
              <w:rPr>
                <w:b/>
                <w:bCs/>
                <w:sz w:val="24"/>
                <w:szCs w:val="24"/>
              </w:rPr>
            </w:pPr>
          </w:p>
          <w:p w:rsidR="00FB3F3E" w:rsidRDefault="00FB3F3E" w:rsidP="00C66301">
            <w:pPr>
              <w:pStyle w:val="a9"/>
              <w:rPr>
                <w:b/>
                <w:bCs/>
                <w:sz w:val="24"/>
                <w:szCs w:val="24"/>
              </w:rPr>
            </w:pPr>
          </w:p>
          <w:p w:rsidR="00FB3F3E" w:rsidRDefault="00FB3F3E" w:rsidP="00C66301">
            <w:pPr>
              <w:pStyle w:val="a9"/>
              <w:rPr>
                <w:b/>
                <w:bCs/>
                <w:sz w:val="24"/>
                <w:szCs w:val="24"/>
              </w:rPr>
            </w:pPr>
          </w:p>
          <w:p w:rsidR="00FB3F3E" w:rsidRDefault="00FB3F3E" w:rsidP="00C66301">
            <w:pPr>
              <w:pStyle w:val="a9"/>
              <w:rPr>
                <w:b/>
                <w:bCs/>
                <w:sz w:val="24"/>
                <w:szCs w:val="24"/>
              </w:rPr>
            </w:pPr>
          </w:p>
          <w:p w:rsidR="00FB3F3E" w:rsidRDefault="00FB3F3E" w:rsidP="00C66301">
            <w:pPr>
              <w:pStyle w:val="a9"/>
              <w:rPr>
                <w:b/>
                <w:bCs/>
                <w:sz w:val="24"/>
                <w:szCs w:val="24"/>
              </w:rPr>
            </w:pPr>
          </w:p>
          <w:p w:rsidR="00FB3F3E" w:rsidRDefault="00FB3F3E" w:rsidP="00C66301">
            <w:pPr>
              <w:pStyle w:val="a9"/>
              <w:rPr>
                <w:b/>
                <w:bCs/>
                <w:sz w:val="24"/>
                <w:szCs w:val="24"/>
              </w:rPr>
            </w:pPr>
          </w:p>
          <w:p w:rsidR="00FB3F3E" w:rsidRDefault="00FB3F3E" w:rsidP="00C66301">
            <w:pPr>
              <w:pStyle w:val="a9"/>
              <w:rPr>
                <w:b/>
                <w:bCs/>
                <w:sz w:val="24"/>
                <w:szCs w:val="24"/>
              </w:rPr>
            </w:pPr>
          </w:p>
          <w:p w:rsidR="00FB3F3E" w:rsidRDefault="00FB3F3E" w:rsidP="00C66301">
            <w:pPr>
              <w:pStyle w:val="a9"/>
              <w:rPr>
                <w:b/>
                <w:bCs/>
                <w:sz w:val="24"/>
                <w:szCs w:val="24"/>
              </w:rPr>
            </w:pPr>
          </w:p>
          <w:p w:rsidR="00FB3F3E" w:rsidRDefault="00FB3F3E" w:rsidP="00C66301">
            <w:pPr>
              <w:pStyle w:val="a9"/>
              <w:rPr>
                <w:b/>
                <w:bCs/>
                <w:sz w:val="24"/>
                <w:szCs w:val="24"/>
              </w:rPr>
            </w:pPr>
          </w:p>
          <w:p w:rsidR="00FB3F3E" w:rsidRDefault="00FB3F3E" w:rsidP="00C66301">
            <w:pPr>
              <w:pStyle w:val="a9"/>
              <w:rPr>
                <w:b/>
                <w:bCs/>
                <w:sz w:val="24"/>
                <w:szCs w:val="24"/>
              </w:rPr>
            </w:pPr>
          </w:p>
          <w:p w:rsidR="00FB3F3E" w:rsidRDefault="00FB3F3E" w:rsidP="00C66301">
            <w:pPr>
              <w:pStyle w:val="a9"/>
              <w:rPr>
                <w:b/>
                <w:bCs/>
                <w:sz w:val="24"/>
                <w:szCs w:val="24"/>
              </w:rPr>
            </w:pPr>
          </w:p>
          <w:p w:rsidR="00FB3F3E" w:rsidRDefault="00FB3F3E" w:rsidP="00C66301">
            <w:pPr>
              <w:pStyle w:val="a9"/>
              <w:rPr>
                <w:b/>
                <w:bCs/>
                <w:sz w:val="24"/>
                <w:szCs w:val="24"/>
              </w:rPr>
            </w:pPr>
          </w:p>
          <w:p w:rsidR="00FB3F3E" w:rsidRPr="00FB3F3E" w:rsidRDefault="00FB3F3E" w:rsidP="00FB3F3E">
            <w:pPr>
              <w:pStyle w:val="a9"/>
              <w:rPr>
                <w:b/>
                <w:bCs/>
                <w:sz w:val="24"/>
                <w:szCs w:val="24"/>
              </w:rPr>
            </w:pPr>
            <w:r w:rsidRPr="00FB3F3E">
              <w:rPr>
                <w:b/>
                <w:bCs/>
                <w:sz w:val="24"/>
                <w:szCs w:val="24"/>
              </w:rPr>
              <w:t>Векторы и</w:t>
            </w:r>
          </w:p>
          <w:p w:rsidR="00FB3F3E" w:rsidRPr="00FB3F3E" w:rsidRDefault="00FB3F3E" w:rsidP="00FB3F3E">
            <w:pPr>
              <w:pStyle w:val="a9"/>
              <w:rPr>
                <w:b/>
                <w:bCs/>
                <w:sz w:val="24"/>
                <w:szCs w:val="24"/>
              </w:rPr>
            </w:pPr>
            <w:r>
              <w:rPr>
                <w:b/>
                <w:bCs/>
                <w:sz w:val="24"/>
                <w:szCs w:val="24"/>
              </w:rPr>
              <w:t>к</w:t>
            </w:r>
            <w:r w:rsidRPr="00FB3F3E">
              <w:rPr>
                <w:b/>
                <w:bCs/>
                <w:sz w:val="24"/>
                <w:szCs w:val="24"/>
              </w:rPr>
              <w:t>оординаты в</w:t>
            </w:r>
          </w:p>
          <w:p w:rsidR="00FB3F3E" w:rsidRDefault="00FB3F3E" w:rsidP="00FB3F3E">
            <w:pPr>
              <w:pStyle w:val="a9"/>
              <w:rPr>
                <w:b/>
                <w:bCs/>
                <w:sz w:val="24"/>
                <w:szCs w:val="24"/>
              </w:rPr>
            </w:pPr>
            <w:r w:rsidRPr="00FB3F3E">
              <w:rPr>
                <w:b/>
                <w:bCs/>
                <w:sz w:val="24"/>
                <w:szCs w:val="24"/>
              </w:rPr>
              <w:t>пространс</w:t>
            </w:r>
            <w:r>
              <w:rPr>
                <w:b/>
                <w:bCs/>
                <w:sz w:val="24"/>
                <w:szCs w:val="24"/>
              </w:rPr>
              <w:t>тве</w:t>
            </w:r>
          </w:p>
          <w:p w:rsidR="00FB3F3E" w:rsidRDefault="00FB3F3E" w:rsidP="00FB3F3E">
            <w:pPr>
              <w:pStyle w:val="a9"/>
              <w:rPr>
                <w:b/>
                <w:bCs/>
                <w:sz w:val="24"/>
                <w:szCs w:val="24"/>
              </w:rPr>
            </w:pPr>
          </w:p>
          <w:p w:rsidR="00FB3F3E" w:rsidRDefault="00FB3F3E" w:rsidP="00FB3F3E">
            <w:pPr>
              <w:pStyle w:val="a9"/>
              <w:rPr>
                <w:b/>
                <w:bCs/>
                <w:sz w:val="24"/>
                <w:szCs w:val="24"/>
              </w:rPr>
            </w:pPr>
          </w:p>
          <w:p w:rsidR="00FB3F3E" w:rsidRDefault="00FB3F3E" w:rsidP="00FB3F3E">
            <w:pPr>
              <w:pStyle w:val="a9"/>
              <w:rPr>
                <w:b/>
                <w:bCs/>
                <w:sz w:val="24"/>
                <w:szCs w:val="24"/>
              </w:rPr>
            </w:pPr>
          </w:p>
          <w:p w:rsidR="00FB3F3E" w:rsidRDefault="00FB3F3E" w:rsidP="00FB3F3E">
            <w:pPr>
              <w:pStyle w:val="a9"/>
              <w:rPr>
                <w:b/>
                <w:bCs/>
                <w:sz w:val="24"/>
                <w:szCs w:val="24"/>
              </w:rPr>
            </w:pPr>
          </w:p>
          <w:p w:rsidR="00FB3F3E" w:rsidRDefault="00FB3F3E" w:rsidP="00FB3F3E">
            <w:pPr>
              <w:pStyle w:val="a9"/>
              <w:rPr>
                <w:b/>
                <w:bCs/>
                <w:sz w:val="24"/>
                <w:szCs w:val="24"/>
              </w:rPr>
            </w:pPr>
          </w:p>
          <w:p w:rsidR="00FB3F3E" w:rsidRDefault="00FB3F3E" w:rsidP="00FB3F3E">
            <w:pPr>
              <w:pStyle w:val="a9"/>
              <w:rPr>
                <w:b/>
                <w:bCs/>
                <w:sz w:val="24"/>
                <w:szCs w:val="24"/>
              </w:rPr>
            </w:pPr>
          </w:p>
          <w:p w:rsidR="00FB3F3E" w:rsidRDefault="00FB3F3E" w:rsidP="00FB3F3E">
            <w:pPr>
              <w:pStyle w:val="a9"/>
              <w:rPr>
                <w:b/>
                <w:bCs/>
                <w:sz w:val="24"/>
                <w:szCs w:val="24"/>
              </w:rPr>
            </w:pPr>
          </w:p>
          <w:p w:rsidR="00FB3F3E" w:rsidRDefault="00FB3F3E" w:rsidP="00FB3F3E">
            <w:pPr>
              <w:pStyle w:val="a9"/>
              <w:rPr>
                <w:b/>
                <w:bCs/>
                <w:sz w:val="24"/>
                <w:szCs w:val="24"/>
              </w:rPr>
            </w:pPr>
          </w:p>
          <w:p w:rsidR="00FB3F3E" w:rsidRDefault="00FB3F3E" w:rsidP="00FB3F3E">
            <w:pPr>
              <w:pStyle w:val="a9"/>
              <w:rPr>
                <w:b/>
                <w:bCs/>
                <w:sz w:val="24"/>
                <w:szCs w:val="24"/>
              </w:rPr>
            </w:pPr>
          </w:p>
          <w:p w:rsidR="00FB3F3E" w:rsidRDefault="00FB3F3E" w:rsidP="00FB3F3E">
            <w:pPr>
              <w:pStyle w:val="a9"/>
              <w:rPr>
                <w:b/>
                <w:bCs/>
                <w:sz w:val="24"/>
                <w:szCs w:val="24"/>
              </w:rPr>
            </w:pPr>
          </w:p>
          <w:p w:rsidR="00FB3F3E" w:rsidRDefault="00FB3F3E" w:rsidP="00FB3F3E">
            <w:pPr>
              <w:pStyle w:val="a9"/>
              <w:rPr>
                <w:b/>
                <w:bCs/>
                <w:sz w:val="24"/>
                <w:szCs w:val="24"/>
              </w:rPr>
            </w:pPr>
          </w:p>
          <w:p w:rsidR="00FB3F3E" w:rsidRDefault="00FB3F3E" w:rsidP="00FB3F3E">
            <w:pPr>
              <w:pStyle w:val="a9"/>
              <w:rPr>
                <w:b/>
                <w:bCs/>
                <w:sz w:val="24"/>
                <w:szCs w:val="24"/>
              </w:rPr>
            </w:pPr>
          </w:p>
          <w:p w:rsidR="00FB3F3E" w:rsidRDefault="00FB3F3E" w:rsidP="00FB3F3E">
            <w:pPr>
              <w:pStyle w:val="a9"/>
              <w:rPr>
                <w:b/>
                <w:bCs/>
                <w:sz w:val="24"/>
                <w:szCs w:val="24"/>
              </w:rPr>
            </w:pPr>
          </w:p>
          <w:p w:rsidR="00FB3F3E" w:rsidRDefault="00FB3F3E" w:rsidP="00FB3F3E">
            <w:pPr>
              <w:pStyle w:val="a9"/>
              <w:rPr>
                <w:b/>
                <w:bCs/>
                <w:sz w:val="24"/>
                <w:szCs w:val="24"/>
              </w:rPr>
            </w:pPr>
          </w:p>
          <w:p w:rsidR="00FB3F3E" w:rsidRDefault="00FB3F3E" w:rsidP="00FB3F3E">
            <w:pPr>
              <w:pStyle w:val="a9"/>
              <w:rPr>
                <w:b/>
                <w:bCs/>
                <w:sz w:val="24"/>
                <w:szCs w:val="24"/>
              </w:rPr>
            </w:pPr>
          </w:p>
          <w:p w:rsidR="00FB3F3E" w:rsidRDefault="00FB3F3E" w:rsidP="00FB3F3E">
            <w:pPr>
              <w:pStyle w:val="a9"/>
              <w:rPr>
                <w:b/>
                <w:bCs/>
                <w:sz w:val="24"/>
                <w:szCs w:val="24"/>
              </w:rPr>
            </w:pPr>
          </w:p>
          <w:p w:rsidR="00FB3F3E" w:rsidRDefault="00FB3F3E" w:rsidP="00FB3F3E">
            <w:pPr>
              <w:pStyle w:val="a9"/>
              <w:rPr>
                <w:b/>
                <w:bCs/>
                <w:sz w:val="24"/>
                <w:szCs w:val="24"/>
              </w:rPr>
            </w:pPr>
          </w:p>
          <w:p w:rsidR="00FB3F3E" w:rsidRDefault="00FB3F3E" w:rsidP="00FB3F3E">
            <w:pPr>
              <w:pStyle w:val="a9"/>
              <w:rPr>
                <w:b/>
                <w:bCs/>
                <w:sz w:val="24"/>
                <w:szCs w:val="24"/>
              </w:rPr>
            </w:pPr>
          </w:p>
          <w:p w:rsidR="00FB3F3E" w:rsidRDefault="00FB3F3E" w:rsidP="00FB3F3E">
            <w:pPr>
              <w:pStyle w:val="a9"/>
              <w:rPr>
                <w:b/>
                <w:bCs/>
                <w:sz w:val="24"/>
                <w:szCs w:val="24"/>
              </w:rPr>
            </w:pPr>
          </w:p>
          <w:p w:rsidR="00FB3F3E" w:rsidRDefault="00FB3F3E" w:rsidP="00FB3F3E">
            <w:pPr>
              <w:pStyle w:val="a9"/>
              <w:rPr>
                <w:b/>
                <w:bCs/>
                <w:sz w:val="24"/>
                <w:szCs w:val="24"/>
              </w:rPr>
            </w:pPr>
            <w:r>
              <w:rPr>
                <w:b/>
                <w:bCs/>
                <w:sz w:val="24"/>
                <w:szCs w:val="24"/>
              </w:rPr>
              <w:t>История математики</w:t>
            </w:r>
          </w:p>
          <w:p w:rsidR="00FB3F3E" w:rsidRDefault="00FB3F3E" w:rsidP="00FB3F3E">
            <w:pPr>
              <w:pStyle w:val="a9"/>
              <w:rPr>
                <w:b/>
                <w:bCs/>
                <w:sz w:val="24"/>
                <w:szCs w:val="24"/>
              </w:rPr>
            </w:pPr>
          </w:p>
          <w:p w:rsidR="00FB3F3E" w:rsidRDefault="00FB3F3E" w:rsidP="00FB3F3E">
            <w:pPr>
              <w:pStyle w:val="a9"/>
              <w:rPr>
                <w:b/>
                <w:bCs/>
                <w:sz w:val="24"/>
                <w:szCs w:val="24"/>
              </w:rPr>
            </w:pPr>
          </w:p>
          <w:p w:rsidR="00FB3F3E" w:rsidRDefault="00FB3F3E" w:rsidP="00FB3F3E">
            <w:pPr>
              <w:pStyle w:val="a9"/>
              <w:rPr>
                <w:b/>
                <w:bCs/>
                <w:sz w:val="24"/>
                <w:szCs w:val="24"/>
              </w:rPr>
            </w:pPr>
          </w:p>
          <w:p w:rsidR="00FB3F3E" w:rsidRDefault="00FB3F3E" w:rsidP="00FB3F3E">
            <w:pPr>
              <w:pStyle w:val="a9"/>
              <w:rPr>
                <w:b/>
                <w:bCs/>
                <w:sz w:val="24"/>
                <w:szCs w:val="24"/>
              </w:rPr>
            </w:pPr>
          </w:p>
          <w:p w:rsidR="00FB3F3E" w:rsidRDefault="00FB3F3E" w:rsidP="00FB3F3E">
            <w:pPr>
              <w:pStyle w:val="a9"/>
              <w:rPr>
                <w:b/>
                <w:bCs/>
                <w:sz w:val="24"/>
                <w:szCs w:val="24"/>
              </w:rPr>
            </w:pPr>
          </w:p>
          <w:p w:rsidR="00FB3F3E" w:rsidRDefault="00FB3F3E" w:rsidP="00FB3F3E">
            <w:pPr>
              <w:pStyle w:val="a9"/>
              <w:rPr>
                <w:b/>
                <w:bCs/>
                <w:sz w:val="24"/>
                <w:szCs w:val="24"/>
              </w:rPr>
            </w:pPr>
          </w:p>
          <w:p w:rsidR="00FB3F3E" w:rsidRDefault="00FB3F3E" w:rsidP="00FB3F3E">
            <w:pPr>
              <w:pStyle w:val="a9"/>
              <w:rPr>
                <w:b/>
                <w:bCs/>
                <w:sz w:val="24"/>
                <w:szCs w:val="24"/>
              </w:rPr>
            </w:pPr>
            <w:r>
              <w:rPr>
                <w:b/>
                <w:bCs/>
                <w:sz w:val="24"/>
                <w:szCs w:val="24"/>
              </w:rPr>
              <w:t>Методы  математики</w:t>
            </w:r>
          </w:p>
          <w:p w:rsidR="00FB3F3E" w:rsidRDefault="00FB3F3E" w:rsidP="00FB3F3E">
            <w:pPr>
              <w:pStyle w:val="a9"/>
              <w:rPr>
                <w:b/>
                <w:bCs/>
                <w:sz w:val="24"/>
                <w:szCs w:val="24"/>
              </w:rPr>
            </w:pPr>
          </w:p>
          <w:p w:rsidR="00FB3F3E" w:rsidRDefault="00FB3F3E" w:rsidP="00FB3F3E">
            <w:pPr>
              <w:pStyle w:val="a9"/>
              <w:rPr>
                <w:b/>
                <w:bCs/>
                <w:sz w:val="24"/>
                <w:szCs w:val="24"/>
              </w:rPr>
            </w:pPr>
          </w:p>
          <w:p w:rsidR="00FB3F3E" w:rsidRDefault="00FB3F3E" w:rsidP="00FB3F3E">
            <w:pPr>
              <w:pStyle w:val="a9"/>
              <w:rPr>
                <w:b/>
                <w:bCs/>
                <w:sz w:val="24"/>
                <w:szCs w:val="24"/>
              </w:rPr>
            </w:pPr>
          </w:p>
          <w:p w:rsidR="00FB3F3E" w:rsidRDefault="00FB3F3E" w:rsidP="00FB3F3E">
            <w:pPr>
              <w:pStyle w:val="a9"/>
              <w:rPr>
                <w:b/>
                <w:bCs/>
                <w:sz w:val="24"/>
                <w:szCs w:val="24"/>
              </w:rPr>
            </w:pPr>
          </w:p>
          <w:p w:rsidR="00FB3F3E" w:rsidRDefault="00FB3F3E" w:rsidP="00FB3F3E">
            <w:pPr>
              <w:pStyle w:val="a9"/>
              <w:rPr>
                <w:b/>
                <w:bCs/>
                <w:sz w:val="24"/>
                <w:szCs w:val="24"/>
              </w:rPr>
            </w:pPr>
          </w:p>
          <w:p w:rsidR="00FB3F3E" w:rsidRDefault="00FB3F3E" w:rsidP="00FB3F3E">
            <w:pPr>
              <w:pStyle w:val="a9"/>
              <w:rPr>
                <w:b/>
                <w:bCs/>
                <w:sz w:val="24"/>
                <w:szCs w:val="24"/>
              </w:rPr>
            </w:pPr>
          </w:p>
          <w:p w:rsidR="00FB3F3E" w:rsidRDefault="00FB3F3E" w:rsidP="00FB3F3E">
            <w:pPr>
              <w:pStyle w:val="a9"/>
              <w:rPr>
                <w:b/>
                <w:bCs/>
                <w:sz w:val="24"/>
                <w:szCs w:val="24"/>
              </w:rPr>
            </w:pPr>
          </w:p>
          <w:p w:rsidR="00FB3F3E" w:rsidRDefault="00FB3F3E" w:rsidP="00FB3F3E">
            <w:pPr>
              <w:pStyle w:val="a9"/>
              <w:rPr>
                <w:b/>
                <w:bCs/>
                <w:sz w:val="24"/>
                <w:szCs w:val="24"/>
              </w:rPr>
            </w:pPr>
          </w:p>
          <w:p w:rsidR="00FB3F3E" w:rsidRDefault="00FB3F3E" w:rsidP="00FB3F3E">
            <w:pPr>
              <w:pStyle w:val="a9"/>
              <w:rPr>
                <w:b/>
                <w:bCs/>
                <w:sz w:val="24"/>
                <w:szCs w:val="24"/>
              </w:rPr>
            </w:pPr>
          </w:p>
          <w:p w:rsidR="00FB3F3E" w:rsidRDefault="00FB3F3E" w:rsidP="00FB3F3E">
            <w:pPr>
              <w:pStyle w:val="a9"/>
              <w:rPr>
                <w:b/>
                <w:bCs/>
                <w:sz w:val="24"/>
                <w:szCs w:val="24"/>
              </w:rPr>
            </w:pPr>
          </w:p>
          <w:p w:rsidR="00FB3F3E" w:rsidRDefault="00FB3F3E" w:rsidP="00FB3F3E">
            <w:pPr>
              <w:pStyle w:val="a9"/>
              <w:jc w:val="right"/>
              <w:rPr>
                <w:b/>
                <w:bCs/>
                <w:sz w:val="24"/>
                <w:szCs w:val="24"/>
              </w:rPr>
            </w:pPr>
          </w:p>
          <w:p w:rsidR="00FB3F3E" w:rsidRDefault="00FB3F3E" w:rsidP="00FB3F3E">
            <w:pPr>
              <w:pStyle w:val="a9"/>
              <w:jc w:val="right"/>
              <w:rPr>
                <w:b/>
                <w:bCs/>
                <w:sz w:val="24"/>
                <w:szCs w:val="24"/>
              </w:rPr>
            </w:pPr>
          </w:p>
          <w:p w:rsidR="00FB3F3E" w:rsidRDefault="00FB3F3E" w:rsidP="00FB3F3E">
            <w:pPr>
              <w:pStyle w:val="a9"/>
              <w:jc w:val="right"/>
              <w:rPr>
                <w:b/>
                <w:bCs/>
                <w:sz w:val="24"/>
                <w:szCs w:val="24"/>
              </w:rPr>
            </w:pPr>
          </w:p>
          <w:p w:rsidR="00FB3F3E" w:rsidRDefault="00FB3F3E" w:rsidP="00FB3F3E">
            <w:pPr>
              <w:pStyle w:val="a9"/>
              <w:jc w:val="right"/>
              <w:rPr>
                <w:b/>
                <w:bCs/>
                <w:sz w:val="24"/>
                <w:szCs w:val="24"/>
              </w:rPr>
            </w:pPr>
          </w:p>
          <w:p w:rsidR="00FB3F3E" w:rsidRDefault="00FB3F3E" w:rsidP="00FB3F3E">
            <w:pPr>
              <w:pStyle w:val="a9"/>
              <w:jc w:val="right"/>
              <w:rPr>
                <w:b/>
                <w:bCs/>
                <w:sz w:val="24"/>
                <w:szCs w:val="24"/>
              </w:rPr>
            </w:pPr>
          </w:p>
          <w:p w:rsidR="00FB3F3E" w:rsidRDefault="00FB3F3E" w:rsidP="00FB3F3E">
            <w:pPr>
              <w:pStyle w:val="a9"/>
              <w:jc w:val="right"/>
              <w:rPr>
                <w:b/>
                <w:bCs/>
                <w:sz w:val="24"/>
                <w:szCs w:val="24"/>
              </w:rPr>
            </w:pPr>
          </w:p>
          <w:p w:rsidR="00FB3F3E" w:rsidRDefault="00FB3F3E" w:rsidP="00FB3F3E">
            <w:pPr>
              <w:pStyle w:val="a9"/>
              <w:jc w:val="right"/>
              <w:rPr>
                <w:b/>
                <w:bCs/>
                <w:sz w:val="24"/>
                <w:szCs w:val="24"/>
              </w:rPr>
            </w:pPr>
          </w:p>
          <w:p w:rsidR="00FB3F3E" w:rsidRDefault="00FB3F3E" w:rsidP="00FB3F3E">
            <w:pPr>
              <w:pStyle w:val="a9"/>
              <w:jc w:val="right"/>
              <w:rPr>
                <w:b/>
                <w:bCs/>
                <w:sz w:val="24"/>
                <w:szCs w:val="24"/>
              </w:rPr>
            </w:pPr>
          </w:p>
          <w:p w:rsidR="00FB3F3E" w:rsidRDefault="00FB3F3E" w:rsidP="00FB3F3E">
            <w:pPr>
              <w:pStyle w:val="a9"/>
              <w:jc w:val="right"/>
              <w:rPr>
                <w:b/>
                <w:bCs/>
                <w:sz w:val="24"/>
                <w:szCs w:val="24"/>
              </w:rPr>
            </w:pPr>
          </w:p>
          <w:p w:rsidR="00FB3F3E" w:rsidRDefault="00FB3F3E" w:rsidP="00FB3F3E">
            <w:pPr>
              <w:pStyle w:val="a9"/>
              <w:jc w:val="right"/>
              <w:rPr>
                <w:b/>
                <w:bCs/>
                <w:sz w:val="24"/>
                <w:szCs w:val="24"/>
              </w:rPr>
            </w:pPr>
          </w:p>
          <w:p w:rsidR="00FB3F3E" w:rsidRDefault="00FB3F3E" w:rsidP="00FB3F3E">
            <w:pPr>
              <w:pStyle w:val="a9"/>
              <w:jc w:val="right"/>
              <w:rPr>
                <w:b/>
                <w:bCs/>
                <w:sz w:val="24"/>
                <w:szCs w:val="24"/>
              </w:rPr>
            </w:pPr>
          </w:p>
          <w:p w:rsidR="00FB3F3E" w:rsidRDefault="00FB3F3E" w:rsidP="00FB3F3E">
            <w:pPr>
              <w:pStyle w:val="a9"/>
              <w:jc w:val="right"/>
              <w:rPr>
                <w:b/>
                <w:bCs/>
                <w:sz w:val="24"/>
                <w:szCs w:val="24"/>
              </w:rPr>
            </w:pPr>
          </w:p>
          <w:p w:rsidR="00FB3F3E" w:rsidRDefault="00FB3F3E" w:rsidP="00FB3F3E">
            <w:pPr>
              <w:pStyle w:val="a9"/>
              <w:jc w:val="right"/>
              <w:rPr>
                <w:b/>
                <w:bCs/>
                <w:sz w:val="24"/>
                <w:szCs w:val="24"/>
              </w:rPr>
            </w:pPr>
          </w:p>
          <w:p w:rsidR="00FB3F3E" w:rsidRDefault="00FB3F3E" w:rsidP="00FB3F3E">
            <w:pPr>
              <w:pStyle w:val="a9"/>
              <w:jc w:val="right"/>
              <w:rPr>
                <w:b/>
                <w:bCs/>
                <w:sz w:val="24"/>
                <w:szCs w:val="24"/>
              </w:rPr>
            </w:pPr>
          </w:p>
          <w:p w:rsidR="00FB3F3E" w:rsidRDefault="00FB3F3E" w:rsidP="00FB3F3E">
            <w:pPr>
              <w:pStyle w:val="a9"/>
              <w:jc w:val="right"/>
              <w:rPr>
                <w:b/>
                <w:bCs/>
                <w:sz w:val="24"/>
                <w:szCs w:val="24"/>
              </w:rPr>
            </w:pPr>
          </w:p>
          <w:p w:rsidR="00FB3F3E" w:rsidRDefault="00FB3F3E" w:rsidP="00FB3F3E">
            <w:pPr>
              <w:pStyle w:val="a9"/>
              <w:jc w:val="right"/>
              <w:rPr>
                <w:b/>
                <w:bCs/>
                <w:sz w:val="24"/>
                <w:szCs w:val="24"/>
              </w:rPr>
            </w:pPr>
          </w:p>
          <w:p w:rsidR="00FB3F3E" w:rsidRDefault="00FB3F3E" w:rsidP="00FB3F3E">
            <w:pPr>
              <w:pStyle w:val="a9"/>
              <w:rPr>
                <w:b/>
                <w:bCs/>
                <w:sz w:val="24"/>
                <w:szCs w:val="24"/>
              </w:rPr>
            </w:pPr>
          </w:p>
          <w:p w:rsidR="00FB3F3E" w:rsidRPr="00691A89" w:rsidRDefault="00FB3F3E" w:rsidP="00FB3F3E">
            <w:pPr>
              <w:pStyle w:val="a9"/>
              <w:rPr>
                <w:b/>
                <w:bCs/>
                <w:sz w:val="24"/>
                <w:szCs w:val="24"/>
              </w:rPr>
            </w:pPr>
          </w:p>
        </w:tc>
        <w:tc>
          <w:tcPr>
            <w:tcW w:w="3190" w:type="dxa"/>
          </w:tcPr>
          <w:p w:rsidR="006C15CF" w:rsidRPr="006C15CF" w:rsidRDefault="006C15CF" w:rsidP="006C15CF">
            <w:pPr>
              <w:pStyle w:val="a9"/>
              <w:rPr>
                <w:sz w:val="24"/>
                <w:szCs w:val="24"/>
              </w:rPr>
            </w:pPr>
            <w:r w:rsidRPr="006C15CF">
              <w:rPr>
                <w:sz w:val="24"/>
                <w:szCs w:val="24"/>
              </w:rPr>
              <w:lastRenderedPageBreak/>
              <w:t>Свободно</w:t>
            </w:r>
          </w:p>
          <w:p w:rsidR="006C15CF" w:rsidRPr="006C15CF" w:rsidRDefault="006C15CF" w:rsidP="006C15CF">
            <w:pPr>
              <w:pStyle w:val="a9"/>
              <w:rPr>
                <w:sz w:val="24"/>
                <w:szCs w:val="24"/>
              </w:rPr>
            </w:pPr>
            <w:r w:rsidRPr="006C15CF">
              <w:rPr>
                <w:sz w:val="24"/>
                <w:szCs w:val="24"/>
              </w:rPr>
              <w:t>оперировать</w:t>
            </w:r>
          </w:p>
          <w:p w:rsidR="006C15CF" w:rsidRPr="006C15CF" w:rsidRDefault="006C15CF" w:rsidP="006C15CF">
            <w:pPr>
              <w:pStyle w:val="a9"/>
              <w:rPr>
                <w:sz w:val="24"/>
                <w:szCs w:val="24"/>
              </w:rPr>
            </w:pPr>
            <w:r w:rsidRPr="006C15CF">
              <w:rPr>
                <w:sz w:val="24"/>
                <w:szCs w:val="24"/>
              </w:rPr>
              <w:t>понятиями: конечное</w:t>
            </w:r>
            <w:r>
              <w:rPr>
                <w:sz w:val="24"/>
                <w:szCs w:val="24"/>
              </w:rPr>
              <w:t xml:space="preserve"> </w:t>
            </w:r>
            <w:r w:rsidRPr="006C15CF">
              <w:rPr>
                <w:sz w:val="24"/>
                <w:szCs w:val="24"/>
              </w:rPr>
              <w:t>множество, элемент</w:t>
            </w:r>
          </w:p>
          <w:p w:rsidR="006C15CF" w:rsidRPr="006C15CF" w:rsidRDefault="006C15CF" w:rsidP="006C15CF">
            <w:pPr>
              <w:pStyle w:val="a9"/>
              <w:rPr>
                <w:sz w:val="24"/>
                <w:szCs w:val="24"/>
              </w:rPr>
            </w:pPr>
            <w:r w:rsidRPr="006C15CF">
              <w:rPr>
                <w:sz w:val="24"/>
                <w:szCs w:val="24"/>
              </w:rPr>
              <w:t>множества,</w:t>
            </w:r>
          </w:p>
          <w:p w:rsidR="006C15CF" w:rsidRPr="006C15CF" w:rsidRDefault="006C15CF" w:rsidP="006C15CF">
            <w:pPr>
              <w:pStyle w:val="a9"/>
              <w:rPr>
                <w:sz w:val="24"/>
                <w:szCs w:val="24"/>
              </w:rPr>
            </w:pPr>
            <w:r w:rsidRPr="006C15CF">
              <w:rPr>
                <w:sz w:val="24"/>
                <w:szCs w:val="24"/>
              </w:rPr>
              <w:t>подмножество,</w:t>
            </w:r>
          </w:p>
          <w:p w:rsidR="006C15CF" w:rsidRPr="006C15CF" w:rsidRDefault="006C15CF" w:rsidP="006C15CF">
            <w:pPr>
              <w:pStyle w:val="a9"/>
              <w:rPr>
                <w:sz w:val="24"/>
                <w:szCs w:val="24"/>
              </w:rPr>
            </w:pPr>
            <w:r w:rsidRPr="006C15CF">
              <w:rPr>
                <w:sz w:val="24"/>
                <w:szCs w:val="24"/>
              </w:rPr>
              <w:t>пересечение,</w:t>
            </w:r>
          </w:p>
          <w:p w:rsidR="006C15CF" w:rsidRPr="006C15CF" w:rsidRDefault="006C15CF" w:rsidP="006C15CF">
            <w:pPr>
              <w:pStyle w:val="a9"/>
              <w:rPr>
                <w:sz w:val="24"/>
                <w:szCs w:val="24"/>
              </w:rPr>
            </w:pPr>
            <w:r w:rsidRPr="006C15CF">
              <w:rPr>
                <w:sz w:val="24"/>
                <w:szCs w:val="24"/>
              </w:rPr>
              <w:t>объединение и</w:t>
            </w:r>
          </w:p>
          <w:p w:rsidR="006C15CF" w:rsidRPr="006C15CF" w:rsidRDefault="006C15CF" w:rsidP="006C15CF">
            <w:pPr>
              <w:pStyle w:val="a9"/>
              <w:rPr>
                <w:sz w:val="24"/>
                <w:szCs w:val="24"/>
              </w:rPr>
            </w:pPr>
            <w:r w:rsidRPr="006C15CF">
              <w:rPr>
                <w:sz w:val="24"/>
                <w:szCs w:val="24"/>
              </w:rPr>
              <w:t>разность множеств,</w:t>
            </w:r>
          </w:p>
          <w:p w:rsidR="006C15CF" w:rsidRPr="006C15CF" w:rsidRDefault="006C15CF" w:rsidP="006C15CF">
            <w:pPr>
              <w:pStyle w:val="a9"/>
              <w:rPr>
                <w:sz w:val="24"/>
                <w:szCs w:val="24"/>
              </w:rPr>
            </w:pPr>
            <w:r w:rsidRPr="006C15CF">
              <w:rPr>
                <w:sz w:val="24"/>
                <w:szCs w:val="24"/>
              </w:rPr>
              <w:t>числовые множества</w:t>
            </w:r>
          </w:p>
          <w:p w:rsidR="006C15CF" w:rsidRPr="006C15CF" w:rsidRDefault="006C15CF" w:rsidP="006C15CF">
            <w:pPr>
              <w:pStyle w:val="a9"/>
              <w:rPr>
                <w:sz w:val="24"/>
                <w:szCs w:val="24"/>
              </w:rPr>
            </w:pPr>
            <w:r w:rsidRPr="006C15CF">
              <w:rPr>
                <w:sz w:val="24"/>
                <w:szCs w:val="24"/>
              </w:rPr>
              <w:t>на координатной</w:t>
            </w:r>
          </w:p>
          <w:p w:rsidR="006C15CF" w:rsidRPr="006C15CF" w:rsidRDefault="006C15CF" w:rsidP="006C15CF">
            <w:pPr>
              <w:pStyle w:val="a9"/>
              <w:rPr>
                <w:sz w:val="24"/>
                <w:szCs w:val="24"/>
              </w:rPr>
            </w:pPr>
            <w:r w:rsidRPr="006C15CF">
              <w:rPr>
                <w:sz w:val="24"/>
                <w:szCs w:val="24"/>
              </w:rPr>
              <w:t>прямой, отрезок,</w:t>
            </w:r>
          </w:p>
          <w:p w:rsidR="006C15CF" w:rsidRPr="006C15CF" w:rsidRDefault="006C15CF" w:rsidP="006C15CF">
            <w:pPr>
              <w:pStyle w:val="a9"/>
              <w:rPr>
                <w:sz w:val="24"/>
                <w:szCs w:val="24"/>
              </w:rPr>
            </w:pPr>
            <w:r w:rsidRPr="006C15CF">
              <w:rPr>
                <w:sz w:val="24"/>
                <w:szCs w:val="24"/>
              </w:rPr>
              <w:t>интервал,</w:t>
            </w:r>
          </w:p>
          <w:p w:rsidR="006C15CF" w:rsidRPr="006C15CF" w:rsidRDefault="006C15CF" w:rsidP="006C15CF">
            <w:pPr>
              <w:pStyle w:val="a9"/>
              <w:rPr>
                <w:sz w:val="24"/>
                <w:szCs w:val="24"/>
              </w:rPr>
            </w:pPr>
            <w:r w:rsidRPr="006C15CF">
              <w:rPr>
                <w:sz w:val="24"/>
                <w:szCs w:val="24"/>
              </w:rPr>
              <w:t>полуинтервал,</w:t>
            </w:r>
          </w:p>
          <w:p w:rsidR="006C15CF" w:rsidRPr="006C15CF" w:rsidRDefault="006C15CF" w:rsidP="006C15CF">
            <w:pPr>
              <w:pStyle w:val="a9"/>
              <w:rPr>
                <w:sz w:val="24"/>
                <w:szCs w:val="24"/>
              </w:rPr>
            </w:pPr>
            <w:r w:rsidRPr="006C15CF">
              <w:rPr>
                <w:sz w:val="24"/>
                <w:szCs w:val="24"/>
              </w:rPr>
              <w:t>промежуток с</w:t>
            </w:r>
          </w:p>
          <w:p w:rsidR="006C15CF" w:rsidRPr="006C15CF" w:rsidRDefault="006C15CF" w:rsidP="006C15CF">
            <w:pPr>
              <w:pStyle w:val="a9"/>
              <w:rPr>
                <w:sz w:val="24"/>
                <w:szCs w:val="24"/>
              </w:rPr>
            </w:pPr>
            <w:r w:rsidRPr="006C15CF">
              <w:rPr>
                <w:sz w:val="24"/>
                <w:szCs w:val="24"/>
              </w:rPr>
              <w:t>выколотой точкой,</w:t>
            </w:r>
          </w:p>
          <w:p w:rsidR="006C15CF" w:rsidRPr="006C15CF" w:rsidRDefault="006C15CF" w:rsidP="006C15CF">
            <w:pPr>
              <w:pStyle w:val="a9"/>
              <w:rPr>
                <w:sz w:val="24"/>
                <w:szCs w:val="24"/>
              </w:rPr>
            </w:pPr>
            <w:r w:rsidRPr="006C15CF">
              <w:rPr>
                <w:sz w:val="24"/>
                <w:szCs w:val="24"/>
              </w:rPr>
              <w:t>графическое</w:t>
            </w:r>
          </w:p>
          <w:p w:rsidR="006C15CF" w:rsidRPr="006C15CF" w:rsidRDefault="006C15CF" w:rsidP="006C15CF">
            <w:pPr>
              <w:pStyle w:val="a9"/>
              <w:rPr>
                <w:sz w:val="24"/>
                <w:szCs w:val="24"/>
              </w:rPr>
            </w:pPr>
            <w:r w:rsidRPr="006C15CF">
              <w:rPr>
                <w:sz w:val="24"/>
                <w:szCs w:val="24"/>
              </w:rPr>
              <w:t>представление</w:t>
            </w:r>
          </w:p>
          <w:p w:rsidR="006C15CF" w:rsidRPr="006C15CF" w:rsidRDefault="006C15CF" w:rsidP="006C15CF">
            <w:pPr>
              <w:pStyle w:val="a9"/>
              <w:rPr>
                <w:sz w:val="24"/>
                <w:szCs w:val="24"/>
              </w:rPr>
            </w:pPr>
            <w:r w:rsidRPr="006C15CF">
              <w:rPr>
                <w:sz w:val="24"/>
                <w:szCs w:val="24"/>
              </w:rPr>
              <w:lastRenderedPageBreak/>
              <w:t>множеств на</w:t>
            </w:r>
          </w:p>
          <w:p w:rsidR="006C15CF" w:rsidRPr="006C15CF" w:rsidRDefault="006C15CF" w:rsidP="006C15CF">
            <w:pPr>
              <w:pStyle w:val="a9"/>
              <w:rPr>
                <w:sz w:val="24"/>
                <w:szCs w:val="24"/>
              </w:rPr>
            </w:pPr>
            <w:r w:rsidRPr="006C15CF">
              <w:rPr>
                <w:sz w:val="24"/>
                <w:szCs w:val="24"/>
              </w:rPr>
              <w:t>координатной</w:t>
            </w:r>
          </w:p>
          <w:p w:rsidR="006C15CF" w:rsidRPr="006C15CF" w:rsidRDefault="006C15CF" w:rsidP="006C15CF">
            <w:pPr>
              <w:pStyle w:val="a9"/>
              <w:rPr>
                <w:sz w:val="24"/>
                <w:szCs w:val="24"/>
              </w:rPr>
            </w:pPr>
            <w:r w:rsidRPr="006C15CF">
              <w:rPr>
                <w:sz w:val="24"/>
                <w:szCs w:val="24"/>
              </w:rPr>
              <w:t>плоскости;</w:t>
            </w:r>
          </w:p>
          <w:p w:rsidR="006C15CF" w:rsidRPr="006C15CF" w:rsidRDefault="006C15CF" w:rsidP="006C15CF">
            <w:pPr>
              <w:pStyle w:val="a9"/>
              <w:rPr>
                <w:sz w:val="24"/>
                <w:szCs w:val="24"/>
              </w:rPr>
            </w:pPr>
            <w:r w:rsidRPr="006C15CF">
              <w:rPr>
                <w:sz w:val="24"/>
                <w:szCs w:val="24"/>
              </w:rPr>
              <w:t> задавать множества</w:t>
            </w:r>
          </w:p>
          <w:p w:rsidR="006C15CF" w:rsidRPr="006C15CF" w:rsidRDefault="006C15CF" w:rsidP="006C15CF">
            <w:pPr>
              <w:pStyle w:val="a9"/>
              <w:rPr>
                <w:sz w:val="24"/>
                <w:szCs w:val="24"/>
              </w:rPr>
            </w:pPr>
            <w:r w:rsidRPr="006C15CF">
              <w:rPr>
                <w:sz w:val="24"/>
                <w:szCs w:val="24"/>
              </w:rPr>
              <w:t>перечислением и</w:t>
            </w:r>
          </w:p>
          <w:p w:rsidR="006C15CF" w:rsidRPr="006C15CF" w:rsidRDefault="006C15CF" w:rsidP="006C15CF">
            <w:pPr>
              <w:pStyle w:val="a9"/>
              <w:rPr>
                <w:sz w:val="24"/>
                <w:szCs w:val="24"/>
              </w:rPr>
            </w:pPr>
            <w:r w:rsidRPr="006C15CF">
              <w:rPr>
                <w:sz w:val="24"/>
                <w:szCs w:val="24"/>
              </w:rPr>
              <w:t>характеристическим</w:t>
            </w:r>
          </w:p>
          <w:p w:rsidR="006C15CF" w:rsidRPr="006C15CF" w:rsidRDefault="006C15CF" w:rsidP="006C15CF">
            <w:pPr>
              <w:pStyle w:val="a9"/>
              <w:rPr>
                <w:sz w:val="24"/>
                <w:szCs w:val="24"/>
              </w:rPr>
            </w:pPr>
            <w:r w:rsidRPr="006C15CF">
              <w:rPr>
                <w:sz w:val="24"/>
                <w:szCs w:val="24"/>
              </w:rPr>
              <w:t>свойством;</w:t>
            </w:r>
          </w:p>
          <w:p w:rsidR="006C15CF" w:rsidRPr="006C15CF" w:rsidRDefault="006C15CF" w:rsidP="006C15CF">
            <w:pPr>
              <w:pStyle w:val="a9"/>
              <w:rPr>
                <w:sz w:val="24"/>
                <w:szCs w:val="24"/>
              </w:rPr>
            </w:pPr>
            <w:r w:rsidRPr="006C15CF">
              <w:rPr>
                <w:sz w:val="24"/>
                <w:szCs w:val="24"/>
              </w:rPr>
              <w:t> оперировать</w:t>
            </w:r>
          </w:p>
          <w:p w:rsidR="006C15CF" w:rsidRPr="006C15CF" w:rsidRDefault="006C15CF" w:rsidP="006C15CF">
            <w:pPr>
              <w:pStyle w:val="a9"/>
              <w:rPr>
                <w:sz w:val="24"/>
                <w:szCs w:val="24"/>
              </w:rPr>
            </w:pPr>
            <w:r w:rsidRPr="006C15CF">
              <w:rPr>
                <w:sz w:val="24"/>
                <w:szCs w:val="24"/>
              </w:rPr>
              <w:t>понятиями:</w:t>
            </w:r>
          </w:p>
          <w:p w:rsidR="006C15CF" w:rsidRPr="006C15CF" w:rsidRDefault="006C15CF" w:rsidP="006C15CF">
            <w:pPr>
              <w:pStyle w:val="a9"/>
              <w:rPr>
                <w:sz w:val="24"/>
                <w:szCs w:val="24"/>
              </w:rPr>
            </w:pPr>
            <w:r w:rsidRPr="006C15CF">
              <w:rPr>
                <w:sz w:val="24"/>
                <w:szCs w:val="24"/>
              </w:rPr>
              <w:t>утверждение,</w:t>
            </w:r>
          </w:p>
          <w:p w:rsidR="00691A89" w:rsidRDefault="006C15CF" w:rsidP="006C15CF">
            <w:pPr>
              <w:pStyle w:val="a9"/>
              <w:rPr>
                <w:sz w:val="24"/>
                <w:szCs w:val="24"/>
              </w:rPr>
            </w:pPr>
            <w:r w:rsidRPr="006C15CF">
              <w:rPr>
                <w:sz w:val="24"/>
                <w:szCs w:val="24"/>
              </w:rPr>
              <w:t>отрицание</w:t>
            </w:r>
          </w:p>
          <w:p w:rsidR="006C15CF" w:rsidRPr="006C15CF" w:rsidRDefault="006C15CF" w:rsidP="006C15CF">
            <w:pPr>
              <w:pStyle w:val="a9"/>
              <w:rPr>
                <w:sz w:val="24"/>
                <w:szCs w:val="24"/>
              </w:rPr>
            </w:pPr>
            <w:r w:rsidRPr="006C15CF">
              <w:rPr>
                <w:sz w:val="24"/>
                <w:szCs w:val="24"/>
              </w:rPr>
              <w:t>утверждения,</w:t>
            </w:r>
          </w:p>
          <w:p w:rsidR="006C15CF" w:rsidRPr="006C15CF" w:rsidRDefault="006C15CF" w:rsidP="006C15CF">
            <w:pPr>
              <w:pStyle w:val="a9"/>
              <w:rPr>
                <w:sz w:val="24"/>
                <w:szCs w:val="24"/>
              </w:rPr>
            </w:pPr>
            <w:r w:rsidRPr="006C15CF">
              <w:rPr>
                <w:sz w:val="24"/>
                <w:szCs w:val="24"/>
              </w:rPr>
              <w:t>истинные и ложные</w:t>
            </w:r>
          </w:p>
          <w:p w:rsidR="006C15CF" w:rsidRPr="006C15CF" w:rsidRDefault="006C15CF" w:rsidP="006C15CF">
            <w:pPr>
              <w:pStyle w:val="a9"/>
              <w:rPr>
                <w:sz w:val="24"/>
                <w:szCs w:val="24"/>
              </w:rPr>
            </w:pPr>
            <w:r w:rsidRPr="006C15CF">
              <w:rPr>
                <w:sz w:val="24"/>
                <w:szCs w:val="24"/>
              </w:rPr>
              <w:t>утверждения,</w:t>
            </w:r>
          </w:p>
          <w:p w:rsidR="006C15CF" w:rsidRPr="006C15CF" w:rsidRDefault="006C15CF" w:rsidP="006C15CF">
            <w:pPr>
              <w:pStyle w:val="a9"/>
              <w:rPr>
                <w:sz w:val="24"/>
                <w:szCs w:val="24"/>
              </w:rPr>
            </w:pPr>
            <w:r w:rsidRPr="006C15CF">
              <w:rPr>
                <w:sz w:val="24"/>
                <w:szCs w:val="24"/>
              </w:rPr>
              <w:t>причина, следствие,</w:t>
            </w:r>
          </w:p>
          <w:p w:rsidR="006C15CF" w:rsidRPr="006C15CF" w:rsidRDefault="006C15CF" w:rsidP="006C15CF">
            <w:pPr>
              <w:pStyle w:val="a9"/>
              <w:rPr>
                <w:sz w:val="24"/>
                <w:szCs w:val="24"/>
              </w:rPr>
            </w:pPr>
            <w:r w:rsidRPr="006C15CF">
              <w:rPr>
                <w:sz w:val="24"/>
                <w:szCs w:val="24"/>
              </w:rPr>
              <w:t>частный случай</w:t>
            </w:r>
          </w:p>
          <w:p w:rsidR="006C15CF" w:rsidRPr="006C15CF" w:rsidRDefault="006C15CF" w:rsidP="006C15CF">
            <w:pPr>
              <w:pStyle w:val="a9"/>
              <w:rPr>
                <w:sz w:val="24"/>
                <w:szCs w:val="24"/>
              </w:rPr>
            </w:pPr>
            <w:r w:rsidRPr="006C15CF">
              <w:rPr>
                <w:sz w:val="24"/>
                <w:szCs w:val="24"/>
              </w:rPr>
              <w:t>общего утверждения,</w:t>
            </w:r>
          </w:p>
          <w:p w:rsidR="006C15CF" w:rsidRPr="006C15CF" w:rsidRDefault="006C15CF" w:rsidP="006C15CF">
            <w:pPr>
              <w:pStyle w:val="a9"/>
              <w:rPr>
                <w:sz w:val="24"/>
                <w:szCs w:val="24"/>
              </w:rPr>
            </w:pPr>
            <w:r w:rsidRPr="006C15CF">
              <w:rPr>
                <w:sz w:val="24"/>
                <w:szCs w:val="24"/>
              </w:rPr>
              <w:t>контрпример;</w:t>
            </w:r>
          </w:p>
          <w:p w:rsidR="006C15CF" w:rsidRPr="006C15CF" w:rsidRDefault="006C15CF" w:rsidP="006C15CF">
            <w:pPr>
              <w:pStyle w:val="a9"/>
              <w:rPr>
                <w:sz w:val="24"/>
                <w:szCs w:val="24"/>
              </w:rPr>
            </w:pPr>
            <w:r w:rsidRPr="006C15CF">
              <w:rPr>
                <w:sz w:val="24"/>
                <w:szCs w:val="24"/>
              </w:rPr>
              <w:t> проверять</w:t>
            </w:r>
          </w:p>
          <w:p w:rsidR="006C15CF" w:rsidRPr="006C15CF" w:rsidRDefault="006C15CF" w:rsidP="006C15CF">
            <w:pPr>
              <w:pStyle w:val="a9"/>
              <w:rPr>
                <w:sz w:val="24"/>
                <w:szCs w:val="24"/>
              </w:rPr>
            </w:pPr>
            <w:r w:rsidRPr="006C15CF">
              <w:rPr>
                <w:sz w:val="24"/>
                <w:szCs w:val="24"/>
              </w:rPr>
              <w:t>принадлежность</w:t>
            </w:r>
          </w:p>
          <w:p w:rsidR="006C15CF" w:rsidRPr="006C15CF" w:rsidRDefault="006C15CF" w:rsidP="006C15CF">
            <w:pPr>
              <w:pStyle w:val="a9"/>
              <w:rPr>
                <w:sz w:val="24"/>
                <w:szCs w:val="24"/>
              </w:rPr>
            </w:pPr>
            <w:r w:rsidRPr="006C15CF">
              <w:rPr>
                <w:sz w:val="24"/>
                <w:szCs w:val="24"/>
              </w:rPr>
              <w:t>элемента множеству;</w:t>
            </w:r>
          </w:p>
          <w:p w:rsidR="006C15CF" w:rsidRPr="006C15CF" w:rsidRDefault="006C15CF" w:rsidP="006C15CF">
            <w:pPr>
              <w:pStyle w:val="a9"/>
              <w:rPr>
                <w:sz w:val="24"/>
                <w:szCs w:val="24"/>
              </w:rPr>
            </w:pPr>
            <w:r w:rsidRPr="006C15CF">
              <w:rPr>
                <w:sz w:val="24"/>
                <w:szCs w:val="24"/>
              </w:rPr>
              <w:t> находить пересечение</w:t>
            </w:r>
          </w:p>
          <w:p w:rsidR="006C15CF" w:rsidRPr="006C15CF" w:rsidRDefault="006C15CF" w:rsidP="006C15CF">
            <w:pPr>
              <w:pStyle w:val="a9"/>
              <w:rPr>
                <w:sz w:val="24"/>
                <w:szCs w:val="24"/>
              </w:rPr>
            </w:pPr>
            <w:r w:rsidRPr="006C15CF">
              <w:rPr>
                <w:sz w:val="24"/>
                <w:szCs w:val="24"/>
              </w:rPr>
              <w:t>и объединение</w:t>
            </w:r>
          </w:p>
          <w:p w:rsidR="006C15CF" w:rsidRPr="006C15CF" w:rsidRDefault="006C15CF" w:rsidP="006C15CF">
            <w:pPr>
              <w:pStyle w:val="a9"/>
              <w:rPr>
                <w:sz w:val="24"/>
                <w:szCs w:val="24"/>
              </w:rPr>
            </w:pPr>
            <w:r w:rsidRPr="006C15CF">
              <w:rPr>
                <w:sz w:val="24"/>
                <w:szCs w:val="24"/>
              </w:rPr>
              <w:t>множеств, в том числе</w:t>
            </w:r>
          </w:p>
          <w:p w:rsidR="006C15CF" w:rsidRPr="006C15CF" w:rsidRDefault="006C15CF" w:rsidP="006C15CF">
            <w:pPr>
              <w:pStyle w:val="a9"/>
              <w:rPr>
                <w:sz w:val="24"/>
                <w:szCs w:val="24"/>
              </w:rPr>
            </w:pPr>
            <w:r w:rsidRPr="006C15CF">
              <w:rPr>
                <w:sz w:val="24"/>
                <w:szCs w:val="24"/>
              </w:rPr>
              <w:t>представленных</w:t>
            </w:r>
          </w:p>
          <w:p w:rsidR="006C15CF" w:rsidRPr="006C15CF" w:rsidRDefault="006C15CF" w:rsidP="006C15CF">
            <w:pPr>
              <w:pStyle w:val="a9"/>
              <w:rPr>
                <w:sz w:val="24"/>
                <w:szCs w:val="24"/>
              </w:rPr>
            </w:pPr>
            <w:r w:rsidRPr="006C15CF">
              <w:rPr>
                <w:sz w:val="24"/>
                <w:szCs w:val="24"/>
              </w:rPr>
              <w:t>графически на</w:t>
            </w:r>
          </w:p>
          <w:p w:rsidR="006C15CF" w:rsidRPr="006C15CF" w:rsidRDefault="006C15CF" w:rsidP="006C15CF">
            <w:pPr>
              <w:pStyle w:val="a9"/>
              <w:rPr>
                <w:sz w:val="24"/>
                <w:szCs w:val="24"/>
              </w:rPr>
            </w:pPr>
            <w:r w:rsidRPr="006C15CF">
              <w:rPr>
                <w:sz w:val="24"/>
                <w:szCs w:val="24"/>
              </w:rPr>
              <w:t>числовой прямой и на</w:t>
            </w:r>
          </w:p>
          <w:p w:rsidR="006C15CF" w:rsidRPr="006C15CF" w:rsidRDefault="006C15CF" w:rsidP="006C15CF">
            <w:pPr>
              <w:pStyle w:val="a9"/>
              <w:rPr>
                <w:sz w:val="24"/>
                <w:szCs w:val="24"/>
              </w:rPr>
            </w:pPr>
            <w:r w:rsidRPr="006C15CF">
              <w:rPr>
                <w:sz w:val="24"/>
                <w:szCs w:val="24"/>
              </w:rPr>
              <w:t>координатной</w:t>
            </w:r>
          </w:p>
          <w:p w:rsidR="006C15CF" w:rsidRPr="006C15CF" w:rsidRDefault="006C15CF" w:rsidP="006C15CF">
            <w:pPr>
              <w:pStyle w:val="a9"/>
              <w:rPr>
                <w:sz w:val="24"/>
                <w:szCs w:val="24"/>
              </w:rPr>
            </w:pPr>
            <w:r w:rsidRPr="006C15CF">
              <w:rPr>
                <w:sz w:val="24"/>
                <w:szCs w:val="24"/>
              </w:rPr>
              <w:t>плоскости;</w:t>
            </w:r>
          </w:p>
          <w:p w:rsidR="006C15CF" w:rsidRPr="006C15CF" w:rsidRDefault="006C15CF" w:rsidP="006C15CF">
            <w:pPr>
              <w:pStyle w:val="a9"/>
              <w:rPr>
                <w:sz w:val="24"/>
                <w:szCs w:val="24"/>
              </w:rPr>
            </w:pPr>
            <w:r w:rsidRPr="006C15CF">
              <w:rPr>
                <w:sz w:val="24"/>
                <w:szCs w:val="24"/>
              </w:rPr>
              <w:t> проводить</w:t>
            </w:r>
          </w:p>
          <w:p w:rsidR="006C15CF" w:rsidRPr="006C15CF" w:rsidRDefault="006C15CF" w:rsidP="006C15CF">
            <w:pPr>
              <w:pStyle w:val="a9"/>
              <w:rPr>
                <w:sz w:val="24"/>
                <w:szCs w:val="24"/>
              </w:rPr>
            </w:pPr>
            <w:r w:rsidRPr="006C15CF">
              <w:rPr>
                <w:sz w:val="24"/>
                <w:szCs w:val="24"/>
              </w:rPr>
              <w:t>доказательные</w:t>
            </w:r>
          </w:p>
          <w:p w:rsidR="006C15CF" w:rsidRPr="006C15CF" w:rsidRDefault="006C15CF" w:rsidP="006C15CF">
            <w:pPr>
              <w:pStyle w:val="a9"/>
              <w:rPr>
                <w:sz w:val="24"/>
                <w:szCs w:val="24"/>
              </w:rPr>
            </w:pPr>
            <w:r w:rsidRPr="006C15CF">
              <w:rPr>
                <w:sz w:val="24"/>
                <w:szCs w:val="24"/>
              </w:rPr>
              <w:t>рассуждения для</w:t>
            </w:r>
          </w:p>
          <w:p w:rsidR="006C15CF" w:rsidRPr="006C15CF" w:rsidRDefault="006C15CF" w:rsidP="006C15CF">
            <w:pPr>
              <w:pStyle w:val="a9"/>
              <w:rPr>
                <w:sz w:val="24"/>
                <w:szCs w:val="24"/>
              </w:rPr>
            </w:pPr>
            <w:r w:rsidRPr="006C15CF">
              <w:rPr>
                <w:sz w:val="24"/>
                <w:szCs w:val="24"/>
              </w:rPr>
              <w:t>обоснования</w:t>
            </w:r>
          </w:p>
          <w:p w:rsidR="006C15CF" w:rsidRPr="006C15CF" w:rsidRDefault="006C15CF" w:rsidP="006C15CF">
            <w:pPr>
              <w:pStyle w:val="a9"/>
              <w:rPr>
                <w:sz w:val="24"/>
                <w:szCs w:val="24"/>
              </w:rPr>
            </w:pPr>
            <w:r w:rsidRPr="006C15CF">
              <w:rPr>
                <w:sz w:val="24"/>
                <w:szCs w:val="24"/>
              </w:rPr>
              <w:t>истинности</w:t>
            </w:r>
          </w:p>
          <w:p w:rsidR="006C15CF" w:rsidRPr="006C15CF" w:rsidRDefault="006C15CF" w:rsidP="006C15CF">
            <w:pPr>
              <w:pStyle w:val="a9"/>
              <w:rPr>
                <w:sz w:val="24"/>
                <w:szCs w:val="24"/>
              </w:rPr>
            </w:pPr>
            <w:r w:rsidRPr="006C15CF">
              <w:rPr>
                <w:sz w:val="24"/>
                <w:szCs w:val="24"/>
              </w:rPr>
              <w:t>утверждений.</w:t>
            </w:r>
          </w:p>
          <w:p w:rsidR="006C15CF" w:rsidRPr="006C15CF" w:rsidRDefault="006C15CF" w:rsidP="006C15CF">
            <w:pPr>
              <w:pStyle w:val="a9"/>
              <w:rPr>
                <w:sz w:val="24"/>
                <w:szCs w:val="24"/>
              </w:rPr>
            </w:pPr>
            <w:r w:rsidRPr="006C15CF">
              <w:rPr>
                <w:sz w:val="24"/>
                <w:szCs w:val="24"/>
              </w:rPr>
              <w:t>В повседневной жизни и</w:t>
            </w:r>
          </w:p>
          <w:p w:rsidR="006C15CF" w:rsidRPr="006C15CF" w:rsidRDefault="006C15CF" w:rsidP="006C15CF">
            <w:pPr>
              <w:pStyle w:val="a9"/>
              <w:rPr>
                <w:sz w:val="24"/>
                <w:szCs w:val="24"/>
              </w:rPr>
            </w:pPr>
            <w:r w:rsidRPr="006C15CF">
              <w:rPr>
                <w:sz w:val="24"/>
                <w:szCs w:val="24"/>
              </w:rPr>
              <w:t>при изучении други</w:t>
            </w:r>
            <w:r>
              <w:rPr>
                <w:sz w:val="24"/>
                <w:szCs w:val="24"/>
              </w:rPr>
              <w:t xml:space="preserve">х </w:t>
            </w:r>
            <w:r w:rsidRPr="006C15CF">
              <w:rPr>
                <w:sz w:val="24"/>
                <w:szCs w:val="24"/>
              </w:rPr>
              <w:t>предметов:</w:t>
            </w:r>
          </w:p>
          <w:p w:rsidR="006C15CF" w:rsidRPr="006C15CF" w:rsidRDefault="006C15CF" w:rsidP="006C15CF">
            <w:pPr>
              <w:pStyle w:val="a9"/>
              <w:rPr>
                <w:sz w:val="24"/>
                <w:szCs w:val="24"/>
              </w:rPr>
            </w:pPr>
            <w:r w:rsidRPr="006C15CF">
              <w:rPr>
                <w:sz w:val="24"/>
                <w:szCs w:val="24"/>
              </w:rPr>
              <w:t> использовать</w:t>
            </w:r>
          </w:p>
          <w:p w:rsidR="006C15CF" w:rsidRPr="006C15CF" w:rsidRDefault="006C15CF" w:rsidP="006C15CF">
            <w:pPr>
              <w:pStyle w:val="a9"/>
              <w:rPr>
                <w:sz w:val="24"/>
                <w:szCs w:val="24"/>
              </w:rPr>
            </w:pPr>
            <w:r w:rsidRPr="006C15CF">
              <w:rPr>
                <w:sz w:val="24"/>
                <w:szCs w:val="24"/>
              </w:rPr>
              <w:t>числовые множества</w:t>
            </w:r>
          </w:p>
          <w:p w:rsidR="006C15CF" w:rsidRPr="006C15CF" w:rsidRDefault="006C15CF" w:rsidP="006C15CF">
            <w:pPr>
              <w:pStyle w:val="a9"/>
              <w:rPr>
                <w:sz w:val="24"/>
                <w:szCs w:val="24"/>
              </w:rPr>
            </w:pPr>
            <w:r w:rsidRPr="006C15CF">
              <w:rPr>
                <w:sz w:val="24"/>
                <w:szCs w:val="24"/>
              </w:rPr>
              <w:t>на координатной</w:t>
            </w:r>
          </w:p>
          <w:p w:rsidR="006C15CF" w:rsidRPr="006C15CF" w:rsidRDefault="006C15CF" w:rsidP="006C15CF">
            <w:pPr>
              <w:pStyle w:val="a9"/>
              <w:rPr>
                <w:sz w:val="24"/>
                <w:szCs w:val="24"/>
              </w:rPr>
            </w:pPr>
            <w:r w:rsidRPr="006C15CF">
              <w:rPr>
                <w:sz w:val="24"/>
                <w:szCs w:val="24"/>
              </w:rPr>
              <w:t>прямой и на</w:t>
            </w:r>
          </w:p>
          <w:p w:rsidR="006C15CF" w:rsidRPr="006C15CF" w:rsidRDefault="006C15CF" w:rsidP="006C15CF">
            <w:pPr>
              <w:pStyle w:val="a9"/>
              <w:rPr>
                <w:sz w:val="24"/>
                <w:szCs w:val="24"/>
              </w:rPr>
            </w:pPr>
            <w:r w:rsidRPr="006C15CF">
              <w:rPr>
                <w:sz w:val="24"/>
                <w:szCs w:val="24"/>
              </w:rPr>
              <w:t>координатной</w:t>
            </w:r>
          </w:p>
          <w:p w:rsidR="006C15CF" w:rsidRPr="006C15CF" w:rsidRDefault="006C15CF" w:rsidP="006C15CF">
            <w:pPr>
              <w:pStyle w:val="a9"/>
              <w:rPr>
                <w:sz w:val="24"/>
                <w:szCs w:val="24"/>
              </w:rPr>
            </w:pPr>
            <w:r w:rsidRPr="006C15CF">
              <w:rPr>
                <w:sz w:val="24"/>
                <w:szCs w:val="24"/>
              </w:rPr>
              <w:t>плоскости для</w:t>
            </w:r>
          </w:p>
          <w:p w:rsidR="006C15CF" w:rsidRPr="006C15CF" w:rsidRDefault="006C15CF" w:rsidP="006C15CF">
            <w:pPr>
              <w:pStyle w:val="a9"/>
              <w:rPr>
                <w:sz w:val="24"/>
                <w:szCs w:val="24"/>
              </w:rPr>
            </w:pPr>
            <w:r w:rsidRPr="006C15CF">
              <w:rPr>
                <w:sz w:val="24"/>
                <w:szCs w:val="24"/>
              </w:rPr>
              <w:t>описания реальных</w:t>
            </w:r>
          </w:p>
          <w:p w:rsidR="006C15CF" w:rsidRPr="006C15CF" w:rsidRDefault="006C15CF" w:rsidP="006C15CF">
            <w:pPr>
              <w:pStyle w:val="a9"/>
              <w:rPr>
                <w:sz w:val="24"/>
                <w:szCs w:val="24"/>
              </w:rPr>
            </w:pPr>
            <w:r w:rsidRPr="006C15CF">
              <w:rPr>
                <w:sz w:val="24"/>
                <w:szCs w:val="24"/>
              </w:rPr>
              <w:t>процессов и явлений;</w:t>
            </w:r>
          </w:p>
          <w:p w:rsidR="006C15CF" w:rsidRPr="006C15CF" w:rsidRDefault="006C15CF" w:rsidP="006C15CF">
            <w:pPr>
              <w:pStyle w:val="a9"/>
              <w:rPr>
                <w:sz w:val="24"/>
                <w:szCs w:val="24"/>
              </w:rPr>
            </w:pPr>
            <w:r w:rsidRPr="006C15CF">
              <w:rPr>
                <w:sz w:val="24"/>
                <w:szCs w:val="24"/>
              </w:rPr>
              <w:t> проводить</w:t>
            </w:r>
          </w:p>
          <w:p w:rsidR="006C15CF" w:rsidRPr="006C15CF" w:rsidRDefault="006C15CF" w:rsidP="006C15CF">
            <w:pPr>
              <w:pStyle w:val="a9"/>
              <w:rPr>
                <w:sz w:val="24"/>
                <w:szCs w:val="24"/>
              </w:rPr>
            </w:pPr>
            <w:r w:rsidRPr="006C15CF">
              <w:rPr>
                <w:sz w:val="24"/>
                <w:szCs w:val="24"/>
              </w:rPr>
              <w:t>доказательные</w:t>
            </w:r>
          </w:p>
          <w:p w:rsidR="006C15CF" w:rsidRPr="006C15CF" w:rsidRDefault="006C15CF" w:rsidP="006C15CF">
            <w:pPr>
              <w:pStyle w:val="a9"/>
              <w:rPr>
                <w:sz w:val="24"/>
                <w:szCs w:val="24"/>
              </w:rPr>
            </w:pPr>
            <w:r w:rsidRPr="006C15CF">
              <w:rPr>
                <w:sz w:val="24"/>
                <w:szCs w:val="24"/>
              </w:rPr>
              <w:t>рассуждения в</w:t>
            </w:r>
          </w:p>
          <w:p w:rsidR="006C15CF" w:rsidRPr="006C15CF" w:rsidRDefault="006C15CF" w:rsidP="006C15CF">
            <w:pPr>
              <w:pStyle w:val="a9"/>
              <w:rPr>
                <w:sz w:val="24"/>
                <w:szCs w:val="24"/>
              </w:rPr>
            </w:pPr>
            <w:r w:rsidRPr="006C15CF">
              <w:rPr>
                <w:sz w:val="24"/>
                <w:szCs w:val="24"/>
              </w:rPr>
              <w:t>ситуациях</w:t>
            </w:r>
          </w:p>
          <w:p w:rsidR="006C15CF" w:rsidRPr="006C15CF" w:rsidRDefault="006C15CF" w:rsidP="006C15CF">
            <w:pPr>
              <w:pStyle w:val="a9"/>
              <w:rPr>
                <w:sz w:val="24"/>
                <w:szCs w:val="24"/>
              </w:rPr>
            </w:pPr>
            <w:r w:rsidRPr="006C15CF">
              <w:rPr>
                <w:sz w:val="24"/>
                <w:szCs w:val="24"/>
              </w:rPr>
              <w:t>повседневной жизни,</w:t>
            </w:r>
          </w:p>
          <w:p w:rsidR="006C15CF" w:rsidRPr="006C15CF" w:rsidRDefault="006C15CF" w:rsidP="006C15CF">
            <w:pPr>
              <w:pStyle w:val="a9"/>
              <w:rPr>
                <w:sz w:val="24"/>
                <w:szCs w:val="24"/>
              </w:rPr>
            </w:pPr>
            <w:r w:rsidRPr="006C15CF">
              <w:rPr>
                <w:sz w:val="24"/>
                <w:szCs w:val="24"/>
              </w:rPr>
              <w:t>при решении задач из</w:t>
            </w:r>
          </w:p>
          <w:p w:rsidR="006C15CF" w:rsidRDefault="006C15CF" w:rsidP="006C15CF">
            <w:pPr>
              <w:pStyle w:val="a9"/>
              <w:rPr>
                <w:sz w:val="24"/>
                <w:szCs w:val="24"/>
              </w:rPr>
            </w:pPr>
            <w:r w:rsidRPr="006C15CF">
              <w:rPr>
                <w:sz w:val="24"/>
                <w:szCs w:val="24"/>
              </w:rPr>
              <w:lastRenderedPageBreak/>
              <w:t>других предметов</w:t>
            </w:r>
            <w:r>
              <w:rPr>
                <w:sz w:val="24"/>
                <w:szCs w:val="24"/>
              </w:rPr>
              <w:t>.</w:t>
            </w:r>
          </w:p>
          <w:p w:rsidR="006C15CF" w:rsidRPr="006C15CF" w:rsidRDefault="006C15CF" w:rsidP="006C15CF">
            <w:pPr>
              <w:pStyle w:val="a9"/>
              <w:rPr>
                <w:sz w:val="24"/>
                <w:szCs w:val="24"/>
              </w:rPr>
            </w:pPr>
            <w:r w:rsidRPr="006C15CF">
              <w:rPr>
                <w:sz w:val="24"/>
                <w:szCs w:val="24"/>
              </w:rPr>
              <w:t>Свободно</w:t>
            </w:r>
            <w:r>
              <w:rPr>
                <w:sz w:val="24"/>
                <w:szCs w:val="24"/>
              </w:rPr>
              <w:t xml:space="preserve"> </w:t>
            </w:r>
            <w:r w:rsidRPr="006C15CF">
              <w:rPr>
                <w:sz w:val="24"/>
                <w:szCs w:val="24"/>
              </w:rPr>
              <w:t>оперировать</w:t>
            </w:r>
          </w:p>
          <w:p w:rsidR="006C15CF" w:rsidRPr="006C15CF" w:rsidRDefault="006C15CF" w:rsidP="006C15CF">
            <w:pPr>
              <w:pStyle w:val="a9"/>
              <w:rPr>
                <w:sz w:val="24"/>
                <w:szCs w:val="24"/>
              </w:rPr>
            </w:pPr>
            <w:r w:rsidRPr="006C15CF">
              <w:rPr>
                <w:sz w:val="24"/>
                <w:szCs w:val="24"/>
              </w:rPr>
              <w:t>понятиями:</w:t>
            </w:r>
            <w:r>
              <w:rPr>
                <w:sz w:val="24"/>
                <w:szCs w:val="24"/>
              </w:rPr>
              <w:t xml:space="preserve"> </w:t>
            </w:r>
            <w:r w:rsidRPr="006C15CF">
              <w:rPr>
                <w:sz w:val="24"/>
                <w:szCs w:val="24"/>
              </w:rPr>
              <w:t>натуральное число,</w:t>
            </w:r>
            <w:r>
              <w:rPr>
                <w:sz w:val="24"/>
                <w:szCs w:val="24"/>
              </w:rPr>
              <w:t xml:space="preserve"> </w:t>
            </w:r>
            <w:r w:rsidRPr="006C15CF">
              <w:rPr>
                <w:sz w:val="24"/>
                <w:szCs w:val="24"/>
              </w:rPr>
              <w:t>множество</w:t>
            </w:r>
          </w:p>
          <w:p w:rsidR="006C15CF" w:rsidRPr="006C15CF" w:rsidRDefault="006C15CF" w:rsidP="006C15CF">
            <w:pPr>
              <w:pStyle w:val="a9"/>
              <w:rPr>
                <w:sz w:val="24"/>
                <w:szCs w:val="24"/>
              </w:rPr>
            </w:pPr>
            <w:r w:rsidRPr="006C15CF">
              <w:rPr>
                <w:sz w:val="24"/>
                <w:szCs w:val="24"/>
              </w:rPr>
              <w:t>натуральных чисел,</w:t>
            </w:r>
          </w:p>
          <w:p w:rsidR="006C15CF" w:rsidRPr="006C15CF" w:rsidRDefault="006C15CF" w:rsidP="006C15CF">
            <w:pPr>
              <w:pStyle w:val="a9"/>
              <w:rPr>
                <w:sz w:val="24"/>
                <w:szCs w:val="24"/>
              </w:rPr>
            </w:pPr>
            <w:r w:rsidRPr="006C15CF">
              <w:rPr>
                <w:sz w:val="24"/>
                <w:szCs w:val="24"/>
              </w:rPr>
              <w:t>целое число,</w:t>
            </w:r>
            <w:r>
              <w:rPr>
                <w:sz w:val="24"/>
                <w:szCs w:val="24"/>
              </w:rPr>
              <w:t xml:space="preserve"> </w:t>
            </w:r>
            <w:r w:rsidRPr="006C15CF">
              <w:rPr>
                <w:sz w:val="24"/>
                <w:szCs w:val="24"/>
              </w:rPr>
              <w:t>множество целых</w:t>
            </w:r>
            <w:r>
              <w:rPr>
                <w:sz w:val="24"/>
                <w:szCs w:val="24"/>
              </w:rPr>
              <w:t xml:space="preserve"> </w:t>
            </w:r>
            <w:r w:rsidRPr="006C15CF">
              <w:rPr>
                <w:sz w:val="24"/>
                <w:szCs w:val="24"/>
              </w:rPr>
              <w:t>чисел, обыкновенная</w:t>
            </w:r>
          </w:p>
          <w:p w:rsidR="0089691B" w:rsidRPr="0089691B" w:rsidRDefault="006C15CF" w:rsidP="0089691B">
            <w:pPr>
              <w:pStyle w:val="a9"/>
              <w:rPr>
                <w:sz w:val="24"/>
                <w:szCs w:val="24"/>
              </w:rPr>
            </w:pPr>
            <w:r w:rsidRPr="006C15CF">
              <w:rPr>
                <w:sz w:val="24"/>
                <w:szCs w:val="24"/>
              </w:rPr>
              <w:t>дробь, десятичная</w:t>
            </w:r>
            <w:r>
              <w:rPr>
                <w:sz w:val="24"/>
                <w:szCs w:val="24"/>
              </w:rPr>
              <w:t xml:space="preserve"> </w:t>
            </w:r>
            <w:r w:rsidR="0089691B" w:rsidRPr="0089691B">
              <w:rPr>
                <w:sz w:val="24"/>
                <w:szCs w:val="24"/>
              </w:rPr>
              <w:t>дробь, смешанное</w:t>
            </w:r>
          </w:p>
          <w:p w:rsidR="0089691B" w:rsidRPr="0089691B" w:rsidRDefault="0089691B" w:rsidP="0089691B">
            <w:pPr>
              <w:pStyle w:val="a9"/>
              <w:rPr>
                <w:sz w:val="24"/>
                <w:szCs w:val="24"/>
              </w:rPr>
            </w:pPr>
            <w:r w:rsidRPr="0089691B">
              <w:rPr>
                <w:sz w:val="24"/>
                <w:szCs w:val="24"/>
              </w:rPr>
              <w:t>число, рациональное</w:t>
            </w:r>
          </w:p>
          <w:p w:rsidR="0089691B" w:rsidRPr="0089691B" w:rsidRDefault="0089691B" w:rsidP="0089691B">
            <w:pPr>
              <w:pStyle w:val="a9"/>
              <w:rPr>
                <w:sz w:val="24"/>
                <w:szCs w:val="24"/>
              </w:rPr>
            </w:pPr>
            <w:r w:rsidRPr="0089691B">
              <w:rPr>
                <w:sz w:val="24"/>
                <w:szCs w:val="24"/>
              </w:rPr>
              <w:t>число, множество</w:t>
            </w:r>
          </w:p>
          <w:p w:rsidR="0089691B" w:rsidRPr="0089691B" w:rsidRDefault="0089691B" w:rsidP="0089691B">
            <w:pPr>
              <w:pStyle w:val="a9"/>
              <w:rPr>
                <w:sz w:val="24"/>
                <w:szCs w:val="24"/>
              </w:rPr>
            </w:pPr>
            <w:r w:rsidRPr="0089691B">
              <w:rPr>
                <w:sz w:val="24"/>
                <w:szCs w:val="24"/>
              </w:rPr>
              <w:t>рациональных чисел,</w:t>
            </w:r>
          </w:p>
          <w:p w:rsidR="0089691B" w:rsidRPr="0089691B" w:rsidRDefault="0089691B" w:rsidP="0089691B">
            <w:pPr>
              <w:pStyle w:val="a9"/>
              <w:rPr>
                <w:sz w:val="24"/>
                <w:szCs w:val="24"/>
              </w:rPr>
            </w:pPr>
            <w:r w:rsidRPr="0089691B">
              <w:rPr>
                <w:sz w:val="24"/>
                <w:szCs w:val="24"/>
              </w:rPr>
              <w:t>иррациональное</w:t>
            </w:r>
          </w:p>
          <w:p w:rsidR="0089691B" w:rsidRPr="0089691B" w:rsidRDefault="0089691B" w:rsidP="0089691B">
            <w:pPr>
              <w:pStyle w:val="a9"/>
              <w:rPr>
                <w:sz w:val="24"/>
                <w:szCs w:val="24"/>
              </w:rPr>
            </w:pPr>
            <w:r w:rsidRPr="0089691B">
              <w:rPr>
                <w:sz w:val="24"/>
                <w:szCs w:val="24"/>
              </w:rPr>
              <w:t>число, корень степени</w:t>
            </w:r>
          </w:p>
          <w:p w:rsidR="0089691B" w:rsidRPr="0089691B" w:rsidRDefault="0089691B" w:rsidP="0089691B">
            <w:pPr>
              <w:pStyle w:val="a9"/>
              <w:rPr>
                <w:sz w:val="24"/>
                <w:szCs w:val="24"/>
              </w:rPr>
            </w:pPr>
            <w:r w:rsidRPr="0089691B">
              <w:rPr>
                <w:sz w:val="24"/>
                <w:szCs w:val="24"/>
              </w:rPr>
              <w:t>n, действительное</w:t>
            </w:r>
          </w:p>
          <w:p w:rsidR="0089691B" w:rsidRPr="0089691B" w:rsidRDefault="0089691B" w:rsidP="0089691B">
            <w:pPr>
              <w:pStyle w:val="a9"/>
              <w:rPr>
                <w:sz w:val="24"/>
                <w:szCs w:val="24"/>
              </w:rPr>
            </w:pPr>
            <w:r w:rsidRPr="0089691B">
              <w:rPr>
                <w:sz w:val="24"/>
                <w:szCs w:val="24"/>
              </w:rPr>
              <w:t>число, множество</w:t>
            </w:r>
          </w:p>
          <w:p w:rsidR="0089691B" w:rsidRPr="0089691B" w:rsidRDefault="0089691B" w:rsidP="0089691B">
            <w:pPr>
              <w:pStyle w:val="a9"/>
              <w:rPr>
                <w:sz w:val="24"/>
                <w:szCs w:val="24"/>
              </w:rPr>
            </w:pPr>
            <w:r w:rsidRPr="0089691B">
              <w:rPr>
                <w:sz w:val="24"/>
                <w:szCs w:val="24"/>
              </w:rPr>
              <w:t>действительных</w:t>
            </w:r>
          </w:p>
          <w:p w:rsidR="0089691B" w:rsidRPr="0089691B" w:rsidRDefault="0089691B" w:rsidP="0089691B">
            <w:pPr>
              <w:pStyle w:val="a9"/>
              <w:rPr>
                <w:sz w:val="24"/>
                <w:szCs w:val="24"/>
              </w:rPr>
            </w:pPr>
            <w:r w:rsidRPr="0089691B">
              <w:rPr>
                <w:sz w:val="24"/>
                <w:szCs w:val="24"/>
              </w:rPr>
              <w:t>чисел, геометрическая</w:t>
            </w:r>
          </w:p>
          <w:p w:rsidR="0089691B" w:rsidRPr="0089691B" w:rsidRDefault="0089691B" w:rsidP="0089691B">
            <w:pPr>
              <w:pStyle w:val="a9"/>
              <w:rPr>
                <w:sz w:val="24"/>
                <w:szCs w:val="24"/>
              </w:rPr>
            </w:pPr>
            <w:r w:rsidRPr="0089691B">
              <w:rPr>
                <w:sz w:val="24"/>
                <w:szCs w:val="24"/>
              </w:rPr>
              <w:t>интерпретация</w:t>
            </w:r>
          </w:p>
          <w:p w:rsidR="0089691B" w:rsidRPr="0089691B" w:rsidRDefault="0089691B" w:rsidP="0089691B">
            <w:pPr>
              <w:pStyle w:val="a9"/>
              <w:rPr>
                <w:sz w:val="24"/>
                <w:szCs w:val="24"/>
              </w:rPr>
            </w:pPr>
            <w:r w:rsidRPr="0089691B">
              <w:rPr>
                <w:sz w:val="24"/>
                <w:szCs w:val="24"/>
              </w:rPr>
              <w:t>натуральных, целых,</w:t>
            </w:r>
          </w:p>
          <w:p w:rsidR="0089691B" w:rsidRPr="0089691B" w:rsidRDefault="0089691B" w:rsidP="0089691B">
            <w:pPr>
              <w:pStyle w:val="a9"/>
              <w:rPr>
                <w:sz w:val="24"/>
                <w:szCs w:val="24"/>
              </w:rPr>
            </w:pPr>
            <w:r w:rsidRPr="0089691B">
              <w:rPr>
                <w:sz w:val="24"/>
                <w:szCs w:val="24"/>
              </w:rPr>
              <w:t>рациональных,</w:t>
            </w:r>
          </w:p>
          <w:p w:rsidR="0089691B" w:rsidRPr="0089691B" w:rsidRDefault="0089691B" w:rsidP="0089691B">
            <w:pPr>
              <w:pStyle w:val="a9"/>
              <w:rPr>
                <w:sz w:val="24"/>
                <w:szCs w:val="24"/>
              </w:rPr>
            </w:pPr>
            <w:r w:rsidRPr="0089691B">
              <w:rPr>
                <w:sz w:val="24"/>
                <w:szCs w:val="24"/>
              </w:rPr>
              <w:t>действительных</w:t>
            </w:r>
          </w:p>
          <w:p w:rsidR="0089691B" w:rsidRPr="0089691B" w:rsidRDefault="0089691B" w:rsidP="0089691B">
            <w:pPr>
              <w:pStyle w:val="a9"/>
              <w:rPr>
                <w:sz w:val="24"/>
                <w:szCs w:val="24"/>
              </w:rPr>
            </w:pPr>
            <w:r w:rsidRPr="0089691B">
              <w:rPr>
                <w:sz w:val="24"/>
                <w:szCs w:val="24"/>
              </w:rPr>
              <w:t>чисел;</w:t>
            </w:r>
          </w:p>
          <w:p w:rsidR="0089691B" w:rsidRPr="0089691B" w:rsidRDefault="0089691B" w:rsidP="0089691B">
            <w:pPr>
              <w:pStyle w:val="a9"/>
              <w:rPr>
                <w:sz w:val="24"/>
                <w:szCs w:val="24"/>
              </w:rPr>
            </w:pPr>
            <w:r w:rsidRPr="0089691B">
              <w:rPr>
                <w:sz w:val="24"/>
                <w:szCs w:val="24"/>
              </w:rPr>
              <w:t> понимать и объяснять</w:t>
            </w:r>
          </w:p>
          <w:p w:rsidR="0089691B" w:rsidRPr="0089691B" w:rsidRDefault="0089691B" w:rsidP="0089691B">
            <w:pPr>
              <w:pStyle w:val="a9"/>
              <w:rPr>
                <w:sz w:val="24"/>
                <w:szCs w:val="24"/>
              </w:rPr>
            </w:pPr>
            <w:r w:rsidRPr="0089691B">
              <w:rPr>
                <w:sz w:val="24"/>
                <w:szCs w:val="24"/>
              </w:rPr>
              <w:t>разницу между</w:t>
            </w:r>
          </w:p>
          <w:p w:rsidR="0089691B" w:rsidRPr="0089691B" w:rsidRDefault="0089691B" w:rsidP="0089691B">
            <w:pPr>
              <w:pStyle w:val="a9"/>
              <w:rPr>
                <w:sz w:val="24"/>
                <w:szCs w:val="24"/>
              </w:rPr>
            </w:pPr>
            <w:r w:rsidRPr="0089691B">
              <w:rPr>
                <w:sz w:val="24"/>
                <w:szCs w:val="24"/>
              </w:rPr>
              <w:t>позиционной и</w:t>
            </w:r>
          </w:p>
          <w:p w:rsidR="0089691B" w:rsidRPr="0089691B" w:rsidRDefault="0089691B" w:rsidP="0089691B">
            <w:pPr>
              <w:pStyle w:val="a9"/>
              <w:rPr>
                <w:sz w:val="24"/>
                <w:szCs w:val="24"/>
              </w:rPr>
            </w:pPr>
            <w:r w:rsidRPr="0089691B">
              <w:rPr>
                <w:sz w:val="24"/>
                <w:szCs w:val="24"/>
              </w:rPr>
              <w:t>непозиционной</w:t>
            </w:r>
          </w:p>
          <w:p w:rsidR="0089691B" w:rsidRPr="0089691B" w:rsidRDefault="0089691B" w:rsidP="0089691B">
            <w:pPr>
              <w:pStyle w:val="a9"/>
              <w:rPr>
                <w:sz w:val="24"/>
                <w:szCs w:val="24"/>
              </w:rPr>
            </w:pPr>
            <w:r w:rsidRPr="0089691B">
              <w:rPr>
                <w:sz w:val="24"/>
                <w:szCs w:val="24"/>
              </w:rPr>
              <w:t>системами записи</w:t>
            </w:r>
          </w:p>
          <w:p w:rsidR="0089691B" w:rsidRPr="0089691B" w:rsidRDefault="0089691B" w:rsidP="0089691B">
            <w:pPr>
              <w:pStyle w:val="a9"/>
              <w:rPr>
                <w:sz w:val="24"/>
                <w:szCs w:val="24"/>
              </w:rPr>
            </w:pPr>
            <w:r w:rsidRPr="0089691B">
              <w:rPr>
                <w:sz w:val="24"/>
                <w:szCs w:val="24"/>
              </w:rPr>
              <w:t>чисел;</w:t>
            </w:r>
          </w:p>
          <w:p w:rsidR="0089691B" w:rsidRPr="0089691B" w:rsidRDefault="0089691B" w:rsidP="0089691B">
            <w:pPr>
              <w:pStyle w:val="a9"/>
              <w:rPr>
                <w:sz w:val="24"/>
                <w:szCs w:val="24"/>
              </w:rPr>
            </w:pPr>
            <w:r w:rsidRPr="0089691B">
              <w:rPr>
                <w:sz w:val="24"/>
                <w:szCs w:val="24"/>
              </w:rPr>
              <w:t> переводить числа из</w:t>
            </w:r>
          </w:p>
          <w:p w:rsidR="0089691B" w:rsidRPr="0089691B" w:rsidRDefault="0089691B" w:rsidP="0089691B">
            <w:pPr>
              <w:pStyle w:val="a9"/>
              <w:rPr>
                <w:sz w:val="24"/>
                <w:szCs w:val="24"/>
              </w:rPr>
            </w:pPr>
            <w:r w:rsidRPr="0089691B">
              <w:rPr>
                <w:sz w:val="24"/>
                <w:szCs w:val="24"/>
              </w:rPr>
              <w:t>одной системы записи</w:t>
            </w:r>
          </w:p>
          <w:p w:rsidR="0089691B" w:rsidRPr="0089691B" w:rsidRDefault="0089691B" w:rsidP="0089691B">
            <w:pPr>
              <w:pStyle w:val="a9"/>
              <w:rPr>
                <w:sz w:val="24"/>
                <w:szCs w:val="24"/>
              </w:rPr>
            </w:pPr>
            <w:r w:rsidRPr="0089691B">
              <w:rPr>
                <w:sz w:val="24"/>
                <w:szCs w:val="24"/>
              </w:rPr>
              <w:t>(системы счисления) в</w:t>
            </w:r>
          </w:p>
          <w:p w:rsidR="0089691B" w:rsidRPr="0089691B" w:rsidRDefault="0089691B" w:rsidP="0089691B">
            <w:pPr>
              <w:pStyle w:val="a9"/>
              <w:rPr>
                <w:sz w:val="24"/>
                <w:szCs w:val="24"/>
              </w:rPr>
            </w:pPr>
            <w:r w:rsidRPr="0089691B">
              <w:rPr>
                <w:sz w:val="24"/>
                <w:szCs w:val="24"/>
              </w:rPr>
              <w:t>другую;</w:t>
            </w:r>
          </w:p>
          <w:p w:rsidR="0089691B" w:rsidRPr="0089691B" w:rsidRDefault="0089691B" w:rsidP="0089691B">
            <w:pPr>
              <w:pStyle w:val="a9"/>
              <w:rPr>
                <w:sz w:val="24"/>
                <w:szCs w:val="24"/>
              </w:rPr>
            </w:pPr>
            <w:r w:rsidRPr="0089691B">
              <w:rPr>
                <w:sz w:val="24"/>
                <w:szCs w:val="24"/>
              </w:rPr>
              <w:t> доказывать и</w:t>
            </w:r>
            <w:r>
              <w:rPr>
                <w:sz w:val="24"/>
                <w:szCs w:val="24"/>
              </w:rPr>
              <w:t xml:space="preserve"> </w:t>
            </w:r>
            <w:r w:rsidRPr="0089691B">
              <w:rPr>
                <w:sz w:val="24"/>
                <w:szCs w:val="24"/>
              </w:rPr>
              <w:t>использовать</w:t>
            </w:r>
          </w:p>
          <w:p w:rsidR="0089691B" w:rsidRPr="0089691B" w:rsidRDefault="0089691B" w:rsidP="0089691B">
            <w:pPr>
              <w:pStyle w:val="a9"/>
              <w:rPr>
                <w:sz w:val="24"/>
                <w:szCs w:val="24"/>
              </w:rPr>
            </w:pPr>
            <w:r w:rsidRPr="0089691B">
              <w:rPr>
                <w:sz w:val="24"/>
                <w:szCs w:val="24"/>
              </w:rPr>
              <w:t>признаки делимости</w:t>
            </w:r>
          </w:p>
          <w:p w:rsidR="0089691B" w:rsidRPr="0089691B" w:rsidRDefault="0089691B" w:rsidP="0089691B">
            <w:pPr>
              <w:pStyle w:val="a9"/>
              <w:rPr>
                <w:sz w:val="24"/>
                <w:szCs w:val="24"/>
              </w:rPr>
            </w:pPr>
            <w:r w:rsidRPr="0089691B">
              <w:rPr>
                <w:sz w:val="24"/>
                <w:szCs w:val="24"/>
              </w:rPr>
              <w:t>суммы и</w:t>
            </w:r>
          </w:p>
          <w:p w:rsidR="0089691B" w:rsidRPr="0089691B" w:rsidRDefault="0089691B" w:rsidP="0089691B">
            <w:pPr>
              <w:pStyle w:val="a9"/>
              <w:rPr>
                <w:sz w:val="24"/>
                <w:szCs w:val="24"/>
              </w:rPr>
            </w:pPr>
            <w:r w:rsidRPr="0089691B">
              <w:rPr>
                <w:sz w:val="24"/>
                <w:szCs w:val="24"/>
              </w:rPr>
              <w:t>произведения при</w:t>
            </w:r>
          </w:p>
          <w:p w:rsidR="0089691B" w:rsidRPr="0089691B" w:rsidRDefault="0089691B" w:rsidP="0089691B">
            <w:pPr>
              <w:pStyle w:val="a9"/>
              <w:rPr>
                <w:sz w:val="24"/>
                <w:szCs w:val="24"/>
              </w:rPr>
            </w:pPr>
            <w:r w:rsidRPr="0089691B">
              <w:rPr>
                <w:sz w:val="24"/>
                <w:szCs w:val="24"/>
              </w:rPr>
              <w:t>выполнении</w:t>
            </w:r>
          </w:p>
          <w:p w:rsidR="0089691B" w:rsidRPr="0089691B" w:rsidRDefault="0089691B" w:rsidP="0089691B">
            <w:pPr>
              <w:pStyle w:val="a9"/>
              <w:rPr>
                <w:sz w:val="24"/>
                <w:szCs w:val="24"/>
              </w:rPr>
            </w:pPr>
            <w:r w:rsidRPr="0089691B">
              <w:rPr>
                <w:sz w:val="24"/>
                <w:szCs w:val="24"/>
              </w:rPr>
              <w:t>вычислений и</w:t>
            </w:r>
          </w:p>
          <w:p w:rsidR="0089691B" w:rsidRPr="0089691B" w:rsidRDefault="0089691B" w:rsidP="0089691B">
            <w:pPr>
              <w:pStyle w:val="a9"/>
              <w:rPr>
                <w:sz w:val="24"/>
                <w:szCs w:val="24"/>
              </w:rPr>
            </w:pPr>
            <w:r w:rsidRPr="0089691B">
              <w:rPr>
                <w:sz w:val="24"/>
                <w:szCs w:val="24"/>
              </w:rPr>
              <w:t>решении задач;</w:t>
            </w:r>
          </w:p>
          <w:p w:rsidR="0089691B" w:rsidRPr="0089691B" w:rsidRDefault="0089691B" w:rsidP="0089691B">
            <w:pPr>
              <w:pStyle w:val="a9"/>
              <w:rPr>
                <w:sz w:val="24"/>
                <w:szCs w:val="24"/>
              </w:rPr>
            </w:pPr>
            <w:r w:rsidRPr="0089691B">
              <w:rPr>
                <w:sz w:val="24"/>
                <w:szCs w:val="24"/>
              </w:rPr>
              <w:t> выполнять округление</w:t>
            </w:r>
          </w:p>
          <w:p w:rsidR="0089691B" w:rsidRPr="0089691B" w:rsidRDefault="0089691B" w:rsidP="0089691B">
            <w:pPr>
              <w:pStyle w:val="a9"/>
              <w:rPr>
                <w:sz w:val="24"/>
                <w:szCs w:val="24"/>
              </w:rPr>
            </w:pPr>
            <w:r w:rsidRPr="0089691B">
              <w:rPr>
                <w:sz w:val="24"/>
                <w:szCs w:val="24"/>
              </w:rPr>
              <w:t>рациональных и</w:t>
            </w:r>
          </w:p>
          <w:p w:rsidR="0089691B" w:rsidRPr="0089691B" w:rsidRDefault="0089691B" w:rsidP="0089691B">
            <w:pPr>
              <w:pStyle w:val="a9"/>
              <w:rPr>
                <w:sz w:val="24"/>
                <w:szCs w:val="24"/>
              </w:rPr>
            </w:pPr>
            <w:r w:rsidRPr="0089691B">
              <w:rPr>
                <w:sz w:val="24"/>
                <w:szCs w:val="24"/>
              </w:rPr>
              <w:t>иррациональных</w:t>
            </w:r>
          </w:p>
          <w:p w:rsidR="0089691B" w:rsidRPr="0089691B" w:rsidRDefault="0089691B" w:rsidP="0089691B">
            <w:pPr>
              <w:pStyle w:val="a9"/>
              <w:rPr>
                <w:sz w:val="24"/>
                <w:szCs w:val="24"/>
              </w:rPr>
            </w:pPr>
            <w:r w:rsidRPr="0089691B">
              <w:rPr>
                <w:sz w:val="24"/>
                <w:szCs w:val="24"/>
              </w:rPr>
              <w:t>чисел с заданной</w:t>
            </w:r>
          </w:p>
          <w:p w:rsidR="0089691B" w:rsidRPr="0089691B" w:rsidRDefault="0089691B" w:rsidP="0089691B">
            <w:pPr>
              <w:pStyle w:val="a9"/>
              <w:rPr>
                <w:sz w:val="24"/>
                <w:szCs w:val="24"/>
              </w:rPr>
            </w:pPr>
            <w:r w:rsidRPr="0089691B">
              <w:rPr>
                <w:sz w:val="24"/>
                <w:szCs w:val="24"/>
              </w:rPr>
              <w:t>точностью;</w:t>
            </w:r>
          </w:p>
          <w:p w:rsidR="0089691B" w:rsidRPr="0089691B" w:rsidRDefault="0089691B" w:rsidP="0089691B">
            <w:pPr>
              <w:pStyle w:val="a9"/>
              <w:rPr>
                <w:sz w:val="24"/>
                <w:szCs w:val="24"/>
              </w:rPr>
            </w:pPr>
            <w:r w:rsidRPr="0089691B">
              <w:rPr>
                <w:sz w:val="24"/>
                <w:szCs w:val="24"/>
              </w:rPr>
              <w:t> сравнивать</w:t>
            </w:r>
          </w:p>
          <w:p w:rsidR="0089691B" w:rsidRPr="0089691B" w:rsidRDefault="0089691B" w:rsidP="0089691B">
            <w:pPr>
              <w:pStyle w:val="a9"/>
              <w:rPr>
                <w:sz w:val="24"/>
                <w:szCs w:val="24"/>
              </w:rPr>
            </w:pPr>
            <w:r w:rsidRPr="0089691B">
              <w:rPr>
                <w:sz w:val="24"/>
                <w:szCs w:val="24"/>
              </w:rPr>
              <w:t>действительные числа</w:t>
            </w:r>
          </w:p>
          <w:p w:rsidR="0089691B" w:rsidRPr="0089691B" w:rsidRDefault="0089691B" w:rsidP="0089691B">
            <w:pPr>
              <w:pStyle w:val="a9"/>
              <w:rPr>
                <w:sz w:val="24"/>
                <w:szCs w:val="24"/>
              </w:rPr>
            </w:pPr>
            <w:r w:rsidRPr="0089691B">
              <w:rPr>
                <w:sz w:val="24"/>
                <w:szCs w:val="24"/>
              </w:rPr>
              <w:t>разными способами;</w:t>
            </w:r>
          </w:p>
          <w:p w:rsidR="0089691B" w:rsidRPr="0089691B" w:rsidRDefault="0089691B" w:rsidP="0089691B">
            <w:pPr>
              <w:pStyle w:val="a9"/>
              <w:rPr>
                <w:sz w:val="24"/>
                <w:szCs w:val="24"/>
              </w:rPr>
            </w:pPr>
            <w:r w:rsidRPr="0089691B">
              <w:rPr>
                <w:sz w:val="24"/>
                <w:szCs w:val="24"/>
              </w:rPr>
              <w:t> упорядочивать числа,</w:t>
            </w:r>
          </w:p>
          <w:p w:rsidR="0089691B" w:rsidRPr="0089691B" w:rsidRDefault="0089691B" w:rsidP="0089691B">
            <w:pPr>
              <w:pStyle w:val="a9"/>
              <w:rPr>
                <w:sz w:val="24"/>
                <w:szCs w:val="24"/>
              </w:rPr>
            </w:pPr>
            <w:r w:rsidRPr="0089691B">
              <w:rPr>
                <w:sz w:val="24"/>
                <w:szCs w:val="24"/>
              </w:rPr>
              <w:t>записанные в виде</w:t>
            </w:r>
          </w:p>
          <w:p w:rsidR="0089691B" w:rsidRPr="0089691B" w:rsidRDefault="0089691B" w:rsidP="0089691B">
            <w:pPr>
              <w:pStyle w:val="a9"/>
              <w:rPr>
                <w:sz w:val="24"/>
                <w:szCs w:val="24"/>
              </w:rPr>
            </w:pPr>
            <w:r w:rsidRPr="0089691B">
              <w:rPr>
                <w:sz w:val="24"/>
                <w:szCs w:val="24"/>
              </w:rPr>
              <w:t>обыкновенной и</w:t>
            </w:r>
          </w:p>
          <w:p w:rsidR="0089691B" w:rsidRPr="0089691B" w:rsidRDefault="0089691B" w:rsidP="0089691B">
            <w:pPr>
              <w:pStyle w:val="a9"/>
              <w:rPr>
                <w:sz w:val="24"/>
                <w:szCs w:val="24"/>
              </w:rPr>
            </w:pPr>
            <w:r w:rsidRPr="0089691B">
              <w:rPr>
                <w:sz w:val="24"/>
                <w:szCs w:val="24"/>
              </w:rPr>
              <w:t>десятичной дроби,</w:t>
            </w:r>
          </w:p>
          <w:p w:rsidR="0089691B" w:rsidRPr="0089691B" w:rsidRDefault="0089691B" w:rsidP="0089691B">
            <w:pPr>
              <w:pStyle w:val="a9"/>
              <w:rPr>
                <w:sz w:val="24"/>
                <w:szCs w:val="24"/>
              </w:rPr>
            </w:pPr>
            <w:r w:rsidRPr="0089691B">
              <w:rPr>
                <w:sz w:val="24"/>
                <w:szCs w:val="24"/>
              </w:rPr>
              <w:lastRenderedPageBreak/>
              <w:t>числа, записанные с</w:t>
            </w:r>
          </w:p>
          <w:p w:rsidR="0089691B" w:rsidRPr="0089691B" w:rsidRDefault="0089691B" w:rsidP="0089691B">
            <w:pPr>
              <w:pStyle w:val="a9"/>
              <w:rPr>
                <w:sz w:val="24"/>
                <w:szCs w:val="24"/>
              </w:rPr>
            </w:pPr>
            <w:r w:rsidRPr="0089691B">
              <w:rPr>
                <w:sz w:val="24"/>
                <w:szCs w:val="24"/>
              </w:rPr>
              <w:t>использованием</w:t>
            </w:r>
          </w:p>
          <w:p w:rsidR="0089691B" w:rsidRPr="0089691B" w:rsidRDefault="0089691B" w:rsidP="0089691B">
            <w:pPr>
              <w:pStyle w:val="a9"/>
              <w:rPr>
                <w:sz w:val="24"/>
                <w:szCs w:val="24"/>
              </w:rPr>
            </w:pPr>
            <w:r w:rsidRPr="0089691B">
              <w:rPr>
                <w:sz w:val="24"/>
                <w:szCs w:val="24"/>
              </w:rPr>
              <w:t>арифметического</w:t>
            </w:r>
          </w:p>
          <w:p w:rsidR="0089691B" w:rsidRPr="0089691B" w:rsidRDefault="0089691B" w:rsidP="0089691B">
            <w:pPr>
              <w:pStyle w:val="a9"/>
              <w:rPr>
                <w:sz w:val="24"/>
                <w:szCs w:val="24"/>
              </w:rPr>
            </w:pPr>
            <w:r w:rsidRPr="0089691B">
              <w:rPr>
                <w:sz w:val="24"/>
                <w:szCs w:val="24"/>
              </w:rPr>
              <w:t>квадратного корня,</w:t>
            </w:r>
          </w:p>
          <w:p w:rsidR="0089691B" w:rsidRPr="0089691B" w:rsidRDefault="0089691B" w:rsidP="0089691B">
            <w:pPr>
              <w:pStyle w:val="a9"/>
              <w:rPr>
                <w:sz w:val="24"/>
                <w:szCs w:val="24"/>
              </w:rPr>
            </w:pPr>
            <w:r w:rsidRPr="0089691B">
              <w:rPr>
                <w:sz w:val="24"/>
                <w:szCs w:val="24"/>
              </w:rPr>
              <w:t>корней степени</w:t>
            </w:r>
          </w:p>
          <w:p w:rsidR="0089691B" w:rsidRPr="0089691B" w:rsidRDefault="0089691B" w:rsidP="0089691B">
            <w:pPr>
              <w:pStyle w:val="a9"/>
              <w:rPr>
                <w:sz w:val="24"/>
                <w:szCs w:val="24"/>
              </w:rPr>
            </w:pPr>
            <w:r w:rsidRPr="0089691B">
              <w:rPr>
                <w:sz w:val="24"/>
                <w:szCs w:val="24"/>
              </w:rPr>
              <w:t>больше 2;</w:t>
            </w:r>
          </w:p>
          <w:p w:rsidR="0089691B" w:rsidRPr="0089691B" w:rsidRDefault="0089691B" w:rsidP="0089691B">
            <w:pPr>
              <w:pStyle w:val="a9"/>
              <w:rPr>
                <w:sz w:val="24"/>
                <w:szCs w:val="24"/>
              </w:rPr>
            </w:pPr>
            <w:r w:rsidRPr="0089691B">
              <w:rPr>
                <w:sz w:val="24"/>
                <w:szCs w:val="24"/>
              </w:rPr>
              <w:t> находить НОД и НОК</w:t>
            </w:r>
            <w:r>
              <w:rPr>
                <w:sz w:val="24"/>
                <w:szCs w:val="24"/>
              </w:rPr>
              <w:t xml:space="preserve"> </w:t>
            </w:r>
            <w:r w:rsidRPr="0089691B">
              <w:rPr>
                <w:sz w:val="24"/>
                <w:szCs w:val="24"/>
              </w:rPr>
              <w:t>разными способами и</w:t>
            </w:r>
          </w:p>
          <w:p w:rsidR="0089691B" w:rsidRPr="0089691B" w:rsidRDefault="0089691B" w:rsidP="0089691B">
            <w:pPr>
              <w:pStyle w:val="a9"/>
              <w:rPr>
                <w:sz w:val="24"/>
                <w:szCs w:val="24"/>
              </w:rPr>
            </w:pPr>
            <w:r w:rsidRPr="0089691B">
              <w:rPr>
                <w:sz w:val="24"/>
                <w:szCs w:val="24"/>
              </w:rPr>
              <w:t>использовать их при</w:t>
            </w:r>
          </w:p>
          <w:p w:rsidR="0089691B" w:rsidRPr="0089691B" w:rsidRDefault="0089691B" w:rsidP="0089691B">
            <w:pPr>
              <w:pStyle w:val="a9"/>
              <w:rPr>
                <w:sz w:val="24"/>
                <w:szCs w:val="24"/>
              </w:rPr>
            </w:pPr>
            <w:r w:rsidRPr="0089691B">
              <w:rPr>
                <w:sz w:val="24"/>
                <w:szCs w:val="24"/>
              </w:rPr>
              <w:t>решении задач;</w:t>
            </w:r>
          </w:p>
          <w:p w:rsidR="0089691B" w:rsidRPr="0089691B" w:rsidRDefault="0089691B" w:rsidP="0089691B">
            <w:pPr>
              <w:pStyle w:val="a9"/>
              <w:rPr>
                <w:sz w:val="24"/>
                <w:szCs w:val="24"/>
              </w:rPr>
            </w:pPr>
            <w:r w:rsidRPr="0089691B">
              <w:rPr>
                <w:sz w:val="24"/>
                <w:szCs w:val="24"/>
              </w:rPr>
              <w:t> выполнять</w:t>
            </w:r>
          </w:p>
          <w:p w:rsidR="0089691B" w:rsidRPr="0089691B" w:rsidRDefault="0089691B" w:rsidP="0089691B">
            <w:pPr>
              <w:pStyle w:val="a9"/>
              <w:rPr>
                <w:sz w:val="24"/>
                <w:szCs w:val="24"/>
              </w:rPr>
            </w:pPr>
            <w:r w:rsidRPr="0089691B">
              <w:rPr>
                <w:sz w:val="24"/>
                <w:szCs w:val="24"/>
              </w:rPr>
              <w:t>вычисления и</w:t>
            </w:r>
          </w:p>
          <w:p w:rsidR="0089691B" w:rsidRPr="0089691B" w:rsidRDefault="0089691B" w:rsidP="0089691B">
            <w:pPr>
              <w:pStyle w:val="a9"/>
              <w:rPr>
                <w:sz w:val="24"/>
                <w:szCs w:val="24"/>
              </w:rPr>
            </w:pPr>
            <w:r w:rsidRPr="0089691B">
              <w:rPr>
                <w:sz w:val="24"/>
                <w:szCs w:val="24"/>
              </w:rPr>
              <w:t>преобразования</w:t>
            </w:r>
          </w:p>
          <w:p w:rsidR="0089691B" w:rsidRPr="0089691B" w:rsidRDefault="0089691B" w:rsidP="0089691B">
            <w:pPr>
              <w:pStyle w:val="a9"/>
              <w:rPr>
                <w:sz w:val="24"/>
                <w:szCs w:val="24"/>
              </w:rPr>
            </w:pPr>
            <w:r w:rsidRPr="0089691B">
              <w:rPr>
                <w:sz w:val="24"/>
                <w:szCs w:val="24"/>
              </w:rPr>
              <w:t>выражений,</w:t>
            </w:r>
          </w:p>
          <w:p w:rsidR="0089691B" w:rsidRPr="0089691B" w:rsidRDefault="0089691B" w:rsidP="0089691B">
            <w:pPr>
              <w:pStyle w:val="a9"/>
              <w:rPr>
                <w:sz w:val="24"/>
                <w:szCs w:val="24"/>
              </w:rPr>
            </w:pPr>
            <w:r w:rsidRPr="0089691B">
              <w:rPr>
                <w:sz w:val="24"/>
                <w:szCs w:val="24"/>
              </w:rPr>
              <w:t>содержащих</w:t>
            </w:r>
          </w:p>
          <w:p w:rsidR="0089691B" w:rsidRPr="0089691B" w:rsidRDefault="0089691B" w:rsidP="0089691B">
            <w:pPr>
              <w:pStyle w:val="a9"/>
              <w:rPr>
                <w:sz w:val="24"/>
                <w:szCs w:val="24"/>
              </w:rPr>
            </w:pPr>
            <w:r w:rsidRPr="0089691B">
              <w:rPr>
                <w:sz w:val="24"/>
                <w:szCs w:val="24"/>
              </w:rPr>
              <w:t>действительные</w:t>
            </w:r>
          </w:p>
          <w:p w:rsidR="0089691B" w:rsidRPr="0089691B" w:rsidRDefault="0089691B" w:rsidP="0089691B">
            <w:pPr>
              <w:pStyle w:val="a9"/>
              <w:rPr>
                <w:sz w:val="24"/>
                <w:szCs w:val="24"/>
              </w:rPr>
            </w:pPr>
            <w:r w:rsidRPr="0089691B">
              <w:rPr>
                <w:sz w:val="24"/>
                <w:szCs w:val="24"/>
              </w:rPr>
              <w:t>числа, в том числе</w:t>
            </w:r>
          </w:p>
          <w:p w:rsidR="0089691B" w:rsidRPr="0089691B" w:rsidRDefault="0089691B" w:rsidP="0089691B">
            <w:pPr>
              <w:pStyle w:val="a9"/>
              <w:rPr>
                <w:sz w:val="24"/>
                <w:szCs w:val="24"/>
              </w:rPr>
            </w:pPr>
            <w:r w:rsidRPr="0089691B">
              <w:rPr>
                <w:sz w:val="24"/>
                <w:szCs w:val="24"/>
              </w:rPr>
              <w:t>корни натуральных</w:t>
            </w:r>
          </w:p>
          <w:p w:rsidR="0089691B" w:rsidRPr="0089691B" w:rsidRDefault="0089691B" w:rsidP="0089691B">
            <w:pPr>
              <w:pStyle w:val="a9"/>
              <w:rPr>
                <w:sz w:val="24"/>
                <w:szCs w:val="24"/>
              </w:rPr>
            </w:pPr>
            <w:r w:rsidRPr="0089691B">
              <w:rPr>
                <w:sz w:val="24"/>
                <w:szCs w:val="24"/>
              </w:rPr>
              <w:t>степеней;</w:t>
            </w:r>
          </w:p>
          <w:p w:rsidR="0089691B" w:rsidRPr="0089691B" w:rsidRDefault="0089691B" w:rsidP="0089691B">
            <w:pPr>
              <w:pStyle w:val="a9"/>
              <w:rPr>
                <w:sz w:val="24"/>
                <w:szCs w:val="24"/>
              </w:rPr>
            </w:pPr>
            <w:r w:rsidRPr="0089691B">
              <w:rPr>
                <w:sz w:val="24"/>
                <w:szCs w:val="24"/>
              </w:rPr>
              <w:t> выполнять</w:t>
            </w:r>
          </w:p>
          <w:p w:rsidR="0089691B" w:rsidRPr="0089691B" w:rsidRDefault="0089691B" w:rsidP="0089691B">
            <w:pPr>
              <w:pStyle w:val="a9"/>
              <w:rPr>
                <w:sz w:val="24"/>
                <w:szCs w:val="24"/>
              </w:rPr>
            </w:pPr>
            <w:r w:rsidRPr="0089691B">
              <w:rPr>
                <w:sz w:val="24"/>
                <w:szCs w:val="24"/>
              </w:rPr>
              <w:t>стандартные</w:t>
            </w:r>
          </w:p>
          <w:p w:rsidR="0089691B" w:rsidRPr="0089691B" w:rsidRDefault="0089691B" w:rsidP="0089691B">
            <w:pPr>
              <w:pStyle w:val="a9"/>
              <w:rPr>
                <w:sz w:val="24"/>
                <w:szCs w:val="24"/>
              </w:rPr>
            </w:pPr>
            <w:r w:rsidRPr="0089691B">
              <w:rPr>
                <w:sz w:val="24"/>
                <w:szCs w:val="24"/>
              </w:rPr>
              <w:t>тождественные</w:t>
            </w:r>
          </w:p>
          <w:p w:rsidR="0089691B" w:rsidRPr="0089691B" w:rsidRDefault="0089691B" w:rsidP="0089691B">
            <w:pPr>
              <w:pStyle w:val="a9"/>
              <w:rPr>
                <w:sz w:val="24"/>
                <w:szCs w:val="24"/>
              </w:rPr>
            </w:pPr>
            <w:r w:rsidRPr="0089691B">
              <w:rPr>
                <w:sz w:val="24"/>
                <w:szCs w:val="24"/>
              </w:rPr>
              <w:t>преобразования</w:t>
            </w:r>
          </w:p>
          <w:p w:rsidR="0089691B" w:rsidRPr="0089691B" w:rsidRDefault="0089691B" w:rsidP="0089691B">
            <w:pPr>
              <w:pStyle w:val="a9"/>
              <w:rPr>
                <w:sz w:val="24"/>
                <w:szCs w:val="24"/>
              </w:rPr>
            </w:pPr>
            <w:r w:rsidRPr="0089691B">
              <w:rPr>
                <w:sz w:val="24"/>
                <w:szCs w:val="24"/>
              </w:rPr>
              <w:t>тригонометрических,</w:t>
            </w:r>
          </w:p>
          <w:p w:rsidR="0089691B" w:rsidRPr="0089691B" w:rsidRDefault="0089691B" w:rsidP="0089691B">
            <w:pPr>
              <w:pStyle w:val="a9"/>
              <w:rPr>
                <w:sz w:val="24"/>
                <w:szCs w:val="24"/>
              </w:rPr>
            </w:pPr>
            <w:r w:rsidRPr="0089691B">
              <w:rPr>
                <w:sz w:val="24"/>
                <w:szCs w:val="24"/>
              </w:rPr>
              <w:t>логарифмических,</w:t>
            </w:r>
          </w:p>
          <w:p w:rsidR="0089691B" w:rsidRPr="0089691B" w:rsidRDefault="0089691B" w:rsidP="0089691B">
            <w:pPr>
              <w:pStyle w:val="a9"/>
              <w:rPr>
                <w:sz w:val="24"/>
                <w:szCs w:val="24"/>
              </w:rPr>
            </w:pPr>
            <w:r w:rsidRPr="0089691B">
              <w:rPr>
                <w:sz w:val="24"/>
                <w:szCs w:val="24"/>
              </w:rPr>
              <w:t>степенных,</w:t>
            </w:r>
          </w:p>
          <w:p w:rsidR="0089691B" w:rsidRPr="0089691B" w:rsidRDefault="0089691B" w:rsidP="0089691B">
            <w:pPr>
              <w:pStyle w:val="a9"/>
              <w:rPr>
                <w:sz w:val="24"/>
                <w:szCs w:val="24"/>
              </w:rPr>
            </w:pPr>
            <w:r w:rsidRPr="0089691B">
              <w:rPr>
                <w:sz w:val="24"/>
                <w:szCs w:val="24"/>
              </w:rPr>
              <w:t>иррациональных</w:t>
            </w:r>
          </w:p>
          <w:p w:rsidR="0089691B" w:rsidRPr="0089691B" w:rsidRDefault="0089691B" w:rsidP="0089691B">
            <w:pPr>
              <w:pStyle w:val="a9"/>
              <w:rPr>
                <w:sz w:val="24"/>
                <w:szCs w:val="24"/>
              </w:rPr>
            </w:pPr>
            <w:r w:rsidRPr="0089691B">
              <w:rPr>
                <w:sz w:val="24"/>
                <w:szCs w:val="24"/>
              </w:rPr>
              <w:t>выражений.</w:t>
            </w:r>
          </w:p>
          <w:p w:rsidR="0089691B" w:rsidRPr="0089691B" w:rsidRDefault="0089691B" w:rsidP="0089691B">
            <w:pPr>
              <w:pStyle w:val="a9"/>
              <w:rPr>
                <w:sz w:val="24"/>
                <w:szCs w:val="24"/>
              </w:rPr>
            </w:pPr>
            <w:r w:rsidRPr="0089691B">
              <w:rPr>
                <w:sz w:val="24"/>
                <w:szCs w:val="24"/>
              </w:rPr>
              <w:t>В повседневной жизни и</w:t>
            </w:r>
          </w:p>
          <w:p w:rsidR="0089691B" w:rsidRPr="0089691B" w:rsidRDefault="0089691B" w:rsidP="0089691B">
            <w:pPr>
              <w:pStyle w:val="a9"/>
              <w:rPr>
                <w:sz w:val="24"/>
                <w:szCs w:val="24"/>
              </w:rPr>
            </w:pPr>
            <w:r w:rsidRPr="0089691B">
              <w:rPr>
                <w:sz w:val="24"/>
                <w:szCs w:val="24"/>
              </w:rPr>
              <w:t>при изучении других</w:t>
            </w:r>
          </w:p>
          <w:p w:rsidR="0089691B" w:rsidRPr="0089691B" w:rsidRDefault="0089691B" w:rsidP="0089691B">
            <w:pPr>
              <w:pStyle w:val="a9"/>
              <w:rPr>
                <w:sz w:val="24"/>
                <w:szCs w:val="24"/>
              </w:rPr>
            </w:pPr>
            <w:r w:rsidRPr="0089691B">
              <w:rPr>
                <w:sz w:val="24"/>
                <w:szCs w:val="24"/>
              </w:rPr>
              <w:t>предметов:</w:t>
            </w:r>
          </w:p>
          <w:p w:rsidR="0089691B" w:rsidRPr="0089691B" w:rsidRDefault="0089691B" w:rsidP="0089691B">
            <w:pPr>
              <w:pStyle w:val="a9"/>
              <w:rPr>
                <w:sz w:val="24"/>
                <w:szCs w:val="24"/>
              </w:rPr>
            </w:pPr>
            <w:r w:rsidRPr="0089691B">
              <w:rPr>
                <w:sz w:val="24"/>
                <w:szCs w:val="24"/>
              </w:rPr>
              <w:t> выполнять и</w:t>
            </w:r>
            <w:r>
              <w:rPr>
                <w:sz w:val="24"/>
                <w:szCs w:val="24"/>
              </w:rPr>
              <w:t xml:space="preserve"> </w:t>
            </w:r>
            <w:r w:rsidRPr="0089691B">
              <w:rPr>
                <w:sz w:val="24"/>
                <w:szCs w:val="24"/>
              </w:rPr>
              <w:t>объяснять сравнение</w:t>
            </w:r>
          </w:p>
          <w:p w:rsidR="0089691B" w:rsidRPr="0089691B" w:rsidRDefault="0089691B" w:rsidP="0089691B">
            <w:pPr>
              <w:pStyle w:val="a9"/>
              <w:rPr>
                <w:sz w:val="24"/>
                <w:szCs w:val="24"/>
              </w:rPr>
            </w:pPr>
            <w:r w:rsidRPr="0089691B">
              <w:rPr>
                <w:sz w:val="24"/>
                <w:szCs w:val="24"/>
              </w:rPr>
              <w:t>результатов</w:t>
            </w:r>
          </w:p>
          <w:p w:rsidR="0089691B" w:rsidRPr="0089691B" w:rsidRDefault="0089691B" w:rsidP="0089691B">
            <w:pPr>
              <w:pStyle w:val="a9"/>
              <w:rPr>
                <w:sz w:val="24"/>
                <w:szCs w:val="24"/>
              </w:rPr>
            </w:pPr>
            <w:r w:rsidRPr="0089691B">
              <w:rPr>
                <w:sz w:val="24"/>
                <w:szCs w:val="24"/>
              </w:rPr>
              <w:t>вычислений при</w:t>
            </w:r>
          </w:p>
          <w:p w:rsidR="0089691B" w:rsidRPr="0089691B" w:rsidRDefault="0089691B" w:rsidP="0089691B">
            <w:pPr>
              <w:pStyle w:val="a9"/>
              <w:rPr>
                <w:sz w:val="24"/>
                <w:szCs w:val="24"/>
              </w:rPr>
            </w:pPr>
            <w:r w:rsidRPr="0089691B">
              <w:rPr>
                <w:sz w:val="24"/>
                <w:szCs w:val="24"/>
              </w:rPr>
              <w:t>решении</w:t>
            </w:r>
          </w:p>
          <w:p w:rsidR="0089691B" w:rsidRPr="0089691B" w:rsidRDefault="0089691B" w:rsidP="0089691B">
            <w:pPr>
              <w:pStyle w:val="a9"/>
              <w:rPr>
                <w:sz w:val="24"/>
                <w:szCs w:val="24"/>
              </w:rPr>
            </w:pPr>
            <w:r w:rsidRPr="0089691B">
              <w:rPr>
                <w:sz w:val="24"/>
                <w:szCs w:val="24"/>
              </w:rPr>
              <w:t>практических задач, в</w:t>
            </w:r>
          </w:p>
          <w:p w:rsidR="0089691B" w:rsidRPr="0089691B" w:rsidRDefault="0089691B" w:rsidP="0089691B">
            <w:pPr>
              <w:pStyle w:val="a9"/>
              <w:rPr>
                <w:sz w:val="24"/>
                <w:szCs w:val="24"/>
              </w:rPr>
            </w:pPr>
            <w:r w:rsidRPr="0089691B">
              <w:rPr>
                <w:sz w:val="24"/>
                <w:szCs w:val="24"/>
              </w:rPr>
              <w:t>том числе</w:t>
            </w:r>
          </w:p>
          <w:p w:rsidR="0089691B" w:rsidRPr="0089691B" w:rsidRDefault="0089691B" w:rsidP="0089691B">
            <w:pPr>
              <w:pStyle w:val="a9"/>
              <w:rPr>
                <w:sz w:val="24"/>
                <w:szCs w:val="24"/>
              </w:rPr>
            </w:pPr>
            <w:r w:rsidRPr="0089691B">
              <w:rPr>
                <w:sz w:val="24"/>
                <w:szCs w:val="24"/>
              </w:rPr>
              <w:t>приближенных</w:t>
            </w:r>
          </w:p>
          <w:p w:rsidR="0089691B" w:rsidRPr="0089691B" w:rsidRDefault="0089691B" w:rsidP="0089691B">
            <w:pPr>
              <w:pStyle w:val="a9"/>
              <w:rPr>
                <w:sz w:val="24"/>
                <w:szCs w:val="24"/>
              </w:rPr>
            </w:pPr>
            <w:r w:rsidRPr="0089691B">
              <w:rPr>
                <w:sz w:val="24"/>
                <w:szCs w:val="24"/>
              </w:rPr>
              <w:t>вычислений,</w:t>
            </w:r>
          </w:p>
          <w:p w:rsidR="0089691B" w:rsidRPr="0089691B" w:rsidRDefault="0089691B" w:rsidP="0089691B">
            <w:pPr>
              <w:pStyle w:val="a9"/>
              <w:rPr>
                <w:sz w:val="24"/>
                <w:szCs w:val="24"/>
              </w:rPr>
            </w:pPr>
            <w:r w:rsidRPr="0089691B">
              <w:rPr>
                <w:sz w:val="24"/>
                <w:szCs w:val="24"/>
              </w:rPr>
              <w:t>используя разные</w:t>
            </w:r>
          </w:p>
          <w:p w:rsidR="0089691B" w:rsidRPr="0089691B" w:rsidRDefault="0089691B" w:rsidP="0089691B">
            <w:pPr>
              <w:pStyle w:val="a9"/>
              <w:rPr>
                <w:sz w:val="24"/>
                <w:szCs w:val="24"/>
              </w:rPr>
            </w:pPr>
            <w:r w:rsidRPr="0089691B">
              <w:rPr>
                <w:sz w:val="24"/>
                <w:szCs w:val="24"/>
              </w:rPr>
              <w:t>способы сравнений;</w:t>
            </w:r>
          </w:p>
          <w:p w:rsidR="0089691B" w:rsidRPr="0089691B" w:rsidRDefault="0089691B" w:rsidP="0089691B">
            <w:pPr>
              <w:pStyle w:val="a9"/>
              <w:rPr>
                <w:sz w:val="24"/>
                <w:szCs w:val="24"/>
              </w:rPr>
            </w:pPr>
            <w:r w:rsidRPr="0089691B">
              <w:rPr>
                <w:sz w:val="24"/>
                <w:szCs w:val="24"/>
              </w:rPr>
              <w:t> записывать,</w:t>
            </w:r>
          </w:p>
          <w:p w:rsidR="0089691B" w:rsidRPr="0089691B" w:rsidRDefault="0089691B" w:rsidP="0089691B">
            <w:pPr>
              <w:pStyle w:val="a9"/>
              <w:rPr>
                <w:sz w:val="24"/>
                <w:szCs w:val="24"/>
              </w:rPr>
            </w:pPr>
            <w:r w:rsidRPr="0089691B">
              <w:rPr>
                <w:sz w:val="24"/>
                <w:szCs w:val="24"/>
              </w:rPr>
              <w:t>сравнивать, округлять</w:t>
            </w:r>
          </w:p>
          <w:p w:rsidR="0089691B" w:rsidRPr="0089691B" w:rsidRDefault="0089691B" w:rsidP="0089691B">
            <w:pPr>
              <w:pStyle w:val="a9"/>
              <w:rPr>
                <w:sz w:val="24"/>
                <w:szCs w:val="24"/>
              </w:rPr>
            </w:pPr>
            <w:r w:rsidRPr="0089691B">
              <w:rPr>
                <w:sz w:val="24"/>
                <w:szCs w:val="24"/>
              </w:rPr>
              <w:t>числовые данные</w:t>
            </w:r>
          </w:p>
          <w:p w:rsidR="0089691B" w:rsidRPr="0089691B" w:rsidRDefault="0089691B" w:rsidP="0089691B">
            <w:pPr>
              <w:pStyle w:val="a9"/>
              <w:rPr>
                <w:sz w:val="24"/>
                <w:szCs w:val="24"/>
              </w:rPr>
            </w:pPr>
            <w:r w:rsidRPr="0089691B">
              <w:rPr>
                <w:sz w:val="24"/>
                <w:szCs w:val="24"/>
              </w:rPr>
              <w:t>реальных величин с</w:t>
            </w:r>
          </w:p>
          <w:p w:rsidR="0089691B" w:rsidRPr="0089691B" w:rsidRDefault="0089691B" w:rsidP="0089691B">
            <w:pPr>
              <w:pStyle w:val="a9"/>
              <w:rPr>
                <w:sz w:val="24"/>
                <w:szCs w:val="24"/>
              </w:rPr>
            </w:pPr>
            <w:r w:rsidRPr="0089691B">
              <w:rPr>
                <w:sz w:val="24"/>
                <w:szCs w:val="24"/>
              </w:rPr>
              <w:t>использованием</w:t>
            </w:r>
          </w:p>
          <w:p w:rsidR="0089691B" w:rsidRPr="0089691B" w:rsidRDefault="0089691B" w:rsidP="0089691B">
            <w:pPr>
              <w:pStyle w:val="a9"/>
              <w:rPr>
                <w:sz w:val="24"/>
                <w:szCs w:val="24"/>
              </w:rPr>
            </w:pPr>
            <w:r w:rsidRPr="0089691B">
              <w:rPr>
                <w:sz w:val="24"/>
                <w:szCs w:val="24"/>
              </w:rPr>
              <w:t>разных систем</w:t>
            </w:r>
          </w:p>
          <w:p w:rsidR="0089691B" w:rsidRPr="0089691B" w:rsidRDefault="0089691B" w:rsidP="0089691B">
            <w:pPr>
              <w:pStyle w:val="a9"/>
              <w:rPr>
                <w:sz w:val="24"/>
                <w:szCs w:val="24"/>
              </w:rPr>
            </w:pPr>
            <w:r w:rsidRPr="0089691B">
              <w:rPr>
                <w:sz w:val="24"/>
                <w:szCs w:val="24"/>
              </w:rPr>
              <w:t>измерения;</w:t>
            </w:r>
          </w:p>
          <w:p w:rsidR="0089691B" w:rsidRPr="0089691B" w:rsidRDefault="0089691B" w:rsidP="0089691B">
            <w:pPr>
              <w:pStyle w:val="a9"/>
              <w:rPr>
                <w:sz w:val="24"/>
                <w:szCs w:val="24"/>
              </w:rPr>
            </w:pPr>
            <w:r w:rsidRPr="0089691B">
              <w:rPr>
                <w:sz w:val="24"/>
                <w:szCs w:val="24"/>
              </w:rPr>
              <w:t> составлять и</w:t>
            </w:r>
          </w:p>
          <w:p w:rsidR="0089691B" w:rsidRPr="0089691B" w:rsidRDefault="0089691B" w:rsidP="0089691B">
            <w:pPr>
              <w:pStyle w:val="a9"/>
              <w:rPr>
                <w:sz w:val="24"/>
                <w:szCs w:val="24"/>
              </w:rPr>
            </w:pPr>
            <w:r w:rsidRPr="0089691B">
              <w:rPr>
                <w:sz w:val="24"/>
                <w:szCs w:val="24"/>
              </w:rPr>
              <w:t>оценивать разными</w:t>
            </w:r>
          </w:p>
          <w:p w:rsidR="0089691B" w:rsidRPr="0089691B" w:rsidRDefault="0089691B" w:rsidP="0089691B">
            <w:pPr>
              <w:pStyle w:val="a9"/>
              <w:rPr>
                <w:sz w:val="24"/>
                <w:szCs w:val="24"/>
              </w:rPr>
            </w:pPr>
            <w:r w:rsidRPr="0089691B">
              <w:rPr>
                <w:sz w:val="24"/>
                <w:szCs w:val="24"/>
              </w:rPr>
              <w:t>способами числовые</w:t>
            </w:r>
          </w:p>
          <w:p w:rsidR="0089691B" w:rsidRPr="0089691B" w:rsidRDefault="0089691B" w:rsidP="0089691B">
            <w:pPr>
              <w:pStyle w:val="a9"/>
              <w:rPr>
                <w:sz w:val="24"/>
                <w:szCs w:val="24"/>
              </w:rPr>
            </w:pPr>
            <w:r w:rsidRPr="0089691B">
              <w:rPr>
                <w:sz w:val="24"/>
                <w:szCs w:val="24"/>
              </w:rPr>
              <w:lastRenderedPageBreak/>
              <w:t>выражения при</w:t>
            </w:r>
          </w:p>
          <w:p w:rsidR="0089691B" w:rsidRPr="0089691B" w:rsidRDefault="0089691B" w:rsidP="0089691B">
            <w:pPr>
              <w:pStyle w:val="a9"/>
              <w:rPr>
                <w:sz w:val="24"/>
                <w:szCs w:val="24"/>
              </w:rPr>
            </w:pPr>
            <w:r w:rsidRPr="0089691B">
              <w:rPr>
                <w:sz w:val="24"/>
                <w:szCs w:val="24"/>
              </w:rPr>
              <w:t>решении</w:t>
            </w:r>
          </w:p>
          <w:p w:rsidR="0089691B" w:rsidRPr="0089691B" w:rsidRDefault="0089691B" w:rsidP="0089691B">
            <w:pPr>
              <w:pStyle w:val="a9"/>
              <w:rPr>
                <w:sz w:val="24"/>
                <w:szCs w:val="24"/>
              </w:rPr>
            </w:pPr>
            <w:r w:rsidRPr="0089691B">
              <w:rPr>
                <w:sz w:val="24"/>
                <w:szCs w:val="24"/>
              </w:rPr>
              <w:t>практических задач и</w:t>
            </w:r>
          </w:p>
          <w:p w:rsidR="0089691B" w:rsidRPr="0089691B" w:rsidRDefault="0089691B" w:rsidP="0089691B">
            <w:pPr>
              <w:pStyle w:val="a9"/>
              <w:rPr>
                <w:sz w:val="24"/>
                <w:szCs w:val="24"/>
              </w:rPr>
            </w:pPr>
            <w:r w:rsidRPr="0089691B">
              <w:rPr>
                <w:sz w:val="24"/>
                <w:szCs w:val="24"/>
              </w:rPr>
              <w:t>задач из других</w:t>
            </w:r>
          </w:p>
          <w:p w:rsidR="0089691B" w:rsidRPr="0089691B" w:rsidRDefault="0089691B" w:rsidP="0089691B">
            <w:pPr>
              <w:pStyle w:val="a9"/>
              <w:rPr>
                <w:sz w:val="24"/>
                <w:szCs w:val="24"/>
              </w:rPr>
            </w:pPr>
            <w:r w:rsidRPr="0089691B">
              <w:rPr>
                <w:sz w:val="24"/>
                <w:szCs w:val="24"/>
              </w:rPr>
              <w:t>учебных предметов</w:t>
            </w:r>
            <w:r>
              <w:rPr>
                <w:sz w:val="24"/>
                <w:szCs w:val="24"/>
              </w:rPr>
              <w:t xml:space="preserve"> </w:t>
            </w:r>
            <w:r w:rsidRPr="0089691B">
              <w:rPr>
                <w:sz w:val="24"/>
                <w:szCs w:val="24"/>
              </w:rPr>
              <w:t>Свободно</w:t>
            </w:r>
          </w:p>
          <w:p w:rsidR="0089691B" w:rsidRPr="0089691B" w:rsidRDefault="0089691B" w:rsidP="0089691B">
            <w:pPr>
              <w:pStyle w:val="a9"/>
              <w:rPr>
                <w:sz w:val="24"/>
                <w:szCs w:val="24"/>
              </w:rPr>
            </w:pPr>
            <w:r w:rsidRPr="0089691B">
              <w:rPr>
                <w:sz w:val="24"/>
                <w:szCs w:val="24"/>
              </w:rPr>
              <w:t>оперировать</w:t>
            </w:r>
          </w:p>
          <w:p w:rsidR="0089691B" w:rsidRPr="0089691B" w:rsidRDefault="0089691B" w:rsidP="0089691B">
            <w:pPr>
              <w:pStyle w:val="a9"/>
              <w:rPr>
                <w:sz w:val="24"/>
                <w:szCs w:val="24"/>
              </w:rPr>
            </w:pPr>
            <w:r w:rsidRPr="0089691B">
              <w:rPr>
                <w:sz w:val="24"/>
                <w:szCs w:val="24"/>
              </w:rPr>
              <w:t>понятиями:</w:t>
            </w:r>
          </w:p>
          <w:p w:rsidR="0089691B" w:rsidRPr="0089691B" w:rsidRDefault="0089691B" w:rsidP="0089691B">
            <w:pPr>
              <w:pStyle w:val="a9"/>
              <w:rPr>
                <w:sz w:val="24"/>
                <w:szCs w:val="24"/>
              </w:rPr>
            </w:pPr>
            <w:r w:rsidRPr="0089691B">
              <w:rPr>
                <w:sz w:val="24"/>
                <w:szCs w:val="24"/>
              </w:rPr>
              <w:t>уравнение,</w:t>
            </w:r>
          </w:p>
          <w:p w:rsidR="0089691B" w:rsidRPr="0089691B" w:rsidRDefault="0089691B" w:rsidP="0089691B">
            <w:pPr>
              <w:pStyle w:val="a9"/>
              <w:rPr>
                <w:sz w:val="24"/>
                <w:szCs w:val="24"/>
              </w:rPr>
            </w:pPr>
            <w:r w:rsidRPr="0089691B">
              <w:rPr>
                <w:sz w:val="24"/>
                <w:szCs w:val="24"/>
              </w:rPr>
              <w:t>неравенство,</w:t>
            </w:r>
            <w:r>
              <w:rPr>
                <w:sz w:val="24"/>
                <w:szCs w:val="24"/>
              </w:rPr>
              <w:t xml:space="preserve"> </w:t>
            </w:r>
            <w:r w:rsidRPr="0089691B">
              <w:rPr>
                <w:sz w:val="24"/>
                <w:szCs w:val="24"/>
              </w:rPr>
              <w:t>равносильные</w:t>
            </w:r>
          </w:p>
          <w:p w:rsidR="0089691B" w:rsidRPr="0089691B" w:rsidRDefault="0089691B" w:rsidP="0089691B">
            <w:pPr>
              <w:pStyle w:val="a9"/>
              <w:rPr>
                <w:sz w:val="24"/>
                <w:szCs w:val="24"/>
              </w:rPr>
            </w:pPr>
            <w:r w:rsidRPr="0089691B">
              <w:rPr>
                <w:sz w:val="24"/>
                <w:szCs w:val="24"/>
              </w:rPr>
              <w:t>уравнения и</w:t>
            </w:r>
          </w:p>
          <w:p w:rsidR="0089691B" w:rsidRPr="0089691B" w:rsidRDefault="0089691B" w:rsidP="0089691B">
            <w:pPr>
              <w:pStyle w:val="a9"/>
              <w:rPr>
                <w:sz w:val="24"/>
                <w:szCs w:val="24"/>
              </w:rPr>
            </w:pPr>
            <w:r w:rsidRPr="0089691B">
              <w:rPr>
                <w:sz w:val="24"/>
                <w:szCs w:val="24"/>
              </w:rPr>
              <w:t>неравенства,</w:t>
            </w:r>
          </w:p>
          <w:p w:rsidR="0089691B" w:rsidRPr="0089691B" w:rsidRDefault="0089691B" w:rsidP="0089691B">
            <w:pPr>
              <w:pStyle w:val="a9"/>
              <w:rPr>
                <w:sz w:val="24"/>
                <w:szCs w:val="24"/>
              </w:rPr>
            </w:pPr>
            <w:r w:rsidRPr="0089691B">
              <w:rPr>
                <w:sz w:val="24"/>
                <w:szCs w:val="24"/>
              </w:rPr>
              <w:t>уравнение,</w:t>
            </w:r>
          </w:p>
          <w:p w:rsidR="0089691B" w:rsidRPr="0089691B" w:rsidRDefault="0089691B" w:rsidP="0089691B">
            <w:pPr>
              <w:pStyle w:val="a9"/>
              <w:rPr>
                <w:sz w:val="24"/>
                <w:szCs w:val="24"/>
              </w:rPr>
            </w:pPr>
            <w:r w:rsidRPr="0089691B">
              <w:rPr>
                <w:sz w:val="24"/>
                <w:szCs w:val="24"/>
              </w:rPr>
              <w:t>являющееся</w:t>
            </w:r>
          </w:p>
          <w:p w:rsidR="0089691B" w:rsidRPr="0089691B" w:rsidRDefault="0089691B" w:rsidP="0089691B">
            <w:pPr>
              <w:pStyle w:val="a9"/>
              <w:rPr>
                <w:sz w:val="24"/>
                <w:szCs w:val="24"/>
              </w:rPr>
            </w:pPr>
            <w:r w:rsidRPr="0089691B">
              <w:rPr>
                <w:sz w:val="24"/>
                <w:szCs w:val="24"/>
              </w:rPr>
              <w:t>следствием другого</w:t>
            </w:r>
          </w:p>
          <w:p w:rsidR="0089691B" w:rsidRPr="0089691B" w:rsidRDefault="0089691B" w:rsidP="0089691B">
            <w:pPr>
              <w:pStyle w:val="a9"/>
              <w:rPr>
                <w:sz w:val="24"/>
                <w:szCs w:val="24"/>
              </w:rPr>
            </w:pPr>
            <w:r w:rsidRPr="0089691B">
              <w:rPr>
                <w:sz w:val="24"/>
                <w:szCs w:val="24"/>
              </w:rPr>
              <w:t>уравнения, уравнения,</w:t>
            </w:r>
          </w:p>
          <w:p w:rsidR="0089691B" w:rsidRPr="0089691B" w:rsidRDefault="0089691B" w:rsidP="0089691B">
            <w:pPr>
              <w:pStyle w:val="a9"/>
              <w:rPr>
                <w:sz w:val="24"/>
                <w:szCs w:val="24"/>
              </w:rPr>
            </w:pPr>
            <w:r w:rsidRPr="0089691B">
              <w:rPr>
                <w:sz w:val="24"/>
                <w:szCs w:val="24"/>
              </w:rPr>
              <w:t>равносильные на</w:t>
            </w:r>
          </w:p>
          <w:p w:rsidR="0089691B" w:rsidRPr="0089691B" w:rsidRDefault="0089691B" w:rsidP="0089691B">
            <w:pPr>
              <w:pStyle w:val="a9"/>
              <w:rPr>
                <w:sz w:val="24"/>
                <w:szCs w:val="24"/>
              </w:rPr>
            </w:pPr>
            <w:r w:rsidRPr="0089691B">
              <w:rPr>
                <w:sz w:val="24"/>
                <w:szCs w:val="24"/>
              </w:rPr>
              <w:t>множестве,</w:t>
            </w:r>
          </w:p>
          <w:p w:rsidR="0089691B" w:rsidRPr="0089691B" w:rsidRDefault="0089691B" w:rsidP="0089691B">
            <w:pPr>
              <w:pStyle w:val="a9"/>
              <w:rPr>
                <w:sz w:val="24"/>
                <w:szCs w:val="24"/>
              </w:rPr>
            </w:pPr>
            <w:r w:rsidRPr="0089691B">
              <w:rPr>
                <w:sz w:val="24"/>
                <w:szCs w:val="24"/>
              </w:rPr>
              <w:t>равносильные</w:t>
            </w:r>
          </w:p>
          <w:p w:rsidR="0089691B" w:rsidRPr="0089691B" w:rsidRDefault="0089691B" w:rsidP="0089691B">
            <w:pPr>
              <w:pStyle w:val="a9"/>
              <w:rPr>
                <w:sz w:val="24"/>
                <w:szCs w:val="24"/>
              </w:rPr>
            </w:pPr>
            <w:r w:rsidRPr="0089691B">
              <w:rPr>
                <w:sz w:val="24"/>
                <w:szCs w:val="24"/>
              </w:rPr>
              <w:t>преобразования</w:t>
            </w:r>
          </w:p>
          <w:p w:rsidR="0089691B" w:rsidRPr="0089691B" w:rsidRDefault="0089691B" w:rsidP="0089691B">
            <w:pPr>
              <w:pStyle w:val="a9"/>
              <w:rPr>
                <w:sz w:val="24"/>
                <w:szCs w:val="24"/>
              </w:rPr>
            </w:pPr>
            <w:r w:rsidRPr="0089691B">
              <w:rPr>
                <w:sz w:val="24"/>
                <w:szCs w:val="24"/>
              </w:rPr>
              <w:t>уравнений;</w:t>
            </w:r>
          </w:p>
          <w:p w:rsidR="0089691B" w:rsidRPr="0089691B" w:rsidRDefault="0089691B" w:rsidP="0089691B">
            <w:pPr>
              <w:pStyle w:val="a9"/>
              <w:rPr>
                <w:sz w:val="24"/>
                <w:szCs w:val="24"/>
              </w:rPr>
            </w:pPr>
            <w:r w:rsidRPr="0089691B">
              <w:rPr>
                <w:sz w:val="24"/>
                <w:szCs w:val="24"/>
              </w:rPr>
              <w:t> решать разные виды</w:t>
            </w:r>
          </w:p>
          <w:p w:rsidR="0089691B" w:rsidRPr="0089691B" w:rsidRDefault="0089691B" w:rsidP="0089691B">
            <w:pPr>
              <w:pStyle w:val="a9"/>
              <w:rPr>
                <w:sz w:val="24"/>
                <w:szCs w:val="24"/>
              </w:rPr>
            </w:pPr>
            <w:r w:rsidRPr="0089691B">
              <w:rPr>
                <w:sz w:val="24"/>
                <w:szCs w:val="24"/>
              </w:rPr>
              <w:t>уравнений и</w:t>
            </w:r>
          </w:p>
          <w:p w:rsidR="0089691B" w:rsidRPr="0089691B" w:rsidRDefault="0089691B" w:rsidP="0089691B">
            <w:pPr>
              <w:pStyle w:val="a9"/>
              <w:rPr>
                <w:sz w:val="24"/>
                <w:szCs w:val="24"/>
              </w:rPr>
            </w:pPr>
            <w:r w:rsidRPr="0089691B">
              <w:rPr>
                <w:sz w:val="24"/>
                <w:szCs w:val="24"/>
              </w:rPr>
              <w:t>неравенств и их</w:t>
            </w:r>
          </w:p>
          <w:p w:rsidR="0089691B" w:rsidRPr="0089691B" w:rsidRDefault="0089691B" w:rsidP="0089691B">
            <w:pPr>
              <w:pStyle w:val="a9"/>
              <w:rPr>
                <w:sz w:val="24"/>
                <w:szCs w:val="24"/>
              </w:rPr>
            </w:pPr>
            <w:r w:rsidRPr="0089691B">
              <w:rPr>
                <w:sz w:val="24"/>
                <w:szCs w:val="24"/>
              </w:rPr>
              <w:t>систем, в том числе</w:t>
            </w:r>
          </w:p>
          <w:p w:rsidR="0089691B" w:rsidRPr="0089691B" w:rsidRDefault="0089691B" w:rsidP="0089691B">
            <w:pPr>
              <w:pStyle w:val="a9"/>
              <w:rPr>
                <w:sz w:val="24"/>
                <w:szCs w:val="24"/>
              </w:rPr>
            </w:pPr>
            <w:r w:rsidRPr="0089691B">
              <w:rPr>
                <w:sz w:val="24"/>
                <w:szCs w:val="24"/>
              </w:rPr>
              <w:t>некоторые уравнения</w:t>
            </w:r>
          </w:p>
          <w:p w:rsidR="0089691B" w:rsidRPr="0089691B" w:rsidRDefault="0089691B" w:rsidP="0089691B">
            <w:pPr>
              <w:pStyle w:val="a9"/>
              <w:rPr>
                <w:sz w:val="24"/>
                <w:szCs w:val="24"/>
              </w:rPr>
            </w:pPr>
            <w:r w:rsidRPr="0089691B">
              <w:rPr>
                <w:sz w:val="24"/>
                <w:szCs w:val="24"/>
              </w:rPr>
              <w:t>3-й и 4-й степеней,</w:t>
            </w:r>
          </w:p>
          <w:p w:rsidR="0089691B" w:rsidRPr="0089691B" w:rsidRDefault="0089691B" w:rsidP="0089691B">
            <w:pPr>
              <w:pStyle w:val="a9"/>
              <w:rPr>
                <w:sz w:val="24"/>
                <w:szCs w:val="24"/>
              </w:rPr>
            </w:pPr>
            <w:r w:rsidRPr="0089691B">
              <w:rPr>
                <w:sz w:val="24"/>
                <w:szCs w:val="24"/>
              </w:rPr>
              <w:t>дробно-рациональные</w:t>
            </w:r>
          </w:p>
          <w:p w:rsidR="0089691B" w:rsidRPr="0089691B" w:rsidRDefault="0089691B" w:rsidP="0089691B">
            <w:pPr>
              <w:pStyle w:val="a9"/>
              <w:rPr>
                <w:sz w:val="24"/>
                <w:szCs w:val="24"/>
              </w:rPr>
            </w:pPr>
            <w:r w:rsidRPr="0089691B">
              <w:rPr>
                <w:sz w:val="24"/>
                <w:szCs w:val="24"/>
              </w:rPr>
              <w:t>и иррациональные;</w:t>
            </w:r>
          </w:p>
          <w:p w:rsidR="0089691B" w:rsidRPr="0089691B" w:rsidRDefault="0089691B" w:rsidP="0089691B">
            <w:pPr>
              <w:pStyle w:val="a9"/>
              <w:rPr>
                <w:sz w:val="24"/>
                <w:szCs w:val="24"/>
              </w:rPr>
            </w:pPr>
            <w:r w:rsidRPr="0089691B">
              <w:rPr>
                <w:sz w:val="24"/>
                <w:szCs w:val="24"/>
              </w:rPr>
              <w:t> овладеть основными</w:t>
            </w:r>
          </w:p>
          <w:p w:rsidR="0089691B" w:rsidRPr="0089691B" w:rsidRDefault="0089691B" w:rsidP="0089691B">
            <w:pPr>
              <w:pStyle w:val="a9"/>
              <w:rPr>
                <w:sz w:val="24"/>
                <w:szCs w:val="24"/>
              </w:rPr>
            </w:pPr>
            <w:r w:rsidRPr="0089691B">
              <w:rPr>
                <w:sz w:val="24"/>
                <w:szCs w:val="24"/>
              </w:rPr>
              <w:t>типами</w:t>
            </w:r>
          </w:p>
          <w:p w:rsidR="0089691B" w:rsidRPr="0089691B" w:rsidRDefault="0089691B" w:rsidP="0089691B">
            <w:pPr>
              <w:pStyle w:val="a9"/>
              <w:rPr>
                <w:sz w:val="24"/>
                <w:szCs w:val="24"/>
              </w:rPr>
            </w:pPr>
            <w:r w:rsidRPr="0089691B">
              <w:rPr>
                <w:sz w:val="24"/>
                <w:szCs w:val="24"/>
              </w:rPr>
              <w:t>показательных,</w:t>
            </w:r>
          </w:p>
          <w:p w:rsidR="0089691B" w:rsidRPr="0089691B" w:rsidRDefault="0089691B" w:rsidP="0089691B">
            <w:pPr>
              <w:pStyle w:val="a9"/>
              <w:rPr>
                <w:sz w:val="24"/>
                <w:szCs w:val="24"/>
              </w:rPr>
            </w:pPr>
            <w:r w:rsidRPr="0089691B">
              <w:rPr>
                <w:sz w:val="24"/>
                <w:szCs w:val="24"/>
              </w:rPr>
              <w:t>логарифмических,</w:t>
            </w:r>
          </w:p>
          <w:p w:rsidR="0089691B" w:rsidRPr="0089691B" w:rsidRDefault="0089691B" w:rsidP="0089691B">
            <w:pPr>
              <w:pStyle w:val="a9"/>
              <w:rPr>
                <w:sz w:val="24"/>
                <w:szCs w:val="24"/>
              </w:rPr>
            </w:pPr>
            <w:r w:rsidRPr="0089691B">
              <w:rPr>
                <w:sz w:val="24"/>
                <w:szCs w:val="24"/>
              </w:rPr>
              <w:t>иррациональных,</w:t>
            </w:r>
          </w:p>
          <w:p w:rsidR="0089691B" w:rsidRPr="0089691B" w:rsidRDefault="0089691B" w:rsidP="0089691B">
            <w:pPr>
              <w:pStyle w:val="a9"/>
              <w:rPr>
                <w:sz w:val="24"/>
                <w:szCs w:val="24"/>
              </w:rPr>
            </w:pPr>
            <w:r w:rsidRPr="0089691B">
              <w:rPr>
                <w:sz w:val="24"/>
                <w:szCs w:val="24"/>
              </w:rPr>
              <w:t>степенных уравнений</w:t>
            </w:r>
            <w:r>
              <w:rPr>
                <w:sz w:val="24"/>
                <w:szCs w:val="24"/>
              </w:rPr>
              <w:t xml:space="preserve"> </w:t>
            </w:r>
            <w:r w:rsidRPr="0089691B">
              <w:rPr>
                <w:sz w:val="24"/>
                <w:szCs w:val="24"/>
              </w:rPr>
              <w:t>и неравенств и</w:t>
            </w:r>
          </w:p>
          <w:p w:rsidR="0089691B" w:rsidRPr="0089691B" w:rsidRDefault="0089691B" w:rsidP="0089691B">
            <w:pPr>
              <w:pStyle w:val="a9"/>
              <w:rPr>
                <w:sz w:val="24"/>
                <w:szCs w:val="24"/>
              </w:rPr>
            </w:pPr>
            <w:r w:rsidRPr="0089691B">
              <w:rPr>
                <w:sz w:val="24"/>
                <w:szCs w:val="24"/>
              </w:rPr>
              <w:t>стандартными</w:t>
            </w:r>
          </w:p>
          <w:p w:rsidR="0089691B" w:rsidRPr="0089691B" w:rsidRDefault="0089691B" w:rsidP="0089691B">
            <w:pPr>
              <w:pStyle w:val="a9"/>
              <w:rPr>
                <w:sz w:val="24"/>
                <w:szCs w:val="24"/>
              </w:rPr>
            </w:pPr>
            <w:r w:rsidRPr="0089691B">
              <w:rPr>
                <w:sz w:val="24"/>
                <w:szCs w:val="24"/>
              </w:rPr>
              <w:t>методами их решений</w:t>
            </w:r>
          </w:p>
          <w:p w:rsidR="0089691B" w:rsidRPr="0089691B" w:rsidRDefault="0089691B" w:rsidP="0089691B">
            <w:pPr>
              <w:pStyle w:val="a9"/>
              <w:rPr>
                <w:sz w:val="24"/>
                <w:szCs w:val="24"/>
              </w:rPr>
            </w:pPr>
            <w:r w:rsidRPr="0089691B">
              <w:rPr>
                <w:sz w:val="24"/>
                <w:szCs w:val="24"/>
              </w:rPr>
              <w:t>и применять их при</w:t>
            </w:r>
          </w:p>
          <w:p w:rsidR="0089691B" w:rsidRPr="0089691B" w:rsidRDefault="0089691B" w:rsidP="0089691B">
            <w:pPr>
              <w:pStyle w:val="a9"/>
              <w:rPr>
                <w:sz w:val="24"/>
                <w:szCs w:val="24"/>
              </w:rPr>
            </w:pPr>
            <w:r w:rsidRPr="0089691B">
              <w:rPr>
                <w:sz w:val="24"/>
                <w:szCs w:val="24"/>
              </w:rPr>
              <w:t>решении задач;</w:t>
            </w:r>
          </w:p>
          <w:p w:rsidR="0089691B" w:rsidRPr="0089691B" w:rsidRDefault="0089691B" w:rsidP="0089691B">
            <w:pPr>
              <w:pStyle w:val="a9"/>
              <w:rPr>
                <w:sz w:val="24"/>
                <w:szCs w:val="24"/>
              </w:rPr>
            </w:pPr>
            <w:r w:rsidRPr="0089691B">
              <w:rPr>
                <w:sz w:val="24"/>
                <w:szCs w:val="24"/>
              </w:rPr>
              <w:t> применять теорему</w:t>
            </w:r>
          </w:p>
          <w:p w:rsidR="0089691B" w:rsidRPr="0089691B" w:rsidRDefault="0089691B" w:rsidP="0089691B">
            <w:pPr>
              <w:pStyle w:val="a9"/>
              <w:rPr>
                <w:sz w:val="24"/>
                <w:szCs w:val="24"/>
              </w:rPr>
            </w:pPr>
            <w:r w:rsidRPr="0089691B">
              <w:rPr>
                <w:sz w:val="24"/>
                <w:szCs w:val="24"/>
              </w:rPr>
              <w:t>Безу к решению</w:t>
            </w:r>
          </w:p>
          <w:p w:rsidR="0089691B" w:rsidRPr="0089691B" w:rsidRDefault="0089691B" w:rsidP="0089691B">
            <w:pPr>
              <w:pStyle w:val="a9"/>
              <w:rPr>
                <w:sz w:val="24"/>
                <w:szCs w:val="24"/>
              </w:rPr>
            </w:pPr>
            <w:r w:rsidRPr="0089691B">
              <w:rPr>
                <w:sz w:val="24"/>
                <w:szCs w:val="24"/>
              </w:rPr>
              <w:t>уравнений;</w:t>
            </w:r>
          </w:p>
          <w:p w:rsidR="0089691B" w:rsidRPr="0089691B" w:rsidRDefault="0089691B" w:rsidP="0089691B">
            <w:pPr>
              <w:pStyle w:val="a9"/>
              <w:rPr>
                <w:sz w:val="24"/>
                <w:szCs w:val="24"/>
              </w:rPr>
            </w:pPr>
            <w:r w:rsidRPr="0089691B">
              <w:rPr>
                <w:sz w:val="24"/>
                <w:szCs w:val="24"/>
              </w:rPr>
              <w:t> применять теорему</w:t>
            </w:r>
          </w:p>
          <w:p w:rsidR="0089691B" w:rsidRPr="0089691B" w:rsidRDefault="0089691B" w:rsidP="0089691B">
            <w:pPr>
              <w:pStyle w:val="a9"/>
              <w:rPr>
                <w:sz w:val="24"/>
                <w:szCs w:val="24"/>
              </w:rPr>
            </w:pPr>
            <w:r w:rsidRPr="0089691B">
              <w:rPr>
                <w:sz w:val="24"/>
                <w:szCs w:val="24"/>
              </w:rPr>
              <w:t>Виета для решения</w:t>
            </w:r>
          </w:p>
          <w:p w:rsidR="0089691B" w:rsidRPr="0089691B" w:rsidRDefault="0089691B" w:rsidP="0089691B">
            <w:pPr>
              <w:pStyle w:val="a9"/>
              <w:rPr>
                <w:sz w:val="24"/>
                <w:szCs w:val="24"/>
              </w:rPr>
            </w:pPr>
            <w:r w:rsidRPr="0089691B">
              <w:rPr>
                <w:sz w:val="24"/>
                <w:szCs w:val="24"/>
              </w:rPr>
              <w:t>некоторых уравнений</w:t>
            </w:r>
          </w:p>
          <w:p w:rsidR="0089691B" w:rsidRPr="0089691B" w:rsidRDefault="0089691B" w:rsidP="0089691B">
            <w:pPr>
              <w:pStyle w:val="a9"/>
              <w:rPr>
                <w:sz w:val="24"/>
                <w:szCs w:val="24"/>
              </w:rPr>
            </w:pPr>
            <w:r w:rsidRPr="0089691B">
              <w:rPr>
                <w:sz w:val="24"/>
                <w:szCs w:val="24"/>
              </w:rPr>
              <w:t>степени выше второй;</w:t>
            </w:r>
          </w:p>
          <w:p w:rsidR="0089691B" w:rsidRPr="0089691B" w:rsidRDefault="0089691B" w:rsidP="0089691B">
            <w:pPr>
              <w:pStyle w:val="a9"/>
              <w:rPr>
                <w:sz w:val="24"/>
                <w:szCs w:val="24"/>
              </w:rPr>
            </w:pPr>
            <w:r w:rsidRPr="0089691B">
              <w:rPr>
                <w:sz w:val="24"/>
                <w:szCs w:val="24"/>
              </w:rPr>
              <w:t> понимать смысл</w:t>
            </w:r>
          </w:p>
          <w:p w:rsidR="0089691B" w:rsidRPr="0089691B" w:rsidRDefault="0089691B" w:rsidP="0089691B">
            <w:pPr>
              <w:pStyle w:val="a9"/>
              <w:rPr>
                <w:sz w:val="24"/>
                <w:szCs w:val="24"/>
              </w:rPr>
            </w:pPr>
            <w:r w:rsidRPr="0089691B">
              <w:rPr>
                <w:sz w:val="24"/>
                <w:szCs w:val="24"/>
              </w:rPr>
              <w:t>теорем о</w:t>
            </w:r>
          </w:p>
          <w:p w:rsidR="0089691B" w:rsidRPr="0089691B" w:rsidRDefault="0089691B" w:rsidP="0089691B">
            <w:pPr>
              <w:pStyle w:val="a9"/>
              <w:rPr>
                <w:sz w:val="24"/>
                <w:szCs w:val="24"/>
              </w:rPr>
            </w:pPr>
            <w:r w:rsidRPr="0089691B">
              <w:rPr>
                <w:sz w:val="24"/>
                <w:szCs w:val="24"/>
              </w:rPr>
              <w:t>равносильных и</w:t>
            </w:r>
          </w:p>
          <w:p w:rsidR="0089691B" w:rsidRPr="0089691B" w:rsidRDefault="0089691B" w:rsidP="0089691B">
            <w:pPr>
              <w:pStyle w:val="a9"/>
              <w:rPr>
                <w:sz w:val="24"/>
                <w:szCs w:val="24"/>
              </w:rPr>
            </w:pPr>
            <w:r w:rsidRPr="0089691B">
              <w:rPr>
                <w:sz w:val="24"/>
                <w:szCs w:val="24"/>
              </w:rPr>
              <w:t>неравносильных</w:t>
            </w:r>
          </w:p>
          <w:p w:rsidR="0089691B" w:rsidRPr="0089691B" w:rsidRDefault="0089691B" w:rsidP="0089691B">
            <w:pPr>
              <w:pStyle w:val="a9"/>
              <w:rPr>
                <w:sz w:val="24"/>
                <w:szCs w:val="24"/>
              </w:rPr>
            </w:pPr>
            <w:r w:rsidRPr="0089691B">
              <w:rPr>
                <w:sz w:val="24"/>
                <w:szCs w:val="24"/>
              </w:rPr>
              <w:t>преобразованиях</w:t>
            </w:r>
          </w:p>
          <w:p w:rsidR="0089691B" w:rsidRPr="0089691B" w:rsidRDefault="0089691B" w:rsidP="0089691B">
            <w:pPr>
              <w:pStyle w:val="a9"/>
              <w:rPr>
                <w:sz w:val="24"/>
                <w:szCs w:val="24"/>
              </w:rPr>
            </w:pPr>
            <w:r w:rsidRPr="0089691B">
              <w:rPr>
                <w:sz w:val="24"/>
                <w:szCs w:val="24"/>
              </w:rPr>
              <w:t>уравнений и уметь их</w:t>
            </w:r>
          </w:p>
          <w:p w:rsidR="0089691B" w:rsidRPr="0089691B" w:rsidRDefault="0089691B" w:rsidP="0089691B">
            <w:pPr>
              <w:pStyle w:val="a9"/>
              <w:rPr>
                <w:sz w:val="24"/>
                <w:szCs w:val="24"/>
              </w:rPr>
            </w:pPr>
            <w:r w:rsidRPr="0089691B">
              <w:rPr>
                <w:sz w:val="24"/>
                <w:szCs w:val="24"/>
              </w:rPr>
              <w:lastRenderedPageBreak/>
              <w:t>доказывать;</w:t>
            </w:r>
          </w:p>
          <w:p w:rsidR="0089691B" w:rsidRPr="0089691B" w:rsidRDefault="0089691B" w:rsidP="0089691B">
            <w:pPr>
              <w:pStyle w:val="a9"/>
              <w:rPr>
                <w:sz w:val="24"/>
                <w:szCs w:val="24"/>
              </w:rPr>
            </w:pPr>
            <w:r w:rsidRPr="0089691B">
              <w:rPr>
                <w:sz w:val="24"/>
                <w:szCs w:val="24"/>
              </w:rPr>
              <w:t> владеть методами</w:t>
            </w:r>
          </w:p>
          <w:p w:rsidR="0089691B" w:rsidRPr="0089691B" w:rsidRDefault="0089691B" w:rsidP="0089691B">
            <w:pPr>
              <w:pStyle w:val="a9"/>
              <w:rPr>
                <w:sz w:val="24"/>
                <w:szCs w:val="24"/>
              </w:rPr>
            </w:pPr>
            <w:r w:rsidRPr="0089691B">
              <w:rPr>
                <w:sz w:val="24"/>
                <w:szCs w:val="24"/>
              </w:rPr>
              <w:t>решения уравнений,</w:t>
            </w:r>
          </w:p>
          <w:p w:rsidR="0089691B" w:rsidRPr="0089691B" w:rsidRDefault="0089691B" w:rsidP="0089691B">
            <w:pPr>
              <w:pStyle w:val="a9"/>
              <w:rPr>
                <w:sz w:val="24"/>
                <w:szCs w:val="24"/>
              </w:rPr>
            </w:pPr>
            <w:r w:rsidRPr="0089691B">
              <w:rPr>
                <w:sz w:val="24"/>
                <w:szCs w:val="24"/>
              </w:rPr>
              <w:t>неравенств и их</w:t>
            </w:r>
          </w:p>
          <w:p w:rsidR="0089691B" w:rsidRPr="0089691B" w:rsidRDefault="0089691B" w:rsidP="0089691B">
            <w:pPr>
              <w:pStyle w:val="a9"/>
              <w:rPr>
                <w:sz w:val="24"/>
                <w:szCs w:val="24"/>
              </w:rPr>
            </w:pPr>
            <w:r w:rsidRPr="0089691B">
              <w:rPr>
                <w:sz w:val="24"/>
                <w:szCs w:val="24"/>
              </w:rPr>
              <w:t>систем, уметь</w:t>
            </w:r>
          </w:p>
          <w:p w:rsidR="0089691B" w:rsidRPr="0089691B" w:rsidRDefault="0089691B" w:rsidP="0089691B">
            <w:pPr>
              <w:pStyle w:val="a9"/>
              <w:rPr>
                <w:sz w:val="24"/>
                <w:szCs w:val="24"/>
              </w:rPr>
            </w:pPr>
            <w:r w:rsidRPr="0089691B">
              <w:rPr>
                <w:sz w:val="24"/>
                <w:szCs w:val="24"/>
              </w:rPr>
              <w:t>выбирать метод</w:t>
            </w:r>
          </w:p>
          <w:p w:rsidR="0089691B" w:rsidRPr="0089691B" w:rsidRDefault="0089691B" w:rsidP="0089691B">
            <w:pPr>
              <w:pStyle w:val="a9"/>
              <w:rPr>
                <w:sz w:val="24"/>
                <w:szCs w:val="24"/>
              </w:rPr>
            </w:pPr>
            <w:r w:rsidRPr="0089691B">
              <w:rPr>
                <w:sz w:val="24"/>
                <w:szCs w:val="24"/>
              </w:rPr>
              <w:t>решения и</w:t>
            </w:r>
          </w:p>
          <w:p w:rsidR="00D94107" w:rsidRPr="00D94107" w:rsidRDefault="0089691B" w:rsidP="00D94107">
            <w:pPr>
              <w:pStyle w:val="a9"/>
              <w:rPr>
                <w:sz w:val="24"/>
                <w:szCs w:val="24"/>
              </w:rPr>
            </w:pPr>
            <w:r w:rsidRPr="0089691B">
              <w:rPr>
                <w:sz w:val="24"/>
                <w:szCs w:val="24"/>
              </w:rPr>
              <w:t>обосновывать свой</w:t>
            </w:r>
            <w:r w:rsidR="00D94107">
              <w:rPr>
                <w:sz w:val="24"/>
                <w:szCs w:val="24"/>
              </w:rPr>
              <w:t xml:space="preserve"> </w:t>
            </w:r>
            <w:r w:rsidR="00D94107" w:rsidRPr="00D94107">
              <w:rPr>
                <w:sz w:val="24"/>
                <w:szCs w:val="24"/>
              </w:rPr>
              <w:t>выбор;</w:t>
            </w:r>
          </w:p>
          <w:p w:rsidR="00D94107" w:rsidRPr="00D94107" w:rsidRDefault="00D94107" w:rsidP="00D94107">
            <w:pPr>
              <w:pStyle w:val="a9"/>
              <w:rPr>
                <w:sz w:val="24"/>
                <w:szCs w:val="24"/>
              </w:rPr>
            </w:pPr>
            <w:r w:rsidRPr="00D94107">
              <w:rPr>
                <w:sz w:val="24"/>
                <w:szCs w:val="24"/>
              </w:rPr>
              <w:t> использовать метод</w:t>
            </w:r>
          </w:p>
          <w:p w:rsidR="00D94107" w:rsidRPr="00D94107" w:rsidRDefault="00D94107" w:rsidP="00D94107">
            <w:pPr>
              <w:pStyle w:val="a9"/>
              <w:rPr>
                <w:sz w:val="24"/>
                <w:szCs w:val="24"/>
              </w:rPr>
            </w:pPr>
            <w:r w:rsidRPr="00D94107">
              <w:rPr>
                <w:sz w:val="24"/>
                <w:szCs w:val="24"/>
              </w:rPr>
              <w:t>интервалов для</w:t>
            </w:r>
          </w:p>
          <w:p w:rsidR="00D94107" w:rsidRPr="00D94107" w:rsidRDefault="00D94107" w:rsidP="00D94107">
            <w:pPr>
              <w:pStyle w:val="a9"/>
              <w:rPr>
                <w:sz w:val="24"/>
                <w:szCs w:val="24"/>
              </w:rPr>
            </w:pPr>
            <w:r w:rsidRPr="00D94107">
              <w:rPr>
                <w:sz w:val="24"/>
                <w:szCs w:val="24"/>
              </w:rPr>
              <w:t>решения неравенств, в</w:t>
            </w:r>
          </w:p>
          <w:p w:rsidR="00D94107" w:rsidRPr="00D94107" w:rsidRDefault="00D94107" w:rsidP="00D94107">
            <w:pPr>
              <w:pStyle w:val="a9"/>
              <w:rPr>
                <w:sz w:val="24"/>
                <w:szCs w:val="24"/>
              </w:rPr>
            </w:pPr>
            <w:r w:rsidRPr="00D94107">
              <w:rPr>
                <w:sz w:val="24"/>
                <w:szCs w:val="24"/>
              </w:rPr>
              <w:t>том числе дробнорациональных и</w:t>
            </w:r>
          </w:p>
          <w:p w:rsidR="00D94107" w:rsidRPr="00D94107" w:rsidRDefault="00D94107" w:rsidP="00D94107">
            <w:pPr>
              <w:pStyle w:val="a9"/>
              <w:rPr>
                <w:sz w:val="24"/>
                <w:szCs w:val="24"/>
              </w:rPr>
            </w:pPr>
            <w:r w:rsidRPr="00D94107">
              <w:rPr>
                <w:sz w:val="24"/>
                <w:szCs w:val="24"/>
              </w:rPr>
              <w:t>включающих в себя</w:t>
            </w:r>
          </w:p>
          <w:p w:rsidR="00D94107" w:rsidRPr="00D94107" w:rsidRDefault="00D94107" w:rsidP="00D94107">
            <w:pPr>
              <w:pStyle w:val="a9"/>
              <w:rPr>
                <w:sz w:val="24"/>
                <w:szCs w:val="24"/>
              </w:rPr>
            </w:pPr>
            <w:r w:rsidRPr="00D94107">
              <w:rPr>
                <w:sz w:val="24"/>
                <w:szCs w:val="24"/>
              </w:rPr>
              <w:t>иррациональные</w:t>
            </w:r>
          </w:p>
          <w:p w:rsidR="00D94107" w:rsidRPr="00D94107" w:rsidRDefault="00D94107" w:rsidP="00D94107">
            <w:pPr>
              <w:pStyle w:val="a9"/>
              <w:rPr>
                <w:sz w:val="24"/>
                <w:szCs w:val="24"/>
              </w:rPr>
            </w:pPr>
            <w:r w:rsidRPr="00D94107">
              <w:rPr>
                <w:sz w:val="24"/>
                <w:szCs w:val="24"/>
              </w:rPr>
              <w:t>выражения;</w:t>
            </w:r>
          </w:p>
          <w:p w:rsidR="00D94107" w:rsidRPr="00D94107" w:rsidRDefault="00D94107" w:rsidP="00D94107">
            <w:pPr>
              <w:pStyle w:val="a9"/>
              <w:rPr>
                <w:sz w:val="24"/>
                <w:szCs w:val="24"/>
              </w:rPr>
            </w:pPr>
            <w:r w:rsidRPr="00D94107">
              <w:rPr>
                <w:sz w:val="24"/>
                <w:szCs w:val="24"/>
              </w:rPr>
              <w:t> решать</w:t>
            </w:r>
          </w:p>
          <w:p w:rsidR="00D94107" w:rsidRPr="00D94107" w:rsidRDefault="00D94107" w:rsidP="00D94107">
            <w:pPr>
              <w:pStyle w:val="a9"/>
              <w:rPr>
                <w:sz w:val="24"/>
                <w:szCs w:val="24"/>
              </w:rPr>
            </w:pPr>
            <w:r w:rsidRPr="00D94107">
              <w:rPr>
                <w:sz w:val="24"/>
                <w:szCs w:val="24"/>
              </w:rPr>
              <w:t>алгебраические</w:t>
            </w:r>
          </w:p>
          <w:p w:rsidR="00D94107" w:rsidRPr="00D94107" w:rsidRDefault="00D94107" w:rsidP="00D94107">
            <w:pPr>
              <w:pStyle w:val="a9"/>
              <w:rPr>
                <w:sz w:val="24"/>
                <w:szCs w:val="24"/>
              </w:rPr>
            </w:pPr>
            <w:r w:rsidRPr="00D94107">
              <w:rPr>
                <w:sz w:val="24"/>
                <w:szCs w:val="24"/>
              </w:rPr>
              <w:t>уравнения и</w:t>
            </w:r>
          </w:p>
          <w:p w:rsidR="00D94107" w:rsidRPr="00D94107" w:rsidRDefault="00D94107" w:rsidP="00D94107">
            <w:pPr>
              <w:pStyle w:val="a9"/>
              <w:rPr>
                <w:sz w:val="24"/>
                <w:szCs w:val="24"/>
              </w:rPr>
            </w:pPr>
            <w:r w:rsidRPr="00D94107">
              <w:rPr>
                <w:sz w:val="24"/>
                <w:szCs w:val="24"/>
              </w:rPr>
              <w:t>неравенства и их</w:t>
            </w:r>
          </w:p>
          <w:p w:rsidR="00D94107" w:rsidRPr="00D94107" w:rsidRDefault="00D94107" w:rsidP="00D94107">
            <w:pPr>
              <w:pStyle w:val="a9"/>
              <w:rPr>
                <w:sz w:val="24"/>
                <w:szCs w:val="24"/>
              </w:rPr>
            </w:pPr>
            <w:r w:rsidRPr="00D94107">
              <w:rPr>
                <w:sz w:val="24"/>
                <w:szCs w:val="24"/>
              </w:rPr>
              <w:t>системы с</w:t>
            </w:r>
          </w:p>
          <w:p w:rsidR="00D94107" w:rsidRPr="00D94107" w:rsidRDefault="00D94107" w:rsidP="00D94107">
            <w:pPr>
              <w:pStyle w:val="a9"/>
              <w:rPr>
                <w:sz w:val="24"/>
                <w:szCs w:val="24"/>
              </w:rPr>
            </w:pPr>
            <w:r w:rsidRPr="00D94107">
              <w:rPr>
                <w:sz w:val="24"/>
                <w:szCs w:val="24"/>
              </w:rPr>
              <w:t>параметрами</w:t>
            </w:r>
          </w:p>
          <w:p w:rsidR="00D94107" w:rsidRPr="00D94107" w:rsidRDefault="00D94107" w:rsidP="00D94107">
            <w:pPr>
              <w:pStyle w:val="a9"/>
              <w:rPr>
                <w:sz w:val="24"/>
                <w:szCs w:val="24"/>
              </w:rPr>
            </w:pPr>
            <w:r w:rsidRPr="00D94107">
              <w:rPr>
                <w:sz w:val="24"/>
                <w:szCs w:val="24"/>
              </w:rPr>
              <w:t>алгебраическим и</w:t>
            </w:r>
          </w:p>
          <w:p w:rsidR="00D94107" w:rsidRPr="00D94107" w:rsidRDefault="00D94107" w:rsidP="00D94107">
            <w:pPr>
              <w:pStyle w:val="a9"/>
              <w:rPr>
                <w:sz w:val="24"/>
                <w:szCs w:val="24"/>
              </w:rPr>
            </w:pPr>
            <w:r w:rsidRPr="00D94107">
              <w:rPr>
                <w:sz w:val="24"/>
                <w:szCs w:val="24"/>
              </w:rPr>
              <w:t>графическим</w:t>
            </w:r>
          </w:p>
          <w:p w:rsidR="00D94107" w:rsidRPr="00D94107" w:rsidRDefault="00D94107" w:rsidP="00D94107">
            <w:pPr>
              <w:pStyle w:val="a9"/>
              <w:rPr>
                <w:sz w:val="24"/>
                <w:szCs w:val="24"/>
              </w:rPr>
            </w:pPr>
            <w:r w:rsidRPr="00D94107">
              <w:rPr>
                <w:sz w:val="24"/>
                <w:szCs w:val="24"/>
              </w:rPr>
              <w:t>методами;</w:t>
            </w:r>
          </w:p>
          <w:p w:rsidR="00D94107" w:rsidRPr="00D94107" w:rsidRDefault="00D94107" w:rsidP="00D94107">
            <w:pPr>
              <w:pStyle w:val="a9"/>
              <w:rPr>
                <w:sz w:val="24"/>
                <w:szCs w:val="24"/>
              </w:rPr>
            </w:pPr>
            <w:r w:rsidRPr="00D94107">
              <w:rPr>
                <w:sz w:val="24"/>
                <w:szCs w:val="24"/>
              </w:rPr>
              <w:t> владеть разными</w:t>
            </w:r>
          </w:p>
          <w:p w:rsidR="00D94107" w:rsidRPr="00D94107" w:rsidRDefault="00D94107" w:rsidP="00D94107">
            <w:pPr>
              <w:pStyle w:val="a9"/>
              <w:rPr>
                <w:sz w:val="24"/>
                <w:szCs w:val="24"/>
              </w:rPr>
            </w:pPr>
            <w:r w:rsidRPr="00D94107">
              <w:rPr>
                <w:sz w:val="24"/>
                <w:szCs w:val="24"/>
              </w:rPr>
              <w:t>методами</w:t>
            </w:r>
          </w:p>
          <w:p w:rsidR="00D94107" w:rsidRPr="00D94107" w:rsidRDefault="00D94107" w:rsidP="00D94107">
            <w:pPr>
              <w:pStyle w:val="a9"/>
              <w:rPr>
                <w:sz w:val="24"/>
                <w:szCs w:val="24"/>
              </w:rPr>
            </w:pPr>
            <w:r w:rsidRPr="00D94107">
              <w:rPr>
                <w:sz w:val="24"/>
                <w:szCs w:val="24"/>
              </w:rPr>
              <w:t>доказательства</w:t>
            </w:r>
          </w:p>
          <w:p w:rsidR="00D94107" w:rsidRPr="00D94107" w:rsidRDefault="00D94107" w:rsidP="00D94107">
            <w:pPr>
              <w:pStyle w:val="a9"/>
              <w:rPr>
                <w:sz w:val="24"/>
                <w:szCs w:val="24"/>
              </w:rPr>
            </w:pPr>
            <w:r w:rsidRPr="00D94107">
              <w:rPr>
                <w:sz w:val="24"/>
                <w:szCs w:val="24"/>
              </w:rPr>
              <w:t>неравенств;</w:t>
            </w:r>
          </w:p>
          <w:p w:rsidR="00D94107" w:rsidRPr="00D94107" w:rsidRDefault="00D94107" w:rsidP="00D94107">
            <w:pPr>
              <w:pStyle w:val="a9"/>
              <w:rPr>
                <w:sz w:val="24"/>
                <w:szCs w:val="24"/>
              </w:rPr>
            </w:pPr>
            <w:r w:rsidRPr="00D94107">
              <w:rPr>
                <w:sz w:val="24"/>
                <w:szCs w:val="24"/>
              </w:rPr>
              <w:t> решать уравнения в</w:t>
            </w:r>
          </w:p>
          <w:p w:rsidR="00D94107" w:rsidRPr="00D94107" w:rsidRDefault="00D94107" w:rsidP="00D94107">
            <w:pPr>
              <w:pStyle w:val="a9"/>
              <w:rPr>
                <w:sz w:val="24"/>
                <w:szCs w:val="24"/>
              </w:rPr>
            </w:pPr>
            <w:r w:rsidRPr="00D94107">
              <w:rPr>
                <w:sz w:val="24"/>
                <w:szCs w:val="24"/>
              </w:rPr>
              <w:t>целых числах;</w:t>
            </w:r>
          </w:p>
          <w:p w:rsidR="00D94107" w:rsidRPr="00D94107" w:rsidRDefault="00D94107" w:rsidP="00D94107">
            <w:pPr>
              <w:pStyle w:val="a9"/>
              <w:rPr>
                <w:sz w:val="24"/>
                <w:szCs w:val="24"/>
              </w:rPr>
            </w:pPr>
            <w:r w:rsidRPr="00D94107">
              <w:rPr>
                <w:sz w:val="24"/>
                <w:szCs w:val="24"/>
              </w:rPr>
              <w:t> изображать</w:t>
            </w:r>
          </w:p>
          <w:p w:rsidR="00D94107" w:rsidRPr="00D94107" w:rsidRDefault="00D94107" w:rsidP="00D94107">
            <w:pPr>
              <w:pStyle w:val="a9"/>
              <w:rPr>
                <w:sz w:val="24"/>
                <w:szCs w:val="24"/>
              </w:rPr>
            </w:pPr>
            <w:r w:rsidRPr="00D94107">
              <w:rPr>
                <w:sz w:val="24"/>
                <w:szCs w:val="24"/>
              </w:rPr>
              <w:t>множества на</w:t>
            </w:r>
            <w:r>
              <w:rPr>
                <w:sz w:val="24"/>
                <w:szCs w:val="24"/>
              </w:rPr>
              <w:t xml:space="preserve"> </w:t>
            </w:r>
            <w:r w:rsidRPr="00D94107">
              <w:rPr>
                <w:sz w:val="24"/>
                <w:szCs w:val="24"/>
              </w:rPr>
              <w:t>плоскости,</w:t>
            </w:r>
          </w:p>
          <w:p w:rsidR="00D94107" w:rsidRPr="00D94107" w:rsidRDefault="00D94107" w:rsidP="00D94107">
            <w:pPr>
              <w:pStyle w:val="a9"/>
              <w:rPr>
                <w:sz w:val="24"/>
                <w:szCs w:val="24"/>
              </w:rPr>
            </w:pPr>
            <w:r w:rsidRPr="00D94107">
              <w:rPr>
                <w:sz w:val="24"/>
                <w:szCs w:val="24"/>
              </w:rPr>
              <w:t>задаваемые</w:t>
            </w:r>
          </w:p>
          <w:p w:rsidR="00D94107" w:rsidRPr="00D94107" w:rsidRDefault="00D94107" w:rsidP="00D94107">
            <w:pPr>
              <w:pStyle w:val="a9"/>
              <w:rPr>
                <w:sz w:val="24"/>
                <w:szCs w:val="24"/>
              </w:rPr>
            </w:pPr>
            <w:r w:rsidRPr="00D94107">
              <w:rPr>
                <w:sz w:val="24"/>
                <w:szCs w:val="24"/>
              </w:rPr>
              <w:t>уравнениями,</w:t>
            </w:r>
          </w:p>
          <w:p w:rsidR="00D94107" w:rsidRPr="00D94107" w:rsidRDefault="00D94107" w:rsidP="00D94107">
            <w:pPr>
              <w:pStyle w:val="a9"/>
              <w:rPr>
                <w:sz w:val="24"/>
                <w:szCs w:val="24"/>
              </w:rPr>
            </w:pPr>
            <w:r w:rsidRPr="00D94107">
              <w:rPr>
                <w:sz w:val="24"/>
                <w:szCs w:val="24"/>
              </w:rPr>
              <w:t>неравенствами и их</w:t>
            </w:r>
          </w:p>
          <w:p w:rsidR="00D94107" w:rsidRPr="00D94107" w:rsidRDefault="00D94107" w:rsidP="00D94107">
            <w:pPr>
              <w:pStyle w:val="a9"/>
              <w:rPr>
                <w:sz w:val="24"/>
                <w:szCs w:val="24"/>
              </w:rPr>
            </w:pPr>
            <w:r w:rsidRPr="00D94107">
              <w:rPr>
                <w:sz w:val="24"/>
                <w:szCs w:val="24"/>
              </w:rPr>
              <w:t>системами;</w:t>
            </w:r>
          </w:p>
          <w:p w:rsidR="00D94107" w:rsidRPr="00D94107" w:rsidRDefault="00D94107" w:rsidP="00D94107">
            <w:pPr>
              <w:pStyle w:val="a9"/>
              <w:rPr>
                <w:sz w:val="24"/>
                <w:szCs w:val="24"/>
              </w:rPr>
            </w:pPr>
            <w:r w:rsidRPr="00D94107">
              <w:rPr>
                <w:sz w:val="24"/>
                <w:szCs w:val="24"/>
              </w:rPr>
              <w:t> свободно</w:t>
            </w:r>
          </w:p>
          <w:p w:rsidR="00D94107" w:rsidRPr="00D94107" w:rsidRDefault="00D94107" w:rsidP="00D94107">
            <w:pPr>
              <w:pStyle w:val="a9"/>
              <w:rPr>
                <w:sz w:val="24"/>
                <w:szCs w:val="24"/>
              </w:rPr>
            </w:pPr>
            <w:r w:rsidRPr="00D94107">
              <w:rPr>
                <w:sz w:val="24"/>
                <w:szCs w:val="24"/>
              </w:rPr>
              <w:t>использовать</w:t>
            </w:r>
          </w:p>
          <w:p w:rsidR="00D94107" w:rsidRPr="00D94107" w:rsidRDefault="00D94107" w:rsidP="00D94107">
            <w:pPr>
              <w:pStyle w:val="a9"/>
              <w:rPr>
                <w:sz w:val="24"/>
                <w:szCs w:val="24"/>
              </w:rPr>
            </w:pPr>
            <w:r w:rsidRPr="00D94107">
              <w:rPr>
                <w:sz w:val="24"/>
                <w:szCs w:val="24"/>
              </w:rPr>
              <w:t>тождественные</w:t>
            </w:r>
          </w:p>
          <w:p w:rsidR="00D94107" w:rsidRPr="00D94107" w:rsidRDefault="00D94107" w:rsidP="00D94107">
            <w:pPr>
              <w:pStyle w:val="a9"/>
              <w:rPr>
                <w:sz w:val="24"/>
                <w:szCs w:val="24"/>
              </w:rPr>
            </w:pPr>
            <w:r w:rsidRPr="00D94107">
              <w:rPr>
                <w:sz w:val="24"/>
                <w:szCs w:val="24"/>
              </w:rPr>
              <w:t>преобразования при</w:t>
            </w:r>
          </w:p>
          <w:p w:rsidR="00D94107" w:rsidRPr="00D94107" w:rsidRDefault="00D94107" w:rsidP="00D94107">
            <w:pPr>
              <w:pStyle w:val="a9"/>
              <w:rPr>
                <w:sz w:val="24"/>
                <w:szCs w:val="24"/>
              </w:rPr>
            </w:pPr>
            <w:r w:rsidRPr="00D94107">
              <w:rPr>
                <w:sz w:val="24"/>
                <w:szCs w:val="24"/>
              </w:rPr>
              <w:t>решении уравнений и</w:t>
            </w:r>
          </w:p>
          <w:p w:rsidR="00D94107" w:rsidRPr="00D94107" w:rsidRDefault="00D94107" w:rsidP="00D94107">
            <w:pPr>
              <w:pStyle w:val="a9"/>
              <w:rPr>
                <w:sz w:val="24"/>
                <w:szCs w:val="24"/>
              </w:rPr>
            </w:pPr>
            <w:r w:rsidRPr="00D94107">
              <w:rPr>
                <w:sz w:val="24"/>
                <w:szCs w:val="24"/>
              </w:rPr>
              <w:t>систем уравнений</w:t>
            </w:r>
          </w:p>
          <w:p w:rsidR="00D94107" w:rsidRPr="00D94107" w:rsidRDefault="00D94107" w:rsidP="00D94107">
            <w:pPr>
              <w:pStyle w:val="a9"/>
              <w:rPr>
                <w:sz w:val="24"/>
                <w:szCs w:val="24"/>
              </w:rPr>
            </w:pPr>
            <w:r w:rsidRPr="00D94107">
              <w:rPr>
                <w:sz w:val="24"/>
                <w:szCs w:val="24"/>
              </w:rPr>
              <w:t>В повседневной жизни и</w:t>
            </w:r>
          </w:p>
          <w:p w:rsidR="00D94107" w:rsidRPr="00D94107" w:rsidRDefault="00D94107" w:rsidP="00D94107">
            <w:pPr>
              <w:pStyle w:val="a9"/>
              <w:rPr>
                <w:sz w:val="24"/>
                <w:szCs w:val="24"/>
              </w:rPr>
            </w:pPr>
            <w:r w:rsidRPr="00D94107">
              <w:rPr>
                <w:sz w:val="24"/>
                <w:szCs w:val="24"/>
              </w:rPr>
              <w:t>при изучении других</w:t>
            </w:r>
          </w:p>
          <w:p w:rsidR="00D94107" w:rsidRPr="00D94107" w:rsidRDefault="00D94107" w:rsidP="00D94107">
            <w:pPr>
              <w:pStyle w:val="a9"/>
              <w:rPr>
                <w:sz w:val="24"/>
                <w:szCs w:val="24"/>
              </w:rPr>
            </w:pPr>
            <w:r w:rsidRPr="00D94107">
              <w:rPr>
                <w:sz w:val="24"/>
                <w:szCs w:val="24"/>
              </w:rPr>
              <w:t>предметов:</w:t>
            </w:r>
          </w:p>
          <w:p w:rsidR="00D94107" w:rsidRPr="00D94107" w:rsidRDefault="00D94107" w:rsidP="00D94107">
            <w:pPr>
              <w:pStyle w:val="a9"/>
              <w:rPr>
                <w:sz w:val="24"/>
                <w:szCs w:val="24"/>
              </w:rPr>
            </w:pPr>
            <w:r w:rsidRPr="00D94107">
              <w:rPr>
                <w:sz w:val="24"/>
                <w:szCs w:val="24"/>
              </w:rPr>
              <w:t> составлять и решать</w:t>
            </w:r>
          </w:p>
          <w:p w:rsidR="00D94107" w:rsidRPr="00D94107" w:rsidRDefault="00D94107" w:rsidP="00D94107">
            <w:pPr>
              <w:pStyle w:val="a9"/>
              <w:rPr>
                <w:sz w:val="24"/>
                <w:szCs w:val="24"/>
              </w:rPr>
            </w:pPr>
            <w:r w:rsidRPr="00D94107">
              <w:rPr>
                <w:sz w:val="24"/>
                <w:szCs w:val="24"/>
              </w:rPr>
              <w:t>уравнения,</w:t>
            </w:r>
          </w:p>
          <w:p w:rsidR="00D94107" w:rsidRPr="00D94107" w:rsidRDefault="00D94107" w:rsidP="00D94107">
            <w:pPr>
              <w:pStyle w:val="a9"/>
              <w:rPr>
                <w:sz w:val="24"/>
                <w:szCs w:val="24"/>
              </w:rPr>
            </w:pPr>
            <w:r w:rsidRPr="00D94107">
              <w:rPr>
                <w:sz w:val="24"/>
                <w:szCs w:val="24"/>
              </w:rPr>
              <w:t>неравенства, их</w:t>
            </w:r>
          </w:p>
          <w:p w:rsidR="00D94107" w:rsidRPr="00D94107" w:rsidRDefault="00D94107" w:rsidP="00D94107">
            <w:pPr>
              <w:pStyle w:val="a9"/>
              <w:rPr>
                <w:sz w:val="24"/>
                <w:szCs w:val="24"/>
              </w:rPr>
            </w:pPr>
            <w:r w:rsidRPr="00D94107">
              <w:rPr>
                <w:sz w:val="24"/>
                <w:szCs w:val="24"/>
              </w:rPr>
              <w:t>системы при решении</w:t>
            </w:r>
          </w:p>
          <w:p w:rsidR="00D94107" w:rsidRPr="00D94107" w:rsidRDefault="00D94107" w:rsidP="00D94107">
            <w:pPr>
              <w:pStyle w:val="a9"/>
              <w:rPr>
                <w:sz w:val="24"/>
                <w:szCs w:val="24"/>
              </w:rPr>
            </w:pPr>
            <w:r w:rsidRPr="00D94107">
              <w:rPr>
                <w:sz w:val="24"/>
                <w:szCs w:val="24"/>
              </w:rPr>
              <w:t>задач других учебных</w:t>
            </w:r>
          </w:p>
          <w:p w:rsidR="00D94107" w:rsidRPr="00D94107" w:rsidRDefault="00D94107" w:rsidP="00D94107">
            <w:pPr>
              <w:pStyle w:val="a9"/>
              <w:rPr>
                <w:sz w:val="24"/>
                <w:szCs w:val="24"/>
              </w:rPr>
            </w:pPr>
            <w:r w:rsidRPr="00D94107">
              <w:rPr>
                <w:sz w:val="24"/>
                <w:szCs w:val="24"/>
              </w:rPr>
              <w:t>предметов;</w:t>
            </w:r>
          </w:p>
          <w:p w:rsidR="00D94107" w:rsidRPr="00D94107" w:rsidRDefault="00D94107" w:rsidP="00D94107">
            <w:pPr>
              <w:pStyle w:val="a9"/>
              <w:rPr>
                <w:sz w:val="24"/>
                <w:szCs w:val="24"/>
              </w:rPr>
            </w:pPr>
            <w:r w:rsidRPr="00D94107">
              <w:rPr>
                <w:sz w:val="24"/>
                <w:szCs w:val="24"/>
              </w:rPr>
              <w:lastRenderedPageBreak/>
              <w:t> выполнять оценку</w:t>
            </w:r>
          </w:p>
          <w:p w:rsidR="00D94107" w:rsidRPr="00D94107" w:rsidRDefault="00D94107" w:rsidP="00D94107">
            <w:pPr>
              <w:pStyle w:val="a9"/>
              <w:rPr>
                <w:sz w:val="24"/>
                <w:szCs w:val="24"/>
              </w:rPr>
            </w:pPr>
            <w:r w:rsidRPr="00D94107">
              <w:rPr>
                <w:sz w:val="24"/>
                <w:szCs w:val="24"/>
              </w:rPr>
              <w:t>правдоподобия</w:t>
            </w:r>
          </w:p>
          <w:p w:rsidR="00D94107" w:rsidRPr="00D94107" w:rsidRDefault="00D94107" w:rsidP="00D94107">
            <w:pPr>
              <w:pStyle w:val="a9"/>
              <w:rPr>
                <w:sz w:val="24"/>
                <w:szCs w:val="24"/>
              </w:rPr>
            </w:pPr>
            <w:r w:rsidRPr="00D94107">
              <w:rPr>
                <w:sz w:val="24"/>
                <w:szCs w:val="24"/>
              </w:rPr>
              <w:t>результатов,</w:t>
            </w:r>
          </w:p>
          <w:p w:rsidR="00D94107" w:rsidRPr="00D94107" w:rsidRDefault="00D94107" w:rsidP="00D94107">
            <w:pPr>
              <w:pStyle w:val="a9"/>
              <w:rPr>
                <w:sz w:val="24"/>
                <w:szCs w:val="24"/>
              </w:rPr>
            </w:pPr>
            <w:r w:rsidRPr="00D94107">
              <w:rPr>
                <w:sz w:val="24"/>
                <w:szCs w:val="24"/>
              </w:rPr>
              <w:t>получаемых при</w:t>
            </w:r>
          </w:p>
          <w:p w:rsidR="00D94107" w:rsidRPr="00D94107" w:rsidRDefault="00D94107" w:rsidP="00D94107">
            <w:pPr>
              <w:pStyle w:val="a9"/>
              <w:rPr>
                <w:sz w:val="24"/>
                <w:szCs w:val="24"/>
              </w:rPr>
            </w:pPr>
            <w:r w:rsidRPr="00D94107">
              <w:rPr>
                <w:sz w:val="24"/>
                <w:szCs w:val="24"/>
              </w:rPr>
              <w:t>решении различных</w:t>
            </w:r>
            <w:r>
              <w:rPr>
                <w:sz w:val="24"/>
                <w:szCs w:val="24"/>
              </w:rPr>
              <w:t xml:space="preserve"> </w:t>
            </w:r>
            <w:r w:rsidRPr="00D94107">
              <w:rPr>
                <w:sz w:val="24"/>
                <w:szCs w:val="24"/>
              </w:rPr>
              <w:t>уравнений,</w:t>
            </w:r>
          </w:p>
          <w:p w:rsidR="00D94107" w:rsidRPr="00D94107" w:rsidRDefault="00D94107" w:rsidP="00D94107">
            <w:pPr>
              <w:pStyle w:val="a9"/>
              <w:rPr>
                <w:sz w:val="24"/>
                <w:szCs w:val="24"/>
              </w:rPr>
            </w:pPr>
            <w:r w:rsidRPr="00D94107">
              <w:rPr>
                <w:sz w:val="24"/>
                <w:szCs w:val="24"/>
              </w:rPr>
              <w:t>неравенств и их</w:t>
            </w:r>
          </w:p>
          <w:p w:rsidR="00D94107" w:rsidRPr="00D94107" w:rsidRDefault="00D94107" w:rsidP="00D94107">
            <w:pPr>
              <w:pStyle w:val="a9"/>
              <w:rPr>
                <w:sz w:val="24"/>
                <w:szCs w:val="24"/>
              </w:rPr>
            </w:pPr>
            <w:r w:rsidRPr="00D94107">
              <w:rPr>
                <w:sz w:val="24"/>
                <w:szCs w:val="24"/>
              </w:rPr>
              <w:t>систем при решении</w:t>
            </w:r>
          </w:p>
          <w:p w:rsidR="00D94107" w:rsidRPr="00D94107" w:rsidRDefault="00D94107" w:rsidP="00D94107">
            <w:pPr>
              <w:pStyle w:val="a9"/>
              <w:rPr>
                <w:sz w:val="24"/>
                <w:szCs w:val="24"/>
              </w:rPr>
            </w:pPr>
            <w:r w:rsidRPr="00D94107">
              <w:rPr>
                <w:sz w:val="24"/>
                <w:szCs w:val="24"/>
              </w:rPr>
              <w:t>задач других учебных</w:t>
            </w:r>
          </w:p>
          <w:p w:rsidR="00D94107" w:rsidRPr="00D94107" w:rsidRDefault="00D94107" w:rsidP="00D94107">
            <w:pPr>
              <w:pStyle w:val="a9"/>
              <w:rPr>
                <w:sz w:val="24"/>
                <w:szCs w:val="24"/>
              </w:rPr>
            </w:pPr>
            <w:r w:rsidRPr="00D94107">
              <w:rPr>
                <w:sz w:val="24"/>
                <w:szCs w:val="24"/>
              </w:rPr>
              <w:t>предметов;</w:t>
            </w:r>
          </w:p>
          <w:p w:rsidR="00D94107" w:rsidRPr="00D94107" w:rsidRDefault="00D94107" w:rsidP="00D94107">
            <w:pPr>
              <w:pStyle w:val="a9"/>
              <w:rPr>
                <w:sz w:val="24"/>
                <w:szCs w:val="24"/>
              </w:rPr>
            </w:pPr>
            <w:r w:rsidRPr="00D94107">
              <w:rPr>
                <w:sz w:val="24"/>
                <w:szCs w:val="24"/>
              </w:rPr>
              <w:t> составлять и решать</w:t>
            </w:r>
          </w:p>
          <w:p w:rsidR="00D94107" w:rsidRPr="00D94107" w:rsidRDefault="00D94107" w:rsidP="00D94107">
            <w:pPr>
              <w:pStyle w:val="a9"/>
              <w:rPr>
                <w:sz w:val="24"/>
                <w:szCs w:val="24"/>
              </w:rPr>
            </w:pPr>
            <w:r w:rsidRPr="00D94107">
              <w:rPr>
                <w:sz w:val="24"/>
                <w:szCs w:val="24"/>
              </w:rPr>
              <w:t>уравнения и</w:t>
            </w:r>
          </w:p>
          <w:p w:rsidR="00D94107" w:rsidRPr="00D94107" w:rsidRDefault="00D94107" w:rsidP="00D94107">
            <w:pPr>
              <w:pStyle w:val="a9"/>
              <w:rPr>
                <w:sz w:val="24"/>
                <w:szCs w:val="24"/>
              </w:rPr>
            </w:pPr>
            <w:r w:rsidRPr="00D94107">
              <w:rPr>
                <w:sz w:val="24"/>
                <w:szCs w:val="24"/>
              </w:rPr>
              <w:t>неравенства с</w:t>
            </w:r>
          </w:p>
          <w:p w:rsidR="00D94107" w:rsidRPr="00D94107" w:rsidRDefault="00D94107" w:rsidP="00D94107">
            <w:pPr>
              <w:pStyle w:val="a9"/>
              <w:rPr>
                <w:sz w:val="24"/>
                <w:szCs w:val="24"/>
              </w:rPr>
            </w:pPr>
            <w:r w:rsidRPr="00D94107">
              <w:rPr>
                <w:sz w:val="24"/>
                <w:szCs w:val="24"/>
              </w:rPr>
              <w:t>параметрами при</w:t>
            </w:r>
          </w:p>
          <w:p w:rsidR="00D94107" w:rsidRPr="00D94107" w:rsidRDefault="00D94107" w:rsidP="00D94107">
            <w:pPr>
              <w:pStyle w:val="a9"/>
              <w:rPr>
                <w:sz w:val="24"/>
                <w:szCs w:val="24"/>
              </w:rPr>
            </w:pPr>
            <w:r w:rsidRPr="00D94107">
              <w:rPr>
                <w:sz w:val="24"/>
                <w:szCs w:val="24"/>
              </w:rPr>
              <w:t>решении задач других</w:t>
            </w:r>
          </w:p>
          <w:p w:rsidR="00D94107" w:rsidRPr="00D94107" w:rsidRDefault="00D94107" w:rsidP="00D94107">
            <w:pPr>
              <w:pStyle w:val="a9"/>
              <w:rPr>
                <w:sz w:val="24"/>
                <w:szCs w:val="24"/>
              </w:rPr>
            </w:pPr>
            <w:r w:rsidRPr="00D94107">
              <w:rPr>
                <w:sz w:val="24"/>
                <w:szCs w:val="24"/>
              </w:rPr>
              <w:t>учебных предметов;</w:t>
            </w:r>
          </w:p>
          <w:p w:rsidR="00D94107" w:rsidRPr="00D94107" w:rsidRDefault="00D94107" w:rsidP="00D94107">
            <w:pPr>
              <w:pStyle w:val="a9"/>
              <w:rPr>
                <w:sz w:val="24"/>
                <w:szCs w:val="24"/>
              </w:rPr>
            </w:pPr>
            <w:r w:rsidRPr="00D94107">
              <w:rPr>
                <w:sz w:val="24"/>
                <w:szCs w:val="24"/>
              </w:rPr>
              <w:t> составлять уравнение,</w:t>
            </w:r>
          </w:p>
          <w:p w:rsidR="00D94107" w:rsidRPr="00D94107" w:rsidRDefault="00D94107" w:rsidP="00D94107">
            <w:pPr>
              <w:pStyle w:val="a9"/>
              <w:rPr>
                <w:sz w:val="24"/>
                <w:szCs w:val="24"/>
              </w:rPr>
            </w:pPr>
            <w:r w:rsidRPr="00D94107">
              <w:rPr>
                <w:sz w:val="24"/>
                <w:szCs w:val="24"/>
              </w:rPr>
              <w:t>неравенство или их</w:t>
            </w:r>
          </w:p>
          <w:p w:rsidR="00D94107" w:rsidRPr="00D94107" w:rsidRDefault="00D94107" w:rsidP="00D94107">
            <w:pPr>
              <w:pStyle w:val="a9"/>
              <w:rPr>
                <w:sz w:val="24"/>
                <w:szCs w:val="24"/>
              </w:rPr>
            </w:pPr>
            <w:r w:rsidRPr="00D94107">
              <w:rPr>
                <w:sz w:val="24"/>
                <w:szCs w:val="24"/>
              </w:rPr>
              <w:t>систему,</w:t>
            </w:r>
          </w:p>
          <w:p w:rsidR="00D94107" w:rsidRPr="00D94107" w:rsidRDefault="00D94107" w:rsidP="00D94107">
            <w:pPr>
              <w:pStyle w:val="a9"/>
              <w:rPr>
                <w:sz w:val="24"/>
                <w:szCs w:val="24"/>
              </w:rPr>
            </w:pPr>
            <w:r w:rsidRPr="00D94107">
              <w:rPr>
                <w:sz w:val="24"/>
                <w:szCs w:val="24"/>
              </w:rPr>
              <w:t>описывающие</w:t>
            </w:r>
          </w:p>
          <w:p w:rsidR="00D94107" w:rsidRPr="00D94107" w:rsidRDefault="00D94107" w:rsidP="00D94107">
            <w:pPr>
              <w:pStyle w:val="a9"/>
              <w:rPr>
                <w:sz w:val="24"/>
                <w:szCs w:val="24"/>
              </w:rPr>
            </w:pPr>
            <w:r w:rsidRPr="00D94107">
              <w:rPr>
                <w:sz w:val="24"/>
                <w:szCs w:val="24"/>
              </w:rPr>
              <w:t>реальную ситуацию</w:t>
            </w:r>
          </w:p>
          <w:p w:rsidR="00D94107" w:rsidRPr="00D94107" w:rsidRDefault="00D94107" w:rsidP="00D94107">
            <w:pPr>
              <w:pStyle w:val="a9"/>
              <w:rPr>
                <w:sz w:val="24"/>
                <w:szCs w:val="24"/>
              </w:rPr>
            </w:pPr>
            <w:r w:rsidRPr="00D94107">
              <w:rPr>
                <w:sz w:val="24"/>
                <w:szCs w:val="24"/>
              </w:rPr>
              <w:t>или прикладную</w:t>
            </w:r>
          </w:p>
          <w:p w:rsidR="00D94107" w:rsidRPr="00D94107" w:rsidRDefault="00D94107" w:rsidP="00D94107">
            <w:pPr>
              <w:pStyle w:val="a9"/>
              <w:rPr>
                <w:sz w:val="24"/>
                <w:szCs w:val="24"/>
              </w:rPr>
            </w:pPr>
            <w:r w:rsidRPr="00D94107">
              <w:rPr>
                <w:sz w:val="24"/>
                <w:szCs w:val="24"/>
              </w:rPr>
              <w:t>задачу,</w:t>
            </w:r>
          </w:p>
          <w:p w:rsidR="00D94107" w:rsidRPr="00D94107" w:rsidRDefault="00D94107" w:rsidP="00D94107">
            <w:pPr>
              <w:pStyle w:val="a9"/>
              <w:rPr>
                <w:sz w:val="24"/>
                <w:szCs w:val="24"/>
              </w:rPr>
            </w:pPr>
            <w:r w:rsidRPr="00D94107">
              <w:rPr>
                <w:sz w:val="24"/>
                <w:szCs w:val="24"/>
              </w:rPr>
              <w:t>интерпретировать</w:t>
            </w:r>
          </w:p>
          <w:p w:rsidR="00D94107" w:rsidRPr="00D94107" w:rsidRDefault="00D94107" w:rsidP="00D94107">
            <w:pPr>
              <w:pStyle w:val="a9"/>
              <w:rPr>
                <w:sz w:val="24"/>
                <w:szCs w:val="24"/>
              </w:rPr>
            </w:pPr>
            <w:r w:rsidRPr="00D94107">
              <w:rPr>
                <w:sz w:val="24"/>
                <w:szCs w:val="24"/>
              </w:rPr>
              <w:t>полученные</w:t>
            </w:r>
          </w:p>
          <w:p w:rsidR="00D94107" w:rsidRPr="00D94107" w:rsidRDefault="00D94107" w:rsidP="00D94107">
            <w:pPr>
              <w:pStyle w:val="a9"/>
              <w:rPr>
                <w:sz w:val="24"/>
                <w:szCs w:val="24"/>
              </w:rPr>
            </w:pPr>
            <w:r w:rsidRPr="00D94107">
              <w:rPr>
                <w:sz w:val="24"/>
                <w:szCs w:val="24"/>
              </w:rPr>
              <w:t>результаты;</w:t>
            </w:r>
          </w:p>
          <w:p w:rsidR="00D94107" w:rsidRPr="00D94107" w:rsidRDefault="00D94107" w:rsidP="00D94107">
            <w:pPr>
              <w:pStyle w:val="a9"/>
              <w:rPr>
                <w:sz w:val="24"/>
                <w:szCs w:val="24"/>
              </w:rPr>
            </w:pPr>
            <w:r w:rsidRPr="00D94107">
              <w:rPr>
                <w:sz w:val="24"/>
                <w:szCs w:val="24"/>
              </w:rPr>
              <w:t> использовать</w:t>
            </w:r>
          </w:p>
          <w:p w:rsidR="00D94107" w:rsidRPr="00D94107" w:rsidRDefault="00D94107" w:rsidP="00D94107">
            <w:pPr>
              <w:pStyle w:val="a9"/>
              <w:rPr>
                <w:sz w:val="24"/>
                <w:szCs w:val="24"/>
              </w:rPr>
            </w:pPr>
            <w:r w:rsidRPr="00D94107">
              <w:rPr>
                <w:sz w:val="24"/>
                <w:szCs w:val="24"/>
              </w:rPr>
              <w:t>программные</w:t>
            </w:r>
          </w:p>
          <w:p w:rsidR="00D94107" w:rsidRPr="00D94107" w:rsidRDefault="00D94107" w:rsidP="00D94107">
            <w:pPr>
              <w:pStyle w:val="a9"/>
              <w:rPr>
                <w:sz w:val="24"/>
                <w:szCs w:val="24"/>
              </w:rPr>
            </w:pPr>
            <w:r w:rsidRPr="00D94107">
              <w:rPr>
                <w:sz w:val="24"/>
                <w:szCs w:val="24"/>
              </w:rPr>
              <w:t>средства при решении</w:t>
            </w:r>
          </w:p>
          <w:p w:rsidR="00D94107" w:rsidRPr="00D94107" w:rsidRDefault="00D94107" w:rsidP="00D94107">
            <w:pPr>
              <w:pStyle w:val="a9"/>
              <w:rPr>
                <w:sz w:val="24"/>
                <w:szCs w:val="24"/>
              </w:rPr>
            </w:pPr>
            <w:r w:rsidRPr="00D94107">
              <w:rPr>
                <w:sz w:val="24"/>
                <w:szCs w:val="24"/>
              </w:rPr>
              <w:t>отдельных классов</w:t>
            </w:r>
          </w:p>
          <w:p w:rsidR="006C15CF" w:rsidRDefault="00D94107" w:rsidP="00D94107">
            <w:pPr>
              <w:pStyle w:val="a9"/>
              <w:rPr>
                <w:sz w:val="24"/>
                <w:szCs w:val="24"/>
              </w:rPr>
            </w:pPr>
            <w:r w:rsidRPr="00D94107">
              <w:rPr>
                <w:sz w:val="24"/>
                <w:szCs w:val="24"/>
              </w:rPr>
              <w:t>уравнений и</w:t>
            </w:r>
            <w:r>
              <w:rPr>
                <w:sz w:val="24"/>
                <w:szCs w:val="24"/>
              </w:rPr>
              <w:t xml:space="preserve"> неравенств.</w:t>
            </w:r>
          </w:p>
          <w:p w:rsidR="00D94107" w:rsidRPr="00D94107" w:rsidRDefault="00D94107" w:rsidP="00D94107">
            <w:pPr>
              <w:pStyle w:val="a9"/>
              <w:rPr>
                <w:sz w:val="24"/>
                <w:szCs w:val="24"/>
              </w:rPr>
            </w:pPr>
            <w:r w:rsidRPr="00D94107">
              <w:rPr>
                <w:sz w:val="24"/>
                <w:szCs w:val="24"/>
              </w:rPr>
              <w:t> Владеть понятиями:</w:t>
            </w:r>
          </w:p>
          <w:p w:rsidR="00D94107" w:rsidRPr="00D94107" w:rsidRDefault="00D94107" w:rsidP="00D94107">
            <w:pPr>
              <w:pStyle w:val="a9"/>
              <w:rPr>
                <w:sz w:val="24"/>
                <w:szCs w:val="24"/>
              </w:rPr>
            </w:pPr>
            <w:r w:rsidRPr="00D94107">
              <w:rPr>
                <w:sz w:val="24"/>
                <w:szCs w:val="24"/>
              </w:rPr>
              <w:t>зависимость величин,</w:t>
            </w:r>
          </w:p>
          <w:p w:rsidR="00D94107" w:rsidRPr="00D94107" w:rsidRDefault="00D94107" w:rsidP="00D94107">
            <w:pPr>
              <w:pStyle w:val="a9"/>
              <w:rPr>
                <w:sz w:val="24"/>
                <w:szCs w:val="24"/>
              </w:rPr>
            </w:pPr>
            <w:r w:rsidRPr="00D94107">
              <w:rPr>
                <w:sz w:val="24"/>
                <w:szCs w:val="24"/>
              </w:rPr>
              <w:t>функция, аргумент и</w:t>
            </w:r>
          </w:p>
          <w:p w:rsidR="00D94107" w:rsidRPr="00D94107" w:rsidRDefault="00D94107" w:rsidP="00D94107">
            <w:pPr>
              <w:pStyle w:val="a9"/>
              <w:rPr>
                <w:sz w:val="24"/>
                <w:szCs w:val="24"/>
              </w:rPr>
            </w:pPr>
            <w:r w:rsidRPr="00D94107">
              <w:rPr>
                <w:sz w:val="24"/>
                <w:szCs w:val="24"/>
              </w:rPr>
              <w:t>значение функции,</w:t>
            </w:r>
          </w:p>
          <w:p w:rsidR="00D94107" w:rsidRPr="00D94107" w:rsidRDefault="00D94107" w:rsidP="00D94107">
            <w:pPr>
              <w:pStyle w:val="a9"/>
              <w:rPr>
                <w:sz w:val="24"/>
                <w:szCs w:val="24"/>
              </w:rPr>
            </w:pPr>
            <w:r w:rsidRPr="00D94107">
              <w:rPr>
                <w:sz w:val="24"/>
                <w:szCs w:val="24"/>
              </w:rPr>
              <w:t>область определения</w:t>
            </w:r>
          </w:p>
          <w:p w:rsidR="00D94107" w:rsidRPr="00D94107" w:rsidRDefault="00D94107" w:rsidP="00D94107">
            <w:pPr>
              <w:pStyle w:val="a9"/>
              <w:rPr>
                <w:sz w:val="24"/>
                <w:szCs w:val="24"/>
              </w:rPr>
            </w:pPr>
            <w:r w:rsidRPr="00D94107">
              <w:rPr>
                <w:sz w:val="24"/>
                <w:szCs w:val="24"/>
              </w:rPr>
              <w:t>и множество значений</w:t>
            </w:r>
          </w:p>
          <w:p w:rsidR="00D94107" w:rsidRPr="00D94107" w:rsidRDefault="00D94107" w:rsidP="00D94107">
            <w:pPr>
              <w:pStyle w:val="a9"/>
              <w:rPr>
                <w:sz w:val="24"/>
                <w:szCs w:val="24"/>
              </w:rPr>
            </w:pPr>
            <w:r w:rsidRPr="00D94107">
              <w:rPr>
                <w:sz w:val="24"/>
                <w:szCs w:val="24"/>
              </w:rPr>
              <w:t>функции, график</w:t>
            </w:r>
          </w:p>
          <w:p w:rsidR="00D94107" w:rsidRPr="00D94107" w:rsidRDefault="00D94107" w:rsidP="00D94107">
            <w:pPr>
              <w:pStyle w:val="a9"/>
              <w:rPr>
                <w:sz w:val="24"/>
                <w:szCs w:val="24"/>
              </w:rPr>
            </w:pPr>
            <w:r w:rsidRPr="00D94107">
              <w:rPr>
                <w:sz w:val="24"/>
                <w:szCs w:val="24"/>
              </w:rPr>
              <w:t>зависимости, график</w:t>
            </w:r>
          </w:p>
          <w:p w:rsidR="00D94107" w:rsidRPr="00D94107" w:rsidRDefault="00D94107" w:rsidP="00D94107">
            <w:pPr>
              <w:pStyle w:val="a9"/>
              <w:rPr>
                <w:sz w:val="24"/>
                <w:szCs w:val="24"/>
              </w:rPr>
            </w:pPr>
            <w:r w:rsidRPr="00D94107">
              <w:rPr>
                <w:sz w:val="24"/>
                <w:szCs w:val="24"/>
              </w:rPr>
              <w:t>функции, нули</w:t>
            </w:r>
          </w:p>
          <w:p w:rsidR="00D94107" w:rsidRPr="00D94107" w:rsidRDefault="00D94107" w:rsidP="00D94107">
            <w:pPr>
              <w:pStyle w:val="a9"/>
              <w:rPr>
                <w:sz w:val="24"/>
                <w:szCs w:val="24"/>
              </w:rPr>
            </w:pPr>
            <w:r w:rsidRPr="00D94107">
              <w:rPr>
                <w:sz w:val="24"/>
                <w:szCs w:val="24"/>
              </w:rPr>
              <w:t>функции, промежутки</w:t>
            </w:r>
          </w:p>
          <w:p w:rsidR="00D94107" w:rsidRPr="00D94107" w:rsidRDefault="00D94107" w:rsidP="00D94107">
            <w:pPr>
              <w:pStyle w:val="a9"/>
              <w:rPr>
                <w:sz w:val="24"/>
                <w:szCs w:val="24"/>
              </w:rPr>
            </w:pPr>
            <w:r w:rsidRPr="00D94107">
              <w:rPr>
                <w:sz w:val="24"/>
                <w:szCs w:val="24"/>
              </w:rPr>
              <w:t>знакопостоянства,</w:t>
            </w:r>
          </w:p>
          <w:p w:rsidR="00D94107" w:rsidRPr="00D94107" w:rsidRDefault="00D94107" w:rsidP="00D94107">
            <w:pPr>
              <w:pStyle w:val="a9"/>
              <w:rPr>
                <w:sz w:val="24"/>
                <w:szCs w:val="24"/>
              </w:rPr>
            </w:pPr>
            <w:r w:rsidRPr="00D94107">
              <w:rPr>
                <w:sz w:val="24"/>
                <w:szCs w:val="24"/>
              </w:rPr>
              <w:t>возрастание на</w:t>
            </w:r>
          </w:p>
          <w:p w:rsidR="00D94107" w:rsidRPr="00D94107" w:rsidRDefault="00D94107" w:rsidP="00D94107">
            <w:pPr>
              <w:pStyle w:val="a9"/>
              <w:rPr>
                <w:sz w:val="24"/>
                <w:szCs w:val="24"/>
              </w:rPr>
            </w:pPr>
            <w:r w:rsidRPr="00D94107">
              <w:rPr>
                <w:sz w:val="24"/>
                <w:szCs w:val="24"/>
              </w:rPr>
              <w:t>числовом</w:t>
            </w:r>
          </w:p>
          <w:p w:rsidR="00D94107" w:rsidRPr="00D94107" w:rsidRDefault="00D94107" w:rsidP="00D94107">
            <w:pPr>
              <w:pStyle w:val="a9"/>
              <w:rPr>
                <w:sz w:val="24"/>
                <w:szCs w:val="24"/>
              </w:rPr>
            </w:pPr>
            <w:r w:rsidRPr="00D94107">
              <w:rPr>
                <w:sz w:val="24"/>
                <w:szCs w:val="24"/>
              </w:rPr>
              <w:t>промежутке,</w:t>
            </w:r>
          </w:p>
          <w:p w:rsidR="00D94107" w:rsidRPr="00D94107" w:rsidRDefault="00D94107" w:rsidP="00D94107">
            <w:pPr>
              <w:pStyle w:val="a9"/>
              <w:rPr>
                <w:sz w:val="24"/>
                <w:szCs w:val="24"/>
              </w:rPr>
            </w:pPr>
            <w:r w:rsidRPr="00D94107">
              <w:rPr>
                <w:sz w:val="24"/>
                <w:szCs w:val="24"/>
              </w:rPr>
              <w:t>убывание на числовом</w:t>
            </w:r>
          </w:p>
          <w:p w:rsidR="00D94107" w:rsidRPr="00D94107" w:rsidRDefault="00D94107" w:rsidP="00D94107">
            <w:pPr>
              <w:pStyle w:val="a9"/>
              <w:rPr>
                <w:sz w:val="24"/>
                <w:szCs w:val="24"/>
              </w:rPr>
            </w:pPr>
            <w:r w:rsidRPr="00D94107">
              <w:rPr>
                <w:sz w:val="24"/>
                <w:szCs w:val="24"/>
              </w:rPr>
              <w:t>промежутке,</w:t>
            </w:r>
          </w:p>
          <w:p w:rsidR="00D94107" w:rsidRPr="00D94107" w:rsidRDefault="00D94107" w:rsidP="00D94107">
            <w:pPr>
              <w:pStyle w:val="a9"/>
              <w:rPr>
                <w:sz w:val="24"/>
                <w:szCs w:val="24"/>
              </w:rPr>
            </w:pPr>
            <w:r w:rsidRPr="00D94107">
              <w:rPr>
                <w:sz w:val="24"/>
                <w:szCs w:val="24"/>
              </w:rPr>
              <w:t>наибольшее и</w:t>
            </w:r>
          </w:p>
          <w:p w:rsidR="00D94107" w:rsidRPr="00D94107" w:rsidRDefault="00D94107" w:rsidP="00D94107">
            <w:pPr>
              <w:pStyle w:val="a9"/>
              <w:rPr>
                <w:sz w:val="24"/>
                <w:szCs w:val="24"/>
              </w:rPr>
            </w:pPr>
            <w:r w:rsidRPr="00D94107">
              <w:rPr>
                <w:sz w:val="24"/>
                <w:szCs w:val="24"/>
              </w:rPr>
              <w:t>наименьшее значение</w:t>
            </w:r>
          </w:p>
          <w:p w:rsidR="00D94107" w:rsidRPr="00D94107" w:rsidRDefault="00D94107" w:rsidP="00D94107">
            <w:pPr>
              <w:pStyle w:val="a9"/>
              <w:rPr>
                <w:sz w:val="24"/>
                <w:szCs w:val="24"/>
              </w:rPr>
            </w:pPr>
            <w:r w:rsidRPr="00D94107">
              <w:rPr>
                <w:sz w:val="24"/>
                <w:szCs w:val="24"/>
              </w:rPr>
              <w:t>функции на числовом</w:t>
            </w:r>
          </w:p>
          <w:p w:rsidR="00D94107" w:rsidRPr="00D94107" w:rsidRDefault="00D94107" w:rsidP="00D94107">
            <w:pPr>
              <w:pStyle w:val="a9"/>
              <w:rPr>
                <w:sz w:val="24"/>
                <w:szCs w:val="24"/>
              </w:rPr>
            </w:pPr>
            <w:r w:rsidRPr="00D94107">
              <w:rPr>
                <w:sz w:val="24"/>
                <w:szCs w:val="24"/>
              </w:rPr>
              <w:t>промежутке,</w:t>
            </w:r>
          </w:p>
          <w:p w:rsidR="00D94107" w:rsidRPr="00D94107" w:rsidRDefault="00D94107" w:rsidP="00D94107">
            <w:pPr>
              <w:pStyle w:val="a9"/>
              <w:rPr>
                <w:sz w:val="24"/>
                <w:szCs w:val="24"/>
              </w:rPr>
            </w:pPr>
            <w:r w:rsidRPr="00D94107">
              <w:rPr>
                <w:sz w:val="24"/>
                <w:szCs w:val="24"/>
              </w:rPr>
              <w:t>периодическая</w:t>
            </w:r>
          </w:p>
          <w:p w:rsidR="00D94107" w:rsidRPr="00D94107" w:rsidRDefault="00D94107" w:rsidP="00D94107">
            <w:pPr>
              <w:pStyle w:val="a9"/>
              <w:rPr>
                <w:sz w:val="24"/>
                <w:szCs w:val="24"/>
              </w:rPr>
            </w:pPr>
            <w:r w:rsidRPr="00D94107">
              <w:rPr>
                <w:sz w:val="24"/>
                <w:szCs w:val="24"/>
              </w:rPr>
              <w:lastRenderedPageBreak/>
              <w:t>функция, период,</w:t>
            </w:r>
          </w:p>
          <w:p w:rsidR="00D94107" w:rsidRPr="00D94107" w:rsidRDefault="00D94107" w:rsidP="00D94107">
            <w:pPr>
              <w:pStyle w:val="a9"/>
              <w:rPr>
                <w:sz w:val="24"/>
                <w:szCs w:val="24"/>
              </w:rPr>
            </w:pPr>
            <w:r w:rsidRPr="00D94107">
              <w:rPr>
                <w:sz w:val="24"/>
                <w:szCs w:val="24"/>
              </w:rPr>
              <w:t>четная и нечетная</w:t>
            </w:r>
          </w:p>
          <w:p w:rsidR="00D94107" w:rsidRPr="00D94107" w:rsidRDefault="00D94107" w:rsidP="00D94107">
            <w:pPr>
              <w:pStyle w:val="a9"/>
              <w:rPr>
                <w:sz w:val="24"/>
                <w:szCs w:val="24"/>
              </w:rPr>
            </w:pPr>
            <w:r w:rsidRPr="00D94107">
              <w:rPr>
                <w:sz w:val="24"/>
                <w:szCs w:val="24"/>
              </w:rPr>
              <w:t>функции; уметь</w:t>
            </w:r>
          </w:p>
          <w:p w:rsidR="00D94107" w:rsidRPr="00D94107" w:rsidRDefault="00D94107" w:rsidP="00D94107">
            <w:pPr>
              <w:pStyle w:val="a9"/>
              <w:rPr>
                <w:sz w:val="24"/>
                <w:szCs w:val="24"/>
              </w:rPr>
            </w:pPr>
            <w:r w:rsidRPr="00D94107">
              <w:rPr>
                <w:sz w:val="24"/>
                <w:szCs w:val="24"/>
              </w:rPr>
              <w:t>применять эти</w:t>
            </w:r>
            <w:r>
              <w:rPr>
                <w:sz w:val="24"/>
                <w:szCs w:val="24"/>
              </w:rPr>
              <w:t xml:space="preserve"> </w:t>
            </w:r>
            <w:r w:rsidRPr="00D94107">
              <w:rPr>
                <w:sz w:val="24"/>
                <w:szCs w:val="24"/>
              </w:rPr>
              <w:t>понятия при решении</w:t>
            </w:r>
          </w:p>
          <w:p w:rsidR="00D94107" w:rsidRPr="00D94107" w:rsidRDefault="00D94107" w:rsidP="00D94107">
            <w:pPr>
              <w:pStyle w:val="a9"/>
              <w:rPr>
                <w:sz w:val="24"/>
                <w:szCs w:val="24"/>
              </w:rPr>
            </w:pPr>
            <w:r w:rsidRPr="00D94107">
              <w:rPr>
                <w:sz w:val="24"/>
                <w:szCs w:val="24"/>
              </w:rPr>
              <w:t>задач;</w:t>
            </w:r>
          </w:p>
          <w:p w:rsidR="00D94107" w:rsidRPr="00D94107" w:rsidRDefault="00D94107" w:rsidP="00D94107">
            <w:pPr>
              <w:pStyle w:val="a9"/>
              <w:rPr>
                <w:sz w:val="24"/>
                <w:szCs w:val="24"/>
              </w:rPr>
            </w:pPr>
            <w:r w:rsidRPr="00D94107">
              <w:rPr>
                <w:sz w:val="24"/>
                <w:szCs w:val="24"/>
              </w:rPr>
              <w:t> владеть понятием</w:t>
            </w:r>
          </w:p>
          <w:p w:rsidR="00D94107" w:rsidRPr="00D94107" w:rsidRDefault="00D94107" w:rsidP="00D94107">
            <w:pPr>
              <w:pStyle w:val="a9"/>
              <w:rPr>
                <w:sz w:val="24"/>
                <w:szCs w:val="24"/>
              </w:rPr>
            </w:pPr>
            <w:r w:rsidRPr="00D94107">
              <w:rPr>
                <w:sz w:val="24"/>
                <w:szCs w:val="24"/>
              </w:rPr>
              <w:t>степенная функция;</w:t>
            </w:r>
          </w:p>
          <w:p w:rsidR="00D94107" w:rsidRPr="00D94107" w:rsidRDefault="00D94107" w:rsidP="00D94107">
            <w:pPr>
              <w:pStyle w:val="a9"/>
              <w:rPr>
                <w:sz w:val="24"/>
                <w:szCs w:val="24"/>
              </w:rPr>
            </w:pPr>
            <w:r w:rsidRPr="00D94107">
              <w:rPr>
                <w:sz w:val="24"/>
                <w:szCs w:val="24"/>
              </w:rPr>
              <w:t>строить ее график и</w:t>
            </w:r>
          </w:p>
          <w:p w:rsidR="00D94107" w:rsidRPr="00D94107" w:rsidRDefault="00D94107" w:rsidP="00D94107">
            <w:pPr>
              <w:pStyle w:val="a9"/>
              <w:rPr>
                <w:sz w:val="24"/>
                <w:szCs w:val="24"/>
              </w:rPr>
            </w:pPr>
            <w:r w:rsidRPr="00D94107">
              <w:rPr>
                <w:sz w:val="24"/>
                <w:szCs w:val="24"/>
              </w:rPr>
              <w:t>уметь применять</w:t>
            </w:r>
          </w:p>
          <w:p w:rsidR="00D94107" w:rsidRPr="00D94107" w:rsidRDefault="00D94107" w:rsidP="00D94107">
            <w:pPr>
              <w:pStyle w:val="a9"/>
              <w:rPr>
                <w:sz w:val="24"/>
                <w:szCs w:val="24"/>
              </w:rPr>
            </w:pPr>
            <w:r w:rsidRPr="00D94107">
              <w:rPr>
                <w:sz w:val="24"/>
                <w:szCs w:val="24"/>
              </w:rPr>
              <w:t>свойства степенной</w:t>
            </w:r>
          </w:p>
          <w:p w:rsidR="00D94107" w:rsidRPr="00D94107" w:rsidRDefault="00D94107" w:rsidP="00D94107">
            <w:pPr>
              <w:pStyle w:val="a9"/>
              <w:rPr>
                <w:sz w:val="24"/>
                <w:szCs w:val="24"/>
              </w:rPr>
            </w:pPr>
            <w:r w:rsidRPr="00D94107">
              <w:rPr>
                <w:sz w:val="24"/>
                <w:szCs w:val="24"/>
              </w:rPr>
              <w:t>функции при решении</w:t>
            </w:r>
          </w:p>
          <w:p w:rsidR="00D94107" w:rsidRPr="00D94107" w:rsidRDefault="00D94107" w:rsidP="00D94107">
            <w:pPr>
              <w:pStyle w:val="a9"/>
              <w:rPr>
                <w:sz w:val="24"/>
                <w:szCs w:val="24"/>
              </w:rPr>
            </w:pPr>
            <w:r w:rsidRPr="00D94107">
              <w:rPr>
                <w:sz w:val="24"/>
                <w:szCs w:val="24"/>
              </w:rPr>
              <w:t>задач;</w:t>
            </w:r>
          </w:p>
          <w:p w:rsidR="00D94107" w:rsidRPr="00D94107" w:rsidRDefault="00D94107" w:rsidP="00D94107">
            <w:pPr>
              <w:pStyle w:val="a9"/>
              <w:rPr>
                <w:sz w:val="24"/>
                <w:szCs w:val="24"/>
              </w:rPr>
            </w:pPr>
            <w:r w:rsidRPr="00D94107">
              <w:rPr>
                <w:sz w:val="24"/>
                <w:szCs w:val="24"/>
              </w:rPr>
              <w:t> владеть понятиями</w:t>
            </w:r>
          </w:p>
          <w:p w:rsidR="00D94107" w:rsidRPr="00D94107" w:rsidRDefault="00D94107" w:rsidP="00D94107">
            <w:pPr>
              <w:pStyle w:val="a9"/>
              <w:rPr>
                <w:sz w:val="24"/>
                <w:szCs w:val="24"/>
              </w:rPr>
            </w:pPr>
            <w:r w:rsidRPr="00D94107">
              <w:rPr>
                <w:sz w:val="24"/>
                <w:szCs w:val="24"/>
              </w:rPr>
              <w:t>показательная</w:t>
            </w:r>
          </w:p>
          <w:p w:rsidR="00D94107" w:rsidRPr="00D94107" w:rsidRDefault="00D94107" w:rsidP="00D94107">
            <w:pPr>
              <w:pStyle w:val="a9"/>
              <w:rPr>
                <w:sz w:val="24"/>
                <w:szCs w:val="24"/>
              </w:rPr>
            </w:pPr>
            <w:r w:rsidRPr="00D94107">
              <w:rPr>
                <w:sz w:val="24"/>
                <w:szCs w:val="24"/>
              </w:rPr>
              <w:t>функция, экспонента;</w:t>
            </w:r>
          </w:p>
          <w:p w:rsidR="00D94107" w:rsidRPr="00D94107" w:rsidRDefault="00D94107" w:rsidP="00D94107">
            <w:pPr>
              <w:pStyle w:val="a9"/>
              <w:rPr>
                <w:sz w:val="24"/>
                <w:szCs w:val="24"/>
              </w:rPr>
            </w:pPr>
            <w:r w:rsidRPr="00D94107">
              <w:rPr>
                <w:sz w:val="24"/>
                <w:szCs w:val="24"/>
              </w:rPr>
              <w:t>строить их графики и</w:t>
            </w:r>
          </w:p>
          <w:p w:rsidR="00D94107" w:rsidRPr="00D94107" w:rsidRDefault="00D94107" w:rsidP="00D94107">
            <w:pPr>
              <w:pStyle w:val="a9"/>
              <w:rPr>
                <w:sz w:val="24"/>
                <w:szCs w:val="24"/>
              </w:rPr>
            </w:pPr>
            <w:r w:rsidRPr="00D94107">
              <w:rPr>
                <w:sz w:val="24"/>
                <w:szCs w:val="24"/>
              </w:rPr>
              <w:t>уметь применять</w:t>
            </w:r>
          </w:p>
          <w:p w:rsidR="00D94107" w:rsidRPr="00D94107" w:rsidRDefault="00D94107" w:rsidP="00D94107">
            <w:pPr>
              <w:pStyle w:val="a9"/>
              <w:rPr>
                <w:sz w:val="24"/>
                <w:szCs w:val="24"/>
              </w:rPr>
            </w:pPr>
            <w:r w:rsidRPr="00D94107">
              <w:rPr>
                <w:sz w:val="24"/>
                <w:szCs w:val="24"/>
              </w:rPr>
              <w:t>свойства</w:t>
            </w:r>
          </w:p>
          <w:p w:rsidR="00D94107" w:rsidRPr="00D94107" w:rsidRDefault="00D94107" w:rsidP="00D94107">
            <w:pPr>
              <w:pStyle w:val="a9"/>
              <w:rPr>
                <w:sz w:val="24"/>
                <w:szCs w:val="24"/>
              </w:rPr>
            </w:pPr>
            <w:r w:rsidRPr="00D94107">
              <w:rPr>
                <w:sz w:val="24"/>
                <w:szCs w:val="24"/>
              </w:rPr>
              <w:t>показательной</w:t>
            </w:r>
          </w:p>
          <w:p w:rsidR="00D94107" w:rsidRPr="00D94107" w:rsidRDefault="00D94107" w:rsidP="00D94107">
            <w:pPr>
              <w:pStyle w:val="a9"/>
              <w:rPr>
                <w:sz w:val="24"/>
                <w:szCs w:val="24"/>
              </w:rPr>
            </w:pPr>
            <w:r w:rsidRPr="00D94107">
              <w:rPr>
                <w:sz w:val="24"/>
                <w:szCs w:val="24"/>
              </w:rPr>
              <w:t>функции при решении</w:t>
            </w:r>
          </w:p>
          <w:p w:rsidR="00D94107" w:rsidRPr="00D94107" w:rsidRDefault="00D94107" w:rsidP="00D94107">
            <w:pPr>
              <w:pStyle w:val="a9"/>
              <w:rPr>
                <w:sz w:val="24"/>
                <w:szCs w:val="24"/>
              </w:rPr>
            </w:pPr>
            <w:r w:rsidRPr="00D94107">
              <w:rPr>
                <w:sz w:val="24"/>
                <w:szCs w:val="24"/>
              </w:rPr>
              <w:t>задач;</w:t>
            </w:r>
          </w:p>
          <w:p w:rsidR="00D94107" w:rsidRPr="00D94107" w:rsidRDefault="00D94107" w:rsidP="00D94107">
            <w:pPr>
              <w:pStyle w:val="a9"/>
              <w:rPr>
                <w:sz w:val="24"/>
                <w:szCs w:val="24"/>
              </w:rPr>
            </w:pPr>
            <w:r w:rsidRPr="00D94107">
              <w:rPr>
                <w:sz w:val="24"/>
                <w:szCs w:val="24"/>
              </w:rPr>
              <w:t> владеть понятием</w:t>
            </w:r>
          </w:p>
          <w:p w:rsidR="00D94107" w:rsidRPr="00D94107" w:rsidRDefault="00D94107" w:rsidP="00D94107">
            <w:pPr>
              <w:pStyle w:val="a9"/>
              <w:rPr>
                <w:sz w:val="24"/>
                <w:szCs w:val="24"/>
              </w:rPr>
            </w:pPr>
            <w:r w:rsidRPr="00D94107">
              <w:rPr>
                <w:sz w:val="24"/>
                <w:szCs w:val="24"/>
              </w:rPr>
              <w:t>логарифмическая</w:t>
            </w:r>
          </w:p>
          <w:p w:rsidR="00D94107" w:rsidRPr="00D94107" w:rsidRDefault="00D94107" w:rsidP="00D94107">
            <w:pPr>
              <w:pStyle w:val="a9"/>
              <w:rPr>
                <w:sz w:val="24"/>
                <w:szCs w:val="24"/>
              </w:rPr>
            </w:pPr>
            <w:r w:rsidRPr="00D94107">
              <w:rPr>
                <w:sz w:val="24"/>
                <w:szCs w:val="24"/>
              </w:rPr>
              <w:t>функция; строить ее</w:t>
            </w:r>
          </w:p>
          <w:p w:rsidR="00D94107" w:rsidRPr="00D94107" w:rsidRDefault="00D94107" w:rsidP="00D94107">
            <w:pPr>
              <w:pStyle w:val="a9"/>
              <w:rPr>
                <w:sz w:val="24"/>
                <w:szCs w:val="24"/>
              </w:rPr>
            </w:pPr>
            <w:r w:rsidRPr="00D94107">
              <w:rPr>
                <w:sz w:val="24"/>
                <w:szCs w:val="24"/>
              </w:rPr>
              <w:t>график и уметь</w:t>
            </w:r>
          </w:p>
          <w:p w:rsidR="00D94107" w:rsidRPr="00D94107" w:rsidRDefault="00D94107" w:rsidP="00D94107">
            <w:pPr>
              <w:pStyle w:val="a9"/>
              <w:rPr>
                <w:sz w:val="24"/>
                <w:szCs w:val="24"/>
              </w:rPr>
            </w:pPr>
            <w:r w:rsidRPr="00D94107">
              <w:rPr>
                <w:sz w:val="24"/>
                <w:szCs w:val="24"/>
              </w:rPr>
              <w:t>применять свойства</w:t>
            </w:r>
          </w:p>
          <w:p w:rsidR="00D94107" w:rsidRPr="00D94107" w:rsidRDefault="00D94107" w:rsidP="00D94107">
            <w:pPr>
              <w:pStyle w:val="a9"/>
              <w:rPr>
                <w:sz w:val="24"/>
                <w:szCs w:val="24"/>
              </w:rPr>
            </w:pPr>
            <w:r w:rsidRPr="00D94107">
              <w:rPr>
                <w:sz w:val="24"/>
                <w:szCs w:val="24"/>
              </w:rPr>
              <w:t>логарифмической</w:t>
            </w:r>
          </w:p>
          <w:p w:rsidR="00D94107" w:rsidRDefault="00D94107" w:rsidP="00D94107">
            <w:pPr>
              <w:pStyle w:val="a9"/>
              <w:rPr>
                <w:sz w:val="24"/>
                <w:szCs w:val="24"/>
              </w:rPr>
            </w:pPr>
            <w:r w:rsidRPr="00D94107">
              <w:rPr>
                <w:sz w:val="24"/>
                <w:szCs w:val="24"/>
              </w:rPr>
              <w:t>функции при решении</w:t>
            </w:r>
            <w:r>
              <w:rPr>
                <w:sz w:val="24"/>
                <w:szCs w:val="24"/>
              </w:rPr>
              <w:t xml:space="preserve"> задач,</w:t>
            </w:r>
          </w:p>
          <w:p w:rsidR="00D94107" w:rsidRPr="00D94107" w:rsidRDefault="00D94107" w:rsidP="00D94107">
            <w:pPr>
              <w:pStyle w:val="a9"/>
              <w:rPr>
                <w:sz w:val="24"/>
                <w:szCs w:val="24"/>
              </w:rPr>
            </w:pPr>
            <w:r w:rsidRPr="00D94107">
              <w:rPr>
                <w:sz w:val="24"/>
                <w:szCs w:val="24"/>
              </w:rPr>
              <w:t> владеть понятиями</w:t>
            </w:r>
          </w:p>
          <w:p w:rsidR="00D94107" w:rsidRPr="00D94107" w:rsidRDefault="00D94107" w:rsidP="00D94107">
            <w:pPr>
              <w:pStyle w:val="a9"/>
              <w:rPr>
                <w:sz w:val="24"/>
                <w:szCs w:val="24"/>
              </w:rPr>
            </w:pPr>
            <w:r w:rsidRPr="00D94107">
              <w:rPr>
                <w:sz w:val="24"/>
                <w:szCs w:val="24"/>
              </w:rPr>
              <w:t>тригонометрические</w:t>
            </w:r>
          </w:p>
          <w:p w:rsidR="00D94107" w:rsidRPr="00D94107" w:rsidRDefault="00D94107" w:rsidP="00D94107">
            <w:pPr>
              <w:pStyle w:val="a9"/>
              <w:rPr>
                <w:sz w:val="24"/>
                <w:szCs w:val="24"/>
              </w:rPr>
            </w:pPr>
            <w:r w:rsidRPr="00D94107">
              <w:rPr>
                <w:sz w:val="24"/>
                <w:szCs w:val="24"/>
              </w:rPr>
              <w:t>функции; строить их</w:t>
            </w:r>
          </w:p>
          <w:p w:rsidR="00D94107" w:rsidRPr="00D94107" w:rsidRDefault="00D94107" w:rsidP="00D94107">
            <w:pPr>
              <w:pStyle w:val="a9"/>
              <w:rPr>
                <w:sz w:val="24"/>
                <w:szCs w:val="24"/>
              </w:rPr>
            </w:pPr>
            <w:r w:rsidRPr="00D94107">
              <w:rPr>
                <w:sz w:val="24"/>
                <w:szCs w:val="24"/>
              </w:rPr>
              <w:t>графики и уметь</w:t>
            </w:r>
          </w:p>
          <w:p w:rsidR="00D94107" w:rsidRPr="00D94107" w:rsidRDefault="00D94107" w:rsidP="00D94107">
            <w:pPr>
              <w:pStyle w:val="a9"/>
              <w:rPr>
                <w:sz w:val="24"/>
                <w:szCs w:val="24"/>
              </w:rPr>
            </w:pPr>
            <w:r w:rsidRPr="00D94107">
              <w:rPr>
                <w:sz w:val="24"/>
                <w:szCs w:val="24"/>
              </w:rPr>
              <w:t>применять свойства</w:t>
            </w:r>
          </w:p>
          <w:p w:rsidR="00D94107" w:rsidRPr="00D94107" w:rsidRDefault="00D94107" w:rsidP="00D94107">
            <w:pPr>
              <w:pStyle w:val="a9"/>
              <w:rPr>
                <w:sz w:val="24"/>
                <w:szCs w:val="24"/>
              </w:rPr>
            </w:pPr>
            <w:r w:rsidRPr="00D94107">
              <w:rPr>
                <w:sz w:val="24"/>
                <w:szCs w:val="24"/>
              </w:rPr>
              <w:t>тригонометрических</w:t>
            </w:r>
          </w:p>
          <w:p w:rsidR="00D94107" w:rsidRPr="00D94107" w:rsidRDefault="00D94107" w:rsidP="00D94107">
            <w:pPr>
              <w:pStyle w:val="a9"/>
              <w:rPr>
                <w:sz w:val="24"/>
                <w:szCs w:val="24"/>
              </w:rPr>
            </w:pPr>
            <w:r w:rsidRPr="00D94107">
              <w:rPr>
                <w:sz w:val="24"/>
                <w:szCs w:val="24"/>
              </w:rPr>
              <w:t>функций при решении</w:t>
            </w:r>
          </w:p>
          <w:p w:rsidR="00D94107" w:rsidRPr="00D94107" w:rsidRDefault="00D94107" w:rsidP="00D94107">
            <w:pPr>
              <w:pStyle w:val="a9"/>
              <w:rPr>
                <w:sz w:val="24"/>
                <w:szCs w:val="24"/>
              </w:rPr>
            </w:pPr>
            <w:r w:rsidRPr="00D94107">
              <w:rPr>
                <w:sz w:val="24"/>
                <w:szCs w:val="24"/>
              </w:rPr>
              <w:t>задач;</w:t>
            </w:r>
          </w:p>
          <w:p w:rsidR="00D94107" w:rsidRPr="00D94107" w:rsidRDefault="00D94107" w:rsidP="00D94107">
            <w:pPr>
              <w:pStyle w:val="a9"/>
              <w:rPr>
                <w:sz w:val="24"/>
                <w:szCs w:val="24"/>
              </w:rPr>
            </w:pPr>
            <w:r w:rsidRPr="00D94107">
              <w:rPr>
                <w:sz w:val="24"/>
                <w:szCs w:val="24"/>
              </w:rPr>
              <w:t> владеть понятием</w:t>
            </w:r>
          </w:p>
          <w:p w:rsidR="00D94107" w:rsidRPr="00D94107" w:rsidRDefault="00D94107" w:rsidP="00D94107">
            <w:pPr>
              <w:pStyle w:val="a9"/>
              <w:rPr>
                <w:sz w:val="24"/>
                <w:szCs w:val="24"/>
              </w:rPr>
            </w:pPr>
            <w:r w:rsidRPr="00D94107">
              <w:rPr>
                <w:sz w:val="24"/>
                <w:szCs w:val="24"/>
              </w:rPr>
              <w:t>обратная функция;</w:t>
            </w:r>
          </w:p>
          <w:p w:rsidR="00D94107" w:rsidRPr="00D94107" w:rsidRDefault="00D94107" w:rsidP="00D94107">
            <w:pPr>
              <w:pStyle w:val="a9"/>
              <w:rPr>
                <w:sz w:val="24"/>
                <w:szCs w:val="24"/>
              </w:rPr>
            </w:pPr>
            <w:r w:rsidRPr="00D94107">
              <w:rPr>
                <w:sz w:val="24"/>
                <w:szCs w:val="24"/>
              </w:rPr>
              <w:t>применять это</w:t>
            </w:r>
          </w:p>
          <w:p w:rsidR="00D94107" w:rsidRPr="00D94107" w:rsidRDefault="00D94107" w:rsidP="00D94107">
            <w:pPr>
              <w:pStyle w:val="a9"/>
              <w:rPr>
                <w:sz w:val="24"/>
                <w:szCs w:val="24"/>
              </w:rPr>
            </w:pPr>
            <w:r w:rsidRPr="00D94107">
              <w:rPr>
                <w:sz w:val="24"/>
                <w:szCs w:val="24"/>
              </w:rPr>
              <w:t>понятие при решении</w:t>
            </w:r>
          </w:p>
          <w:p w:rsidR="00D94107" w:rsidRPr="00D94107" w:rsidRDefault="00D94107" w:rsidP="00D94107">
            <w:pPr>
              <w:pStyle w:val="a9"/>
              <w:rPr>
                <w:sz w:val="24"/>
                <w:szCs w:val="24"/>
              </w:rPr>
            </w:pPr>
            <w:r w:rsidRPr="00D94107">
              <w:rPr>
                <w:sz w:val="24"/>
                <w:szCs w:val="24"/>
              </w:rPr>
              <w:t>задач;</w:t>
            </w:r>
          </w:p>
          <w:p w:rsidR="00D94107" w:rsidRPr="00D94107" w:rsidRDefault="00D94107" w:rsidP="00D94107">
            <w:pPr>
              <w:pStyle w:val="a9"/>
              <w:rPr>
                <w:sz w:val="24"/>
                <w:szCs w:val="24"/>
              </w:rPr>
            </w:pPr>
            <w:r w:rsidRPr="00D94107">
              <w:rPr>
                <w:sz w:val="24"/>
                <w:szCs w:val="24"/>
              </w:rPr>
              <w:t> применять при</w:t>
            </w:r>
          </w:p>
          <w:p w:rsidR="00D94107" w:rsidRPr="00D94107" w:rsidRDefault="00D94107" w:rsidP="00D94107">
            <w:pPr>
              <w:pStyle w:val="a9"/>
              <w:rPr>
                <w:sz w:val="24"/>
                <w:szCs w:val="24"/>
              </w:rPr>
            </w:pPr>
            <w:r w:rsidRPr="00D94107">
              <w:rPr>
                <w:sz w:val="24"/>
                <w:szCs w:val="24"/>
              </w:rPr>
              <w:t>решении задач</w:t>
            </w:r>
          </w:p>
          <w:p w:rsidR="00D94107" w:rsidRPr="00D94107" w:rsidRDefault="00D94107" w:rsidP="00D94107">
            <w:pPr>
              <w:pStyle w:val="a9"/>
              <w:rPr>
                <w:sz w:val="24"/>
                <w:szCs w:val="24"/>
              </w:rPr>
            </w:pPr>
            <w:r w:rsidRPr="00D94107">
              <w:rPr>
                <w:sz w:val="24"/>
                <w:szCs w:val="24"/>
              </w:rPr>
              <w:t>свойства функций:</w:t>
            </w:r>
          </w:p>
          <w:p w:rsidR="00D94107" w:rsidRPr="00D94107" w:rsidRDefault="00D94107" w:rsidP="00D94107">
            <w:pPr>
              <w:pStyle w:val="a9"/>
              <w:rPr>
                <w:sz w:val="24"/>
                <w:szCs w:val="24"/>
              </w:rPr>
            </w:pPr>
            <w:r w:rsidRPr="00D94107">
              <w:rPr>
                <w:sz w:val="24"/>
                <w:szCs w:val="24"/>
              </w:rPr>
              <w:t>четность,</w:t>
            </w:r>
          </w:p>
          <w:p w:rsidR="00D94107" w:rsidRPr="00D94107" w:rsidRDefault="00D94107" w:rsidP="00D94107">
            <w:pPr>
              <w:pStyle w:val="a9"/>
              <w:rPr>
                <w:sz w:val="24"/>
                <w:szCs w:val="24"/>
              </w:rPr>
            </w:pPr>
            <w:r w:rsidRPr="00D94107">
              <w:rPr>
                <w:sz w:val="24"/>
                <w:szCs w:val="24"/>
              </w:rPr>
              <w:t>периодичность,</w:t>
            </w:r>
          </w:p>
          <w:p w:rsidR="00D94107" w:rsidRPr="00D94107" w:rsidRDefault="00D94107" w:rsidP="00D94107">
            <w:pPr>
              <w:pStyle w:val="a9"/>
              <w:rPr>
                <w:sz w:val="24"/>
                <w:szCs w:val="24"/>
              </w:rPr>
            </w:pPr>
            <w:r w:rsidRPr="00D94107">
              <w:rPr>
                <w:sz w:val="24"/>
                <w:szCs w:val="24"/>
              </w:rPr>
              <w:t>ограниченность;</w:t>
            </w:r>
          </w:p>
          <w:p w:rsidR="00D94107" w:rsidRPr="00D94107" w:rsidRDefault="00D94107" w:rsidP="00D94107">
            <w:pPr>
              <w:pStyle w:val="a9"/>
              <w:rPr>
                <w:sz w:val="24"/>
                <w:szCs w:val="24"/>
              </w:rPr>
            </w:pPr>
            <w:r w:rsidRPr="00D94107">
              <w:rPr>
                <w:sz w:val="24"/>
                <w:szCs w:val="24"/>
              </w:rPr>
              <w:t> применять при</w:t>
            </w:r>
          </w:p>
          <w:p w:rsidR="00D94107" w:rsidRPr="00D94107" w:rsidRDefault="00D94107" w:rsidP="00D94107">
            <w:pPr>
              <w:pStyle w:val="a9"/>
              <w:rPr>
                <w:sz w:val="24"/>
                <w:szCs w:val="24"/>
              </w:rPr>
            </w:pPr>
            <w:r w:rsidRPr="00D94107">
              <w:rPr>
                <w:sz w:val="24"/>
                <w:szCs w:val="24"/>
              </w:rPr>
              <w:t>решении задач</w:t>
            </w:r>
          </w:p>
          <w:p w:rsidR="00D94107" w:rsidRPr="00D94107" w:rsidRDefault="00D94107" w:rsidP="00D94107">
            <w:pPr>
              <w:pStyle w:val="a9"/>
              <w:rPr>
                <w:sz w:val="24"/>
                <w:szCs w:val="24"/>
              </w:rPr>
            </w:pPr>
            <w:r w:rsidRPr="00D94107">
              <w:rPr>
                <w:sz w:val="24"/>
                <w:szCs w:val="24"/>
              </w:rPr>
              <w:t>преобразования</w:t>
            </w:r>
          </w:p>
          <w:p w:rsidR="00D94107" w:rsidRPr="00D94107" w:rsidRDefault="00D94107" w:rsidP="00D94107">
            <w:pPr>
              <w:pStyle w:val="a9"/>
              <w:rPr>
                <w:sz w:val="24"/>
                <w:szCs w:val="24"/>
              </w:rPr>
            </w:pPr>
            <w:r w:rsidRPr="00D94107">
              <w:rPr>
                <w:sz w:val="24"/>
                <w:szCs w:val="24"/>
              </w:rPr>
              <w:t>графиков функций;</w:t>
            </w:r>
          </w:p>
          <w:p w:rsidR="00D94107" w:rsidRPr="00D94107" w:rsidRDefault="00D94107" w:rsidP="00D94107">
            <w:pPr>
              <w:pStyle w:val="a9"/>
              <w:rPr>
                <w:sz w:val="24"/>
                <w:szCs w:val="24"/>
              </w:rPr>
            </w:pPr>
            <w:r w:rsidRPr="00D94107">
              <w:rPr>
                <w:sz w:val="24"/>
                <w:szCs w:val="24"/>
              </w:rPr>
              <w:lastRenderedPageBreak/>
              <w:t> владеть понятиями</w:t>
            </w:r>
          </w:p>
          <w:p w:rsidR="00D94107" w:rsidRPr="00D94107" w:rsidRDefault="00D94107" w:rsidP="00D94107">
            <w:pPr>
              <w:pStyle w:val="a9"/>
              <w:rPr>
                <w:sz w:val="24"/>
                <w:szCs w:val="24"/>
              </w:rPr>
            </w:pPr>
            <w:r w:rsidRPr="00D94107">
              <w:rPr>
                <w:sz w:val="24"/>
                <w:szCs w:val="24"/>
              </w:rPr>
              <w:t>числовая</w:t>
            </w:r>
          </w:p>
          <w:p w:rsidR="00D94107" w:rsidRPr="00D94107" w:rsidRDefault="00D94107" w:rsidP="00D94107">
            <w:pPr>
              <w:pStyle w:val="a9"/>
              <w:rPr>
                <w:sz w:val="24"/>
                <w:szCs w:val="24"/>
              </w:rPr>
            </w:pPr>
            <w:r w:rsidRPr="00D94107">
              <w:rPr>
                <w:sz w:val="24"/>
                <w:szCs w:val="24"/>
              </w:rPr>
              <w:t>последовательность,</w:t>
            </w:r>
            <w:r>
              <w:rPr>
                <w:sz w:val="24"/>
                <w:szCs w:val="24"/>
              </w:rPr>
              <w:t xml:space="preserve"> </w:t>
            </w:r>
            <w:r w:rsidRPr="00D94107">
              <w:rPr>
                <w:sz w:val="24"/>
                <w:szCs w:val="24"/>
              </w:rPr>
              <w:t>арифметическая и</w:t>
            </w:r>
          </w:p>
          <w:p w:rsidR="00D94107" w:rsidRPr="00D94107" w:rsidRDefault="00D94107" w:rsidP="00D94107">
            <w:pPr>
              <w:pStyle w:val="a9"/>
              <w:rPr>
                <w:sz w:val="24"/>
                <w:szCs w:val="24"/>
              </w:rPr>
            </w:pPr>
            <w:r w:rsidRPr="00D94107">
              <w:rPr>
                <w:sz w:val="24"/>
                <w:szCs w:val="24"/>
              </w:rPr>
              <w:t>геометрическая</w:t>
            </w:r>
          </w:p>
          <w:p w:rsidR="00D94107" w:rsidRPr="00D94107" w:rsidRDefault="00D94107" w:rsidP="00D94107">
            <w:pPr>
              <w:pStyle w:val="a9"/>
              <w:rPr>
                <w:sz w:val="24"/>
                <w:szCs w:val="24"/>
              </w:rPr>
            </w:pPr>
            <w:r w:rsidRPr="00D94107">
              <w:rPr>
                <w:sz w:val="24"/>
                <w:szCs w:val="24"/>
              </w:rPr>
              <w:t>прогрессия;</w:t>
            </w:r>
          </w:p>
          <w:p w:rsidR="00D94107" w:rsidRPr="00D94107" w:rsidRDefault="00D94107" w:rsidP="00D94107">
            <w:pPr>
              <w:pStyle w:val="a9"/>
              <w:rPr>
                <w:sz w:val="24"/>
                <w:szCs w:val="24"/>
              </w:rPr>
            </w:pPr>
            <w:r w:rsidRPr="00D94107">
              <w:rPr>
                <w:sz w:val="24"/>
                <w:szCs w:val="24"/>
              </w:rPr>
              <w:t> применять при</w:t>
            </w:r>
          </w:p>
          <w:p w:rsidR="00D94107" w:rsidRPr="00D94107" w:rsidRDefault="00D94107" w:rsidP="00D94107">
            <w:pPr>
              <w:pStyle w:val="a9"/>
              <w:rPr>
                <w:sz w:val="24"/>
                <w:szCs w:val="24"/>
              </w:rPr>
            </w:pPr>
            <w:r w:rsidRPr="00D94107">
              <w:rPr>
                <w:sz w:val="24"/>
                <w:szCs w:val="24"/>
              </w:rPr>
              <w:t>решении задач</w:t>
            </w:r>
          </w:p>
          <w:p w:rsidR="00D94107" w:rsidRPr="00D94107" w:rsidRDefault="00D94107" w:rsidP="00D94107">
            <w:pPr>
              <w:pStyle w:val="a9"/>
              <w:rPr>
                <w:sz w:val="24"/>
                <w:szCs w:val="24"/>
              </w:rPr>
            </w:pPr>
            <w:r w:rsidRPr="00D94107">
              <w:rPr>
                <w:sz w:val="24"/>
                <w:szCs w:val="24"/>
              </w:rPr>
              <w:t>свойства и признаки</w:t>
            </w:r>
          </w:p>
          <w:p w:rsidR="00D94107" w:rsidRPr="00D94107" w:rsidRDefault="00D94107" w:rsidP="00D94107">
            <w:pPr>
              <w:pStyle w:val="a9"/>
              <w:rPr>
                <w:sz w:val="24"/>
                <w:szCs w:val="24"/>
              </w:rPr>
            </w:pPr>
            <w:r w:rsidRPr="00D94107">
              <w:rPr>
                <w:sz w:val="24"/>
                <w:szCs w:val="24"/>
              </w:rPr>
              <w:t>арифметической и</w:t>
            </w:r>
          </w:p>
          <w:p w:rsidR="00D94107" w:rsidRPr="00D94107" w:rsidRDefault="00D94107" w:rsidP="00D94107">
            <w:pPr>
              <w:pStyle w:val="a9"/>
              <w:rPr>
                <w:sz w:val="24"/>
                <w:szCs w:val="24"/>
              </w:rPr>
            </w:pPr>
            <w:r w:rsidRPr="00D94107">
              <w:rPr>
                <w:sz w:val="24"/>
                <w:szCs w:val="24"/>
              </w:rPr>
              <w:t>геометрической</w:t>
            </w:r>
          </w:p>
          <w:p w:rsidR="00D94107" w:rsidRPr="00D94107" w:rsidRDefault="00D94107" w:rsidP="00D94107">
            <w:pPr>
              <w:pStyle w:val="a9"/>
              <w:rPr>
                <w:sz w:val="24"/>
                <w:szCs w:val="24"/>
              </w:rPr>
            </w:pPr>
            <w:r w:rsidRPr="00D94107">
              <w:rPr>
                <w:sz w:val="24"/>
                <w:szCs w:val="24"/>
              </w:rPr>
              <w:t>прогрессий.</w:t>
            </w:r>
          </w:p>
          <w:p w:rsidR="00D94107" w:rsidRPr="00D94107" w:rsidRDefault="00D94107" w:rsidP="00D94107">
            <w:pPr>
              <w:pStyle w:val="a9"/>
              <w:rPr>
                <w:sz w:val="24"/>
                <w:szCs w:val="24"/>
              </w:rPr>
            </w:pPr>
            <w:r w:rsidRPr="00D94107">
              <w:rPr>
                <w:sz w:val="24"/>
                <w:szCs w:val="24"/>
              </w:rPr>
              <w:t>В повседневной жизни и</w:t>
            </w:r>
          </w:p>
          <w:p w:rsidR="00D94107" w:rsidRPr="00D94107" w:rsidRDefault="00D94107" w:rsidP="00D94107">
            <w:pPr>
              <w:pStyle w:val="a9"/>
              <w:rPr>
                <w:sz w:val="24"/>
                <w:szCs w:val="24"/>
              </w:rPr>
            </w:pPr>
            <w:r w:rsidRPr="00D94107">
              <w:rPr>
                <w:sz w:val="24"/>
                <w:szCs w:val="24"/>
              </w:rPr>
              <w:t>при изучении других</w:t>
            </w:r>
          </w:p>
          <w:p w:rsidR="00D94107" w:rsidRPr="00D94107" w:rsidRDefault="00D94107" w:rsidP="00D94107">
            <w:pPr>
              <w:pStyle w:val="a9"/>
              <w:rPr>
                <w:sz w:val="24"/>
                <w:szCs w:val="24"/>
              </w:rPr>
            </w:pPr>
            <w:r w:rsidRPr="00D94107">
              <w:rPr>
                <w:sz w:val="24"/>
                <w:szCs w:val="24"/>
              </w:rPr>
              <w:t>учебных предметов:</w:t>
            </w:r>
          </w:p>
          <w:p w:rsidR="00D94107" w:rsidRPr="00D94107" w:rsidRDefault="00D94107" w:rsidP="00D94107">
            <w:pPr>
              <w:pStyle w:val="a9"/>
              <w:rPr>
                <w:sz w:val="24"/>
                <w:szCs w:val="24"/>
              </w:rPr>
            </w:pPr>
            <w:r w:rsidRPr="00D94107">
              <w:rPr>
                <w:sz w:val="24"/>
                <w:szCs w:val="24"/>
              </w:rPr>
              <w:t> определять по</w:t>
            </w:r>
          </w:p>
          <w:p w:rsidR="00D94107" w:rsidRPr="00D94107" w:rsidRDefault="00D94107" w:rsidP="00D94107">
            <w:pPr>
              <w:pStyle w:val="a9"/>
              <w:rPr>
                <w:sz w:val="24"/>
                <w:szCs w:val="24"/>
              </w:rPr>
            </w:pPr>
            <w:r w:rsidRPr="00D94107">
              <w:rPr>
                <w:sz w:val="24"/>
                <w:szCs w:val="24"/>
              </w:rPr>
              <w:t>графикам и</w:t>
            </w:r>
          </w:p>
          <w:p w:rsidR="00D94107" w:rsidRPr="00D94107" w:rsidRDefault="00D94107" w:rsidP="00D94107">
            <w:pPr>
              <w:pStyle w:val="a9"/>
              <w:rPr>
                <w:sz w:val="24"/>
                <w:szCs w:val="24"/>
              </w:rPr>
            </w:pPr>
            <w:r w:rsidRPr="00D94107">
              <w:rPr>
                <w:sz w:val="24"/>
                <w:szCs w:val="24"/>
              </w:rPr>
              <w:t>использовать для</w:t>
            </w:r>
          </w:p>
          <w:p w:rsidR="00D94107" w:rsidRPr="00D94107" w:rsidRDefault="00D94107" w:rsidP="00D94107">
            <w:pPr>
              <w:pStyle w:val="a9"/>
              <w:rPr>
                <w:sz w:val="24"/>
                <w:szCs w:val="24"/>
              </w:rPr>
            </w:pPr>
            <w:r w:rsidRPr="00D94107">
              <w:rPr>
                <w:sz w:val="24"/>
                <w:szCs w:val="24"/>
              </w:rPr>
              <w:t>решения прикладных</w:t>
            </w:r>
          </w:p>
          <w:p w:rsidR="00D94107" w:rsidRPr="00D94107" w:rsidRDefault="00D94107" w:rsidP="00D94107">
            <w:pPr>
              <w:pStyle w:val="a9"/>
              <w:rPr>
                <w:sz w:val="24"/>
                <w:szCs w:val="24"/>
              </w:rPr>
            </w:pPr>
            <w:r w:rsidRPr="00D94107">
              <w:rPr>
                <w:sz w:val="24"/>
                <w:szCs w:val="24"/>
              </w:rPr>
              <w:t>задач свойства</w:t>
            </w:r>
          </w:p>
          <w:p w:rsidR="00D94107" w:rsidRPr="00D94107" w:rsidRDefault="00D94107" w:rsidP="00D94107">
            <w:pPr>
              <w:pStyle w:val="a9"/>
              <w:rPr>
                <w:sz w:val="24"/>
                <w:szCs w:val="24"/>
              </w:rPr>
            </w:pPr>
            <w:r w:rsidRPr="00D94107">
              <w:rPr>
                <w:sz w:val="24"/>
                <w:szCs w:val="24"/>
              </w:rPr>
              <w:t>реальных процессов и</w:t>
            </w:r>
          </w:p>
          <w:p w:rsidR="00D94107" w:rsidRPr="00D94107" w:rsidRDefault="00D94107" w:rsidP="00D94107">
            <w:pPr>
              <w:pStyle w:val="a9"/>
              <w:rPr>
                <w:sz w:val="24"/>
                <w:szCs w:val="24"/>
              </w:rPr>
            </w:pPr>
            <w:r w:rsidRPr="00D94107">
              <w:rPr>
                <w:sz w:val="24"/>
                <w:szCs w:val="24"/>
              </w:rPr>
              <w:t>зависимостей</w:t>
            </w:r>
          </w:p>
          <w:p w:rsidR="00D94107" w:rsidRPr="00D94107" w:rsidRDefault="00D94107" w:rsidP="00D94107">
            <w:pPr>
              <w:pStyle w:val="a9"/>
              <w:rPr>
                <w:sz w:val="24"/>
                <w:szCs w:val="24"/>
              </w:rPr>
            </w:pPr>
            <w:r w:rsidRPr="00D94107">
              <w:rPr>
                <w:sz w:val="24"/>
                <w:szCs w:val="24"/>
              </w:rPr>
              <w:t>(наибольшие и</w:t>
            </w:r>
          </w:p>
          <w:p w:rsidR="00D94107" w:rsidRPr="00D94107" w:rsidRDefault="00D94107" w:rsidP="00D94107">
            <w:pPr>
              <w:pStyle w:val="a9"/>
              <w:rPr>
                <w:sz w:val="24"/>
                <w:szCs w:val="24"/>
              </w:rPr>
            </w:pPr>
            <w:r w:rsidRPr="00D94107">
              <w:rPr>
                <w:sz w:val="24"/>
                <w:szCs w:val="24"/>
              </w:rPr>
              <w:t>наименьшие значения,</w:t>
            </w:r>
          </w:p>
          <w:p w:rsidR="00D94107" w:rsidRPr="00D94107" w:rsidRDefault="00D94107" w:rsidP="00D94107">
            <w:pPr>
              <w:pStyle w:val="a9"/>
              <w:rPr>
                <w:sz w:val="24"/>
                <w:szCs w:val="24"/>
              </w:rPr>
            </w:pPr>
            <w:r w:rsidRPr="00D94107">
              <w:rPr>
                <w:sz w:val="24"/>
                <w:szCs w:val="24"/>
              </w:rPr>
              <w:t>промежутки</w:t>
            </w:r>
          </w:p>
          <w:p w:rsidR="00D94107" w:rsidRPr="00D94107" w:rsidRDefault="00D94107" w:rsidP="00D94107">
            <w:pPr>
              <w:pStyle w:val="a9"/>
              <w:rPr>
                <w:sz w:val="24"/>
                <w:szCs w:val="24"/>
              </w:rPr>
            </w:pPr>
            <w:r w:rsidRPr="00D94107">
              <w:rPr>
                <w:sz w:val="24"/>
                <w:szCs w:val="24"/>
              </w:rPr>
              <w:t>возрастания и</w:t>
            </w:r>
          </w:p>
          <w:p w:rsidR="00D94107" w:rsidRPr="00D94107" w:rsidRDefault="00D94107" w:rsidP="00D94107">
            <w:pPr>
              <w:pStyle w:val="a9"/>
              <w:rPr>
                <w:sz w:val="24"/>
                <w:szCs w:val="24"/>
              </w:rPr>
            </w:pPr>
            <w:r w:rsidRPr="00D94107">
              <w:rPr>
                <w:sz w:val="24"/>
                <w:szCs w:val="24"/>
              </w:rPr>
              <w:t>убывания функции,</w:t>
            </w:r>
          </w:p>
          <w:p w:rsidR="00D94107" w:rsidRPr="00D94107" w:rsidRDefault="00D94107" w:rsidP="00D94107">
            <w:pPr>
              <w:pStyle w:val="a9"/>
              <w:rPr>
                <w:sz w:val="24"/>
                <w:szCs w:val="24"/>
              </w:rPr>
            </w:pPr>
            <w:r w:rsidRPr="00D94107">
              <w:rPr>
                <w:sz w:val="24"/>
                <w:szCs w:val="24"/>
              </w:rPr>
              <w:t>промежутки</w:t>
            </w:r>
          </w:p>
          <w:p w:rsidR="00D94107" w:rsidRPr="00D94107" w:rsidRDefault="00D94107" w:rsidP="00D94107">
            <w:pPr>
              <w:pStyle w:val="a9"/>
              <w:rPr>
                <w:sz w:val="24"/>
                <w:szCs w:val="24"/>
              </w:rPr>
            </w:pPr>
            <w:r w:rsidRPr="00D94107">
              <w:rPr>
                <w:sz w:val="24"/>
                <w:szCs w:val="24"/>
              </w:rPr>
              <w:t>знакопостоянства,</w:t>
            </w:r>
            <w:r>
              <w:rPr>
                <w:sz w:val="24"/>
                <w:szCs w:val="24"/>
              </w:rPr>
              <w:t xml:space="preserve"> </w:t>
            </w:r>
            <w:r w:rsidRPr="00D94107">
              <w:rPr>
                <w:sz w:val="24"/>
                <w:szCs w:val="24"/>
              </w:rPr>
              <w:t>асимптоты, точки</w:t>
            </w:r>
          </w:p>
          <w:p w:rsidR="00D94107" w:rsidRPr="00D94107" w:rsidRDefault="00D94107" w:rsidP="00D94107">
            <w:pPr>
              <w:pStyle w:val="a9"/>
              <w:rPr>
                <w:sz w:val="24"/>
                <w:szCs w:val="24"/>
              </w:rPr>
            </w:pPr>
            <w:r w:rsidRPr="00D94107">
              <w:rPr>
                <w:sz w:val="24"/>
                <w:szCs w:val="24"/>
              </w:rPr>
              <w:t>перегиба, период и</w:t>
            </w:r>
          </w:p>
          <w:p w:rsidR="00D94107" w:rsidRPr="00D94107" w:rsidRDefault="00D94107" w:rsidP="00D94107">
            <w:pPr>
              <w:pStyle w:val="a9"/>
              <w:rPr>
                <w:sz w:val="24"/>
                <w:szCs w:val="24"/>
              </w:rPr>
            </w:pPr>
            <w:r w:rsidRPr="00D94107">
              <w:rPr>
                <w:sz w:val="24"/>
                <w:szCs w:val="24"/>
              </w:rPr>
              <w:t>т.п.);</w:t>
            </w:r>
          </w:p>
          <w:p w:rsidR="00D94107" w:rsidRPr="00D94107" w:rsidRDefault="00D94107" w:rsidP="00D94107">
            <w:pPr>
              <w:pStyle w:val="a9"/>
              <w:rPr>
                <w:sz w:val="24"/>
                <w:szCs w:val="24"/>
              </w:rPr>
            </w:pPr>
            <w:r w:rsidRPr="00D94107">
              <w:rPr>
                <w:sz w:val="24"/>
                <w:szCs w:val="24"/>
              </w:rPr>
              <w:t> интерпретировать</w:t>
            </w:r>
          </w:p>
          <w:p w:rsidR="00D94107" w:rsidRPr="00D94107" w:rsidRDefault="00D94107" w:rsidP="00D94107">
            <w:pPr>
              <w:pStyle w:val="a9"/>
              <w:rPr>
                <w:sz w:val="24"/>
                <w:szCs w:val="24"/>
              </w:rPr>
            </w:pPr>
            <w:r w:rsidRPr="00D94107">
              <w:rPr>
                <w:sz w:val="24"/>
                <w:szCs w:val="24"/>
              </w:rPr>
              <w:t>свойства в контексте</w:t>
            </w:r>
          </w:p>
          <w:p w:rsidR="00D94107" w:rsidRPr="00D94107" w:rsidRDefault="00D94107" w:rsidP="00D94107">
            <w:pPr>
              <w:pStyle w:val="a9"/>
              <w:rPr>
                <w:sz w:val="24"/>
                <w:szCs w:val="24"/>
              </w:rPr>
            </w:pPr>
            <w:r w:rsidRPr="00D94107">
              <w:rPr>
                <w:sz w:val="24"/>
                <w:szCs w:val="24"/>
              </w:rPr>
              <w:t>конкретной</w:t>
            </w:r>
          </w:p>
          <w:p w:rsidR="00D94107" w:rsidRPr="00D94107" w:rsidRDefault="00D94107" w:rsidP="00D94107">
            <w:pPr>
              <w:pStyle w:val="a9"/>
              <w:rPr>
                <w:sz w:val="24"/>
                <w:szCs w:val="24"/>
              </w:rPr>
            </w:pPr>
            <w:r w:rsidRPr="00D94107">
              <w:rPr>
                <w:sz w:val="24"/>
                <w:szCs w:val="24"/>
              </w:rPr>
              <w:t>практической</w:t>
            </w:r>
          </w:p>
          <w:p w:rsidR="00D94107" w:rsidRPr="00D94107" w:rsidRDefault="00D94107" w:rsidP="00D94107">
            <w:pPr>
              <w:pStyle w:val="a9"/>
              <w:rPr>
                <w:sz w:val="24"/>
                <w:szCs w:val="24"/>
              </w:rPr>
            </w:pPr>
            <w:r w:rsidRPr="00D94107">
              <w:rPr>
                <w:sz w:val="24"/>
                <w:szCs w:val="24"/>
              </w:rPr>
              <w:t>ситуации;.</w:t>
            </w:r>
          </w:p>
          <w:p w:rsidR="00D94107" w:rsidRPr="00D94107" w:rsidRDefault="00D94107" w:rsidP="00D94107">
            <w:pPr>
              <w:pStyle w:val="a9"/>
              <w:rPr>
                <w:sz w:val="24"/>
                <w:szCs w:val="24"/>
              </w:rPr>
            </w:pPr>
            <w:r w:rsidRPr="00D94107">
              <w:rPr>
                <w:sz w:val="24"/>
                <w:szCs w:val="24"/>
              </w:rPr>
              <w:t> определять по</w:t>
            </w:r>
          </w:p>
          <w:p w:rsidR="00D94107" w:rsidRPr="00D94107" w:rsidRDefault="00D94107" w:rsidP="00D94107">
            <w:pPr>
              <w:pStyle w:val="a9"/>
              <w:rPr>
                <w:sz w:val="24"/>
                <w:szCs w:val="24"/>
              </w:rPr>
            </w:pPr>
            <w:r w:rsidRPr="00D94107">
              <w:rPr>
                <w:sz w:val="24"/>
                <w:szCs w:val="24"/>
              </w:rPr>
              <w:t>графикам простейшие</w:t>
            </w:r>
          </w:p>
          <w:p w:rsidR="00D94107" w:rsidRPr="00D94107" w:rsidRDefault="00D94107" w:rsidP="00D94107">
            <w:pPr>
              <w:pStyle w:val="a9"/>
              <w:rPr>
                <w:sz w:val="24"/>
                <w:szCs w:val="24"/>
              </w:rPr>
            </w:pPr>
            <w:r w:rsidRPr="00D94107">
              <w:rPr>
                <w:sz w:val="24"/>
                <w:szCs w:val="24"/>
              </w:rPr>
              <w:t>характеристики</w:t>
            </w:r>
          </w:p>
          <w:p w:rsidR="00D94107" w:rsidRPr="00D94107" w:rsidRDefault="00D94107" w:rsidP="00D94107">
            <w:pPr>
              <w:pStyle w:val="a9"/>
              <w:rPr>
                <w:sz w:val="24"/>
                <w:szCs w:val="24"/>
              </w:rPr>
            </w:pPr>
            <w:r w:rsidRPr="00D94107">
              <w:rPr>
                <w:sz w:val="24"/>
                <w:szCs w:val="24"/>
              </w:rPr>
              <w:t>периодических</w:t>
            </w:r>
          </w:p>
          <w:p w:rsidR="00D94107" w:rsidRPr="00D94107" w:rsidRDefault="00D94107" w:rsidP="00D94107">
            <w:pPr>
              <w:pStyle w:val="a9"/>
              <w:rPr>
                <w:sz w:val="24"/>
                <w:szCs w:val="24"/>
              </w:rPr>
            </w:pPr>
            <w:r w:rsidRPr="00D94107">
              <w:rPr>
                <w:sz w:val="24"/>
                <w:szCs w:val="24"/>
              </w:rPr>
              <w:t>процессов в биологии,</w:t>
            </w:r>
          </w:p>
          <w:p w:rsidR="00D94107" w:rsidRPr="00D94107" w:rsidRDefault="00D94107" w:rsidP="00D94107">
            <w:pPr>
              <w:pStyle w:val="a9"/>
              <w:rPr>
                <w:sz w:val="24"/>
                <w:szCs w:val="24"/>
              </w:rPr>
            </w:pPr>
            <w:r w:rsidRPr="00D94107">
              <w:rPr>
                <w:sz w:val="24"/>
                <w:szCs w:val="24"/>
              </w:rPr>
              <w:t>экономике, музыке,</w:t>
            </w:r>
          </w:p>
          <w:p w:rsidR="00D94107" w:rsidRPr="00D94107" w:rsidRDefault="00D94107" w:rsidP="00D94107">
            <w:pPr>
              <w:pStyle w:val="a9"/>
              <w:rPr>
                <w:sz w:val="24"/>
                <w:szCs w:val="24"/>
              </w:rPr>
            </w:pPr>
            <w:r w:rsidRPr="00D94107">
              <w:rPr>
                <w:sz w:val="24"/>
                <w:szCs w:val="24"/>
              </w:rPr>
              <w:t>радиосвязи и др.</w:t>
            </w:r>
          </w:p>
          <w:p w:rsidR="00D94107" w:rsidRPr="00D94107" w:rsidRDefault="00D94107" w:rsidP="00D94107">
            <w:pPr>
              <w:pStyle w:val="a9"/>
              <w:rPr>
                <w:sz w:val="24"/>
                <w:szCs w:val="24"/>
              </w:rPr>
            </w:pPr>
            <w:r w:rsidRPr="00D94107">
              <w:rPr>
                <w:sz w:val="24"/>
                <w:szCs w:val="24"/>
              </w:rPr>
              <w:t>(амплитуда, период и</w:t>
            </w:r>
          </w:p>
          <w:p w:rsidR="00C66301" w:rsidRDefault="00D94107" w:rsidP="00C66301">
            <w:pPr>
              <w:pStyle w:val="a9"/>
              <w:rPr>
                <w:sz w:val="24"/>
                <w:szCs w:val="24"/>
              </w:rPr>
            </w:pPr>
            <w:r w:rsidRPr="00D94107">
              <w:rPr>
                <w:sz w:val="24"/>
                <w:szCs w:val="24"/>
              </w:rPr>
              <w:t>т.п.)</w:t>
            </w:r>
          </w:p>
          <w:p w:rsidR="00C66301" w:rsidRPr="00C66301" w:rsidRDefault="00C66301" w:rsidP="00C66301">
            <w:pPr>
              <w:pStyle w:val="a9"/>
              <w:rPr>
                <w:sz w:val="24"/>
                <w:szCs w:val="24"/>
              </w:rPr>
            </w:pPr>
            <w:r w:rsidRPr="00C66301">
              <w:rPr>
                <w:sz w:val="24"/>
                <w:szCs w:val="24"/>
              </w:rPr>
              <w:t>Владеть понятием</w:t>
            </w:r>
          </w:p>
          <w:p w:rsidR="00C66301" w:rsidRPr="00C66301" w:rsidRDefault="00C66301" w:rsidP="00C66301">
            <w:pPr>
              <w:pStyle w:val="a9"/>
              <w:rPr>
                <w:sz w:val="24"/>
                <w:szCs w:val="24"/>
              </w:rPr>
            </w:pPr>
            <w:r w:rsidRPr="00C66301">
              <w:rPr>
                <w:sz w:val="24"/>
                <w:szCs w:val="24"/>
              </w:rPr>
              <w:t>бесконечно</w:t>
            </w:r>
          </w:p>
          <w:p w:rsidR="00C66301" w:rsidRPr="00C66301" w:rsidRDefault="00C66301" w:rsidP="00C66301">
            <w:pPr>
              <w:pStyle w:val="a9"/>
              <w:rPr>
                <w:sz w:val="24"/>
                <w:szCs w:val="24"/>
              </w:rPr>
            </w:pPr>
            <w:r w:rsidRPr="00C66301">
              <w:rPr>
                <w:sz w:val="24"/>
                <w:szCs w:val="24"/>
              </w:rPr>
              <w:t>убывающая</w:t>
            </w:r>
          </w:p>
          <w:p w:rsidR="00C66301" w:rsidRPr="00C66301" w:rsidRDefault="00C66301" w:rsidP="00C66301">
            <w:pPr>
              <w:pStyle w:val="a9"/>
              <w:rPr>
                <w:sz w:val="24"/>
                <w:szCs w:val="24"/>
              </w:rPr>
            </w:pPr>
            <w:r w:rsidRPr="00C66301">
              <w:rPr>
                <w:sz w:val="24"/>
                <w:szCs w:val="24"/>
              </w:rPr>
              <w:t>геометрическая</w:t>
            </w:r>
          </w:p>
          <w:p w:rsidR="00C66301" w:rsidRPr="00C66301" w:rsidRDefault="00C66301" w:rsidP="00C66301">
            <w:pPr>
              <w:pStyle w:val="a9"/>
              <w:rPr>
                <w:sz w:val="24"/>
                <w:szCs w:val="24"/>
              </w:rPr>
            </w:pPr>
            <w:r w:rsidRPr="00C66301">
              <w:rPr>
                <w:sz w:val="24"/>
                <w:szCs w:val="24"/>
              </w:rPr>
              <w:t>прогрессия и уметь</w:t>
            </w:r>
          </w:p>
          <w:p w:rsidR="00C66301" w:rsidRPr="00C66301" w:rsidRDefault="00C66301" w:rsidP="00C66301">
            <w:pPr>
              <w:pStyle w:val="a9"/>
              <w:rPr>
                <w:sz w:val="24"/>
                <w:szCs w:val="24"/>
              </w:rPr>
            </w:pPr>
            <w:r w:rsidRPr="00C66301">
              <w:rPr>
                <w:sz w:val="24"/>
                <w:szCs w:val="24"/>
              </w:rPr>
              <w:t>применять его при</w:t>
            </w:r>
          </w:p>
          <w:p w:rsidR="00C66301" w:rsidRPr="00C66301" w:rsidRDefault="00C66301" w:rsidP="00C66301">
            <w:pPr>
              <w:pStyle w:val="a9"/>
              <w:rPr>
                <w:sz w:val="24"/>
                <w:szCs w:val="24"/>
              </w:rPr>
            </w:pPr>
            <w:r w:rsidRPr="00C66301">
              <w:rPr>
                <w:sz w:val="24"/>
                <w:szCs w:val="24"/>
              </w:rPr>
              <w:lastRenderedPageBreak/>
              <w:t>решении задач;</w:t>
            </w:r>
          </w:p>
          <w:p w:rsidR="00C66301" w:rsidRPr="00C66301" w:rsidRDefault="00C66301" w:rsidP="00C66301">
            <w:pPr>
              <w:pStyle w:val="a9"/>
              <w:rPr>
                <w:sz w:val="24"/>
                <w:szCs w:val="24"/>
              </w:rPr>
            </w:pPr>
            <w:r w:rsidRPr="00C66301">
              <w:rPr>
                <w:sz w:val="24"/>
                <w:szCs w:val="24"/>
              </w:rPr>
              <w:t> применять для</w:t>
            </w:r>
          </w:p>
          <w:p w:rsidR="00C66301" w:rsidRPr="00C66301" w:rsidRDefault="00C66301" w:rsidP="00C66301">
            <w:pPr>
              <w:pStyle w:val="a9"/>
              <w:rPr>
                <w:sz w:val="24"/>
                <w:szCs w:val="24"/>
              </w:rPr>
            </w:pPr>
            <w:r w:rsidRPr="00C66301">
              <w:rPr>
                <w:sz w:val="24"/>
                <w:szCs w:val="24"/>
              </w:rPr>
              <w:t>решения задач теорию</w:t>
            </w:r>
            <w:r w:rsidR="00D94107" w:rsidRPr="00D94107">
              <w:rPr>
                <w:sz w:val="24"/>
                <w:szCs w:val="24"/>
              </w:rPr>
              <w:cr/>
            </w:r>
            <w:r w:rsidRPr="00C66301">
              <w:rPr>
                <w:sz w:val="24"/>
                <w:szCs w:val="24"/>
              </w:rPr>
              <w:t>пределов;</w:t>
            </w:r>
          </w:p>
          <w:p w:rsidR="00C66301" w:rsidRPr="00C66301" w:rsidRDefault="00C66301" w:rsidP="00C66301">
            <w:pPr>
              <w:pStyle w:val="a9"/>
              <w:rPr>
                <w:sz w:val="24"/>
                <w:szCs w:val="24"/>
              </w:rPr>
            </w:pPr>
            <w:r w:rsidRPr="00C66301">
              <w:rPr>
                <w:sz w:val="24"/>
                <w:szCs w:val="24"/>
              </w:rPr>
              <w:t> владеть понятиями</w:t>
            </w:r>
          </w:p>
          <w:p w:rsidR="00C66301" w:rsidRPr="00C66301" w:rsidRDefault="00C66301" w:rsidP="00C66301">
            <w:pPr>
              <w:pStyle w:val="a9"/>
              <w:rPr>
                <w:sz w:val="24"/>
                <w:szCs w:val="24"/>
              </w:rPr>
            </w:pPr>
            <w:r w:rsidRPr="00C66301">
              <w:rPr>
                <w:sz w:val="24"/>
                <w:szCs w:val="24"/>
              </w:rPr>
              <w:t>бесконечно большие и</w:t>
            </w:r>
          </w:p>
          <w:p w:rsidR="00C66301" w:rsidRPr="00C66301" w:rsidRDefault="00C66301" w:rsidP="00C66301">
            <w:pPr>
              <w:pStyle w:val="a9"/>
              <w:rPr>
                <w:sz w:val="24"/>
                <w:szCs w:val="24"/>
              </w:rPr>
            </w:pPr>
            <w:r w:rsidRPr="00C66301">
              <w:rPr>
                <w:sz w:val="24"/>
                <w:szCs w:val="24"/>
              </w:rPr>
              <w:t>бесконечно малые</w:t>
            </w:r>
          </w:p>
          <w:p w:rsidR="00C66301" w:rsidRPr="00C66301" w:rsidRDefault="00C66301" w:rsidP="00C66301">
            <w:pPr>
              <w:pStyle w:val="a9"/>
              <w:rPr>
                <w:sz w:val="24"/>
                <w:szCs w:val="24"/>
              </w:rPr>
            </w:pPr>
            <w:r w:rsidRPr="00C66301">
              <w:rPr>
                <w:sz w:val="24"/>
                <w:szCs w:val="24"/>
              </w:rPr>
              <w:t>числовые</w:t>
            </w:r>
          </w:p>
          <w:p w:rsidR="00C66301" w:rsidRPr="00C66301" w:rsidRDefault="00C66301" w:rsidP="00C66301">
            <w:pPr>
              <w:pStyle w:val="a9"/>
              <w:rPr>
                <w:sz w:val="24"/>
                <w:szCs w:val="24"/>
              </w:rPr>
            </w:pPr>
            <w:r w:rsidRPr="00C66301">
              <w:rPr>
                <w:sz w:val="24"/>
                <w:szCs w:val="24"/>
              </w:rPr>
              <w:t>последовательности и</w:t>
            </w:r>
          </w:p>
          <w:p w:rsidR="00C66301" w:rsidRPr="00C66301" w:rsidRDefault="00C66301" w:rsidP="00C66301">
            <w:pPr>
              <w:pStyle w:val="a9"/>
              <w:rPr>
                <w:sz w:val="24"/>
                <w:szCs w:val="24"/>
              </w:rPr>
            </w:pPr>
            <w:r w:rsidRPr="00C66301">
              <w:rPr>
                <w:sz w:val="24"/>
                <w:szCs w:val="24"/>
              </w:rPr>
              <w:t>уметь сравнивать</w:t>
            </w:r>
          </w:p>
          <w:p w:rsidR="00C66301" w:rsidRPr="00C66301" w:rsidRDefault="00C66301" w:rsidP="00C66301">
            <w:pPr>
              <w:pStyle w:val="a9"/>
              <w:rPr>
                <w:sz w:val="24"/>
                <w:szCs w:val="24"/>
              </w:rPr>
            </w:pPr>
            <w:r w:rsidRPr="00C66301">
              <w:rPr>
                <w:sz w:val="24"/>
                <w:szCs w:val="24"/>
              </w:rPr>
              <w:t>бесконечно большие и</w:t>
            </w:r>
          </w:p>
          <w:p w:rsidR="00C66301" w:rsidRPr="00C66301" w:rsidRDefault="00C66301" w:rsidP="00C66301">
            <w:pPr>
              <w:pStyle w:val="a9"/>
              <w:rPr>
                <w:sz w:val="24"/>
                <w:szCs w:val="24"/>
              </w:rPr>
            </w:pPr>
            <w:r w:rsidRPr="00C66301">
              <w:rPr>
                <w:sz w:val="24"/>
                <w:szCs w:val="24"/>
              </w:rPr>
              <w:t>бесконечно малые</w:t>
            </w:r>
          </w:p>
          <w:p w:rsidR="00C66301" w:rsidRPr="00C66301" w:rsidRDefault="00C66301" w:rsidP="00C66301">
            <w:pPr>
              <w:pStyle w:val="a9"/>
              <w:rPr>
                <w:sz w:val="24"/>
                <w:szCs w:val="24"/>
              </w:rPr>
            </w:pPr>
            <w:r w:rsidRPr="00C66301">
              <w:rPr>
                <w:sz w:val="24"/>
                <w:szCs w:val="24"/>
              </w:rPr>
              <w:t>последовательности;</w:t>
            </w:r>
          </w:p>
          <w:p w:rsidR="00C66301" w:rsidRPr="00C66301" w:rsidRDefault="00C66301" w:rsidP="00C66301">
            <w:pPr>
              <w:pStyle w:val="a9"/>
              <w:rPr>
                <w:sz w:val="24"/>
                <w:szCs w:val="24"/>
              </w:rPr>
            </w:pPr>
            <w:r w:rsidRPr="00C66301">
              <w:rPr>
                <w:sz w:val="24"/>
                <w:szCs w:val="24"/>
              </w:rPr>
              <w:t> владеть понятиями:</w:t>
            </w:r>
          </w:p>
          <w:p w:rsidR="00C66301" w:rsidRPr="00C66301" w:rsidRDefault="00C66301" w:rsidP="00C66301">
            <w:pPr>
              <w:pStyle w:val="a9"/>
              <w:rPr>
                <w:sz w:val="24"/>
                <w:szCs w:val="24"/>
              </w:rPr>
            </w:pPr>
            <w:r w:rsidRPr="00C66301">
              <w:rPr>
                <w:sz w:val="24"/>
                <w:szCs w:val="24"/>
              </w:rPr>
              <w:t>производная функции</w:t>
            </w:r>
          </w:p>
          <w:p w:rsidR="00C66301" w:rsidRPr="00C66301" w:rsidRDefault="00C66301" w:rsidP="00C66301">
            <w:pPr>
              <w:pStyle w:val="a9"/>
              <w:rPr>
                <w:sz w:val="24"/>
                <w:szCs w:val="24"/>
              </w:rPr>
            </w:pPr>
            <w:r w:rsidRPr="00C66301">
              <w:rPr>
                <w:sz w:val="24"/>
                <w:szCs w:val="24"/>
              </w:rPr>
              <w:t>в точке, производная</w:t>
            </w:r>
          </w:p>
          <w:p w:rsidR="00C66301" w:rsidRPr="00C66301" w:rsidRDefault="00C66301" w:rsidP="00C66301">
            <w:pPr>
              <w:pStyle w:val="a9"/>
              <w:rPr>
                <w:sz w:val="24"/>
                <w:szCs w:val="24"/>
              </w:rPr>
            </w:pPr>
            <w:r w:rsidRPr="00C66301">
              <w:rPr>
                <w:sz w:val="24"/>
                <w:szCs w:val="24"/>
              </w:rPr>
              <w:t>функции;</w:t>
            </w:r>
          </w:p>
          <w:p w:rsidR="00C66301" w:rsidRPr="00C66301" w:rsidRDefault="00C66301" w:rsidP="00C66301">
            <w:pPr>
              <w:pStyle w:val="a9"/>
              <w:rPr>
                <w:sz w:val="24"/>
                <w:szCs w:val="24"/>
              </w:rPr>
            </w:pPr>
            <w:r w:rsidRPr="00C66301">
              <w:rPr>
                <w:sz w:val="24"/>
                <w:szCs w:val="24"/>
              </w:rPr>
              <w:t> вычислять</w:t>
            </w:r>
          </w:p>
          <w:p w:rsidR="00C66301" w:rsidRPr="00C66301" w:rsidRDefault="00C66301" w:rsidP="00C66301">
            <w:pPr>
              <w:pStyle w:val="a9"/>
              <w:rPr>
                <w:sz w:val="24"/>
                <w:szCs w:val="24"/>
              </w:rPr>
            </w:pPr>
            <w:r w:rsidRPr="00C66301">
              <w:rPr>
                <w:sz w:val="24"/>
                <w:szCs w:val="24"/>
              </w:rPr>
              <w:t>производные</w:t>
            </w:r>
          </w:p>
          <w:p w:rsidR="00C66301" w:rsidRPr="00C66301" w:rsidRDefault="00C66301" w:rsidP="00C66301">
            <w:pPr>
              <w:pStyle w:val="a9"/>
              <w:rPr>
                <w:sz w:val="24"/>
                <w:szCs w:val="24"/>
              </w:rPr>
            </w:pPr>
            <w:r w:rsidRPr="00C66301">
              <w:rPr>
                <w:sz w:val="24"/>
                <w:szCs w:val="24"/>
              </w:rPr>
              <w:t>элементарных</w:t>
            </w:r>
          </w:p>
          <w:p w:rsidR="00C66301" w:rsidRPr="00C66301" w:rsidRDefault="00C66301" w:rsidP="00C66301">
            <w:pPr>
              <w:pStyle w:val="a9"/>
              <w:rPr>
                <w:sz w:val="24"/>
                <w:szCs w:val="24"/>
              </w:rPr>
            </w:pPr>
            <w:r w:rsidRPr="00C66301">
              <w:rPr>
                <w:sz w:val="24"/>
                <w:szCs w:val="24"/>
              </w:rPr>
              <w:t>функций и их</w:t>
            </w:r>
          </w:p>
          <w:p w:rsidR="00C66301" w:rsidRPr="00C66301" w:rsidRDefault="00C66301" w:rsidP="00C66301">
            <w:pPr>
              <w:pStyle w:val="a9"/>
              <w:rPr>
                <w:sz w:val="24"/>
                <w:szCs w:val="24"/>
              </w:rPr>
            </w:pPr>
            <w:r w:rsidRPr="00C66301">
              <w:rPr>
                <w:sz w:val="24"/>
                <w:szCs w:val="24"/>
              </w:rPr>
              <w:t>комбинаций;</w:t>
            </w:r>
          </w:p>
          <w:p w:rsidR="00C66301" w:rsidRPr="00C66301" w:rsidRDefault="00C66301" w:rsidP="00C66301">
            <w:pPr>
              <w:pStyle w:val="a9"/>
              <w:rPr>
                <w:sz w:val="24"/>
                <w:szCs w:val="24"/>
              </w:rPr>
            </w:pPr>
            <w:r w:rsidRPr="00C66301">
              <w:rPr>
                <w:sz w:val="24"/>
                <w:szCs w:val="24"/>
              </w:rPr>
              <w:t> исследовать функции</w:t>
            </w:r>
          </w:p>
          <w:p w:rsidR="00C66301" w:rsidRPr="00C66301" w:rsidRDefault="00C66301" w:rsidP="00C66301">
            <w:pPr>
              <w:pStyle w:val="a9"/>
              <w:rPr>
                <w:sz w:val="24"/>
                <w:szCs w:val="24"/>
              </w:rPr>
            </w:pPr>
            <w:r w:rsidRPr="00C66301">
              <w:rPr>
                <w:sz w:val="24"/>
                <w:szCs w:val="24"/>
              </w:rPr>
              <w:t>на монотонность и</w:t>
            </w:r>
          </w:p>
          <w:p w:rsidR="00C66301" w:rsidRPr="00C66301" w:rsidRDefault="00C66301" w:rsidP="00C66301">
            <w:pPr>
              <w:pStyle w:val="a9"/>
              <w:rPr>
                <w:sz w:val="24"/>
                <w:szCs w:val="24"/>
              </w:rPr>
            </w:pPr>
            <w:r w:rsidRPr="00C66301">
              <w:rPr>
                <w:sz w:val="24"/>
                <w:szCs w:val="24"/>
              </w:rPr>
              <w:t>экстремумы;</w:t>
            </w:r>
          </w:p>
          <w:p w:rsidR="00C66301" w:rsidRPr="00C66301" w:rsidRDefault="00C66301" w:rsidP="00C66301">
            <w:pPr>
              <w:pStyle w:val="a9"/>
              <w:rPr>
                <w:sz w:val="24"/>
                <w:szCs w:val="24"/>
              </w:rPr>
            </w:pPr>
            <w:r w:rsidRPr="00C66301">
              <w:rPr>
                <w:sz w:val="24"/>
                <w:szCs w:val="24"/>
              </w:rPr>
              <w:t> строить графики и</w:t>
            </w:r>
          </w:p>
          <w:p w:rsidR="00C66301" w:rsidRPr="00C66301" w:rsidRDefault="00C66301" w:rsidP="00C66301">
            <w:pPr>
              <w:pStyle w:val="a9"/>
              <w:rPr>
                <w:sz w:val="24"/>
                <w:szCs w:val="24"/>
              </w:rPr>
            </w:pPr>
            <w:r w:rsidRPr="00C66301">
              <w:rPr>
                <w:sz w:val="24"/>
                <w:szCs w:val="24"/>
              </w:rPr>
              <w:t>применять к решению</w:t>
            </w:r>
          </w:p>
          <w:p w:rsidR="00C66301" w:rsidRPr="00C66301" w:rsidRDefault="00C66301" w:rsidP="00C66301">
            <w:pPr>
              <w:pStyle w:val="a9"/>
              <w:rPr>
                <w:sz w:val="24"/>
                <w:szCs w:val="24"/>
              </w:rPr>
            </w:pPr>
            <w:r w:rsidRPr="00C66301">
              <w:rPr>
                <w:sz w:val="24"/>
                <w:szCs w:val="24"/>
              </w:rPr>
              <w:t>задач, в том числе с</w:t>
            </w:r>
          </w:p>
          <w:p w:rsidR="00C66301" w:rsidRPr="00C66301" w:rsidRDefault="00C66301" w:rsidP="00C66301">
            <w:pPr>
              <w:pStyle w:val="a9"/>
              <w:rPr>
                <w:sz w:val="24"/>
                <w:szCs w:val="24"/>
              </w:rPr>
            </w:pPr>
            <w:r w:rsidRPr="00C66301">
              <w:rPr>
                <w:sz w:val="24"/>
                <w:szCs w:val="24"/>
              </w:rPr>
              <w:t>параметром;</w:t>
            </w:r>
            <w:r w:rsidRPr="00C66301">
              <w:rPr>
                <w:sz w:val="24"/>
                <w:szCs w:val="24"/>
              </w:rPr>
              <w:cr/>
            </w:r>
            <w:r w:rsidRPr="00C66301">
              <w:rPr>
                <w:sz w:val="24"/>
                <w:szCs w:val="24"/>
              </w:rPr>
              <w:t> владеть понятием</w:t>
            </w:r>
          </w:p>
          <w:p w:rsidR="00C66301" w:rsidRPr="00C66301" w:rsidRDefault="00C66301" w:rsidP="00C66301">
            <w:pPr>
              <w:pStyle w:val="a9"/>
              <w:rPr>
                <w:sz w:val="24"/>
                <w:szCs w:val="24"/>
              </w:rPr>
            </w:pPr>
            <w:r w:rsidRPr="00C66301">
              <w:rPr>
                <w:sz w:val="24"/>
                <w:szCs w:val="24"/>
              </w:rPr>
              <w:t>касательная к графику</w:t>
            </w:r>
          </w:p>
          <w:p w:rsidR="00C66301" w:rsidRPr="00C66301" w:rsidRDefault="00C66301" w:rsidP="00C66301">
            <w:pPr>
              <w:pStyle w:val="a9"/>
              <w:rPr>
                <w:sz w:val="24"/>
                <w:szCs w:val="24"/>
              </w:rPr>
            </w:pPr>
            <w:r w:rsidRPr="00C66301">
              <w:rPr>
                <w:sz w:val="24"/>
                <w:szCs w:val="24"/>
              </w:rPr>
              <w:t>функции и уметь</w:t>
            </w:r>
          </w:p>
          <w:p w:rsidR="00C66301" w:rsidRPr="00C66301" w:rsidRDefault="00C66301" w:rsidP="00C66301">
            <w:pPr>
              <w:pStyle w:val="a9"/>
              <w:rPr>
                <w:sz w:val="24"/>
                <w:szCs w:val="24"/>
              </w:rPr>
            </w:pPr>
            <w:r w:rsidRPr="00C66301">
              <w:rPr>
                <w:sz w:val="24"/>
                <w:szCs w:val="24"/>
              </w:rPr>
              <w:t>применять его при</w:t>
            </w:r>
          </w:p>
          <w:p w:rsidR="00C66301" w:rsidRPr="00C66301" w:rsidRDefault="00C66301" w:rsidP="00C66301">
            <w:pPr>
              <w:pStyle w:val="a9"/>
              <w:rPr>
                <w:sz w:val="24"/>
                <w:szCs w:val="24"/>
              </w:rPr>
            </w:pPr>
            <w:r w:rsidRPr="00C66301">
              <w:rPr>
                <w:sz w:val="24"/>
                <w:szCs w:val="24"/>
              </w:rPr>
              <w:t>решении задач;</w:t>
            </w:r>
          </w:p>
          <w:p w:rsidR="00C66301" w:rsidRPr="00C66301" w:rsidRDefault="00C66301" w:rsidP="00C66301">
            <w:pPr>
              <w:pStyle w:val="a9"/>
              <w:rPr>
                <w:sz w:val="24"/>
                <w:szCs w:val="24"/>
              </w:rPr>
            </w:pPr>
            <w:r w:rsidRPr="00C66301">
              <w:rPr>
                <w:sz w:val="24"/>
                <w:szCs w:val="24"/>
              </w:rPr>
              <w:t> владеть понятиями</w:t>
            </w:r>
          </w:p>
          <w:p w:rsidR="00C66301" w:rsidRPr="00C66301" w:rsidRDefault="00C66301" w:rsidP="00C66301">
            <w:pPr>
              <w:pStyle w:val="a9"/>
              <w:rPr>
                <w:sz w:val="24"/>
                <w:szCs w:val="24"/>
              </w:rPr>
            </w:pPr>
            <w:r w:rsidRPr="00C66301">
              <w:rPr>
                <w:sz w:val="24"/>
                <w:szCs w:val="24"/>
              </w:rPr>
              <w:t>первообразная</w:t>
            </w:r>
          </w:p>
          <w:p w:rsidR="00C66301" w:rsidRPr="00C66301" w:rsidRDefault="00C66301" w:rsidP="00C66301">
            <w:pPr>
              <w:pStyle w:val="a9"/>
              <w:rPr>
                <w:sz w:val="24"/>
                <w:szCs w:val="24"/>
              </w:rPr>
            </w:pPr>
            <w:r w:rsidRPr="00C66301">
              <w:rPr>
                <w:sz w:val="24"/>
                <w:szCs w:val="24"/>
              </w:rPr>
              <w:t>функция,</w:t>
            </w:r>
          </w:p>
          <w:p w:rsidR="00C66301" w:rsidRPr="00C66301" w:rsidRDefault="00C66301" w:rsidP="00C66301">
            <w:pPr>
              <w:pStyle w:val="a9"/>
              <w:rPr>
                <w:sz w:val="24"/>
                <w:szCs w:val="24"/>
              </w:rPr>
            </w:pPr>
            <w:r w:rsidRPr="00C66301">
              <w:rPr>
                <w:sz w:val="24"/>
                <w:szCs w:val="24"/>
              </w:rPr>
              <w:t>определенный</w:t>
            </w:r>
          </w:p>
          <w:p w:rsidR="00C66301" w:rsidRPr="00C66301" w:rsidRDefault="00C66301" w:rsidP="00C66301">
            <w:pPr>
              <w:pStyle w:val="a9"/>
              <w:rPr>
                <w:sz w:val="24"/>
                <w:szCs w:val="24"/>
              </w:rPr>
            </w:pPr>
            <w:r w:rsidRPr="00C66301">
              <w:rPr>
                <w:sz w:val="24"/>
                <w:szCs w:val="24"/>
              </w:rPr>
              <w:t>интеграл;</w:t>
            </w:r>
          </w:p>
          <w:p w:rsidR="00C66301" w:rsidRPr="00C66301" w:rsidRDefault="00C66301" w:rsidP="00C66301">
            <w:pPr>
              <w:pStyle w:val="a9"/>
              <w:rPr>
                <w:sz w:val="24"/>
                <w:szCs w:val="24"/>
              </w:rPr>
            </w:pPr>
            <w:r w:rsidRPr="00C66301">
              <w:rPr>
                <w:sz w:val="24"/>
                <w:szCs w:val="24"/>
              </w:rPr>
              <w:t> применять теорему</w:t>
            </w:r>
          </w:p>
          <w:p w:rsidR="00C66301" w:rsidRPr="00C66301" w:rsidRDefault="00C66301" w:rsidP="00C66301">
            <w:pPr>
              <w:pStyle w:val="a9"/>
              <w:rPr>
                <w:sz w:val="24"/>
                <w:szCs w:val="24"/>
              </w:rPr>
            </w:pPr>
            <w:r w:rsidRPr="00C66301">
              <w:rPr>
                <w:sz w:val="24"/>
                <w:szCs w:val="24"/>
              </w:rPr>
              <w:t>Ньютона–Лейбница и</w:t>
            </w:r>
          </w:p>
          <w:p w:rsidR="00C66301" w:rsidRPr="00C66301" w:rsidRDefault="00C66301" w:rsidP="00C66301">
            <w:pPr>
              <w:pStyle w:val="a9"/>
              <w:rPr>
                <w:sz w:val="24"/>
                <w:szCs w:val="24"/>
              </w:rPr>
            </w:pPr>
            <w:r w:rsidRPr="00C66301">
              <w:rPr>
                <w:sz w:val="24"/>
                <w:szCs w:val="24"/>
              </w:rPr>
              <w:t>ее следствия для</w:t>
            </w:r>
          </w:p>
          <w:p w:rsidR="00C66301" w:rsidRPr="00C66301" w:rsidRDefault="00C66301" w:rsidP="00C66301">
            <w:pPr>
              <w:pStyle w:val="a9"/>
              <w:rPr>
                <w:sz w:val="24"/>
                <w:szCs w:val="24"/>
              </w:rPr>
            </w:pPr>
            <w:r w:rsidRPr="00C66301">
              <w:rPr>
                <w:sz w:val="24"/>
                <w:szCs w:val="24"/>
              </w:rPr>
              <w:t>решения задач.</w:t>
            </w:r>
          </w:p>
          <w:p w:rsidR="00C66301" w:rsidRPr="00C66301" w:rsidRDefault="00C66301" w:rsidP="00C66301">
            <w:pPr>
              <w:pStyle w:val="a9"/>
              <w:rPr>
                <w:sz w:val="24"/>
                <w:szCs w:val="24"/>
              </w:rPr>
            </w:pPr>
            <w:r w:rsidRPr="00C66301">
              <w:rPr>
                <w:sz w:val="24"/>
                <w:szCs w:val="24"/>
              </w:rPr>
              <w:t>В повседневной жизни и</w:t>
            </w:r>
          </w:p>
          <w:p w:rsidR="00C66301" w:rsidRPr="00C66301" w:rsidRDefault="00C66301" w:rsidP="00C66301">
            <w:pPr>
              <w:pStyle w:val="a9"/>
              <w:rPr>
                <w:sz w:val="24"/>
                <w:szCs w:val="24"/>
              </w:rPr>
            </w:pPr>
            <w:r w:rsidRPr="00C66301">
              <w:rPr>
                <w:sz w:val="24"/>
                <w:szCs w:val="24"/>
              </w:rPr>
              <w:t>при изучении других</w:t>
            </w:r>
          </w:p>
          <w:p w:rsidR="00C66301" w:rsidRPr="00C66301" w:rsidRDefault="00C66301" w:rsidP="00C66301">
            <w:pPr>
              <w:pStyle w:val="a9"/>
              <w:rPr>
                <w:sz w:val="24"/>
                <w:szCs w:val="24"/>
              </w:rPr>
            </w:pPr>
            <w:r w:rsidRPr="00C66301">
              <w:rPr>
                <w:sz w:val="24"/>
                <w:szCs w:val="24"/>
              </w:rPr>
              <w:t>учебных предметов:</w:t>
            </w:r>
          </w:p>
          <w:p w:rsidR="00C66301" w:rsidRPr="00C66301" w:rsidRDefault="00C66301" w:rsidP="00C66301">
            <w:pPr>
              <w:pStyle w:val="a9"/>
              <w:rPr>
                <w:sz w:val="24"/>
                <w:szCs w:val="24"/>
              </w:rPr>
            </w:pPr>
            <w:r w:rsidRPr="00C66301">
              <w:rPr>
                <w:sz w:val="24"/>
                <w:szCs w:val="24"/>
              </w:rPr>
              <w:t> решать прикладные</w:t>
            </w:r>
          </w:p>
          <w:p w:rsidR="00C66301" w:rsidRPr="00C66301" w:rsidRDefault="00C66301" w:rsidP="00C66301">
            <w:pPr>
              <w:pStyle w:val="a9"/>
              <w:rPr>
                <w:sz w:val="24"/>
                <w:szCs w:val="24"/>
              </w:rPr>
            </w:pPr>
            <w:r w:rsidRPr="00C66301">
              <w:rPr>
                <w:sz w:val="24"/>
                <w:szCs w:val="24"/>
              </w:rPr>
              <w:t>задачи из биологии,</w:t>
            </w:r>
          </w:p>
          <w:p w:rsidR="00C66301" w:rsidRPr="00C66301" w:rsidRDefault="00C66301" w:rsidP="00C66301">
            <w:pPr>
              <w:pStyle w:val="a9"/>
              <w:rPr>
                <w:sz w:val="24"/>
                <w:szCs w:val="24"/>
              </w:rPr>
            </w:pPr>
            <w:r w:rsidRPr="00C66301">
              <w:rPr>
                <w:sz w:val="24"/>
                <w:szCs w:val="24"/>
              </w:rPr>
              <w:t>физики, химии,</w:t>
            </w:r>
          </w:p>
          <w:p w:rsidR="00C66301" w:rsidRPr="00C66301" w:rsidRDefault="00C66301" w:rsidP="00C66301">
            <w:pPr>
              <w:pStyle w:val="a9"/>
              <w:rPr>
                <w:sz w:val="24"/>
                <w:szCs w:val="24"/>
              </w:rPr>
            </w:pPr>
            <w:r w:rsidRPr="00C66301">
              <w:rPr>
                <w:sz w:val="24"/>
                <w:szCs w:val="24"/>
              </w:rPr>
              <w:t>экономики и других</w:t>
            </w:r>
          </w:p>
          <w:p w:rsidR="00C66301" w:rsidRPr="00C66301" w:rsidRDefault="00C66301" w:rsidP="00C66301">
            <w:pPr>
              <w:pStyle w:val="a9"/>
              <w:rPr>
                <w:sz w:val="24"/>
                <w:szCs w:val="24"/>
              </w:rPr>
            </w:pPr>
            <w:r w:rsidRPr="00C66301">
              <w:rPr>
                <w:sz w:val="24"/>
                <w:szCs w:val="24"/>
              </w:rPr>
              <w:t>предметов, связанные</w:t>
            </w:r>
          </w:p>
          <w:p w:rsidR="00C66301" w:rsidRPr="00C66301" w:rsidRDefault="00C66301" w:rsidP="00C66301">
            <w:pPr>
              <w:pStyle w:val="a9"/>
              <w:rPr>
                <w:sz w:val="24"/>
                <w:szCs w:val="24"/>
              </w:rPr>
            </w:pPr>
            <w:r w:rsidRPr="00C66301">
              <w:rPr>
                <w:sz w:val="24"/>
                <w:szCs w:val="24"/>
              </w:rPr>
              <w:t>с исследованием</w:t>
            </w:r>
          </w:p>
          <w:p w:rsidR="00C66301" w:rsidRPr="00C66301" w:rsidRDefault="00C66301" w:rsidP="00C66301">
            <w:pPr>
              <w:pStyle w:val="a9"/>
              <w:rPr>
                <w:sz w:val="24"/>
                <w:szCs w:val="24"/>
              </w:rPr>
            </w:pPr>
            <w:r w:rsidRPr="00C66301">
              <w:rPr>
                <w:sz w:val="24"/>
                <w:szCs w:val="24"/>
              </w:rPr>
              <w:lastRenderedPageBreak/>
              <w:t>характеристик</w:t>
            </w:r>
          </w:p>
          <w:p w:rsidR="00D94107" w:rsidRDefault="00C66301" w:rsidP="00C66301">
            <w:pPr>
              <w:pStyle w:val="a9"/>
              <w:rPr>
                <w:sz w:val="24"/>
                <w:szCs w:val="24"/>
              </w:rPr>
            </w:pPr>
            <w:r w:rsidRPr="00C66301">
              <w:rPr>
                <w:sz w:val="24"/>
                <w:szCs w:val="24"/>
              </w:rPr>
              <w:t>процессов;</w:t>
            </w:r>
          </w:p>
          <w:p w:rsidR="00C66301" w:rsidRPr="00C66301" w:rsidRDefault="00C66301" w:rsidP="00C66301">
            <w:pPr>
              <w:pStyle w:val="a9"/>
              <w:rPr>
                <w:sz w:val="24"/>
                <w:szCs w:val="24"/>
              </w:rPr>
            </w:pPr>
            <w:r w:rsidRPr="00C66301">
              <w:rPr>
                <w:sz w:val="24"/>
                <w:szCs w:val="24"/>
              </w:rPr>
              <w:t> интерпретировать</w:t>
            </w:r>
          </w:p>
          <w:p w:rsidR="00C66301" w:rsidRPr="00C66301" w:rsidRDefault="00C66301" w:rsidP="00C66301">
            <w:pPr>
              <w:pStyle w:val="a9"/>
              <w:rPr>
                <w:sz w:val="24"/>
                <w:szCs w:val="24"/>
              </w:rPr>
            </w:pPr>
            <w:r w:rsidRPr="00C66301">
              <w:rPr>
                <w:sz w:val="24"/>
                <w:szCs w:val="24"/>
              </w:rPr>
              <w:t>полученные</w:t>
            </w:r>
          </w:p>
          <w:p w:rsidR="00C66301" w:rsidRDefault="00C66301" w:rsidP="00C66301">
            <w:pPr>
              <w:pStyle w:val="a9"/>
              <w:rPr>
                <w:sz w:val="24"/>
                <w:szCs w:val="24"/>
              </w:rPr>
            </w:pPr>
            <w:r w:rsidRPr="00C66301">
              <w:rPr>
                <w:sz w:val="24"/>
                <w:szCs w:val="24"/>
              </w:rPr>
              <w:t>результаты</w:t>
            </w:r>
          </w:p>
          <w:p w:rsidR="00D94107" w:rsidRDefault="00D94107" w:rsidP="00D94107">
            <w:pPr>
              <w:pStyle w:val="a9"/>
              <w:rPr>
                <w:b/>
                <w:bCs/>
                <w:sz w:val="24"/>
                <w:szCs w:val="24"/>
              </w:rPr>
            </w:pPr>
          </w:p>
          <w:p w:rsidR="00C66301" w:rsidRDefault="00C66301" w:rsidP="00D94107">
            <w:pPr>
              <w:pStyle w:val="a9"/>
              <w:rPr>
                <w:b/>
                <w:bCs/>
                <w:sz w:val="24"/>
                <w:szCs w:val="24"/>
              </w:rPr>
            </w:pPr>
          </w:p>
          <w:p w:rsidR="00C66301" w:rsidRDefault="00C66301" w:rsidP="00D94107">
            <w:pPr>
              <w:pStyle w:val="a9"/>
              <w:rPr>
                <w:b/>
                <w:bCs/>
                <w:sz w:val="24"/>
                <w:szCs w:val="24"/>
              </w:rPr>
            </w:pPr>
          </w:p>
          <w:p w:rsidR="00C66301" w:rsidRPr="00C66301" w:rsidRDefault="00C66301" w:rsidP="00C66301">
            <w:pPr>
              <w:pStyle w:val="a9"/>
              <w:rPr>
                <w:sz w:val="24"/>
                <w:szCs w:val="24"/>
              </w:rPr>
            </w:pPr>
            <w:r w:rsidRPr="00C66301">
              <w:rPr>
                <w:sz w:val="24"/>
                <w:szCs w:val="24"/>
              </w:rPr>
              <w:t>Оперировать</w:t>
            </w:r>
          </w:p>
          <w:p w:rsidR="00C66301" w:rsidRPr="00C66301" w:rsidRDefault="00C66301" w:rsidP="00C66301">
            <w:pPr>
              <w:pStyle w:val="a9"/>
              <w:rPr>
                <w:sz w:val="24"/>
                <w:szCs w:val="24"/>
              </w:rPr>
            </w:pPr>
            <w:r w:rsidRPr="00C66301">
              <w:rPr>
                <w:sz w:val="24"/>
                <w:szCs w:val="24"/>
              </w:rPr>
              <w:t>основными</w:t>
            </w:r>
          </w:p>
          <w:p w:rsidR="00C66301" w:rsidRPr="00C66301" w:rsidRDefault="00C66301" w:rsidP="00C66301">
            <w:pPr>
              <w:pStyle w:val="a9"/>
              <w:rPr>
                <w:sz w:val="24"/>
                <w:szCs w:val="24"/>
              </w:rPr>
            </w:pPr>
            <w:r w:rsidRPr="00C66301">
              <w:rPr>
                <w:sz w:val="24"/>
                <w:szCs w:val="24"/>
              </w:rPr>
              <w:t>описательными</w:t>
            </w:r>
          </w:p>
          <w:p w:rsidR="00C66301" w:rsidRPr="00C66301" w:rsidRDefault="00C66301" w:rsidP="00C66301">
            <w:pPr>
              <w:pStyle w:val="a9"/>
              <w:rPr>
                <w:sz w:val="24"/>
                <w:szCs w:val="24"/>
              </w:rPr>
            </w:pPr>
            <w:r w:rsidRPr="00C66301">
              <w:rPr>
                <w:sz w:val="24"/>
                <w:szCs w:val="24"/>
              </w:rPr>
              <w:t>характеристиками</w:t>
            </w:r>
          </w:p>
          <w:p w:rsidR="00C66301" w:rsidRPr="00C66301" w:rsidRDefault="00C66301" w:rsidP="00C66301">
            <w:pPr>
              <w:pStyle w:val="a9"/>
              <w:rPr>
                <w:sz w:val="24"/>
                <w:szCs w:val="24"/>
              </w:rPr>
            </w:pPr>
            <w:r w:rsidRPr="00C66301">
              <w:rPr>
                <w:sz w:val="24"/>
                <w:szCs w:val="24"/>
              </w:rPr>
              <w:t>числового набора,</w:t>
            </w:r>
          </w:p>
          <w:p w:rsidR="00C66301" w:rsidRPr="00C66301" w:rsidRDefault="00C66301" w:rsidP="00C66301">
            <w:pPr>
              <w:pStyle w:val="a9"/>
              <w:rPr>
                <w:sz w:val="24"/>
                <w:szCs w:val="24"/>
              </w:rPr>
            </w:pPr>
            <w:r w:rsidRPr="00C66301">
              <w:rPr>
                <w:sz w:val="24"/>
                <w:szCs w:val="24"/>
              </w:rPr>
              <w:t>понятием генеральная</w:t>
            </w:r>
          </w:p>
          <w:p w:rsidR="00C66301" w:rsidRPr="00C66301" w:rsidRDefault="00C66301" w:rsidP="00C66301">
            <w:pPr>
              <w:pStyle w:val="a9"/>
              <w:rPr>
                <w:sz w:val="24"/>
                <w:szCs w:val="24"/>
              </w:rPr>
            </w:pPr>
            <w:r w:rsidRPr="00C66301">
              <w:rPr>
                <w:sz w:val="24"/>
                <w:szCs w:val="24"/>
              </w:rPr>
              <w:t>совокупность и</w:t>
            </w:r>
          </w:p>
          <w:p w:rsidR="00C66301" w:rsidRPr="00C66301" w:rsidRDefault="00C66301" w:rsidP="00C66301">
            <w:pPr>
              <w:pStyle w:val="a9"/>
              <w:rPr>
                <w:sz w:val="24"/>
                <w:szCs w:val="24"/>
              </w:rPr>
            </w:pPr>
            <w:r w:rsidRPr="00C66301">
              <w:rPr>
                <w:sz w:val="24"/>
                <w:szCs w:val="24"/>
              </w:rPr>
              <w:t>выборкой из нее;</w:t>
            </w:r>
          </w:p>
          <w:p w:rsidR="00C66301" w:rsidRPr="00C66301" w:rsidRDefault="00C66301" w:rsidP="00C66301">
            <w:pPr>
              <w:pStyle w:val="a9"/>
              <w:rPr>
                <w:sz w:val="24"/>
                <w:szCs w:val="24"/>
              </w:rPr>
            </w:pPr>
            <w:r w:rsidRPr="00C66301">
              <w:rPr>
                <w:sz w:val="24"/>
                <w:szCs w:val="24"/>
              </w:rPr>
              <w:t> оперировать</w:t>
            </w:r>
          </w:p>
          <w:p w:rsidR="00C66301" w:rsidRPr="00C66301" w:rsidRDefault="00C66301" w:rsidP="00C66301">
            <w:pPr>
              <w:pStyle w:val="a9"/>
              <w:rPr>
                <w:sz w:val="24"/>
                <w:szCs w:val="24"/>
              </w:rPr>
            </w:pPr>
            <w:r w:rsidRPr="00C66301">
              <w:rPr>
                <w:sz w:val="24"/>
                <w:szCs w:val="24"/>
              </w:rPr>
              <w:t>понятиями: частота и</w:t>
            </w:r>
          </w:p>
          <w:p w:rsidR="00C66301" w:rsidRPr="00C66301" w:rsidRDefault="00C66301" w:rsidP="00C66301">
            <w:pPr>
              <w:pStyle w:val="a9"/>
              <w:rPr>
                <w:sz w:val="24"/>
                <w:szCs w:val="24"/>
              </w:rPr>
            </w:pPr>
            <w:r w:rsidRPr="00C66301">
              <w:rPr>
                <w:sz w:val="24"/>
                <w:szCs w:val="24"/>
              </w:rPr>
              <w:t>вероятность события,</w:t>
            </w:r>
          </w:p>
          <w:p w:rsidR="00C66301" w:rsidRPr="00C66301" w:rsidRDefault="00C66301" w:rsidP="00C66301">
            <w:pPr>
              <w:pStyle w:val="a9"/>
              <w:rPr>
                <w:sz w:val="24"/>
                <w:szCs w:val="24"/>
              </w:rPr>
            </w:pPr>
            <w:r w:rsidRPr="00C66301">
              <w:rPr>
                <w:sz w:val="24"/>
                <w:szCs w:val="24"/>
              </w:rPr>
              <w:t>сумма и произведение</w:t>
            </w:r>
          </w:p>
          <w:p w:rsidR="00C66301" w:rsidRPr="00C66301" w:rsidRDefault="00C66301" w:rsidP="00C66301">
            <w:pPr>
              <w:pStyle w:val="a9"/>
              <w:rPr>
                <w:sz w:val="24"/>
                <w:szCs w:val="24"/>
              </w:rPr>
            </w:pPr>
            <w:r w:rsidRPr="00C66301">
              <w:rPr>
                <w:sz w:val="24"/>
                <w:szCs w:val="24"/>
              </w:rPr>
              <w:t>вероятностей,</w:t>
            </w:r>
          </w:p>
          <w:p w:rsidR="00C66301" w:rsidRPr="00C66301" w:rsidRDefault="00C66301" w:rsidP="00C66301">
            <w:pPr>
              <w:pStyle w:val="a9"/>
              <w:rPr>
                <w:sz w:val="24"/>
                <w:szCs w:val="24"/>
              </w:rPr>
            </w:pPr>
            <w:r w:rsidRPr="00C66301">
              <w:rPr>
                <w:sz w:val="24"/>
                <w:szCs w:val="24"/>
              </w:rPr>
              <w:t>вычислять</w:t>
            </w:r>
          </w:p>
          <w:p w:rsidR="00C66301" w:rsidRPr="00C66301" w:rsidRDefault="00C66301" w:rsidP="00C66301">
            <w:pPr>
              <w:pStyle w:val="a9"/>
              <w:rPr>
                <w:sz w:val="24"/>
                <w:szCs w:val="24"/>
              </w:rPr>
            </w:pPr>
            <w:r w:rsidRPr="00C66301">
              <w:rPr>
                <w:sz w:val="24"/>
                <w:szCs w:val="24"/>
              </w:rPr>
              <w:t>вероятности событий</w:t>
            </w:r>
          </w:p>
          <w:p w:rsidR="00C66301" w:rsidRPr="00C66301" w:rsidRDefault="00C66301" w:rsidP="00C66301">
            <w:pPr>
              <w:pStyle w:val="a9"/>
              <w:rPr>
                <w:sz w:val="24"/>
                <w:szCs w:val="24"/>
              </w:rPr>
            </w:pPr>
            <w:r w:rsidRPr="00C66301">
              <w:rPr>
                <w:sz w:val="24"/>
                <w:szCs w:val="24"/>
              </w:rPr>
              <w:t>на основе подсчета</w:t>
            </w:r>
          </w:p>
          <w:p w:rsidR="00C66301" w:rsidRPr="00C66301" w:rsidRDefault="00C66301" w:rsidP="00C66301">
            <w:pPr>
              <w:pStyle w:val="a9"/>
              <w:rPr>
                <w:sz w:val="24"/>
                <w:szCs w:val="24"/>
              </w:rPr>
            </w:pPr>
            <w:r w:rsidRPr="00C66301">
              <w:rPr>
                <w:sz w:val="24"/>
                <w:szCs w:val="24"/>
              </w:rPr>
              <w:t>числа исходов;</w:t>
            </w:r>
          </w:p>
          <w:p w:rsidR="00C66301" w:rsidRPr="00C66301" w:rsidRDefault="00C66301" w:rsidP="00C66301">
            <w:pPr>
              <w:pStyle w:val="a9"/>
              <w:rPr>
                <w:sz w:val="24"/>
                <w:szCs w:val="24"/>
              </w:rPr>
            </w:pPr>
            <w:r w:rsidRPr="00C66301">
              <w:rPr>
                <w:sz w:val="24"/>
                <w:szCs w:val="24"/>
              </w:rPr>
              <w:t> владеть основными</w:t>
            </w:r>
          </w:p>
          <w:p w:rsidR="00C66301" w:rsidRPr="00C66301" w:rsidRDefault="00C66301" w:rsidP="00C66301">
            <w:pPr>
              <w:pStyle w:val="a9"/>
              <w:rPr>
                <w:sz w:val="24"/>
                <w:szCs w:val="24"/>
              </w:rPr>
            </w:pPr>
            <w:r w:rsidRPr="00C66301">
              <w:rPr>
                <w:sz w:val="24"/>
                <w:szCs w:val="24"/>
              </w:rPr>
              <w:t>понятиями</w:t>
            </w:r>
          </w:p>
          <w:p w:rsidR="00C66301" w:rsidRPr="00C66301" w:rsidRDefault="00C66301" w:rsidP="00C66301">
            <w:pPr>
              <w:pStyle w:val="a9"/>
              <w:rPr>
                <w:sz w:val="24"/>
                <w:szCs w:val="24"/>
              </w:rPr>
            </w:pPr>
            <w:r w:rsidRPr="00C66301">
              <w:rPr>
                <w:sz w:val="24"/>
                <w:szCs w:val="24"/>
              </w:rPr>
              <w:t>комбинаторики и</w:t>
            </w:r>
          </w:p>
          <w:p w:rsidR="00C66301" w:rsidRPr="00C66301" w:rsidRDefault="00C66301" w:rsidP="00C66301">
            <w:pPr>
              <w:pStyle w:val="a9"/>
              <w:rPr>
                <w:sz w:val="24"/>
                <w:szCs w:val="24"/>
              </w:rPr>
            </w:pPr>
            <w:r w:rsidRPr="00C66301">
              <w:rPr>
                <w:sz w:val="24"/>
                <w:szCs w:val="24"/>
              </w:rPr>
              <w:t>уметь их применять</w:t>
            </w:r>
          </w:p>
          <w:p w:rsidR="00C66301" w:rsidRDefault="00C66301" w:rsidP="00C66301">
            <w:pPr>
              <w:pStyle w:val="a9"/>
              <w:rPr>
                <w:sz w:val="24"/>
                <w:szCs w:val="24"/>
              </w:rPr>
            </w:pPr>
            <w:r w:rsidRPr="00C66301">
              <w:rPr>
                <w:sz w:val="24"/>
                <w:szCs w:val="24"/>
              </w:rPr>
              <w:t>при решении задач;</w:t>
            </w:r>
          </w:p>
          <w:p w:rsidR="00965072" w:rsidRPr="00965072" w:rsidRDefault="00965072" w:rsidP="00965072">
            <w:pPr>
              <w:pStyle w:val="a9"/>
              <w:rPr>
                <w:sz w:val="24"/>
                <w:szCs w:val="24"/>
              </w:rPr>
            </w:pPr>
            <w:r w:rsidRPr="00965072">
              <w:rPr>
                <w:sz w:val="24"/>
                <w:szCs w:val="24"/>
              </w:rPr>
              <w:t>иметь представление</w:t>
            </w:r>
          </w:p>
          <w:p w:rsidR="00965072" w:rsidRPr="00965072" w:rsidRDefault="00965072" w:rsidP="00965072">
            <w:pPr>
              <w:pStyle w:val="a9"/>
              <w:rPr>
                <w:sz w:val="24"/>
                <w:szCs w:val="24"/>
              </w:rPr>
            </w:pPr>
            <w:r w:rsidRPr="00965072">
              <w:rPr>
                <w:sz w:val="24"/>
                <w:szCs w:val="24"/>
              </w:rPr>
              <w:t>об основах теории</w:t>
            </w:r>
          </w:p>
          <w:p w:rsidR="00965072" w:rsidRPr="00965072" w:rsidRDefault="00965072" w:rsidP="00965072">
            <w:pPr>
              <w:pStyle w:val="a9"/>
              <w:rPr>
                <w:sz w:val="24"/>
                <w:szCs w:val="24"/>
              </w:rPr>
            </w:pPr>
            <w:r w:rsidRPr="00965072">
              <w:rPr>
                <w:sz w:val="24"/>
                <w:szCs w:val="24"/>
              </w:rPr>
              <w:t>вероятностей;</w:t>
            </w:r>
          </w:p>
          <w:p w:rsidR="00965072" w:rsidRPr="00965072" w:rsidRDefault="00965072" w:rsidP="00965072">
            <w:pPr>
              <w:pStyle w:val="a9"/>
              <w:rPr>
                <w:sz w:val="24"/>
                <w:szCs w:val="24"/>
              </w:rPr>
            </w:pPr>
            <w:r w:rsidRPr="00965072">
              <w:rPr>
                <w:sz w:val="24"/>
                <w:szCs w:val="24"/>
              </w:rPr>
              <w:t> иметь представление</w:t>
            </w:r>
          </w:p>
          <w:p w:rsidR="00965072" w:rsidRPr="00965072" w:rsidRDefault="00965072" w:rsidP="00965072">
            <w:pPr>
              <w:pStyle w:val="a9"/>
              <w:rPr>
                <w:sz w:val="24"/>
                <w:szCs w:val="24"/>
              </w:rPr>
            </w:pPr>
            <w:r w:rsidRPr="00965072">
              <w:rPr>
                <w:sz w:val="24"/>
                <w:szCs w:val="24"/>
              </w:rPr>
              <w:t>о дискретных и</w:t>
            </w:r>
          </w:p>
          <w:p w:rsidR="00965072" w:rsidRPr="00965072" w:rsidRDefault="00965072" w:rsidP="00965072">
            <w:pPr>
              <w:pStyle w:val="a9"/>
              <w:rPr>
                <w:sz w:val="24"/>
                <w:szCs w:val="24"/>
              </w:rPr>
            </w:pPr>
            <w:r w:rsidRPr="00965072">
              <w:rPr>
                <w:sz w:val="24"/>
                <w:szCs w:val="24"/>
              </w:rPr>
              <w:t>непрерывных</w:t>
            </w:r>
          </w:p>
          <w:p w:rsidR="00965072" w:rsidRPr="00965072" w:rsidRDefault="00965072" w:rsidP="00965072">
            <w:pPr>
              <w:pStyle w:val="a9"/>
              <w:rPr>
                <w:sz w:val="24"/>
                <w:szCs w:val="24"/>
              </w:rPr>
            </w:pPr>
            <w:r w:rsidRPr="00965072">
              <w:rPr>
                <w:sz w:val="24"/>
                <w:szCs w:val="24"/>
              </w:rPr>
              <w:t>случайных величинах</w:t>
            </w:r>
          </w:p>
          <w:p w:rsidR="00965072" w:rsidRPr="00965072" w:rsidRDefault="00965072" w:rsidP="00965072">
            <w:pPr>
              <w:pStyle w:val="a9"/>
              <w:rPr>
                <w:sz w:val="24"/>
                <w:szCs w:val="24"/>
              </w:rPr>
            </w:pPr>
            <w:r w:rsidRPr="00965072">
              <w:rPr>
                <w:sz w:val="24"/>
                <w:szCs w:val="24"/>
              </w:rPr>
              <w:t>и распределениях, о</w:t>
            </w:r>
          </w:p>
          <w:p w:rsidR="00965072" w:rsidRPr="00965072" w:rsidRDefault="00965072" w:rsidP="00965072">
            <w:pPr>
              <w:pStyle w:val="a9"/>
              <w:rPr>
                <w:sz w:val="24"/>
                <w:szCs w:val="24"/>
              </w:rPr>
            </w:pPr>
            <w:r w:rsidRPr="00965072">
              <w:rPr>
                <w:sz w:val="24"/>
                <w:szCs w:val="24"/>
              </w:rPr>
              <w:t>независимости</w:t>
            </w:r>
          </w:p>
          <w:p w:rsidR="00965072" w:rsidRPr="00965072" w:rsidRDefault="00965072" w:rsidP="00965072">
            <w:pPr>
              <w:pStyle w:val="a9"/>
              <w:rPr>
                <w:sz w:val="24"/>
                <w:szCs w:val="24"/>
              </w:rPr>
            </w:pPr>
            <w:r w:rsidRPr="00965072">
              <w:rPr>
                <w:sz w:val="24"/>
                <w:szCs w:val="24"/>
              </w:rPr>
              <w:t>случайных величин;</w:t>
            </w:r>
          </w:p>
          <w:p w:rsidR="00965072" w:rsidRPr="00965072" w:rsidRDefault="00965072" w:rsidP="00965072">
            <w:pPr>
              <w:pStyle w:val="a9"/>
              <w:rPr>
                <w:sz w:val="24"/>
                <w:szCs w:val="24"/>
              </w:rPr>
            </w:pPr>
            <w:r w:rsidRPr="00965072">
              <w:rPr>
                <w:sz w:val="24"/>
                <w:szCs w:val="24"/>
              </w:rPr>
              <w:t> иметь представление</w:t>
            </w:r>
          </w:p>
          <w:p w:rsidR="00965072" w:rsidRPr="00965072" w:rsidRDefault="00965072" w:rsidP="00965072">
            <w:pPr>
              <w:pStyle w:val="a9"/>
              <w:rPr>
                <w:sz w:val="24"/>
                <w:szCs w:val="24"/>
              </w:rPr>
            </w:pPr>
            <w:r w:rsidRPr="00965072">
              <w:rPr>
                <w:sz w:val="24"/>
                <w:szCs w:val="24"/>
              </w:rPr>
              <w:t>о математическом</w:t>
            </w:r>
          </w:p>
          <w:p w:rsidR="00965072" w:rsidRPr="00965072" w:rsidRDefault="00965072" w:rsidP="00965072">
            <w:pPr>
              <w:pStyle w:val="a9"/>
              <w:rPr>
                <w:sz w:val="24"/>
                <w:szCs w:val="24"/>
              </w:rPr>
            </w:pPr>
            <w:r w:rsidRPr="00965072">
              <w:rPr>
                <w:sz w:val="24"/>
                <w:szCs w:val="24"/>
              </w:rPr>
              <w:t>ожидании и</w:t>
            </w:r>
          </w:p>
          <w:p w:rsidR="00965072" w:rsidRPr="00965072" w:rsidRDefault="00965072" w:rsidP="00965072">
            <w:pPr>
              <w:pStyle w:val="a9"/>
              <w:rPr>
                <w:sz w:val="24"/>
                <w:szCs w:val="24"/>
              </w:rPr>
            </w:pPr>
            <w:r w:rsidRPr="00965072">
              <w:rPr>
                <w:sz w:val="24"/>
                <w:szCs w:val="24"/>
              </w:rPr>
              <w:t>дисперсии случайных</w:t>
            </w:r>
          </w:p>
          <w:p w:rsidR="00965072" w:rsidRPr="00965072" w:rsidRDefault="00965072" w:rsidP="00965072">
            <w:pPr>
              <w:pStyle w:val="a9"/>
              <w:rPr>
                <w:sz w:val="24"/>
                <w:szCs w:val="24"/>
              </w:rPr>
            </w:pPr>
            <w:r w:rsidRPr="00965072">
              <w:rPr>
                <w:sz w:val="24"/>
                <w:szCs w:val="24"/>
              </w:rPr>
              <w:t>величин;</w:t>
            </w:r>
          </w:p>
          <w:p w:rsidR="00965072" w:rsidRPr="00965072" w:rsidRDefault="00965072" w:rsidP="00965072">
            <w:pPr>
              <w:pStyle w:val="a9"/>
              <w:rPr>
                <w:sz w:val="24"/>
                <w:szCs w:val="24"/>
              </w:rPr>
            </w:pPr>
            <w:r w:rsidRPr="00965072">
              <w:rPr>
                <w:sz w:val="24"/>
                <w:szCs w:val="24"/>
              </w:rPr>
              <w:t> иметь представление</w:t>
            </w:r>
          </w:p>
          <w:p w:rsidR="00965072" w:rsidRPr="00965072" w:rsidRDefault="00965072" w:rsidP="00965072">
            <w:pPr>
              <w:pStyle w:val="a9"/>
              <w:rPr>
                <w:sz w:val="24"/>
                <w:szCs w:val="24"/>
              </w:rPr>
            </w:pPr>
            <w:r w:rsidRPr="00965072">
              <w:rPr>
                <w:sz w:val="24"/>
                <w:szCs w:val="24"/>
              </w:rPr>
              <w:t>о совместных</w:t>
            </w:r>
          </w:p>
          <w:p w:rsidR="00965072" w:rsidRPr="00965072" w:rsidRDefault="00965072" w:rsidP="00965072">
            <w:pPr>
              <w:pStyle w:val="a9"/>
              <w:rPr>
                <w:sz w:val="24"/>
                <w:szCs w:val="24"/>
              </w:rPr>
            </w:pPr>
            <w:r w:rsidRPr="00965072">
              <w:rPr>
                <w:sz w:val="24"/>
                <w:szCs w:val="24"/>
              </w:rPr>
              <w:t>распределениях</w:t>
            </w:r>
          </w:p>
          <w:p w:rsidR="00965072" w:rsidRPr="00965072" w:rsidRDefault="00965072" w:rsidP="00965072">
            <w:pPr>
              <w:pStyle w:val="a9"/>
              <w:rPr>
                <w:sz w:val="24"/>
                <w:szCs w:val="24"/>
              </w:rPr>
            </w:pPr>
            <w:r w:rsidRPr="00965072">
              <w:rPr>
                <w:sz w:val="24"/>
                <w:szCs w:val="24"/>
              </w:rPr>
              <w:t>случайных величин;</w:t>
            </w:r>
          </w:p>
          <w:p w:rsidR="00965072" w:rsidRPr="00965072" w:rsidRDefault="00965072" w:rsidP="00965072">
            <w:pPr>
              <w:pStyle w:val="a9"/>
              <w:rPr>
                <w:sz w:val="24"/>
                <w:szCs w:val="24"/>
              </w:rPr>
            </w:pPr>
            <w:r w:rsidRPr="00965072">
              <w:rPr>
                <w:sz w:val="24"/>
                <w:szCs w:val="24"/>
              </w:rPr>
              <w:t> понимать суть закона</w:t>
            </w:r>
          </w:p>
          <w:p w:rsidR="00965072" w:rsidRPr="00965072" w:rsidRDefault="00965072" w:rsidP="00965072">
            <w:pPr>
              <w:pStyle w:val="a9"/>
              <w:rPr>
                <w:sz w:val="24"/>
                <w:szCs w:val="24"/>
              </w:rPr>
            </w:pPr>
            <w:r w:rsidRPr="00965072">
              <w:rPr>
                <w:sz w:val="24"/>
                <w:szCs w:val="24"/>
              </w:rPr>
              <w:t>больших чисел и</w:t>
            </w:r>
          </w:p>
          <w:p w:rsidR="00965072" w:rsidRPr="00965072" w:rsidRDefault="00965072" w:rsidP="00965072">
            <w:pPr>
              <w:pStyle w:val="a9"/>
              <w:rPr>
                <w:sz w:val="24"/>
                <w:szCs w:val="24"/>
              </w:rPr>
            </w:pPr>
            <w:r w:rsidRPr="00965072">
              <w:rPr>
                <w:sz w:val="24"/>
                <w:szCs w:val="24"/>
              </w:rPr>
              <w:t>выборочного метода</w:t>
            </w:r>
          </w:p>
          <w:p w:rsidR="00965072" w:rsidRPr="00965072" w:rsidRDefault="00965072" w:rsidP="00965072">
            <w:pPr>
              <w:pStyle w:val="a9"/>
              <w:rPr>
                <w:sz w:val="24"/>
                <w:szCs w:val="24"/>
              </w:rPr>
            </w:pPr>
            <w:r w:rsidRPr="00965072">
              <w:rPr>
                <w:sz w:val="24"/>
                <w:szCs w:val="24"/>
              </w:rPr>
              <w:lastRenderedPageBreak/>
              <w:t>измерения</w:t>
            </w:r>
          </w:p>
          <w:p w:rsidR="00965072" w:rsidRPr="00965072" w:rsidRDefault="00965072" w:rsidP="00965072">
            <w:pPr>
              <w:pStyle w:val="a9"/>
              <w:rPr>
                <w:sz w:val="24"/>
                <w:szCs w:val="24"/>
              </w:rPr>
            </w:pPr>
            <w:r w:rsidRPr="00965072">
              <w:rPr>
                <w:sz w:val="24"/>
                <w:szCs w:val="24"/>
              </w:rPr>
              <w:t>вероятностей;</w:t>
            </w:r>
          </w:p>
          <w:p w:rsidR="00965072" w:rsidRPr="00965072" w:rsidRDefault="00965072" w:rsidP="00965072">
            <w:pPr>
              <w:pStyle w:val="a9"/>
              <w:rPr>
                <w:sz w:val="24"/>
                <w:szCs w:val="24"/>
              </w:rPr>
            </w:pPr>
            <w:r w:rsidRPr="00965072">
              <w:rPr>
                <w:sz w:val="24"/>
                <w:szCs w:val="24"/>
              </w:rPr>
              <w:t> иметь представление</w:t>
            </w:r>
          </w:p>
          <w:p w:rsidR="00965072" w:rsidRPr="00965072" w:rsidRDefault="00965072" w:rsidP="00965072">
            <w:pPr>
              <w:pStyle w:val="a9"/>
              <w:rPr>
                <w:sz w:val="24"/>
                <w:szCs w:val="24"/>
              </w:rPr>
            </w:pPr>
            <w:r w:rsidRPr="00965072">
              <w:rPr>
                <w:sz w:val="24"/>
                <w:szCs w:val="24"/>
              </w:rPr>
              <w:t>о нормальном</w:t>
            </w:r>
            <w:r>
              <w:rPr>
                <w:sz w:val="24"/>
                <w:szCs w:val="24"/>
              </w:rPr>
              <w:t xml:space="preserve"> </w:t>
            </w:r>
            <w:r w:rsidRPr="00965072">
              <w:rPr>
                <w:sz w:val="24"/>
                <w:szCs w:val="24"/>
              </w:rPr>
              <w:t>распределении и</w:t>
            </w:r>
          </w:p>
          <w:p w:rsidR="00965072" w:rsidRPr="00965072" w:rsidRDefault="00965072" w:rsidP="00965072">
            <w:pPr>
              <w:pStyle w:val="a9"/>
              <w:rPr>
                <w:sz w:val="24"/>
                <w:szCs w:val="24"/>
              </w:rPr>
            </w:pPr>
            <w:r w:rsidRPr="00965072">
              <w:rPr>
                <w:sz w:val="24"/>
                <w:szCs w:val="24"/>
              </w:rPr>
              <w:t>примерах нормально</w:t>
            </w:r>
          </w:p>
          <w:p w:rsidR="00965072" w:rsidRPr="00965072" w:rsidRDefault="00965072" w:rsidP="00965072">
            <w:pPr>
              <w:pStyle w:val="a9"/>
              <w:rPr>
                <w:sz w:val="24"/>
                <w:szCs w:val="24"/>
              </w:rPr>
            </w:pPr>
            <w:r w:rsidRPr="00965072">
              <w:rPr>
                <w:sz w:val="24"/>
                <w:szCs w:val="24"/>
              </w:rPr>
              <w:t>распределенных</w:t>
            </w:r>
          </w:p>
          <w:p w:rsidR="00965072" w:rsidRPr="00965072" w:rsidRDefault="00965072" w:rsidP="00965072">
            <w:pPr>
              <w:pStyle w:val="a9"/>
              <w:rPr>
                <w:sz w:val="24"/>
                <w:szCs w:val="24"/>
              </w:rPr>
            </w:pPr>
            <w:r w:rsidRPr="00965072">
              <w:rPr>
                <w:sz w:val="24"/>
                <w:szCs w:val="24"/>
              </w:rPr>
              <w:t>случайных величин;</w:t>
            </w:r>
          </w:p>
          <w:p w:rsidR="00965072" w:rsidRPr="00965072" w:rsidRDefault="00965072" w:rsidP="00965072">
            <w:pPr>
              <w:pStyle w:val="a9"/>
              <w:rPr>
                <w:sz w:val="24"/>
                <w:szCs w:val="24"/>
              </w:rPr>
            </w:pPr>
            <w:r w:rsidRPr="00965072">
              <w:rPr>
                <w:sz w:val="24"/>
                <w:szCs w:val="24"/>
              </w:rPr>
              <w:t> иметь представление</w:t>
            </w:r>
          </w:p>
          <w:p w:rsidR="00965072" w:rsidRPr="00965072" w:rsidRDefault="00965072" w:rsidP="00965072">
            <w:pPr>
              <w:pStyle w:val="a9"/>
              <w:rPr>
                <w:sz w:val="24"/>
                <w:szCs w:val="24"/>
              </w:rPr>
            </w:pPr>
            <w:r w:rsidRPr="00965072">
              <w:rPr>
                <w:sz w:val="24"/>
                <w:szCs w:val="24"/>
              </w:rPr>
              <w:t>о корреляции</w:t>
            </w:r>
          </w:p>
          <w:p w:rsidR="00965072" w:rsidRPr="00965072" w:rsidRDefault="00965072" w:rsidP="00965072">
            <w:pPr>
              <w:pStyle w:val="a9"/>
              <w:rPr>
                <w:sz w:val="24"/>
                <w:szCs w:val="24"/>
              </w:rPr>
            </w:pPr>
            <w:r w:rsidRPr="00965072">
              <w:rPr>
                <w:sz w:val="24"/>
                <w:szCs w:val="24"/>
              </w:rPr>
              <w:t>случайных величин.</w:t>
            </w:r>
          </w:p>
          <w:p w:rsidR="00965072" w:rsidRPr="00965072" w:rsidRDefault="00965072" w:rsidP="00965072">
            <w:pPr>
              <w:pStyle w:val="a9"/>
              <w:rPr>
                <w:sz w:val="24"/>
                <w:szCs w:val="24"/>
              </w:rPr>
            </w:pPr>
            <w:r w:rsidRPr="00965072">
              <w:rPr>
                <w:sz w:val="24"/>
                <w:szCs w:val="24"/>
              </w:rPr>
              <w:t>В повседневной жизни и</w:t>
            </w:r>
          </w:p>
          <w:p w:rsidR="00965072" w:rsidRPr="00965072" w:rsidRDefault="00965072" w:rsidP="00965072">
            <w:pPr>
              <w:pStyle w:val="a9"/>
              <w:rPr>
                <w:sz w:val="24"/>
                <w:szCs w:val="24"/>
              </w:rPr>
            </w:pPr>
            <w:r w:rsidRPr="00965072">
              <w:rPr>
                <w:sz w:val="24"/>
                <w:szCs w:val="24"/>
              </w:rPr>
              <w:t>при изучении других</w:t>
            </w:r>
          </w:p>
          <w:p w:rsidR="00965072" w:rsidRPr="00965072" w:rsidRDefault="00965072" w:rsidP="00965072">
            <w:pPr>
              <w:pStyle w:val="a9"/>
              <w:rPr>
                <w:sz w:val="24"/>
                <w:szCs w:val="24"/>
              </w:rPr>
            </w:pPr>
            <w:r w:rsidRPr="00965072">
              <w:rPr>
                <w:sz w:val="24"/>
                <w:szCs w:val="24"/>
              </w:rPr>
              <w:t>предметов:</w:t>
            </w:r>
          </w:p>
          <w:p w:rsidR="00965072" w:rsidRPr="00965072" w:rsidRDefault="00965072" w:rsidP="00965072">
            <w:pPr>
              <w:pStyle w:val="a9"/>
              <w:rPr>
                <w:sz w:val="24"/>
                <w:szCs w:val="24"/>
              </w:rPr>
            </w:pPr>
            <w:r w:rsidRPr="00965072">
              <w:rPr>
                <w:sz w:val="24"/>
                <w:szCs w:val="24"/>
              </w:rPr>
              <w:t> вычислять или</w:t>
            </w:r>
          </w:p>
          <w:p w:rsidR="00965072" w:rsidRPr="00965072" w:rsidRDefault="00965072" w:rsidP="00965072">
            <w:pPr>
              <w:pStyle w:val="a9"/>
              <w:rPr>
                <w:sz w:val="24"/>
                <w:szCs w:val="24"/>
              </w:rPr>
            </w:pPr>
            <w:r w:rsidRPr="00965072">
              <w:rPr>
                <w:sz w:val="24"/>
                <w:szCs w:val="24"/>
              </w:rPr>
              <w:t>оценивать</w:t>
            </w:r>
          </w:p>
          <w:p w:rsidR="00965072" w:rsidRPr="00965072" w:rsidRDefault="00965072" w:rsidP="00965072">
            <w:pPr>
              <w:pStyle w:val="a9"/>
              <w:rPr>
                <w:sz w:val="24"/>
                <w:szCs w:val="24"/>
              </w:rPr>
            </w:pPr>
            <w:r w:rsidRPr="00965072">
              <w:rPr>
                <w:sz w:val="24"/>
                <w:szCs w:val="24"/>
              </w:rPr>
              <w:t>вероятности событий</w:t>
            </w:r>
          </w:p>
          <w:p w:rsidR="00965072" w:rsidRPr="00965072" w:rsidRDefault="00965072" w:rsidP="00965072">
            <w:pPr>
              <w:pStyle w:val="a9"/>
              <w:rPr>
                <w:sz w:val="24"/>
                <w:szCs w:val="24"/>
              </w:rPr>
            </w:pPr>
            <w:r w:rsidRPr="00965072">
              <w:rPr>
                <w:sz w:val="24"/>
                <w:szCs w:val="24"/>
              </w:rPr>
              <w:t>в реальной жизни;</w:t>
            </w:r>
          </w:p>
          <w:p w:rsidR="00965072" w:rsidRPr="00965072" w:rsidRDefault="00965072" w:rsidP="00965072">
            <w:pPr>
              <w:pStyle w:val="a9"/>
              <w:rPr>
                <w:sz w:val="24"/>
                <w:szCs w:val="24"/>
              </w:rPr>
            </w:pPr>
            <w:r w:rsidRPr="00965072">
              <w:rPr>
                <w:sz w:val="24"/>
                <w:szCs w:val="24"/>
              </w:rPr>
              <w:t> выбирать методы</w:t>
            </w:r>
          </w:p>
          <w:p w:rsidR="00965072" w:rsidRPr="00965072" w:rsidRDefault="00965072" w:rsidP="00965072">
            <w:pPr>
              <w:pStyle w:val="a9"/>
              <w:rPr>
                <w:sz w:val="24"/>
                <w:szCs w:val="24"/>
              </w:rPr>
            </w:pPr>
            <w:r w:rsidRPr="00965072">
              <w:rPr>
                <w:sz w:val="24"/>
                <w:szCs w:val="24"/>
              </w:rPr>
              <w:t>подходящего</w:t>
            </w:r>
          </w:p>
          <w:p w:rsidR="00965072" w:rsidRPr="00965072" w:rsidRDefault="00965072" w:rsidP="00965072">
            <w:pPr>
              <w:pStyle w:val="a9"/>
              <w:rPr>
                <w:sz w:val="24"/>
                <w:szCs w:val="24"/>
              </w:rPr>
            </w:pPr>
            <w:r w:rsidRPr="00965072">
              <w:rPr>
                <w:sz w:val="24"/>
                <w:szCs w:val="24"/>
              </w:rPr>
              <w:t>представления и</w:t>
            </w:r>
          </w:p>
          <w:p w:rsidR="00C66301" w:rsidRDefault="00965072" w:rsidP="00965072">
            <w:pPr>
              <w:pStyle w:val="a9"/>
              <w:rPr>
                <w:sz w:val="24"/>
                <w:szCs w:val="24"/>
              </w:rPr>
            </w:pPr>
            <w:r w:rsidRPr="00965072">
              <w:rPr>
                <w:sz w:val="24"/>
                <w:szCs w:val="24"/>
              </w:rPr>
              <w:t>обработки данных</w:t>
            </w:r>
            <w:r>
              <w:rPr>
                <w:sz w:val="24"/>
                <w:szCs w:val="24"/>
              </w:rPr>
              <w:t>.</w:t>
            </w:r>
          </w:p>
          <w:p w:rsidR="00965072" w:rsidRDefault="00965072" w:rsidP="00965072">
            <w:pPr>
              <w:pStyle w:val="a9"/>
              <w:rPr>
                <w:sz w:val="24"/>
                <w:szCs w:val="24"/>
              </w:rPr>
            </w:pPr>
          </w:p>
          <w:p w:rsidR="00965072" w:rsidRDefault="00965072" w:rsidP="00965072">
            <w:pPr>
              <w:pStyle w:val="a9"/>
              <w:rPr>
                <w:sz w:val="24"/>
                <w:szCs w:val="24"/>
              </w:rPr>
            </w:pPr>
          </w:p>
          <w:p w:rsidR="00965072" w:rsidRPr="00965072" w:rsidRDefault="00965072" w:rsidP="00965072">
            <w:pPr>
              <w:pStyle w:val="a9"/>
              <w:rPr>
                <w:sz w:val="24"/>
                <w:szCs w:val="24"/>
              </w:rPr>
            </w:pPr>
            <w:r w:rsidRPr="00965072">
              <w:rPr>
                <w:sz w:val="24"/>
                <w:szCs w:val="24"/>
              </w:rPr>
              <w:t>Решать разные задачи</w:t>
            </w:r>
          </w:p>
          <w:p w:rsidR="00965072" w:rsidRPr="00965072" w:rsidRDefault="00965072" w:rsidP="00965072">
            <w:pPr>
              <w:pStyle w:val="a9"/>
              <w:rPr>
                <w:sz w:val="24"/>
                <w:szCs w:val="24"/>
              </w:rPr>
            </w:pPr>
            <w:r w:rsidRPr="00965072">
              <w:rPr>
                <w:sz w:val="24"/>
                <w:szCs w:val="24"/>
              </w:rPr>
              <w:t>повышенной</w:t>
            </w:r>
          </w:p>
          <w:p w:rsidR="00965072" w:rsidRPr="00965072" w:rsidRDefault="00965072" w:rsidP="00965072">
            <w:pPr>
              <w:pStyle w:val="a9"/>
              <w:rPr>
                <w:sz w:val="24"/>
                <w:szCs w:val="24"/>
              </w:rPr>
            </w:pPr>
            <w:r w:rsidRPr="00965072">
              <w:rPr>
                <w:sz w:val="24"/>
                <w:szCs w:val="24"/>
              </w:rPr>
              <w:t>трудности;</w:t>
            </w:r>
          </w:p>
          <w:p w:rsidR="00965072" w:rsidRPr="00965072" w:rsidRDefault="00965072" w:rsidP="00965072">
            <w:pPr>
              <w:pStyle w:val="a9"/>
              <w:rPr>
                <w:sz w:val="24"/>
                <w:szCs w:val="24"/>
              </w:rPr>
            </w:pPr>
            <w:r w:rsidRPr="00965072">
              <w:rPr>
                <w:sz w:val="24"/>
                <w:szCs w:val="24"/>
              </w:rPr>
              <w:t> анализировать</w:t>
            </w:r>
          </w:p>
          <w:p w:rsidR="00965072" w:rsidRPr="00965072" w:rsidRDefault="00965072" w:rsidP="00965072">
            <w:pPr>
              <w:pStyle w:val="a9"/>
              <w:rPr>
                <w:sz w:val="24"/>
                <w:szCs w:val="24"/>
              </w:rPr>
            </w:pPr>
            <w:r w:rsidRPr="00965072">
              <w:rPr>
                <w:sz w:val="24"/>
                <w:szCs w:val="24"/>
              </w:rPr>
              <w:t>условие задачи,</w:t>
            </w:r>
          </w:p>
          <w:p w:rsidR="00965072" w:rsidRPr="00965072" w:rsidRDefault="00965072" w:rsidP="00965072">
            <w:pPr>
              <w:pStyle w:val="a9"/>
              <w:rPr>
                <w:sz w:val="24"/>
                <w:szCs w:val="24"/>
              </w:rPr>
            </w:pPr>
            <w:r w:rsidRPr="00965072">
              <w:rPr>
                <w:sz w:val="24"/>
                <w:szCs w:val="24"/>
              </w:rPr>
              <w:t>выбирать</w:t>
            </w:r>
            <w:r>
              <w:rPr>
                <w:sz w:val="24"/>
                <w:szCs w:val="24"/>
              </w:rPr>
              <w:t xml:space="preserve"> </w:t>
            </w:r>
            <w:r w:rsidRPr="00965072">
              <w:rPr>
                <w:sz w:val="24"/>
                <w:szCs w:val="24"/>
              </w:rPr>
              <w:t>оптимальный метод</w:t>
            </w:r>
          </w:p>
          <w:p w:rsidR="00965072" w:rsidRPr="00965072" w:rsidRDefault="00965072" w:rsidP="00965072">
            <w:pPr>
              <w:pStyle w:val="a9"/>
              <w:rPr>
                <w:sz w:val="24"/>
                <w:szCs w:val="24"/>
              </w:rPr>
            </w:pPr>
            <w:r w:rsidRPr="00965072">
              <w:rPr>
                <w:sz w:val="24"/>
                <w:szCs w:val="24"/>
              </w:rPr>
              <w:t>решения задачи,</w:t>
            </w:r>
          </w:p>
          <w:p w:rsidR="00965072" w:rsidRPr="00965072" w:rsidRDefault="00965072" w:rsidP="00965072">
            <w:pPr>
              <w:pStyle w:val="a9"/>
              <w:rPr>
                <w:sz w:val="24"/>
                <w:szCs w:val="24"/>
              </w:rPr>
            </w:pPr>
            <w:r w:rsidRPr="00965072">
              <w:rPr>
                <w:sz w:val="24"/>
                <w:szCs w:val="24"/>
              </w:rPr>
              <w:t>рассматривая</w:t>
            </w:r>
          </w:p>
          <w:p w:rsidR="00965072" w:rsidRPr="00965072" w:rsidRDefault="00965072" w:rsidP="00965072">
            <w:pPr>
              <w:pStyle w:val="a9"/>
              <w:rPr>
                <w:sz w:val="24"/>
                <w:szCs w:val="24"/>
              </w:rPr>
            </w:pPr>
            <w:r w:rsidRPr="00965072">
              <w:rPr>
                <w:sz w:val="24"/>
                <w:szCs w:val="24"/>
              </w:rPr>
              <w:t>различные методы;</w:t>
            </w:r>
          </w:p>
          <w:p w:rsidR="00965072" w:rsidRPr="00965072" w:rsidRDefault="00965072" w:rsidP="00965072">
            <w:pPr>
              <w:pStyle w:val="a9"/>
              <w:rPr>
                <w:sz w:val="24"/>
                <w:szCs w:val="24"/>
              </w:rPr>
            </w:pPr>
            <w:r w:rsidRPr="00965072">
              <w:rPr>
                <w:sz w:val="24"/>
                <w:szCs w:val="24"/>
              </w:rPr>
              <w:t> строить модель</w:t>
            </w:r>
          </w:p>
          <w:p w:rsidR="00965072" w:rsidRPr="00965072" w:rsidRDefault="00965072" w:rsidP="00965072">
            <w:pPr>
              <w:pStyle w:val="a9"/>
              <w:rPr>
                <w:sz w:val="24"/>
                <w:szCs w:val="24"/>
              </w:rPr>
            </w:pPr>
            <w:r w:rsidRPr="00965072">
              <w:rPr>
                <w:sz w:val="24"/>
                <w:szCs w:val="24"/>
              </w:rPr>
              <w:t>решения задачи,</w:t>
            </w:r>
          </w:p>
          <w:p w:rsidR="00965072" w:rsidRPr="00965072" w:rsidRDefault="00965072" w:rsidP="00965072">
            <w:pPr>
              <w:pStyle w:val="a9"/>
              <w:rPr>
                <w:sz w:val="24"/>
                <w:szCs w:val="24"/>
              </w:rPr>
            </w:pPr>
            <w:r w:rsidRPr="00965072">
              <w:rPr>
                <w:sz w:val="24"/>
                <w:szCs w:val="24"/>
              </w:rPr>
              <w:t>проводить</w:t>
            </w:r>
          </w:p>
          <w:p w:rsidR="00965072" w:rsidRPr="00965072" w:rsidRDefault="00965072" w:rsidP="00965072">
            <w:pPr>
              <w:pStyle w:val="a9"/>
              <w:rPr>
                <w:sz w:val="24"/>
                <w:szCs w:val="24"/>
              </w:rPr>
            </w:pPr>
            <w:r w:rsidRPr="00965072">
              <w:rPr>
                <w:sz w:val="24"/>
                <w:szCs w:val="24"/>
              </w:rPr>
              <w:t>доказательные</w:t>
            </w:r>
          </w:p>
          <w:p w:rsidR="00965072" w:rsidRPr="00965072" w:rsidRDefault="00965072" w:rsidP="00965072">
            <w:pPr>
              <w:pStyle w:val="a9"/>
              <w:rPr>
                <w:sz w:val="24"/>
                <w:szCs w:val="24"/>
              </w:rPr>
            </w:pPr>
            <w:r w:rsidRPr="00965072">
              <w:rPr>
                <w:sz w:val="24"/>
                <w:szCs w:val="24"/>
              </w:rPr>
              <w:t>рассуждения при</w:t>
            </w:r>
          </w:p>
          <w:p w:rsidR="00965072" w:rsidRPr="00965072" w:rsidRDefault="00965072" w:rsidP="00965072">
            <w:pPr>
              <w:pStyle w:val="a9"/>
              <w:rPr>
                <w:sz w:val="24"/>
                <w:szCs w:val="24"/>
              </w:rPr>
            </w:pPr>
            <w:r w:rsidRPr="00965072">
              <w:rPr>
                <w:sz w:val="24"/>
                <w:szCs w:val="24"/>
              </w:rPr>
              <w:t>решении задачи;</w:t>
            </w:r>
          </w:p>
          <w:p w:rsidR="00965072" w:rsidRPr="00965072" w:rsidRDefault="00965072" w:rsidP="00965072">
            <w:pPr>
              <w:pStyle w:val="a9"/>
              <w:rPr>
                <w:sz w:val="24"/>
                <w:szCs w:val="24"/>
              </w:rPr>
            </w:pPr>
            <w:r w:rsidRPr="00965072">
              <w:rPr>
                <w:sz w:val="24"/>
                <w:szCs w:val="24"/>
              </w:rPr>
              <w:t> решать задачи,</w:t>
            </w:r>
          </w:p>
          <w:p w:rsidR="00965072" w:rsidRPr="00965072" w:rsidRDefault="00965072" w:rsidP="00965072">
            <w:pPr>
              <w:pStyle w:val="a9"/>
              <w:rPr>
                <w:sz w:val="24"/>
                <w:szCs w:val="24"/>
              </w:rPr>
            </w:pPr>
            <w:r w:rsidRPr="00965072">
              <w:rPr>
                <w:sz w:val="24"/>
                <w:szCs w:val="24"/>
              </w:rPr>
              <w:t>требующие перебора</w:t>
            </w:r>
          </w:p>
          <w:p w:rsidR="00965072" w:rsidRPr="00965072" w:rsidRDefault="00965072" w:rsidP="00965072">
            <w:pPr>
              <w:pStyle w:val="a9"/>
              <w:rPr>
                <w:sz w:val="24"/>
                <w:szCs w:val="24"/>
              </w:rPr>
            </w:pPr>
            <w:r w:rsidRPr="00965072">
              <w:rPr>
                <w:sz w:val="24"/>
                <w:szCs w:val="24"/>
              </w:rPr>
              <w:t>вариантов, проверки</w:t>
            </w:r>
          </w:p>
          <w:p w:rsidR="00965072" w:rsidRPr="00965072" w:rsidRDefault="00965072" w:rsidP="00965072">
            <w:pPr>
              <w:pStyle w:val="a9"/>
              <w:rPr>
                <w:sz w:val="24"/>
                <w:szCs w:val="24"/>
              </w:rPr>
            </w:pPr>
            <w:r w:rsidRPr="00965072">
              <w:rPr>
                <w:sz w:val="24"/>
                <w:szCs w:val="24"/>
              </w:rPr>
              <w:t>условий, выбора</w:t>
            </w:r>
          </w:p>
          <w:p w:rsidR="00965072" w:rsidRPr="00965072" w:rsidRDefault="00965072" w:rsidP="00965072">
            <w:pPr>
              <w:pStyle w:val="a9"/>
              <w:rPr>
                <w:sz w:val="24"/>
                <w:szCs w:val="24"/>
              </w:rPr>
            </w:pPr>
            <w:r w:rsidRPr="00965072">
              <w:rPr>
                <w:sz w:val="24"/>
                <w:szCs w:val="24"/>
              </w:rPr>
              <w:t>оптимального</w:t>
            </w:r>
          </w:p>
          <w:p w:rsidR="00965072" w:rsidRPr="00965072" w:rsidRDefault="00965072" w:rsidP="00965072">
            <w:pPr>
              <w:pStyle w:val="a9"/>
              <w:rPr>
                <w:sz w:val="24"/>
                <w:szCs w:val="24"/>
              </w:rPr>
            </w:pPr>
            <w:r w:rsidRPr="00965072">
              <w:rPr>
                <w:sz w:val="24"/>
                <w:szCs w:val="24"/>
              </w:rPr>
              <w:t>результата;</w:t>
            </w:r>
          </w:p>
          <w:p w:rsidR="00965072" w:rsidRPr="00965072" w:rsidRDefault="00965072" w:rsidP="00965072">
            <w:pPr>
              <w:pStyle w:val="a9"/>
              <w:rPr>
                <w:sz w:val="24"/>
                <w:szCs w:val="24"/>
              </w:rPr>
            </w:pPr>
            <w:r w:rsidRPr="00965072">
              <w:rPr>
                <w:sz w:val="24"/>
                <w:szCs w:val="24"/>
              </w:rPr>
              <w:t> анализировать и</w:t>
            </w:r>
          </w:p>
          <w:p w:rsidR="00965072" w:rsidRPr="00965072" w:rsidRDefault="00965072" w:rsidP="00965072">
            <w:pPr>
              <w:pStyle w:val="a9"/>
              <w:rPr>
                <w:sz w:val="24"/>
                <w:szCs w:val="24"/>
              </w:rPr>
            </w:pPr>
            <w:r w:rsidRPr="00965072">
              <w:rPr>
                <w:sz w:val="24"/>
                <w:szCs w:val="24"/>
              </w:rPr>
              <w:t>интерпретировать</w:t>
            </w:r>
          </w:p>
          <w:p w:rsidR="00965072" w:rsidRPr="00965072" w:rsidRDefault="00965072" w:rsidP="00965072">
            <w:pPr>
              <w:pStyle w:val="a9"/>
              <w:rPr>
                <w:sz w:val="24"/>
                <w:szCs w:val="24"/>
              </w:rPr>
            </w:pPr>
            <w:r w:rsidRPr="00965072">
              <w:rPr>
                <w:sz w:val="24"/>
                <w:szCs w:val="24"/>
              </w:rPr>
              <w:t>полученные решения</w:t>
            </w:r>
          </w:p>
          <w:p w:rsidR="00965072" w:rsidRPr="00965072" w:rsidRDefault="00965072" w:rsidP="00965072">
            <w:pPr>
              <w:pStyle w:val="a9"/>
              <w:rPr>
                <w:sz w:val="24"/>
                <w:szCs w:val="24"/>
              </w:rPr>
            </w:pPr>
            <w:r w:rsidRPr="00965072">
              <w:rPr>
                <w:sz w:val="24"/>
                <w:szCs w:val="24"/>
              </w:rPr>
              <w:t>в контексте условия</w:t>
            </w:r>
          </w:p>
          <w:p w:rsidR="00965072" w:rsidRPr="00965072" w:rsidRDefault="00965072" w:rsidP="00965072">
            <w:pPr>
              <w:pStyle w:val="a9"/>
              <w:rPr>
                <w:sz w:val="24"/>
                <w:szCs w:val="24"/>
              </w:rPr>
            </w:pPr>
            <w:r w:rsidRPr="00965072">
              <w:rPr>
                <w:sz w:val="24"/>
                <w:szCs w:val="24"/>
              </w:rPr>
              <w:t>задачи, выбирать</w:t>
            </w:r>
          </w:p>
          <w:p w:rsidR="00965072" w:rsidRPr="00965072" w:rsidRDefault="00965072" w:rsidP="00965072">
            <w:pPr>
              <w:pStyle w:val="a9"/>
              <w:rPr>
                <w:sz w:val="24"/>
                <w:szCs w:val="24"/>
              </w:rPr>
            </w:pPr>
            <w:r w:rsidRPr="00965072">
              <w:rPr>
                <w:sz w:val="24"/>
                <w:szCs w:val="24"/>
              </w:rPr>
              <w:t>решения, не</w:t>
            </w:r>
          </w:p>
          <w:p w:rsidR="00965072" w:rsidRPr="00965072" w:rsidRDefault="00965072" w:rsidP="00965072">
            <w:pPr>
              <w:pStyle w:val="a9"/>
              <w:rPr>
                <w:sz w:val="24"/>
                <w:szCs w:val="24"/>
              </w:rPr>
            </w:pPr>
            <w:r w:rsidRPr="00965072">
              <w:rPr>
                <w:sz w:val="24"/>
                <w:szCs w:val="24"/>
              </w:rPr>
              <w:t>противоречащие</w:t>
            </w:r>
          </w:p>
          <w:p w:rsidR="00965072" w:rsidRPr="00965072" w:rsidRDefault="00965072" w:rsidP="00965072">
            <w:pPr>
              <w:pStyle w:val="a9"/>
              <w:rPr>
                <w:sz w:val="24"/>
                <w:szCs w:val="24"/>
              </w:rPr>
            </w:pPr>
            <w:r w:rsidRPr="00965072">
              <w:rPr>
                <w:sz w:val="24"/>
                <w:szCs w:val="24"/>
              </w:rPr>
              <w:lastRenderedPageBreak/>
              <w:t>контексту;</w:t>
            </w:r>
          </w:p>
          <w:p w:rsidR="00965072" w:rsidRPr="00965072" w:rsidRDefault="00965072" w:rsidP="00965072">
            <w:pPr>
              <w:pStyle w:val="a9"/>
              <w:rPr>
                <w:sz w:val="24"/>
                <w:szCs w:val="24"/>
              </w:rPr>
            </w:pPr>
            <w:r w:rsidRPr="00965072">
              <w:rPr>
                <w:sz w:val="24"/>
                <w:szCs w:val="24"/>
              </w:rPr>
              <w:t> переводить при</w:t>
            </w:r>
          </w:p>
          <w:p w:rsidR="00965072" w:rsidRPr="00965072" w:rsidRDefault="00965072" w:rsidP="00965072">
            <w:pPr>
              <w:pStyle w:val="a9"/>
              <w:rPr>
                <w:sz w:val="24"/>
                <w:szCs w:val="24"/>
              </w:rPr>
            </w:pPr>
            <w:r w:rsidRPr="00965072">
              <w:rPr>
                <w:sz w:val="24"/>
                <w:szCs w:val="24"/>
              </w:rPr>
              <w:t>решении задачи</w:t>
            </w:r>
            <w:r>
              <w:rPr>
                <w:sz w:val="24"/>
                <w:szCs w:val="24"/>
              </w:rPr>
              <w:t xml:space="preserve"> </w:t>
            </w:r>
            <w:r w:rsidRPr="00965072">
              <w:rPr>
                <w:sz w:val="24"/>
                <w:szCs w:val="24"/>
              </w:rPr>
              <w:t>информацию из одной</w:t>
            </w:r>
          </w:p>
          <w:p w:rsidR="00965072" w:rsidRPr="00965072" w:rsidRDefault="00965072" w:rsidP="00965072">
            <w:pPr>
              <w:pStyle w:val="a9"/>
              <w:rPr>
                <w:sz w:val="24"/>
                <w:szCs w:val="24"/>
              </w:rPr>
            </w:pPr>
            <w:r w:rsidRPr="00965072">
              <w:rPr>
                <w:sz w:val="24"/>
                <w:szCs w:val="24"/>
              </w:rPr>
              <w:t>формы записи в</w:t>
            </w:r>
          </w:p>
          <w:p w:rsidR="00965072" w:rsidRPr="00965072" w:rsidRDefault="00965072" w:rsidP="00965072">
            <w:pPr>
              <w:pStyle w:val="a9"/>
              <w:rPr>
                <w:sz w:val="24"/>
                <w:szCs w:val="24"/>
              </w:rPr>
            </w:pPr>
            <w:r w:rsidRPr="00965072">
              <w:rPr>
                <w:sz w:val="24"/>
                <w:szCs w:val="24"/>
              </w:rPr>
              <w:t>другую, используя</w:t>
            </w:r>
          </w:p>
          <w:p w:rsidR="00965072" w:rsidRPr="00965072" w:rsidRDefault="00965072" w:rsidP="00965072">
            <w:pPr>
              <w:pStyle w:val="a9"/>
              <w:rPr>
                <w:sz w:val="24"/>
                <w:szCs w:val="24"/>
              </w:rPr>
            </w:pPr>
            <w:r w:rsidRPr="00965072">
              <w:rPr>
                <w:sz w:val="24"/>
                <w:szCs w:val="24"/>
              </w:rPr>
              <w:t>при необходимости</w:t>
            </w:r>
          </w:p>
          <w:p w:rsidR="00965072" w:rsidRPr="00965072" w:rsidRDefault="00965072" w:rsidP="00965072">
            <w:pPr>
              <w:pStyle w:val="a9"/>
              <w:rPr>
                <w:sz w:val="24"/>
                <w:szCs w:val="24"/>
              </w:rPr>
            </w:pPr>
            <w:r w:rsidRPr="00965072">
              <w:rPr>
                <w:sz w:val="24"/>
                <w:szCs w:val="24"/>
              </w:rPr>
              <w:t>схемы, таблицы,</w:t>
            </w:r>
          </w:p>
          <w:p w:rsidR="00965072" w:rsidRPr="00965072" w:rsidRDefault="00965072" w:rsidP="00965072">
            <w:pPr>
              <w:pStyle w:val="a9"/>
              <w:rPr>
                <w:sz w:val="24"/>
                <w:szCs w:val="24"/>
              </w:rPr>
            </w:pPr>
            <w:r w:rsidRPr="00965072">
              <w:rPr>
                <w:sz w:val="24"/>
                <w:szCs w:val="24"/>
              </w:rPr>
              <w:t>графики, диаграммы.</w:t>
            </w:r>
          </w:p>
          <w:p w:rsidR="00965072" w:rsidRPr="00965072" w:rsidRDefault="00965072" w:rsidP="00965072">
            <w:pPr>
              <w:pStyle w:val="a9"/>
              <w:rPr>
                <w:sz w:val="24"/>
                <w:szCs w:val="24"/>
              </w:rPr>
            </w:pPr>
            <w:r w:rsidRPr="00965072">
              <w:rPr>
                <w:sz w:val="24"/>
                <w:szCs w:val="24"/>
              </w:rPr>
              <w:t>В повседневной жизни и</w:t>
            </w:r>
          </w:p>
          <w:p w:rsidR="00965072" w:rsidRPr="00965072" w:rsidRDefault="00965072" w:rsidP="00965072">
            <w:pPr>
              <w:pStyle w:val="a9"/>
              <w:rPr>
                <w:sz w:val="24"/>
                <w:szCs w:val="24"/>
              </w:rPr>
            </w:pPr>
            <w:r w:rsidRPr="00965072">
              <w:rPr>
                <w:sz w:val="24"/>
                <w:szCs w:val="24"/>
              </w:rPr>
              <w:t>при изучении других</w:t>
            </w:r>
          </w:p>
          <w:p w:rsidR="00965072" w:rsidRPr="00965072" w:rsidRDefault="00965072" w:rsidP="00965072">
            <w:pPr>
              <w:pStyle w:val="a9"/>
              <w:rPr>
                <w:sz w:val="24"/>
                <w:szCs w:val="24"/>
              </w:rPr>
            </w:pPr>
            <w:r w:rsidRPr="00965072">
              <w:rPr>
                <w:sz w:val="24"/>
                <w:szCs w:val="24"/>
              </w:rPr>
              <w:t>предметов:</w:t>
            </w:r>
          </w:p>
          <w:p w:rsidR="00965072" w:rsidRPr="00965072" w:rsidRDefault="00965072" w:rsidP="00965072">
            <w:pPr>
              <w:pStyle w:val="a9"/>
              <w:rPr>
                <w:sz w:val="24"/>
                <w:szCs w:val="24"/>
              </w:rPr>
            </w:pPr>
            <w:r w:rsidRPr="00965072">
              <w:rPr>
                <w:sz w:val="24"/>
                <w:szCs w:val="24"/>
              </w:rPr>
              <w:t> решать практические</w:t>
            </w:r>
          </w:p>
          <w:p w:rsidR="00965072" w:rsidRPr="00965072" w:rsidRDefault="00965072" w:rsidP="00965072">
            <w:pPr>
              <w:pStyle w:val="a9"/>
              <w:rPr>
                <w:sz w:val="24"/>
                <w:szCs w:val="24"/>
              </w:rPr>
            </w:pPr>
            <w:r w:rsidRPr="00965072">
              <w:rPr>
                <w:sz w:val="24"/>
                <w:szCs w:val="24"/>
              </w:rPr>
              <w:t>задачи и задачи из</w:t>
            </w:r>
          </w:p>
          <w:p w:rsidR="00965072" w:rsidRDefault="00965072" w:rsidP="00965072">
            <w:pPr>
              <w:pStyle w:val="a9"/>
              <w:rPr>
                <w:sz w:val="24"/>
                <w:szCs w:val="24"/>
              </w:rPr>
            </w:pPr>
            <w:r w:rsidRPr="00965072">
              <w:rPr>
                <w:sz w:val="24"/>
                <w:szCs w:val="24"/>
              </w:rPr>
              <w:t>других предметов</w:t>
            </w:r>
            <w:r>
              <w:rPr>
                <w:sz w:val="24"/>
                <w:szCs w:val="24"/>
              </w:rPr>
              <w:t>.</w:t>
            </w:r>
          </w:p>
          <w:p w:rsidR="00965072" w:rsidRPr="00965072" w:rsidRDefault="00965072" w:rsidP="00965072">
            <w:pPr>
              <w:pStyle w:val="a9"/>
              <w:rPr>
                <w:sz w:val="24"/>
                <w:szCs w:val="24"/>
              </w:rPr>
            </w:pPr>
            <w:r w:rsidRPr="00965072">
              <w:rPr>
                <w:sz w:val="24"/>
                <w:szCs w:val="24"/>
              </w:rPr>
              <w:t> Владеть</w:t>
            </w:r>
          </w:p>
          <w:p w:rsidR="00965072" w:rsidRPr="00965072" w:rsidRDefault="00965072" w:rsidP="00965072">
            <w:pPr>
              <w:pStyle w:val="a9"/>
              <w:rPr>
                <w:sz w:val="24"/>
                <w:szCs w:val="24"/>
              </w:rPr>
            </w:pPr>
            <w:r w:rsidRPr="00965072">
              <w:rPr>
                <w:sz w:val="24"/>
                <w:szCs w:val="24"/>
              </w:rPr>
              <w:t>геометрическими</w:t>
            </w:r>
          </w:p>
          <w:p w:rsidR="00965072" w:rsidRPr="00965072" w:rsidRDefault="00965072" w:rsidP="00965072">
            <w:pPr>
              <w:pStyle w:val="a9"/>
              <w:rPr>
                <w:sz w:val="24"/>
                <w:szCs w:val="24"/>
              </w:rPr>
            </w:pPr>
            <w:r w:rsidRPr="00965072">
              <w:rPr>
                <w:sz w:val="24"/>
                <w:szCs w:val="24"/>
              </w:rPr>
              <w:t>понятиями при</w:t>
            </w:r>
            <w:r>
              <w:rPr>
                <w:sz w:val="24"/>
                <w:szCs w:val="24"/>
              </w:rPr>
              <w:t xml:space="preserve"> </w:t>
            </w:r>
            <w:r w:rsidRPr="00965072">
              <w:rPr>
                <w:sz w:val="24"/>
                <w:szCs w:val="24"/>
              </w:rPr>
              <w:t>решении задач и</w:t>
            </w:r>
          </w:p>
          <w:p w:rsidR="00965072" w:rsidRPr="00965072" w:rsidRDefault="00965072" w:rsidP="00965072">
            <w:pPr>
              <w:pStyle w:val="a9"/>
              <w:rPr>
                <w:sz w:val="24"/>
                <w:szCs w:val="24"/>
              </w:rPr>
            </w:pPr>
            <w:r w:rsidRPr="00965072">
              <w:rPr>
                <w:sz w:val="24"/>
                <w:szCs w:val="24"/>
              </w:rPr>
              <w:t>проведении</w:t>
            </w:r>
          </w:p>
          <w:p w:rsidR="00965072" w:rsidRPr="00965072" w:rsidRDefault="00965072" w:rsidP="00965072">
            <w:pPr>
              <w:pStyle w:val="a9"/>
              <w:rPr>
                <w:sz w:val="24"/>
                <w:szCs w:val="24"/>
              </w:rPr>
            </w:pPr>
            <w:r w:rsidRPr="00965072">
              <w:rPr>
                <w:sz w:val="24"/>
                <w:szCs w:val="24"/>
              </w:rPr>
              <w:t>математических</w:t>
            </w:r>
          </w:p>
          <w:p w:rsidR="00965072" w:rsidRPr="00965072" w:rsidRDefault="00965072" w:rsidP="00965072">
            <w:pPr>
              <w:pStyle w:val="a9"/>
              <w:rPr>
                <w:sz w:val="24"/>
                <w:szCs w:val="24"/>
              </w:rPr>
            </w:pPr>
            <w:r w:rsidRPr="00965072">
              <w:rPr>
                <w:sz w:val="24"/>
                <w:szCs w:val="24"/>
              </w:rPr>
              <w:t>рассуждений;</w:t>
            </w:r>
          </w:p>
          <w:p w:rsidR="00965072" w:rsidRPr="00965072" w:rsidRDefault="00965072" w:rsidP="00965072">
            <w:pPr>
              <w:pStyle w:val="a9"/>
              <w:rPr>
                <w:sz w:val="24"/>
                <w:szCs w:val="24"/>
              </w:rPr>
            </w:pPr>
            <w:r w:rsidRPr="00965072">
              <w:rPr>
                <w:sz w:val="24"/>
                <w:szCs w:val="24"/>
              </w:rPr>
              <w:t> самостоятельно</w:t>
            </w:r>
          </w:p>
          <w:p w:rsidR="00965072" w:rsidRPr="00965072" w:rsidRDefault="00965072" w:rsidP="00965072">
            <w:pPr>
              <w:pStyle w:val="a9"/>
              <w:rPr>
                <w:sz w:val="24"/>
                <w:szCs w:val="24"/>
              </w:rPr>
            </w:pPr>
            <w:r w:rsidRPr="00965072">
              <w:rPr>
                <w:sz w:val="24"/>
                <w:szCs w:val="24"/>
              </w:rPr>
              <w:t>формулировать</w:t>
            </w:r>
          </w:p>
          <w:p w:rsidR="00965072" w:rsidRPr="00965072" w:rsidRDefault="00965072" w:rsidP="00965072">
            <w:pPr>
              <w:pStyle w:val="a9"/>
              <w:rPr>
                <w:sz w:val="24"/>
                <w:szCs w:val="24"/>
              </w:rPr>
            </w:pPr>
            <w:r w:rsidRPr="00965072">
              <w:rPr>
                <w:sz w:val="24"/>
                <w:szCs w:val="24"/>
              </w:rPr>
              <w:t>определения</w:t>
            </w:r>
          </w:p>
          <w:p w:rsidR="00965072" w:rsidRPr="00965072" w:rsidRDefault="00965072" w:rsidP="00965072">
            <w:pPr>
              <w:pStyle w:val="a9"/>
              <w:rPr>
                <w:sz w:val="24"/>
                <w:szCs w:val="24"/>
              </w:rPr>
            </w:pPr>
            <w:r w:rsidRPr="00965072">
              <w:rPr>
                <w:sz w:val="24"/>
                <w:szCs w:val="24"/>
              </w:rPr>
              <w:t>геометрических</w:t>
            </w:r>
          </w:p>
          <w:p w:rsidR="00965072" w:rsidRPr="00965072" w:rsidRDefault="00965072" w:rsidP="00965072">
            <w:pPr>
              <w:pStyle w:val="a9"/>
              <w:rPr>
                <w:sz w:val="24"/>
                <w:szCs w:val="24"/>
              </w:rPr>
            </w:pPr>
            <w:r w:rsidRPr="00965072">
              <w:rPr>
                <w:sz w:val="24"/>
                <w:szCs w:val="24"/>
              </w:rPr>
              <w:t>фигур, выдвигать</w:t>
            </w:r>
          </w:p>
          <w:p w:rsidR="00965072" w:rsidRPr="00965072" w:rsidRDefault="00965072" w:rsidP="00965072">
            <w:pPr>
              <w:pStyle w:val="a9"/>
              <w:rPr>
                <w:sz w:val="24"/>
                <w:szCs w:val="24"/>
              </w:rPr>
            </w:pPr>
            <w:r w:rsidRPr="00965072">
              <w:rPr>
                <w:sz w:val="24"/>
                <w:szCs w:val="24"/>
              </w:rPr>
              <w:t>гипотезы о новых</w:t>
            </w:r>
          </w:p>
          <w:p w:rsidR="00965072" w:rsidRPr="00965072" w:rsidRDefault="00965072" w:rsidP="00965072">
            <w:pPr>
              <w:pStyle w:val="a9"/>
              <w:rPr>
                <w:sz w:val="24"/>
                <w:szCs w:val="24"/>
              </w:rPr>
            </w:pPr>
            <w:r w:rsidRPr="00965072">
              <w:rPr>
                <w:sz w:val="24"/>
                <w:szCs w:val="24"/>
              </w:rPr>
              <w:t>свойствах и признаках</w:t>
            </w:r>
          </w:p>
          <w:p w:rsidR="00965072" w:rsidRPr="00965072" w:rsidRDefault="00965072" w:rsidP="00965072">
            <w:pPr>
              <w:pStyle w:val="a9"/>
              <w:rPr>
                <w:sz w:val="24"/>
                <w:szCs w:val="24"/>
              </w:rPr>
            </w:pPr>
            <w:r w:rsidRPr="00965072">
              <w:rPr>
                <w:sz w:val="24"/>
                <w:szCs w:val="24"/>
              </w:rPr>
              <w:t>геометрических фигур</w:t>
            </w:r>
          </w:p>
          <w:p w:rsidR="00965072" w:rsidRPr="00965072" w:rsidRDefault="00965072" w:rsidP="00965072">
            <w:pPr>
              <w:pStyle w:val="a9"/>
              <w:rPr>
                <w:sz w:val="24"/>
                <w:szCs w:val="24"/>
              </w:rPr>
            </w:pPr>
            <w:r w:rsidRPr="00965072">
              <w:rPr>
                <w:sz w:val="24"/>
                <w:szCs w:val="24"/>
              </w:rPr>
              <w:t>и обосновывать или</w:t>
            </w:r>
          </w:p>
          <w:p w:rsidR="00965072" w:rsidRPr="00965072" w:rsidRDefault="00965072" w:rsidP="00965072">
            <w:pPr>
              <w:pStyle w:val="a9"/>
              <w:rPr>
                <w:sz w:val="24"/>
                <w:szCs w:val="24"/>
              </w:rPr>
            </w:pPr>
            <w:r w:rsidRPr="00965072">
              <w:rPr>
                <w:sz w:val="24"/>
                <w:szCs w:val="24"/>
              </w:rPr>
              <w:t>опровергать их,</w:t>
            </w:r>
          </w:p>
          <w:p w:rsidR="00965072" w:rsidRPr="00965072" w:rsidRDefault="00965072" w:rsidP="00965072">
            <w:pPr>
              <w:pStyle w:val="a9"/>
              <w:rPr>
                <w:sz w:val="24"/>
                <w:szCs w:val="24"/>
              </w:rPr>
            </w:pPr>
            <w:r w:rsidRPr="00965072">
              <w:rPr>
                <w:sz w:val="24"/>
                <w:szCs w:val="24"/>
              </w:rPr>
              <w:t>обобщать или</w:t>
            </w:r>
          </w:p>
          <w:p w:rsidR="00965072" w:rsidRPr="00965072" w:rsidRDefault="00965072" w:rsidP="00965072">
            <w:pPr>
              <w:pStyle w:val="a9"/>
              <w:rPr>
                <w:sz w:val="24"/>
                <w:szCs w:val="24"/>
              </w:rPr>
            </w:pPr>
            <w:r w:rsidRPr="00965072">
              <w:rPr>
                <w:sz w:val="24"/>
                <w:szCs w:val="24"/>
              </w:rPr>
              <w:t>конкретизировать</w:t>
            </w:r>
          </w:p>
          <w:p w:rsidR="00965072" w:rsidRPr="00965072" w:rsidRDefault="00965072" w:rsidP="00965072">
            <w:pPr>
              <w:pStyle w:val="a9"/>
              <w:rPr>
                <w:sz w:val="24"/>
                <w:szCs w:val="24"/>
              </w:rPr>
            </w:pPr>
            <w:r w:rsidRPr="00965072">
              <w:rPr>
                <w:sz w:val="24"/>
                <w:szCs w:val="24"/>
              </w:rPr>
              <w:t>результаты на новых</w:t>
            </w:r>
          </w:p>
          <w:p w:rsidR="00965072" w:rsidRPr="00965072" w:rsidRDefault="00965072" w:rsidP="00965072">
            <w:pPr>
              <w:pStyle w:val="a9"/>
              <w:rPr>
                <w:sz w:val="24"/>
                <w:szCs w:val="24"/>
              </w:rPr>
            </w:pPr>
            <w:r w:rsidRPr="00965072">
              <w:rPr>
                <w:sz w:val="24"/>
                <w:szCs w:val="24"/>
              </w:rPr>
              <w:t>классах фигур,</w:t>
            </w:r>
          </w:p>
          <w:p w:rsidR="00965072" w:rsidRPr="00965072" w:rsidRDefault="00965072" w:rsidP="00965072">
            <w:pPr>
              <w:pStyle w:val="a9"/>
              <w:rPr>
                <w:sz w:val="24"/>
                <w:szCs w:val="24"/>
              </w:rPr>
            </w:pPr>
            <w:r w:rsidRPr="00965072">
              <w:rPr>
                <w:sz w:val="24"/>
                <w:szCs w:val="24"/>
              </w:rPr>
              <w:t>проводить в</w:t>
            </w:r>
          </w:p>
          <w:p w:rsidR="00965072" w:rsidRPr="00965072" w:rsidRDefault="00965072" w:rsidP="00965072">
            <w:pPr>
              <w:pStyle w:val="a9"/>
              <w:rPr>
                <w:sz w:val="24"/>
                <w:szCs w:val="24"/>
              </w:rPr>
            </w:pPr>
            <w:r w:rsidRPr="00965072">
              <w:rPr>
                <w:sz w:val="24"/>
                <w:szCs w:val="24"/>
              </w:rPr>
              <w:t>несложных случаях</w:t>
            </w:r>
          </w:p>
          <w:p w:rsidR="00965072" w:rsidRPr="00965072" w:rsidRDefault="00965072" w:rsidP="00965072">
            <w:pPr>
              <w:pStyle w:val="a9"/>
              <w:rPr>
                <w:sz w:val="24"/>
                <w:szCs w:val="24"/>
              </w:rPr>
            </w:pPr>
            <w:r w:rsidRPr="00965072">
              <w:rPr>
                <w:sz w:val="24"/>
                <w:szCs w:val="24"/>
              </w:rPr>
              <w:t>классификацию фигур</w:t>
            </w:r>
          </w:p>
          <w:p w:rsidR="00965072" w:rsidRPr="00965072" w:rsidRDefault="00965072" w:rsidP="00965072">
            <w:pPr>
              <w:pStyle w:val="a9"/>
              <w:rPr>
                <w:sz w:val="24"/>
                <w:szCs w:val="24"/>
              </w:rPr>
            </w:pPr>
            <w:r w:rsidRPr="00965072">
              <w:rPr>
                <w:sz w:val="24"/>
                <w:szCs w:val="24"/>
              </w:rPr>
              <w:t>по различным</w:t>
            </w:r>
          </w:p>
          <w:p w:rsidR="00965072" w:rsidRPr="00965072" w:rsidRDefault="00965072" w:rsidP="00965072">
            <w:pPr>
              <w:pStyle w:val="a9"/>
              <w:rPr>
                <w:sz w:val="24"/>
                <w:szCs w:val="24"/>
              </w:rPr>
            </w:pPr>
            <w:r w:rsidRPr="00965072">
              <w:rPr>
                <w:sz w:val="24"/>
                <w:szCs w:val="24"/>
              </w:rPr>
              <w:t>основаниям;</w:t>
            </w:r>
          </w:p>
          <w:p w:rsidR="00965072" w:rsidRPr="00965072" w:rsidRDefault="00965072" w:rsidP="00965072">
            <w:pPr>
              <w:pStyle w:val="a9"/>
              <w:rPr>
                <w:sz w:val="24"/>
                <w:szCs w:val="24"/>
              </w:rPr>
            </w:pPr>
            <w:r w:rsidRPr="00965072">
              <w:rPr>
                <w:sz w:val="24"/>
                <w:szCs w:val="24"/>
              </w:rPr>
              <w:t> исследовать чертежи,</w:t>
            </w:r>
          </w:p>
          <w:p w:rsidR="00965072" w:rsidRPr="00965072" w:rsidRDefault="00965072" w:rsidP="00965072">
            <w:pPr>
              <w:pStyle w:val="a9"/>
              <w:rPr>
                <w:sz w:val="24"/>
                <w:szCs w:val="24"/>
              </w:rPr>
            </w:pPr>
            <w:r w:rsidRPr="00965072">
              <w:rPr>
                <w:sz w:val="24"/>
                <w:szCs w:val="24"/>
              </w:rPr>
              <w:t>включая комбинации</w:t>
            </w:r>
          </w:p>
          <w:p w:rsidR="00965072" w:rsidRPr="00965072" w:rsidRDefault="00965072" w:rsidP="00965072">
            <w:pPr>
              <w:pStyle w:val="a9"/>
              <w:rPr>
                <w:sz w:val="24"/>
                <w:szCs w:val="24"/>
              </w:rPr>
            </w:pPr>
            <w:r w:rsidRPr="00965072">
              <w:rPr>
                <w:sz w:val="24"/>
                <w:szCs w:val="24"/>
              </w:rPr>
              <w:t>фигур, извлекать,</w:t>
            </w:r>
            <w:r>
              <w:rPr>
                <w:sz w:val="24"/>
                <w:szCs w:val="24"/>
              </w:rPr>
              <w:t xml:space="preserve"> </w:t>
            </w:r>
            <w:r w:rsidRPr="00965072">
              <w:rPr>
                <w:sz w:val="24"/>
                <w:szCs w:val="24"/>
              </w:rPr>
              <w:t>интерпретировать и</w:t>
            </w:r>
          </w:p>
          <w:p w:rsidR="00965072" w:rsidRPr="00965072" w:rsidRDefault="00965072" w:rsidP="00965072">
            <w:pPr>
              <w:pStyle w:val="a9"/>
              <w:rPr>
                <w:sz w:val="24"/>
                <w:szCs w:val="24"/>
              </w:rPr>
            </w:pPr>
            <w:r w:rsidRPr="00965072">
              <w:rPr>
                <w:sz w:val="24"/>
                <w:szCs w:val="24"/>
              </w:rPr>
              <w:t>преобразовывать</w:t>
            </w:r>
          </w:p>
          <w:p w:rsidR="00965072" w:rsidRPr="00965072" w:rsidRDefault="00965072" w:rsidP="00965072">
            <w:pPr>
              <w:pStyle w:val="a9"/>
              <w:rPr>
                <w:sz w:val="24"/>
                <w:szCs w:val="24"/>
              </w:rPr>
            </w:pPr>
            <w:r w:rsidRPr="00965072">
              <w:rPr>
                <w:sz w:val="24"/>
                <w:szCs w:val="24"/>
              </w:rPr>
              <w:t>информацию,</w:t>
            </w:r>
          </w:p>
          <w:p w:rsidR="00965072" w:rsidRPr="00965072" w:rsidRDefault="00965072" w:rsidP="00965072">
            <w:pPr>
              <w:pStyle w:val="a9"/>
              <w:rPr>
                <w:sz w:val="24"/>
                <w:szCs w:val="24"/>
              </w:rPr>
            </w:pPr>
            <w:r w:rsidRPr="00965072">
              <w:rPr>
                <w:sz w:val="24"/>
                <w:szCs w:val="24"/>
              </w:rPr>
              <w:t>представленную на</w:t>
            </w:r>
          </w:p>
          <w:p w:rsidR="00965072" w:rsidRPr="00965072" w:rsidRDefault="00965072" w:rsidP="00965072">
            <w:pPr>
              <w:pStyle w:val="a9"/>
              <w:rPr>
                <w:sz w:val="24"/>
                <w:szCs w:val="24"/>
              </w:rPr>
            </w:pPr>
            <w:r w:rsidRPr="00965072">
              <w:rPr>
                <w:sz w:val="24"/>
                <w:szCs w:val="24"/>
              </w:rPr>
              <w:t>чертежах;</w:t>
            </w:r>
          </w:p>
          <w:p w:rsidR="00965072" w:rsidRPr="00965072" w:rsidRDefault="00965072" w:rsidP="00965072">
            <w:pPr>
              <w:pStyle w:val="a9"/>
              <w:rPr>
                <w:sz w:val="24"/>
                <w:szCs w:val="24"/>
              </w:rPr>
            </w:pPr>
            <w:r w:rsidRPr="00965072">
              <w:rPr>
                <w:sz w:val="24"/>
                <w:szCs w:val="24"/>
              </w:rPr>
              <w:t> решать задачи</w:t>
            </w:r>
          </w:p>
          <w:p w:rsidR="00965072" w:rsidRPr="00965072" w:rsidRDefault="00965072" w:rsidP="00965072">
            <w:pPr>
              <w:pStyle w:val="a9"/>
              <w:rPr>
                <w:sz w:val="24"/>
                <w:szCs w:val="24"/>
              </w:rPr>
            </w:pPr>
            <w:r w:rsidRPr="00965072">
              <w:rPr>
                <w:sz w:val="24"/>
                <w:szCs w:val="24"/>
              </w:rPr>
              <w:t>геометрического</w:t>
            </w:r>
          </w:p>
          <w:p w:rsidR="00965072" w:rsidRPr="00965072" w:rsidRDefault="00965072" w:rsidP="00965072">
            <w:pPr>
              <w:pStyle w:val="a9"/>
              <w:rPr>
                <w:sz w:val="24"/>
                <w:szCs w:val="24"/>
              </w:rPr>
            </w:pPr>
            <w:r w:rsidRPr="00965072">
              <w:rPr>
                <w:sz w:val="24"/>
                <w:szCs w:val="24"/>
              </w:rPr>
              <w:t>содержания, в том</w:t>
            </w:r>
          </w:p>
          <w:p w:rsidR="00965072" w:rsidRPr="00965072" w:rsidRDefault="00965072" w:rsidP="00965072">
            <w:pPr>
              <w:pStyle w:val="a9"/>
              <w:rPr>
                <w:sz w:val="24"/>
                <w:szCs w:val="24"/>
              </w:rPr>
            </w:pPr>
            <w:r w:rsidRPr="00965072">
              <w:rPr>
                <w:sz w:val="24"/>
                <w:szCs w:val="24"/>
              </w:rPr>
              <w:lastRenderedPageBreak/>
              <w:t>числе в ситуациях,</w:t>
            </w:r>
          </w:p>
          <w:p w:rsidR="00965072" w:rsidRPr="00965072" w:rsidRDefault="00965072" w:rsidP="00965072">
            <w:pPr>
              <w:pStyle w:val="a9"/>
              <w:rPr>
                <w:sz w:val="24"/>
                <w:szCs w:val="24"/>
              </w:rPr>
            </w:pPr>
            <w:r w:rsidRPr="00965072">
              <w:rPr>
                <w:sz w:val="24"/>
                <w:szCs w:val="24"/>
              </w:rPr>
              <w:t>когда алгоритм</w:t>
            </w:r>
          </w:p>
          <w:p w:rsidR="00965072" w:rsidRPr="00965072" w:rsidRDefault="00965072" w:rsidP="00965072">
            <w:pPr>
              <w:pStyle w:val="a9"/>
              <w:rPr>
                <w:sz w:val="24"/>
                <w:szCs w:val="24"/>
              </w:rPr>
            </w:pPr>
            <w:r w:rsidRPr="00965072">
              <w:rPr>
                <w:sz w:val="24"/>
                <w:szCs w:val="24"/>
              </w:rPr>
              <w:t>решения не следует</w:t>
            </w:r>
          </w:p>
          <w:p w:rsidR="00965072" w:rsidRPr="00965072" w:rsidRDefault="00965072" w:rsidP="00965072">
            <w:pPr>
              <w:pStyle w:val="a9"/>
              <w:rPr>
                <w:sz w:val="24"/>
                <w:szCs w:val="24"/>
              </w:rPr>
            </w:pPr>
            <w:r w:rsidRPr="00965072">
              <w:rPr>
                <w:sz w:val="24"/>
                <w:szCs w:val="24"/>
              </w:rPr>
              <w:t>явно из условия,</w:t>
            </w:r>
          </w:p>
          <w:p w:rsidR="00965072" w:rsidRPr="00965072" w:rsidRDefault="00965072" w:rsidP="00965072">
            <w:pPr>
              <w:pStyle w:val="a9"/>
              <w:rPr>
                <w:sz w:val="24"/>
                <w:szCs w:val="24"/>
              </w:rPr>
            </w:pPr>
            <w:r w:rsidRPr="00965072">
              <w:rPr>
                <w:sz w:val="24"/>
                <w:szCs w:val="24"/>
              </w:rPr>
              <w:t>выполнять</w:t>
            </w:r>
          </w:p>
          <w:p w:rsidR="00965072" w:rsidRPr="00965072" w:rsidRDefault="00965072" w:rsidP="00965072">
            <w:pPr>
              <w:pStyle w:val="a9"/>
              <w:rPr>
                <w:sz w:val="24"/>
                <w:szCs w:val="24"/>
              </w:rPr>
            </w:pPr>
            <w:r w:rsidRPr="00965072">
              <w:rPr>
                <w:sz w:val="24"/>
                <w:szCs w:val="24"/>
              </w:rPr>
              <w:t>необходимые для</w:t>
            </w:r>
          </w:p>
          <w:p w:rsidR="00965072" w:rsidRPr="00965072" w:rsidRDefault="00965072" w:rsidP="00965072">
            <w:pPr>
              <w:pStyle w:val="a9"/>
              <w:rPr>
                <w:sz w:val="24"/>
                <w:szCs w:val="24"/>
              </w:rPr>
            </w:pPr>
            <w:r w:rsidRPr="00965072">
              <w:rPr>
                <w:sz w:val="24"/>
                <w:szCs w:val="24"/>
              </w:rPr>
              <w:t>решения задачи</w:t>
            </w:r>
          </w:p>
          <w:p w:rsidR="00965072" w:rsidRPr="00965072" w:rsidRDefault="00965072" w:rsidP="00965072">
            <w:pPr>
              <w:pStyle w:val="a9"/>
              <w:rPr>
                <w:sz w:val="24"/>
                <w:szCs w:val="24"/>
              </w:rPr>
            </w:pPr>
            <w:r w:rsidRPr="00965072">
              <w:rPr>
                <w:sz w:val="24"/>
                <w:szCs w:val="24"/>
              </w:rPr>
              <w:t>дополнительные</w:t>
            </w:r>
          </w:p>
          <w:p w:rsidR="00965072" w:rsidRPr="00965072" w:rsidRDefault="00965072" w:rsidP="00965072">
            <w:pPr>
              <w:pStyle w:val="a9"/>
              <w:rPr>
                <w:sz w:val="24"/>
                <w:szCs w:val="24"/>
              </w:rPr>
            </w:pPr>
            <w:r w:rsidRPr="00965072">
              <w:rPr>
                <w:sz w:val="24"/>
                <w:szCs w:val="24"/>
              </w:rPr>
              <w:t>построения,</w:t>
            </w:r>
          </w:p>
          <w:p w:rsidR="00965072" w:rsidRPr="00965072" w:rsidRDefault="00965072" w:rsidP="00965072">
            <w:pPr>
              <w:pStyle w:val="a9"/>
              <w:rPr>
                <w:sz w:val="24"/>
                <w:szCs w:val="24"/>
              </w:rPr>
            </w:pPr>
            <w:r w:rsidRPr="00965072">
              <w:rPr>
                <w:sz w:val="24"/>
                <w:szCs w:val="24"/>
              </w:rPr>
              <w:t>исследовать</w:t>
            </w:r>
          </w:p>
          <w:p w:rsidR="00965072" w:rsidRPr="00965072" w:rsidRDefault="00965072" w:rsidP="00965072">
            <w:pPr>
              <w:pStyle w:val="a9"/>
              <w:rPr>
                <w:sz w:val="24"/>
                <w:szCs w:val="24"/>
              </w:rPr>
            </w:pPr>
            <w:r w:rsidRPr="00965072">
              <w:rPr>
                <w:sz w:val="24"/>
                <w:szCs w:val="24"/>
              </w:rPr>
              <w:t>возможность</w:t>
            </w:r>
          </w:p>
          <w:p w:rsidR="00965072" w:rsidRPr="00965072" w:rsidRDefault="00965072" w:rsidP="00965072">
            <w:pPr>
              <w:pStyle w:val="a9"/>
              <w:rPr>
                <w:sz w:val="24"/>
                <w:szCs w:val="24"/>
              </w:rPr>
            </w:pPr>
            <w:r w:rsidRPr="00965072">
              <w:rPr>
                <w:sz w:val="24"/>
                <w:szCs w:val="24"/>
              </w:rPr>
              <w:t>применения теорем и</w:t>
            </w:r>
          </w:p>
          <w:p w:rsidR="00965072" w:rsidRPr="00965072" w:rsidRDefault="00965072" w:rsidP="00965072">
            <w:pPr>
              <w:pStyle w:val="a9"/>
              <w:rPr>
                <w:sz w:val="24"/>
                <w:szCs w:val="24"/>
              </w:rPr>
            </w:pPr>
            <w:r w:rsidRPr="00965072">
              <w:rPr>
                <w:sz w:val="24"/>
                <w:szCs w:val="24"/>
              </w:rPr>
              <w:t>формул для решения</w:t>
            </w:r>
          </w:p>
          <w:p w:rsidR="00965072" w:rsidRPr="00965072" w:rsidRDefault="00965072" w:rsidP="00965072">
            <w:pPr>
              <w:pStyle w:val="a9"/>
              <w:rPr>
                <w:sz w:val="24"/>
                <w:szCs w:val="24"/>
              </w:rPr>
            </w:pPr>
            <w:r w:rsidRPr="00965072">
              <w:rPr>
                <w:sz w:val="24"/>
                <w:szCs w:val="24"/>
              </w:rPr>
              <w:t>задач;</w:t>
            </w:r>
          </w:p>
          <w:p w:rsidR="00965072" w:rsidRPr="00965072" w:rsidRDefault="00965072" w:rsidP="00965072">
            <w:pPr>
              <w:pStyle w:val="a9"/>
              <w:rPr>
                <w:sz w:val="24"/>
                <w:szCs w:val="24"/>
              </w:rPr>
            </w:pPr>
            <w:r w:rsidRPr="00965072">
              <w:rPr>
                <w:sz w:val="24"/>
                <w:szCs w:val="24"/>
              </w:rPr>
              <w:t> уметь формулировать</w:t>
            </w:r>
          </w:p>
          <w:p w:rsidR="00965072" w:rsidRPr="00965072" w:rsidRDefault="00965072" w:rsidP="00965072">
            <w:pPr>
              <w:pStyle w:val="a9"/>
              <w:rPr>
                <w:sz w:val="24"/>
                <w:szCs w:val="24"/>
              </w:rPr>
            </w:pPr>
            <w:r w:rsidRPr="00965072">
              <w:rPr>
                <w:sz w:val="24"/>
                <w:szCs w:val="24"/>
              </w:rPr>
              <w:t>и доказывать</w:t>
            </w:r>
          </w:p>
          <w:p w:rsidR="00965072" w:rsidRPr="00965072" w:rsidRDefault="00965072" w:rsidP="00965072">
            <w:pPr>
              <w:pStyle w:val="a9"/>
              <w:rPr>
                <w:sz w:val="24"/>
                <w:szCs w:val="24"/>
              </w:rPr>
            </w:pPr>
            <w:r w:rsidRPr="00965072">
              <w:rPr>
                <w:sz w:val="24"/>
                <w:szCs w:val="24"/>
              </w:rPr>
              <w:t>геометрические</w:t>
            </w:r>
          </w:p>
          <w:p w:rsidR="0044370A" w:rsidRPr="0044370A" w:rsidRDefault="00965072" w:rsidP="0044370A">
            <w:pPr>
              <w:pStyle w:val="a9"/>
              <w:rPr>
                <w:sz w:val="24"/>
                <w:szCs w:val="24"/>
              </w:rPr>
            </w:pPr>
            <w:r w:rsidRPr="00965072">
              <w:rPr>
                <w:sz w:val="24"/>
                <w:szCs w:val="24"/>
              </w:rPr>
              <w:t>утверждения;</w:t>
            </w:r>
            <w:r w:rsidRPr="00965072">
              <w:rPr>
                <w:sz w:val="24"/>
                <w:szCs w:val="24"/>
              </w:rPr>
              <w:cr/>
            </w:r>
            <w:r w:rsidR="0044370A" w:rsidRPr="0044370A">
              <w:rPr>
                <w:sz w:val="24"/>
                <w:szCs w:val="24"/>
              </w:rPr>
              <w:t> владеть понятиями</w:t>
            </w:r>
          </w:p>
          <w:p w:rsidR="0044370A" w:rsidRPr="0044370A" w:rsidRDefault="0044370A" w:rsidP="0044370A">
            <w:pPr>
              <w:pStyle w:val="a9"/>
              <w:rPr>
                <w:sz w:val="24"/>
                <w:szCs w:val="24"/>
              </w:rPr>
            </w:pPr>
            <w:r w:rsidRPr="0044370A">
              <w:rPr>
                <w:sz w:val="24"/>
                <w:szCs w:val="24"/>
              </w:rPr>
              <w:t>стереометрии: призма,</w:t>
            </w:r>
          </w:p>
          <w:p w:rsidR="0044370A" w:rsidRPr="0044370A" w:rsidRDefault="0044370A" w:rsidP="0044370A">
            <w:pPr>
              <w:pStyle w:val="a9"/>
              <w:rPr>
                <w:sz w:val="24"/>
                <w:szCs w:val="24"/>
              </w:rPr>
            </w:pPr>
            <w:r w:rsidRPr="0044370A">
              <w:rPr>
                <w:sz w:val="24"/>
                <w:szCs w:val="24"/>
              </w:rPr>
              <w:t>параллелепипед,</w:t>
            </w:r>
          </w:p>
          <w:p w:rsidR="0044370A" w:rsidRPr="0044370A" w:rsidRDefault="0044370A" w:rsidP="0044370A">
            <w:pPr>
              <w:pStyle w:val="a9"/>
              <w:rPr>
                <w:sz w:val="24"/>
                <w:szCs w:val="24"/>
              </w:rPr>
            </w:pPr>
            <w:r w:rsidRPr="0044370A">
              <w:rPr>
                <w:sz w:val="24"/>
                <w:szCs w:val="24"/>
              </w:rPr>
              <w:t>пирамида, тетраэдр;</w:t>
            </w:r>
          </w:p>
          <w:p w:rsidR="0044370A" w:rsidRPr="0044370A" w:rsidRDefault="0044370A" w:rsidP="0044370A">
            <w:pPr>
              <w:pStyle w:val="a9"/>
              <w:rPr>
                <w:sz w:val="24"/>
                <w:szCs w:val="24"/>
              </w:rPr>
            </w:pPr>
            <w:r w:rsidRPr="0044370A">
              <w:rPr>
                <w:sz w:val="24"/>
                <w:szCs w:val="24"/>
              </w:rPr>
              <w:t> иметь представления</w:t>
            </w:r>
          </w:p>
          <w:p w:rsidR="0044370A" w:rsidRPr="0044370A" w:rsidRDefault="0044370A" w:rsidP="0044370A">
            <w:pPr>
              <w:pStyle w:val="a9"/>
              <w:rPr>
                <w:sz w:val="24"/>
                <w:szCs w:val="24"/>
              </w:rPr>
            </w:pPr>
            <w:r w:rsidRPr="0044370A">
              <w:rPr>
                <w:sz w:val="24"/>
                <w:szCs w:val="24"/>
              </w:rPr>
              <w:t>об аксиомах</w:t>
            </w:r>
          </w:p>
          <w:p w:rsidR="0044370A" w:rsidRPr="0044370A" w:rsidRDefault="0044370A" w:rsidP="0044370A">
            <w:pPr>
              <w:pStyle w:val="a9"/>
              <w:rPr>
                <w:sz w:val="24"/>
                <w:szCs w:val="24"/>
              </w:rPr>
            </w:pPr>
            <w:r w:rsidRPr="0044370A">
              <w:rPr>
                <w:sz w:val="24"/>
                <w:szCs w:val="24"/>
              </w:rPr>
              <w:t>стереометрии и</w:t>
            </w:r>
          </w:p>
          <w:p w:rsidR="0044370A" w:rsidRPr="0044370A" w:rsidRDefault="0044370A" w:rsidP="0044370A">
            <w:pPr>
              <w:pStyle w:val="a9"/>
              <w:rPr>
                <w:sz w:val="24"/>
                <w:szCs w:val="24"/>
              </w:rPr>
            </w:pPr>
            <w:r w:rsidRPr="0044370A">
              <w:rPr>
                <w:sz w:val="24"/>
                <w:szCs w:val="24"/>
              </w:rPr>
              <w:t>следствиях из них и</w:t>
            </w:r>
          </w:p>
          <w:p w:rsidR="0044370A" w:rsidRPr="0044370A" w:rsidRDefault="0044370A" w:rsidP="0044370A">
            <w:pPr>
              <w:pStyle w:val="a9"/>
              <w:rPr>
                <w:sz w:val="24"/>
                <w:szCs w:val="24"/>
              </w:rPr>
            </w:pPr>
            <w:r w:rsidRPr="0044370A">
              <w:rPr>
                <w:sz w:val="24"/>
                <w:szCs w:val="24"/>
              </w:rPr>
              <w:t>уметь применять их</w:t>
            </w:r>
          </w:p>
          <w:p w:rsidR="0044370A" w:rsidRPr="0044370A" w:rsidRDefault="0044370A" w:rsidP="0044370A">
            <w:pPr>
              <w:pStyle w:val="a9"/>
              <w:rPr>
                <w:sz w:val="24"/>
                <w:szCs w:val="24"/>
              </w:rPr>
            </w:pPr>
            <w:r w:rsidRPr="0044370A">
              <w:rPr>
                <w:sz w:val="24"/>
                <w:szCs w:val="24"/>
              </w:rPr>
              <w:t>при решении задач;</w:t>
            </w:r>
          </w:p>
          <w:p w:rsidR="0044370A" w:rsidRPr="0044370A" w:rsidRDefault="0044370A" w:rsidP="0044370A">
            <w:pPr>
              <w:pStyle w:val="a9"/>
              <w:rPr>
                <w:sz w:val="24"/>
                <w:szCs w:val="24"/>
              </w:rPr>
            </w:pPr>
            <w:r w:rsidRPr="0044370A">
              <w:rPr>
                <w:sz w:val="24"/>
                <w:szCs w:val="24"/>
              </w:rPr>
              <w:t> уметь строить сечения</w:t>
            </w:r>
          </w:p>
          <w:p w:rsidR="0044370A" w:rsidRPr="0044370A" w:rsidRDefault="0044370A" w:rsidP="0044370A">
            <w:pPr>
              <w:pStyle w:val="a9"/>
              <w:rPr>
                <w:sz w:val="24"/>
                <w:szCs w:val="24"/>
              </w:rPr>
            </w:pPr>
            <w:r w:rsidRPr="0044370A">
              <w:rPr>
                <w:sz w:val="24"/>
                <w:szCs w:val="24"/>
              </w:rPr>
              <w:t>многогранников с</w:t>
            </w:r>
          </w:p>
          <w:p w:rsidR="0044370A" w:rsidRPr="0044370A" w:rsidRDefault="0044370A" w:rsidP="0044370A">
            <w:pPr>
              <w:pStyle w:val="a9"/>
              <w:rPr>
                <w:sz w:val="24"/>
                <w:szCs w:val="24"/>
              </w:rPr>
            </w:pPr>
            <w:r w:rsidRPr="0044370A">
              <w:rPr>
                <w:sz w:val="24"/>
                <w:szCs w:val="24"/>
              </w:rPr>
              <w:t>использованием</w:t>
            </w:r>
          </w:p>
          <w:p w:rsidR="0044370A" w:rsidRPr="0044370A" w:rsidRDefault="0044370A" w:rsidP="0044370A">
            <w:pPr>
              <w:pStyle w:val="a9"/>
              <w:rPr>
                <w:sz w:val="24"/>
                <w:szCs w:val="24"/>
              </w:rPr>
            </w:pPr>
            <w:r w:rsidRPr="0044370A">
              <w:rPr>
                <w:sz w:val="24"/>
                <w:szCs w:val="24"/>
              </w:rPr>
              <w:t>различных методов, в</w:t>
            </w:r>
          </w:p>
          <w:p w:rsidR="0044370A" w:rsidRPr="0044370A" w:rsidRDefault="0044370A" w:rsidP="0044370A">
            <w:pPr>
              <w:pStyle w:val="a9"/>
              <w:rPr>
                <w:sz w:val="24"/>
                <w:szCs w:val="24"/>
              </w:rPr>
            </w:pPr>
            <w:r w:rsidRPr="0044370A">
              <w:rPr>
                <w:sz w:val="24"/>
                <w:szCs w:val="24"/>
              </w:rPr>
              <w:t>том числе и метода</w:t>
            </w:r>
          </w:p>
          <w:p w:rsidR="0044370A" w:rsidRPr="0044370A" w:rsidRDefault="0044370A" w:rsidP="0044370A">
            <w:pPr>
              <w:pStyle w:val="a9"/>
              <w:rPr>
                <w:sz w:val="24"/>
                <w:szCs w:val="24"/>
              </w:rPr>
            </w:pPr>
            <w:r w:rsidRPr="0044370A">
              <w:rPr>
                <w:sz w:val="24"/>
                <w:szCs w:val="24"/>
              </w:rPr>
              <w:t>следов;</w:t>
            </w:r>
          </w:p>
          <w:p w:rsidR="0044370A" w:rsidRPr="0044370A" w:rsidRDefault="0044370A" w:rsidP="0044370A">
            <w:pPr>
              <w:pStyle w:val="a9"/>
              <w:rPr>
                <w:sz w:val="24"/>
                <w:szCs w:val="24"/>
              </w:rPr>
            </w:pPr>
            <w:r w:rsidRPr="0044370A">
              <w:rPr>
                <w:sz w:val="24"/>
                <w:szCs w:val="24"/>
              </w:rPr>
              <w:t> иметь представление</w:t>
            </w:r>
          </w:p>
          <w:p w:rsidR="0044370A" w:rsidRPr="0044370A" w:rsidRDefault="0044370A" w:rsidP="0044370A">
            <w:pPr>
              <w:pStyle w:val="a9"/>
              <w:rPr>
                <w:sz w:val="24"/>
                <w:szCs w:val="24"/>
              </w:rPr>
            </w:pPr>
            <w:r w:rsidRPr="0044370A">
              <w:rPr>
                <w:sz w:val="24"/>
                <w:szCs w:val="24"/>
              </w:rPr>
              <w:t>о скрещивающихся</w:t>
            </w:r>
          </w:p>
          <w:p w:rsidR="0044370A" w:rsidRPr="0044370A" w:rsidRDefault="0044370A" w:rsidP="0044370A">
            <w:pPr>
              <w:pStyle w:val="a9"/>
              <w:rPr>
                <w:sz w:val="24"/>
                <w:szCs w:val="24"/>
              </w:rPr>
            </w:pPr>
            <w:r w:rsidRPr="0044370A">
              <w:rPr>
                <w:sz w:val="24"/>
                <w:szCs w:val="24"/>
              </w:rPr>
              <w:t>прямых в</w:t>
            </w:r>
          </w:p>
          <w:p w:rsidR="0044370A" w:rsidRPr="0044370A" w:rsidRDefault="0044370A" w:rsidP="0044370A">
            <w:pPr>
              <w:pStyle w:val="a9"/>
              <w:rPr>
                <w:sz w:val="24"/>
                <w:szCs w:val="24"/>
              </w:rPr>
            </w:pPr>
            <w:r w:rsidRPr="0044370A">
              <w:rPr>
                <w:sz w:val="24"/>
                <w:szCs w:val="24"/>
              </w:rPr>
              <w:t>пространстве и уметь</w:t>
            </w:r>
          </w:p>
          <w:p w:rsidR="0044370A" w:rsidRPr="0044370A" w:rsidRDefault="0044370A" w:rsidP="0044370A">
            <w:pPr>
              <w:pStyle w:val="a9"/>
              <w:rPr>
                <w:sz w:val="24"/>
                <w:szCs w:val="24"/>
              </w:rPr>
            </w:pPr>
            <w:r w:rsidRPr="0044370A">
              <w:rPr>
                <w:sz w:val="24"/>
                <w:szCs w:val="24"/>
              </w:rPr>
              <w:t>находить угол и</w:t>
            </w:r>
          </w:p>
          <w:p w:rsidR="0044370A" w:rsidRPr="0044370A" w:rsidRDefault="0044370A" w:rsidP="0044370A">
            <w:pPr>
              <w:pStyle w:val="a9"/>
              <w:rPr>
                <w:sz w:val="24"/>
                <w:szCs w:val="24"/>
              </w:rPr>
            </w:pPr>
            <w:r w:rsidRPr="0044370A">
              <w:rPr>
                <w:sz w:val="24"/>
                <w:szCs w:val="24"/>
              </w:rPr>
              <w:t>расстояние между</w:t>
            </w:r>
          </w:p>
          <w:p w:rsidR="0044370A" w:rsidRPr="0044370A" w:rsidRDefault="0044370A" w:rsidP="0044370A">
            <w:pPr>
              <w:pStyle w:val="a9"/>
              <w:rPr>
                <w:sz w:val="24"/>
                <w:szCs w:val="24"/>
              </w:rPr>
            </w:pPr>
            <w:r w:rsidRPr="0044370A">
              <w:rPr>
                <w:sz w:val="24"/>
                <w:szCs w:val="24"/>
              </w:rPr>
              <w:t>ними;</w:t>
            </w:r>
          </w:p>
          <w:p w:rsidR="0044370A" w:rsidRPr="0044370A" w:rsidRDefault="0044370A" w:rsidP="0044370A">
            <w:pPr>
              <w:pStyle w:val="a9"/>
              <w:rPr>
                <w:sz w:val="24"/>
                <w:szCs w:val="24"/>
              </w:rPr>
            </w:pPr>
            <w:r w:rsidRPr="0044370A">
              <w:rPr>
                <w:sz w:val="24"/>
                <w:szCs w:val="24"/>
              </w:rPr>
              <w:t> применять теоремы о</w:t>
            </w:r>
          </w:p>
          <w:p w:rsidR="0044370A" w:rsidRPr="0044370A" w:rsidRDefault="0044370A" w:rsidP="0044370A">
            <w:pPr>
              <w:pStyle w:val="a9"/>
              <w:rPr>
                <w:sz w:val="24"/>
                <w:szCs w:val="24"/>
              </w:rPr>
            </w:pPr>
            <w:r w:rsidRPr="0044370A">
              <w:rPr>
                <w:sz w:val="24"/>
                <w:szCs w:val="24"/>
              </w:rPr>
              <w:t>параллельности</w:t>
            </w:r>
          </w:p>
          <w:p w:rsidR="0044370A" w:rsidRPr="0044370A" w:rsidRDefault="0044370A" w:rsidP="0044370A">
            <w:pPr>
              <w:pStyle w:val="a9"/>
              <w:rPr>
                <w:sz w:val="24"/>
                <w:szCs w:val="24"/>
              </w:rPr>
            </w:pPr>
            <w:r w:rsidRPr="0044370A">
              <w:rPr>
                <w:sz w:val="24"/>
                <w:szCs w:val="24"/>
              </w:rPr>
              <w:t xml:space="preserve">прямых и плоскостей </w:t>
            </w:r>
            <w:r w:rsidRPr="0044370A">
              <w:rPr>
                <w:sz w:val="24"/>
                <w:szCs w:val="24"/>
              </w:rPr>
              <w:cr/>
              <w:t>в пространстве при</w:t>
            </w:r>
          </w:p>
          <w:p w:rsidR="0044370A" w:rsidRPr="0044370A" w:rsidRDefault="0044370A" w:rsidP="0044370A">
            <w:pPr>
              <w:pStyle w:val="a9"/>
              <w:rPr>
                <w:sz w:val="24"/>
                <w:szCs w:val="24"/>
              </w:rPr>
            </w:pPr>
            <w:r w:rsidRPr="0044370A">
              <w:rPr>
                <w:sz w:val="24"/>
                <w:szCs w:val="24"/>
              </w:rPr>
              <w:t>решении задач;</w:t>
            </w:r>
          </w:p>
          <w:p w:rsidR="0044370A" w:rsidRPr="0044370A" w:rsidRDefault="0044370A" w:rsidP="0044370A">
            <w:pPr>
              <w:pStyle w:val="a9"/>
              <w:rPr>
                <w:sz w:val="24"/>
                <w:szCs w:val="24"/>
              </w:rPr>
            </w:pPr>
            <w:r w:rsidRPr="0044370A">
              <w:rPr>
                <w:sz w:val="24"/>
                <w:szCs w:val="24"/>
              </w:rPr>
              <w:t> уметь применять</w:t>
            </w:r>
          </w:p>
          <w:p w:rsidR="0044370A" w:rsidRPr="0044370A" w:rsidRDefault="0044370A" w:rsidP="0044370A">
            <w:pPr>
              <w:pStyle w:val="a9"/>
              <w:rPr>
                <w:sz w:val="24"/>
                <w:szCs w:val="24"/>
              </w:rPr>
            </w:pPr>
            <w:r w:rsidRPr="0044370A">
              <w:rPr>
                <w:sz w:val="24"/>
                <w:szCs w:val="24"/>
              </w:rPr>
              <w:t>параллельное</w:t>
            </w:r>
          </w:p>
          <w:p w:rsidR="0044370A" w:rsidRPr="0044370A" w:rsidRDefault="0044370A" w:rsidP="0044370A">
            <w:pPr>
              <w:pStyle w:val="a9"/>
              <w:rPr>
                <w:sz w:val="24"/>
                <w:szCs w:val="24"/>
              </w:rPr>
            </w:pPr>
            <w:r w:rsidRPr="0044370A">
              <w:rPr>
                <w:sz w:val="24"/>
                <w:szCs w:val="24"/>
              </w:rPr>
              <w:t>проектирование для</w:t>
            </w:r>
          </w:p>
          <w:p w:rsidR="0044370A" w:rsidRPr="0044370A" w:rsidRDefault="0044370A" w:rsidP="0044370A">
            <w:pPr>
              <w:pStyle w:val="a9"/>
              <w:rPr>
                <w:sz w:val="24"/>
                <w:szCs w:val="24"/>
              </w:rPr>
            </w:pPr>
            <w:r w:rsidRPr="0044370A">
              <w:rPr>
                <w:sz w:val="24"/>
                <w:szCs w:val="24"/>
              </w:rPr>
              <w:t>изображения фигур;</w:t>
            </w:r>
          </w:p>
          <w:p w:rsidR="0044370A" w:rsidRPr="0044370A" w:rsidRDefault="0044370A" w:rsidP="0044370A">
            <w:pPr>
              <w:pStyle w:val="a9"/>
              <w:rPr>
                <w:sz w:val="24"/>
                <w:szCs w:val="24"/>
              </w:rPr>
            </w:pPr>
            <w:r w:rsidRPr="0044370A">
              <w:rPr>
                <w:sz w:val="24"/>
                <w:szCs w:val="24"/>
              </w:rPr>
              <w:t> уметь применять</w:t>
            </w:r>
          </w:p>
          <w:p w:rsidR="0044370A" w:rsidRPr="0044370A" w:rsidRDefault="0044370A" w:rsidP="0044370A">
            <w:pPr>
              <w:pStyle w:val="a9"/>
              <w:rPr>
                <w:sz w:val="24"/>
                <w:szCs w:val="24"/>
              </w:rPr>
            </w:pPr>
            <w:r w:rsidRPr="0044370A">
              <w:rPr>
                <w:sz w:val="24"/>
                <w:szCs w:val="24"/>
              </w:rPr>
              <w:t>перпендикулярности</w:t>
            </w:r>
          </w:p>
          <w:p w:rsidR="0044370A" w:rsidRPr="0044370A" w:rsidRDefault="0044370A" w:rsidP="0044370A">
            <w:pPr>
              <w:pStyle w:val="a9"/>
              <w:rPr>
                <w:sz w:val="24"/>
                <w:szCs w:val="24"/>
              </w:rPr>
            </w:pPr>
            <w:r w:rsidRPr="0044370A">
              <w:rPr>
                <w:sz w:val="24"/>
                <w:szCs w:val="24"/>
              </w:rPr>
              <w:lastRenderedPageBreak/>
              <w:t>прямой и плоскости</w:t>
            </w:r>
          </w:p>
          <w:p w:rsidR="0044370A" w:rsidRPr="0044370A" w:rsidRDefault="0044370A" w:rsidP="0044370A">
            <w:pPr>
              <w:pStyle w:val="a9"/>
              <w:rPr>
                <w:sz w:val="24"/>
                <w:szCs w:val="24"/>
              </w:rPr>
            </w:pPr>
            <w:r w:rsidRPr="0044370A">
              <w:rPr>
                <w:sz w:val="24"/>
                <w:szCs w:val="24"/>
              </w:rPr>
              <w:t>при решении задач;</w:t>
            </w:r>
          </w:p>
          <w:p w:rsidR="0044370A" w:rsidRPr="0044370A" w:rsidRDefault="0044370A" w:rsidP="0044370A">
            <w:pPr>
              <w:pStyle w:val="a9"/>
              <w:rPr>
                <w:sz w:val="24"/>
                <w:szCs w:val="24"/>
              </w:rPr>
            </w:pPr>
            <w:r w:rsidRPr="0044370A">
              <w:rPr>
                <w:sz w:val="24"/>
                <w:szCs w:val="24"/>
              </w:rPr>
              <w:t> владеть понятиями</w:t>
            </w:r>
          </w:p>
          <w:p w:rsidR="0044370A" w:rsidRPr="0044370A" w:rsidRDefault="0044370A" w:rsidP="0044370A">
            <w:pPr>
              <w:pStyle w:val="a9"/>
              <w:rPr>
                <w:sz w:val="24"/>
                <w:szCs w:val="24"/>
              </w:rPr>
            </w:pPr>
            <w:r w:rsidRPr="0044370A">
              <w:rPr>
                <w:sz w:val="24"/>
                <w:szCs w:val="24"/>
              </w:rPr>
              <w:t>ортогональное</w:t>
            </w:r>
          </w:p>
          <w:p w:rsidR="0044370A" w:rsidRPr="0044370A" w:rsidRDefault="0044370A" w:rsidP="0044370A">
            <w:pPr>
              <w:pStyle w:val="a9"/>
              <w:rPr>
                <w:sz w:val="24"/>
                <w:szCs w:val="24"/>
              </w:rPr>
            </w:pPr>
            <w:r w:rsidRPr="0044370A">
              <w:rPr>
                <w:sz w:val="24"/>
                <w:szCs w:val="24"/>
              </w:rPr>
              <w:t>проектирование,</w:t>
            </w:r>
          </w:p>
          <w:p w:rsidR="0044370A" w:rsidRPr="0044370A" w:rsidRDefault="0044370A" w:rsidP="0044370A">
            <w:pPr>
              <w:pStyle w:val="a9"/>
              <w:rPr>
                <w:sz w:val="24"/>
                <w:szCs w:val="24"/>
              </w:rPr>
            </w:pPr>
            <w:r w:rsidRPr="0044370A">
              <w:rPr>
                <w:sz w:val="24"/>
                <w:szCs w:val="24"/>
              </w:rPr>
              <w:t>наклонные и их</w:t>
            </w:r>
          </w:p>
          <w:p w:rsidR="0044370A" w:rsidRPr="0044370A" w:rsidRDefault="0044370A" w:rsidP="0044370A">
            <w:pPr>
              <w:pStyle w:val="a9"/>
              <w:rPr>
                <w:sz w:val="24"/>
                <w:szCs w:val="24"/>
              </w:rPr>
            </w:pPr>
            <w:r w:rsidRPr="0044370A">
              <w:rPr>
                <w:sz w:val="24"/>
                <w:szCs w:val="24"/>
              </w:rPr>
              <w:t>проекции, уметь</w:t>
            </w:r>
          </w:p>
          <w:p w:rsidR="0044370A" w:rsidRPr="0044370A" w:rsidRDefault="0044370A" w:rsidP="0044370A">
            <w:pPr>
              <w:pStyle w:val="a9"/>
              <w:rPr>
                <w:sz w:val="24"/>
                <w:szCs w:val="24"/>
              </w:rPr>
            </w:pPr>
            <w:r w:rsidRPr="0044370A">
              <w:rPr>
                <w:sz w:val="24"/>
                <w:szCs w:val="24"/>
              </w:rPr>
              <w:t>применять теорему о</w:t>
            </w:r>
          </w:p>
          <w:p w:rsidR="0044370A" w:rsidRPr="0044370A" w:rsidRDefault="0044370A" w:rsidP="0044370A">
            <w:pPr>
              <w:pStyle w:val="a9"/>
              <w:rPr>
                <w:sz w:val="24"/>
                <w:szCs w:val="24"/>
              </w:rPr>
            </w:pPr>
            <w:r w:rsidRPr="0044370A">
              <w:rPr>
                <w:sz w:val="24"/>
                <w:szCs w:val="24"/>
              </w:rPr>
              <w:t>трех перпендикулярах</w:t>
            </w:r>
          </w:p>
          <w:p w:rsidR="0044370A" w:rsidRPr="0044370A" w:rsidRDefault="0044370A" w:rsidP="0044370A">
            <w:pPr>
              <w:pStyle w:val="a9"/>
              <w:rPr>
                <w:sz w:val="24"/>
                <w:szCs w:val="24"/>
              </w:rPr>
            </w:pPr>
            <w:r w:rsidRPr="0044370A">
              <w:rPr>
                <w:sz w:val="24"/>
                <w:szCs w:val="24"/>
              </w:rPr>
              <w:t>при решении задач;</w:t>
            </w:r>
          </w:p>
          <w:p w:rsidR="0044370A" w:rsidRPr="0044370A" w:rsidRDefault="0044370A" w:rsidP="0044370A">
            <w:pPr>
              <w:pStyle w:val="a9"/>
              <w:rPr>
                <w:sz w:val="24"/>
                <w:szCs w:val="24"/>
              </w:rPr>
            </w:pPr>
            <w:r w:rsidRPr="0044370A">
              <w:rPr>
                <w:sz w:val="24"/>
                <w:szCs w:val="24"/>
              </w:rPr>
              <w:t> владеть понятиями</w:t>
            </w:r>
          </w:p>
          <w:p w:rsidR="0044370A" w:rsidRPr="0044370A" w:rsidRDefault="0044370A" w:rsidP="0044370A">
            <w:pPr>
              <w:pStyle w:val="a9"/>
              <w:rPr>
                <w:sz w:val="24"/>
                <w:szCs w:val="24"/>
              </w:rPr>
            </w:pPr>
            <w:r w:rsidRPr="0044370A">
              <w:rPr>
                <w:sz w:val="24"/>
                <w:szCs w:val="24"/>
              </w:rPr>
              <w:t>расстояние между</w:t>
            </w:r>
          </w:p>
          <w:p w:rsidR="0044370A" w:rsidRPr="0044370A" w:rsidRDefault="0044370A" w:rsidP="0044370A">
            <w:pPr>
              <w:pStyle w:val="a9"/>
              <w:rPr>
                <w:sz w:val="24"/>
                <w:szCs w:val="24"/>
              </w:rPr>
            </w:pPr>
            <w:r w:rsidRPr="0044370A">
              <w:rPr>
                <w:sz w:val="24"/>
                <w:szCs w:val="24"/>
              </w:rPr>
              <w:t>фигурами в</w:t>
            </w:r>
          </w:p>
          <w:p w:rsidR="0044370A" w:rsidRPr="0044370A" w:rsidRDefault="0044370A" w:rsidP="0044370A">
            <w:pPr>
              <w:pStyle w:val="a9"/>
              <w:rPr>
                <w:sz w:val="24"/>
                <w:szCs w:val="24"/>
              </w:rPr>
            </w:pPr>
            <w:r w:rsidRPr="0044370A">
              <w:rPr>
                <w:sz w:val="24"/>
                <w:szCs w:val="24"/>
              </w:rPr>
              <w:t>пространстве, общий</w:t>
            </w:r>
          </w:p>
          <w:p w:rsidR="0044370A" w:rsidRPr="0044370A" w:rsidRDefault="0044370A" w:rsidP="0044370A">
            <w:pPr>
              <w:pStyle w:val="a9"/>
              <w:rPr>
                <w:sz w:val="24"/>
                <w:szCs w:val="24"/>
              </w:rPr>
            </w:pPr>
            <w:r w:rsidRPr="0044370A">
              <w:rPr>
                <w:sz w:val="24"/>
                <w:szCs w:val="24"/>
              </w:rPr>
              <w:t>перпендикуляр двух</w:t>
            </w:r>
          </w:p>
          <w:p w:rsidR="0044370A" w:rsidRPr="0044370A" w:rsidRDefault="0044370A" w:rsidP="0044370A">
            <w:pPr>
              <w:pStyle w:val="a9"/>
              <w:rPr>
                <w:sz w:val="24"/>
                <w:szCs w:val="24"/>
              </w:rPr>
            </w:pPr>
            <w:r w:rsidRPr="0044370A">
              <w:rPr>
                <w:sz w:val="24"/>
                <w:szCs w:val="24"/>
              </w:rPr>
              <w:t>скрещивающихся</w:t>
            </w:r>
          </w:p>
          <w:p w:rsidR="0044370A" w:rsidRPr="0044370A" w:rsidRDefault="0044370A" w:rsidP="0044370A">
            <w:pPr>
              <w:pStyle w:val="a9"/>
              <w:rPr>
                <w:sz w:val="24"/>
                <w:szCs w:val="24"/>
              </w:rPr>
            </w:pPr>
            <w:r w:rsidRPr="0044370A">
              <w:rPr>
                <w:sz w:val="24"/>
                <w:szCs w:val="24"/>
              </w:rPr>
              <w:t>прямых и уметь</w:t>
            </w:r>
          </w:p>
          <w:p w:rsidR="0044370A" w:rsidRPr="0044370A" w:rsidRDefault="0044370A" w:rsidP="0044370A">
            <w:pPr>
              <w:pStyle w:val="a9"/>
              <w:rPr>
                <w:sz w:val="24"/>
                <w:szCs w:val="24"/>
              </w:rPr>
            </w:pPr>
            <w:r w:rsidRPr="0044370A">
              <w:rPr>
                <w:sz w:val="24"/>
                <w:szCs w:val="24"/>
              </w:rPr>
              <w:t>применять их при</w:t>
            </w:r>
            <w:r>
              <w:rPr>
                <w:sz w:val="24"/>
                <w:szCs w:val="24"/>
              </w:rPr>
              <w:t xml:space="preserve"> </w:t>
            </w:r>
            <w:r w:rsidRPr="0044370A">
              <w:rPr>
                <w:sz w:val="24"/>
                <w:szCs w:val="24"/>
              </w:rPr>
              <w:t>решении задач;</w:t>
            </w:r>
          </w:p>
          <w:p w:rsidR="0044370A" w:rsidRPr="0044370A" w:rsidRDefault="0044370A" w:rsidP="0044370A">
            <w:pPr>
              <w:pStyle w:val="a9"/>
              <w:rPr>
                <w:sz w:val="24"/>
                <w:szCs w:val="24"/>
              </w:rPr>
            </w:pPr>
            <w:r w:rsidRPr="0044370A">
              <w:rPr>
                <w:sz w:val="24"/>
                <w:szCs w:val="24"/>
              </w:rPr>
              <w:t> владеть понятием</w:t>
            </w:r>
          </w:p>
          <w:p w:rsidR="0044370A" w:rsidRPr="0044370A" w:rsidRDefault="0044370A" w:rsidP="0044370A">
            <w:pPr>
              <w:pStyle w:val="a9"/>
              <w:rPr>
                <w:sz w:val="24"/>
                <w:szCs w:val="24"/>
              </w:rPr>
            </w:pPr>
            <w:r w:rsidRPr="0044370A">
              <w:rPr>
                <w:sz w:val="24"/>
                <w:szCs w:val="24"/>
              </w:rPr>
              <w:t>угол между прямой и</w:t>
            </w:r>
          </w:p>
          <w:p w:rsidR="0044370A" w:rsidRPr="0044370A" w:rsidRDefault="0044370A" w:rsidP="0044370A">
            <w:pPr>
              <w:pStyle w:val="a9"/>
              <w:rPr>
                <w:sz w:val="24"/>
                <w:szCs w:val="24"/>
              </w:rPr>
            </w:pPr>
            <w:r w:rsidRPr="0044370A">
              <w:rPr>
                <w:sz w:val="24"/>
                <w:szCs w:val="24"/>
              </w:rPr>
              <w:t>плоскостью и уметь</w:t>
            </w:r>
          </w:p>
          <w:p w:rsidR="0044370A" w:rsidRPr="0044370A" w:rsidRDefault="0044370A" w:rsidP="0044370A">
            <w:pPr>
              <w:pStyle w:val="a9"/>
              <w:rPr>
                <w:sz w:val="24"/>
                <w:szCs w:val="24"/>
              </w:rPr>
            </w:pPr>
            <w:r w:rsidRPr="0044370A">
              <w:rPr>
                <w:sz w:val="24"/>
                <w:szCs w:val="24"/>
              </w:rPr>
              <w:t>применять его при</w:t>
            </w:r>
          </w:p>
          <w:p w:rsidR="0044370A" w:rsidRPr="0044370A" w:rsidRDefault="0044370A" w:rsidP="0044370A">
            <w:pPr>
              <w:pStyle w:val="a9"/>
              <w:rPr>
                <w:sz w:val="24"/>
                <w:szCs w:val="24"/>
              </w:rPr>
            </w:pPr>
            <w:r w:rsidRPr="0044370A">
              <w:rPr>
                <w:sz w:val="24"/>
                <w:szCs w:val="24"/>
              </w:rPr>
              <w:t>решении задач;</w:t>
            </w:r>
          </w:p>
          <w:p w:rsidR="0044370A" w:rsidRPr="0044370A" w:rsidRDefault="0044370A" w:rsidP="0044370A">
            <w:pPr>
              <w:pStyle w:val="a9"/>
              <w:rPr>
                <w:sz w:val="24"/>
                <w:szCs w:val="24"/>
              </w:rPr>
            </w:pPr>
            <w:r w:rsidRPr="0044370A">
              <w:rPr>
                <w:sz w:val="24"/>
                <w:szCs w:val="24"/>
              </w:rPr>
              <w:t> владеть понятиями</w:t>
            </w:r>
          </w:p>
          <w:p w:rsidR="0044370A" w:rsidRPr="0044370A" w:rsidRDefault="0044370A" w:rsidP="0044370A">
            <w:pPr>
              <w:pStyle w:val="a9"/>
              <w:rPr>
                <w:sz w:val="24"/>
                <w:szCs w:val="24"/>
              </w:rPr>
            </w:pPr>
            <w:r w:rsidRPr="0044370A">
              <w:rPr>
                <w:sz w:val="24"/>
                <w:szCs w:val="24"/>
              </w:rPr>
              <w:t>двугранный угол, угол</w:t>
            </w:r>
          </w:p>
          <w:p w:rsidR="0044370A" w:rsidRPr="0044370A" w:rsidRDefault="0044370A" w:rsidP="0044370A">
            <w:pPr>
              <w:pStyle w:val="a9"/>
              <w:rPr>
                <w:sz w:val="24"/>
                <w:szCs w:val="24"/>
              </w:rPr>
            </w:pPr>
            <w:r w:rsidRPr="0044370A">
              <w:rPr>
                <w:sz w:val="24"/>
                <w:szCs w:val="24"/>
              </w:rPr>
              <w:t>между плоскостями,</w:t>
            </w:r>
          </w:p>
          <w:p w:rsidR="0044370A" w:rsidRPr="0044370A" w:rsidRDefault="0044370A" w:rsidP="0044370A">
            <w:pPr>
              <w:pStyle w:val="a9"/>
              <w:rPr>
                <w:sz w:val="24"/>
                <w:szCs w:val="24"/>
              </w:rPr>
            </w:pPr>
            <w:r w:rsidRPr="0044370A">
              <w:rPr>
                <w:sz w:val="24"/>
                <w:szCs w:val="24"/>
              </w:rPr>
              <w:t>перпендикулярные</w:t>
            </w:r>
          </w:p>
          <w:p w:rsidR="0044370A" w:rsidRPr="0044370A" w:rsidRDefault="0044370A" w:rsidP="0044370A">
            <w:pPr>
              <w:pStyle w:val="a9"/>
              <w:rPr>
                <w:sz w:val="24"/>
                <w:szCs w:val="24"/>
              </w:rPr>
            </w:pPr>
            <w:r w:rsidRPr="0044370A">
              <w:rPr>
                <w:sz w:val="24"/>
                <w:szCs w:val="24"/>
              </w:rPr>
              <w:t>плоскости и уметь</w:t>
            </w:r>
          </w:p>
          <w:p w:rsidR="0044370A" w:rsidRPr="0044370A" w:rsidRDefault="0044370A" w:rsidP="0044370A">
            <w:pPr>
              <w:pStyle w:val="a9"/>
              <w:rPr>
                <w:sz w:val="24"/>
                <w:szCs w:val="24"/>
              </w:rPr>
            </w:pPr>
            <w:r w:rsidRPr="0044370A">
              <w:rPr>
                <w:sz w:val="24"/>
                <w:szCs w:val="24"/>
              </w:rPr>
              <w:t>применять их при</w:t>
            </w:r>
          </w:p>
          <w:p w:rsidR="0044370A" w:rsidRPr="0044370A" w:rsidRDefault="0044370A" w:rsidP="0044370A">
            <w:pPr>
              <w:pStyle w:val="a9"/>
              <w:rPr>
                <w:sz w:val="24"/>
                <w:szCs w:val="24"/>
              </w:rPr>
            </w:pPr>
            <w:r w:rsidRPr="0044370A">
              <w:rPr>
                <w:sz w:val="24"/>
                <w:szCs w:val="24"/>
              </w:rPr>
              <w:t>решении задач;</w:t>
            </w:r>
          </w:p>
          <w:p w:rsidR="0044370A" w:rsidRPr="0044370A" w:rsidRDefault="0044370A" w:rsidP="0044370A">
            <w:pPr>
              <w:pStyle w:val="a9"/>
              <w:rPr>
                <w:sz w:val="24"/>
                <w:szCs w:val="24"/>
              </w:rPr>
            </w:pPr>
            <w:r w:rsidRPr="0044370A">
              <w:rPr>
                <w:sz w:val="24"/>
                <w:szCs w:val="24"/>
              </w:rPr>
              <w:t> владеть понятиями</w:t>
            </w:r>
          </w:p>
          <w:p w:rsidR="0044370A" w:rsidRPr="0044370A" w:rsidRDefault="0044370A" w:rsidP="0044370A">
            <w:pPr>
              <w:pStyle w:val="a9"/>
              <w:rPr>
                <w:sz w:val="24"/>
                <w:szCs w:val="24"/>
              </w:rPr>
            </w:pPr>
            <w:r w:rsidRPr="0044370A">
              <w:rPr>
                <w:sz w:val="24"/>
                <w:szCs w:val="24"/>
              </w:rPr>
              <w:t>призма,</w:t>
            </w:r>
          </w:p>
          <w:p w:rsidR="0044370A" w:rsidRPr="0044370A" w:rsidRDefault="0044370A" w:rsidP="0044370A">
            <w:pPr>
              <w:pStyle w:val="a9"/>
              <w:rPr>
                <w:sz w:val="24"/>
                <w:szCs w:val="24"/>
              </w:rPr>
            </w:pPr>
            <w:r w:rsidRPr="0044370A">
              <w:rPr>
                <w:sz w:val="24"/>
                <w:szCs w:val="24"/>
              </w:rPr>
              <w:t>параллелепипед и</w:t>
            </w:r>
          </w:p>
          <w:p w:rsidR="0044370A" w:rsidRPr="0044370A" w:rsidRDefault="0044370A" w:rsidP="0044370A">
            <w:pPr>
              <w:pStyle w:val="a9"/>
              <w:rPr>
                <w:sz w:val="24"/>
                <w:szCs w:val="24"/>
              </w:rPr>
            </w:pPr>
            <w:r w:rsidRPr="0044370A">
              <w:rPr>
                <w:sz w:val="24"/>
                <w:szCs w:val="24"/>
              </w:rPr>
              <w:t>применять свойства</w:t>
            </w:r>
          </w:p>
          <w:p w:rsidR="0044370A" w:rsidRPr="0044370A" w:rsidRDefault="0044370A" w:rsidP="0044370A">
            <w:pPr>
              <w:pStyle w:val="a9"/>
              <w:rPr>
                <w:sz w:val="24"/>
                <w:szCs w:val="24"/>
              </w:rPr>
            </w:pPr>
            <w:r w:rsidRPr="0044370A">
              <w:rPr>
                <w:sz w:val="24"/>
                <w:szCs w:val="24"/>
              </w:rPr>
              <w:t>параллелепипеда при</w:t>
            </w:r>
          </w:p>
          <w:p w:rsidR="0044370A" w:rsidRPr="0044370A" w:rsidRDefault="0044370A" w:rsidP="0044370A">
            <w:pPr>
              <w:pStyle w:val="a9"/>
              <w:rPr>
                <w:sz w:val="24"/>
                <w:szCs w:val="24"/>
              </w:rPr>
            </w:pPr>
            <w:r w:rsidRPr="0044370A">
              <w:rPr>
                <w:sz w:val="24"/>
                <w:szCs w:val="24"/>
              </w:rPr>
              <w:t>решении задач;</w:t>
            </w:r>
          </w:p>
          <w:p w:rsidR="0044370A" w:rsidRPr="0044370A" w:rsidRDefault="0044370A" w:rsidP="0044370A">
            <w:pPr>
              <w:pStyle w:val="a9"/>
              <w:rPr>
                <w:sz w:val="24"/>
                <w:szCs w:val="24"/>
              </w:rPr>
            </w:pPr>
            <w:r w:rsidRPr="0044370A">
              <w:rPr>
                <w:sz w:val="24"/>
                <w:szCs w:val="24"/>
              </w:rPr>
              <w:t> владеть понятием</w:t>
            </w:r>
          </w:p>
          <w:p w:rsidR="0044370A" w:rsidRPr="0044370A" w:rsidRDefault="0044370A" w:rsidP="0044370A">
            <w:pPr>
              <w:pStyle w:val="a9"/>
              <w:rPr>
                <w:sz w:val="24"/>
                <w:szCs w:val="24"/>
              </w:rPr>
            </w:pPr>
            <w:r w:rsidRPr="0044370A">
              <w:rPr>
                <w:sz w:val="24"/>
                <w:szCs w:val="24"/>
              </w:rPr>
              <w:t>прямоугольный</w:t>
            </w:r>
          </w:p>
          <w:p w:rsidR="0044370A" w:rsidRPr="0044370A" w:rsidRDefault="0044370A" w:rsidP="0044370A">
            <w:pPr>
              <w:pStyle w:val="a9"/>
              <w:rPr>
                <w:sz w:val="24"/>
                <w:szCs w:val="24"/>
              </w:rPr>
            </w:pPr>
            <w:r w:rsidRPr="0044370A">
              <w:rPr>
                <w:sz w:val="24"/>
                <w:szCs w:val="24"/>
              </w:rPr>
              <w:t>параллелепипед и</w:t>
            </w:r>
          </w:p>
          <w:p w:rsidR="0044370A" w:rsidRPr="0044370A" w:rsidRDefault="0044370A" w:rsidP="0044370A">
            <w:pPr>
              <w:pStyle w:val="a9"/>
              <w:rPr>
                <w:sz w:val="24"/>
                <w:szCs w:val="24"/>
              </w:rPr>
            </w:pPr>
            <w:r w:rsidRPr="0044370A">
              <w:rPr>
                <w:sz w:val="24"/>
                <w:szCs w:val="24"/>
              </w:rPr>
              <w:t>применять его при</w:t>
            </w:r>
          </w:p>
          <w:p w:rsidR="0044370A" w:rsidRPr="0044370A" w:rsidRDefault="0044370A" w:rsidP="0044370A">
            <w:pPr>
              <w:pStyle w:val="a9"/>
              <w:rPr>
                <w:sz w:val="24"/>
                <w:szCs w:val="24"/>
              </w:rPr>
            </w:pPr>
            <w:r w:rsidRPr="0044370A">
              <w:rPr>
                <w:sz w:val="24"/>
                <w:szCs w:val="24"/>
              </w:rPr>
              <w:t>решении задач;</w:t>
            </w:r>
          </w:p>
          <w:p w:rsidR="0044370A" w:rsidRPr="0044370A" w:rsidRDefault="0044370A" w:rsidP="0044370A">
            <w:pPr>
              <w:pStyle w:val="a9"/>
              <w:rPr>
                <w:sz w:val="24"/>
                <w:szCs w:val="24"/>
              </w:rPr>
            </w:pPr>
            <w:r w:rsidRPr="0044370A">
              <w:rPr>
                <w:sz w:val="24"/>
                <w:szCs w:val="24"/>
              </w:rPr>
              <w:t> владеть понятиями</w:t>
            </w:r>
          </w:p>
          <w:p w:rsidR="0044370A" w:rsidRPr="0044370A" w:rsidRDefault="0044370A" w:rsidP="0044370A">
            <w:pPr>
              <w:pStyle w:val="a9"/>
              <w:rPr>
                <w:sz w:val="24"/>
                <w:szCs w:val="24"/>
              </w:rPr>
            </w:pPr>
            <w:r w:rsidRPr="0044370A">
              <w:rPr>
                <w:sz w:val="24"/>
                <w:szCs w:val="24"/>
              </w:rPr>
              <w:t>пирамида, виды</w:t>
            </w:r>
            <w:r>
              <w:rPr>
                <w:sz w:val="24"/>
                <w:szCs w:val="24"/>
              </w:rPr>
              <w:t xml:space="preserve"> </w:t>
            </w:r>
            <w:r w:rsidRPr="0044370A">
              <w:rPr>
                <w:sz w:val="24"/>
                <w:szCs w:val="24"/>
              </w:rPr>
              <w:t>пирамид, элементы</w:t>
            </w:r>
          </w:p>
          <w:p w:rsidR="0044370A" w:rsidRPr="0044370A" w:rsidRDefault="0044370A" w:rsidP="0044370A">
            <w:pPr>
              <w:pStyle w:val="a9"/>
              <w:rPr>
                <w:sz w:val="24"/>
                <w:szCs w:val="24"/>
              </w:rPr>
            </w:pPr>
            <w:r w:rsidRPr="0044370A">
              <w:rPr>
                <w:sz w:val="24"/>
                <w:szCs w:val="24"/>
              </w:rPr>
              <w:t>правильной пирамиды</w:t>
            </w:r>
          </w:p>
          <w:p w:rsidR="0044370A" w:rsidRPr="0044370A" w:rsidRDefault="0044370A" w:rsidP="0044370A">
            <w:pPr>
              <w:pStyle w:val="a9"/>
              <w:rPr>
                <w:sz w:val="24"/>
                <w:szCs w:val="24"/>
              </w:rPr>
            </w:pPr>
            <w:r w:rsidRPr="0044370A">
              <w:rPr>
                <w:sz w:val="24"/>
                <w:szCs w:val="24"/>
              </w:rPr>
              <w:t>и уметь применять их</w:t>
            </w:r>
          </w:p>
          <w:p w:rsidR="0044370A" w:rsidRPr="0044370A" w:rsidRDefault="0044370A" w:rsidP="0044370A">
            <w:pPr>
              <w:pStyle w:val="a9"/>
              <w:rPr>
                <w:sz w:val="24"/>
                <w:szCs w:val="24"/>
              </w:rPr>
            </w:pPr>
            <w:r w:rsidRPr="0044370A">
              <w:rPr>
                <w:sz w:val="24"/>
                <w:szCs w:val="24"/>
              </w:rPr>
              <w:t>при решении задач;</w:t>
            </w:r>
          </w:p>
          <w:p w:rsidR="0044370A" w:rsidRPr="0044370A" w:rsidRDefault="0044370A" w:rsidP="0044370A">
            <w:pPr>
              <w:pStyle w:val="a9"/>
              <w:rPr>
                <w:sz w:val="24"/>
                <w:szCs w:val="24"/>
              </w:rPr>
            </w:pPr>
            <w:r w:rsidRPr="0044370A">
              <w:rPr>
                <w:sz w:val="24"/>
                <w:szCs w:val="24"/>
              </w:rPr>
              <w:t> иметь представление</w:t>
            </w:r>
          </w:p>
          <w:p w:rsidR="0044370A" w:rsidRPr="0044370A" w:rsidRDefault="0044370A" w:rsidP="0044370A">
            <w:pPr>
              <w:pStyle w:val="a9"/>
              <w:rPr>
                <w:sz w:val="24"/>
                <w:szCs w:val="24"/>
              </w:rPr>
            </w:pPr>
            <w:r w:rsidRPr="0044370A">
              <w:rPr>
                <w:sz w:val="24"/>
                <w:szCs w:val="24"/>
              </w:rPr>
              <w:t>о теореме Эйлера,</w:t>
            </w:r>
          </w:p>
          <w:p w:rsidR="0044370A" w:rsidRPr="0044370A" w:rsidRDefault="0044370A" w:rsidP="0044370A">
            <w:pPr>
              <w:pStyle w:val="a9"/>
              <w:rPr>
                <w:sz w:val="24"/>
                <w:szCs w:val="24"/>
              </w:rPr>
            </w:pPr>
            <w:r w:rsidRPr="0044370A">
              <w:rPr>
                <w:sz w:val="24"/>
                <w:szCs w:val="24"/>
              </w:rPr>
              <w:t>правильных</w:t>
            </w:r>
          </w:p>
          <w:p w:rsidR="0044370A" w:rsidRPr="0044370A" w:rsidRDefault="0044370A" w:rsidP="0044370A">
            <w:pPr>
              <w:pStyle w:val="a9"/>
              <w:rPr>
                <w:sz w:val="24"/>
                <w:szCs w:val="24"/>
              </w:rPr>
            </w:pPr>
            <w:r w:rsidRPr="0044370A">
              <w:rPr>
                <w:sz w:val="24"/>
                <w:szCs w:val="24"/>
              </w:rPr>
              <w:t>многогранниках;</w:t>
            </w:r>
          </w:p>
          <w:p w:rsidR="0044370A" w:rsidRPr="0044370A" w:rsidRDefault="0044370A" w:rsidP="0044370A">
            <w:pPr>
              <w:pStyle w:val="a9"/>
              <w:rPr>
                <w:sz w:val="24"/>
                <w:szCs w:val="24"/>
              </w:rPr>
            </w:pPr>
            <w:r w:rsidRPr="0044370A">
              <w:rPr>
                <w:sz w:val="24"/>
                <w:szCs w:val="24"/>
              </w:rPr>
              <w:lastRenderedPageBreak/>
              <w:t> владеть понятием</w:t>
            </w:r>
          </w:p>
          <w:p w:rsidR="0044370A" w:rsidRPr="0044370A" w:rsidRDefault="0044370A" w:rsidP="0044370A">
            <w:pPr>
              <w:pStyle w:val="a9"/>
              <w:rPr>
                <w:sz w:val="24"/>
                <w:szCs w:val="24"/>
              </w:rPr>
            </w:pPr>
            <w:r w:rsidRPr="0044370A">
              <w:rPr>
                <w:sz w:val="24"/>
                <w:szCs w:val="24"/>
              </w:rPr>
              <w:t>площади</w:t>
            </w:r>
          </w:p>
          <w:p w:rsidR="0044370A" w:rsidRPr="0044370A" w:rsidRDefault="0044370A" w:rsidP="0044370A">
            <w:pPr>
              <w:pStyle w:val="a9"/>
              <w:rPr>
                <w:sz w:val="24"/>
                <w:szCs w:val="24"/>
              </w:rPr>
            </w:pPr>
            <w:r w:rsidRPr="0044370A">
              <w:rPr>
                <w:sz w:val="24"/>
                <w:szCs w:val="24"/>
              </w:rPr>
              <w:t>поверхностей</w:t>
            </w:r>
          </w:p>
          <w:p w:rsidR="0044370A" w:rsidRPr="0044370A" w:rsidRDefault="0044370A" w:rsidP="0044370A">
            <w:pPr>
              <w:pStyle w:val="a9"/>
              <w:rPr>
                <w:sz w:val="24"/>
                <w:szCs w:val="24"/>
              </w:rPr>
            </w:pPr>
            <w:r w:rsidRPr="0044370A">
              <w:rPr>
                <w:sz w:val="24"/>
                <w:szCs w:val="24"/>
              </w:rPr>
              <w:t>многогранников и</w:t>
            </w:r>
          </w:p>
          <w:p w:rsidR="0044370A" w:rsidRPr="0044370A" w:rsidRDefault="0044370A" w:rsidP="0044370A">
            <w:pPr>
              <w:pStyle w:val="a9"/>
              <w:rPr>
                <w:sz w:val="24"/>
                <w:szCs w:val="24"/>
              </w:rPr>
            </w:pPr>
            <w:r w:rsidRPr="0044370A">
              <w:rPr>
                <w:sz w:val="24"/>
                <w:szCs w:val="24"/>
              </w:rPr>
              <w:t>уметь применять его</w:t>
            </w:r>
          </w:p>
          <w:p w:rsidR="0044370A" w:rsidRPr="0044370A" w:rsidRDefault="0044370A" w:rsidP="0044370A">
            <w:pPr>
              <w:pStyle w:val="a9"/>
              <w:rPr>
                <w:sz w:val="24"/>
                <w:szCs w:val="24"/>
              </w:rPr>
            </w:pPr>
            <w:r w:rsidRPr="0044370A">
              <w:rPr>
                <w:sz w:val="24"/>
                <w:szCs w:val="24"/>
              </w:rPr>
              <w:t>при решении задач;</w:t>
            </w:r>
          </w:p>
          <w:p w:rsidR="0044370A" w:rsidRPr="0044370A" w:rsidRDefault="0044370A" w:rsidP="0044370A">
            <w:pPr>
              <w:pStyle w:val="a9"/>
              <w:rPr>
                <w:sz w:val="24"/>
                <w:szCs w:val="24"/>
              </w:rPr>
            </w:pPr>
            <w:r w:rsidRPr="0044370A">
              <w:rPr>
                <w:sz w:val="24"/>
                <w:szCs w:val="24"/>
              </w:rPr>
              <w:t> владеть понятиями</w:t>
            </w:r>
          </w:p>
          <w:p w:rsidR="0044370A" w:rsidRPr="0044370A" w:rsidRDefault="0044370A" w:rsidP="0044370A">
            <w:pPr>
              <w:pStyle w:val="a9"/>
              <w:rPr>
                <w:sz w:val="24"/>
                <w:szCs w:val="24"/>
              </w:rPr>
            </w:pPr>
            <w:r w:rsidRPr="0044370A">
              <w:rPr>
                <w:sz w:val="24"/>
                <w:szCs w:val="24"/>
              </w:rPr>
              <w:t>тела вращения</w:t>
            </w:r>
          </w:p>
          <w:p w:rsidR="0044370A" w:rsidRPr="0044370A" w:rsidRDefault="0044370A" w:rsidP="0044370A">
            <w:pPr>
              <w:pStyle w:val="a9"/>
              <w:rPr>
                <w:sz w:val="24"/>
                <w:szCs w:val="24"/>
              </w:rPr>
            </w:pPr>
            <w:r w:rsidRPr="0044370A">
              <w:rPr>
                <w:sz w:val="24"/>
                <w:szCs w:val="24"/>
              </w:rPr>
              <w:t>(цилиндр, конус, шар</w:t>
            </w:r>
          </w:p>
          <w:p w:rsidR="0044370A" w:rsidRPr="0044370A" w:rsidRDefault="0044370A" w:rsidP="0044370A">
            <w:pPr>
              <w:pStyle w:val="a9"/>
              <w:rPr>
                <w:sz w:val="24"/>
                <w:szCs w:val="24"/>
              </w:rPr>
            </w:pPr>
            <w:r w:rsidRPr="0044370A">
              <w:rPr>
                <w:sz w:val="24"/>
                <w:szCs w:val="24"/>
              </w:rPr>
              <w:t>и сфера), их сечения и</w:t>
            </w:r>
          </w:p>
          <w:p w:rsidR="0044370A" w:rsidRPr="0044370A" w:rsidRDefault="0044370A" w:rsidP="0044370A">
            <w:pPr>
              <w:pStyle w:val="a9"/>
              <w:rPr>
                <w:sz w:val="24"/>
                <w:szCs w:val="24"/>
              </w:rPr>
            </w:pPr>
            <w:r w:rsidRPr="0044370A">
              <w:rPr>
                <w:sz w:val="24"/>
                <w:szCs w:val="24"/>
              </w:rPr>
              <w:t>уметь применять их</w:t>
            </w:r>
          </w:p>
          <w:p w:rsidR="0044370A" w:rsidRPr="0044370A" w:rsidRDefault="0044370A" w:rsidP="0044370A">
            <w:pPr>
              <w:pStyle w:val="a9"/>
              <w:rPr>
                <w:sz w:val="24"/>
                <w:szCs w:val="24"/>
              </w:rPr>
            </w:pPr>
            <w:r w:rsidRPr="0044370A">
              <w:rPr>
                <w:sz w:val="24"/>
                <w:szCs w:val="24"/>
              </w:rPr>
              <w:t>при решении задач;</w:t>
            </w:r>
          </w:p>
          <w:p w:rsidR="0044370A" w:rsidRPr="0044370A" w:rsidRDefault="0044370A" w:rsidP="0044370A">
            <w:pPr>
              <w:pStyle w:val="a9"/>
              <w:rPr>
                <w:sz w:val="24"/>
                <w:szCs w:val="24"/>
              </w:rPr>
            </w:pPr>
            <w:r w:rsidRPr="0044370A">
              <w:rPr>
                <w:sz w:val="24"/>
                <w:szCs w:val="24"/>
              </w:rPr>
              <w:t> владеть понятиями</w:t>
            </w:r>
          </w:p>
          <w:p w:rsidR="0044370A" w:rsidRPr="0044370A" w:rsidRDefault="0044370A" w:rsidP="0044370A">
            <w:pPr>
              <w:pStyle w:val="a9"/>
              <w:rPr>
                <w:sz w:val="24"/>
                <w:szCs w:val="24"/>
              </w:rPr>
            </w:pPr>
            <w:r w:rsidRPr="0044370A">
              <w:rPr>
                <w:sz w:val="24"/>
                <w:szCs w:val="24"/>
              </w:rPr>
              <w:t>касательные прямые и</w:t>
            </w:r>
          </w:p>
          <w:p w:rsidR="0044370A" w:rsidRPr="0044370A" w:rsidRDefault="0044370A" w:rsidP="0044370A">
            <w:pPr>
              <w:pStyle w:val="a9"/>
              <w:rPr>
                <w:sz w:val="24"/>
                <w:szCs w:val="24"/>
              </w:rPr>
            </w:pPr>
            <w:r w:rsidRPr="0044370A">
              <w:rPr>
                <w:sz w:val="24"/>
                <w:szCs w:val="24"/>
              </w:rPr>
              <w:t>плоскости и уметь</w:t>
            </w:r>
          </w:p>
          <w:p w:rsidR="0044370A" w:rsidRPr="0044370A" w:rsidRDefault="0044370A" w:rsidP="0044370A">
            <w:pPr>
              <w:pStyle w:val="a9"/>
              <w:rPr>
                <w:sz w:val="24"/>
                <w:szCs w:val="24"/>
              </w:rPr>
            </w:pPr>
            <w:r w:rsidRPr="0044370A">
              <w:rPr>
                <w:sz w:val="24"/>
                <w:szCs w:val="24"/>
              </w:rPr>
              <w:t>применять из при</w:t>
            </w:r>
          </w:p>
          <w:p w:rsidR="0044370A" w:rsidRPr="0044370A" w:rsidRDefault="0044370A" w:rsidP="0044370A">
            <w:pPr>
              <w:pStyle w:val="a9"/>
              <w:rPr>
                <w:sz w:val="24"/>
                <w:szCs w:val="24"/>
              </w:rPr>
            </w:pPr>
            <w:r w:rsidRPr="0044370A">
              <w:rPr>
                <w:sz w:val="24"/>
                <w:szCs w:val="24"/>
              </w:rPr>
              <w:t>решении задач;</w:t>
            </w:r>
          </w:p>
          <w:p w:rsidR="0044370A" w:rsidRPr="0044370A" w:rsidRDefault="0044370A" w:rsidP="0044370A">
            <w:pPr>
              <w:pStyle w:val="a9"/>
              <w:rPr>
                <w:sz w:val="24"/>
                <w:szCs w:val="24"/>
              </w:rPr>
            </w:pPr>
            <w:r w:rsidRPr="0044370A">
              <w:rPr>
                <w:sz w:val="24"/>
                <w:szCs w:val="24"/>
              </w:rPr>
              <w:t> иметь представления</w:t>
            </w:r>
            <w:r>
              <w:rPr>
                <w:sz w:val="24"/>
                <w:szCs w:val="24"/>
              </w:rPr>
              <w:t xml:space="preserve"> </w:t>
            </w:r>
            <w:r w:rsidRPr="0044370A">
              <w:rPr>
                <w:sz w:val="24"/>
                <w:szCs w:val="24"/>
              </w:rPr>
              <w:t>о вписанных и</w:t>
            </w:r>
          </w:p>
          <w:p w:rsidR="0044370A" w:rsidRPr="0044370A" w:rsidRDefault="0044370A" w:rsidP="0044370A">
            <w:pPr>
              <w:pStyle w:val="a9"/>
              <w:rPr>
                <w:sz w:val="24"/>
                <w:szCs w:val="24"/>
              </w:rPr>
            </w:pPr>
            <w:r w:rsidRPr="0044370A">
              <w:rPr>
                <w:sz w:val="24"/>
                <w:szCs w:val="24"/>
              </w:rPr>
              <w:t>описанных сферах и</w:t>
            </w:r>
          </w:p>
          <w:p w:rsidR="0044370A" w:rsidRPr="0044370A" w:rsidRDefault="0044370A" w:rsidP="0044370A">
            <w:pPr>
              <w:pStyle w:val="a9"/>
              <w:rPr>
                <w:sz w:val="24"/>
                <w:szCs w:val="24"/>
              </w:rPr>
            </w:pPr>
            <w:r w:rsidRPr="0044370A">
              <w:rPr>
                <w:sz w:val="24"/>
                <w:szCs w:val="24"/>
              </w:rPr>
              <w:t>уметь применять их</w:t>
            </w:r>
          </w:p>
          <w:p w:rsidR="0044370A" w:rsidRPr="0044370A" w:rsidRDefault="0044370A" w:rsidP="0044370A">
            <w:pPr>
              <w:pStyle w:val="a9"/>
              <w:rPr>
                <w:sz w:val="24"/>
                <w:szCs w:val="24"/>
              </w:rPr>
            </w:pPr>
            <w:r w:rsidRPr="0044370A">
              <w:rPr>
                <w:sz w:val="24"/>
                <w:szCs w:val="24"/>
              </w:rPr>
              <w:t>при решении задач;</w:t>
            </w:r>
          </w:p>
          <w:p w:rsidR="0044370A" w:rsidRPr="0044370A" w:rsidRDefault="0044370A" w:rsidP="0044370A">
            <w:pPr>
              <w:pStyle w:val="a9"/>
              <w:rPr>
                <w:sz w:val="24"/>
                <w:szCs w:val="24"/>
              </w:rPr>
            </w:pPr>
            <w:r w:rsidRPr="0044370A">
              <w:rPr>
                <w:sz w:val="24"/>
                <w:szCs w:val="24"/>
              </w:rPr>
              <w:t> владеть понятиями</w:t>
            </w:r>
          </w:p>
          <w:p w:rsidR="0044370A" w:rsidRPr="0044370A" w:rsidRDefault="0044370A" w:rsidP="0044370A">
            <w:pPr>
              <w:pStyle w:val="a9"/>
              <w:rPr>
                <w:sz w:val="24"/>
                <w:szCs w:val="24"/>
              </w:rPr>
            </w:pPr>
            <w:r w:rsidRPr="0044370A">
              <w:rPr>
                <w:sz w:val="24"/>
                <w:szCs w:val="24"/>
              </w:rPr>
              <w:t>объем, объемы</w:t>
            </w:r>
          </w:p>
          <w:p w:rsidR="0044370A" w:rsidRPr="0044370A" w:rsidRDefault="0044370A" w:rsidP="0044370A">
            <w:pPr>
              <w:pStyle w:val="a9"/>
              <w:rPr>
                <w:sz w:val="24"/>
                <w:szCs w:val="24"/>
              </w:rPr>
            </w:pPr>
            <w:r w:rsidRPr="0044370A">
              <w:rPr>
                <w:sz w:val="24"/>
                <w:szCs w:val="24"/>
              </w:rPr>
              <w:t>многогранников, тел</w:t>
            </w:r>
          </w:p>
          <w:p w:rsidR="0044370A" w:rsidRPr="0044370A" w:rsidRDefault="0044370A" w:rsidP="0044370A">
            <w:pPr>
              <w:pStyle w:val="a9"/>
              <w:rPr>
                <w:sz w:val="24"/>
                <w:szCs w:val="24"/>
              </w:rPr>
            </w:pPr>
            <w:r w:rsidRPr="0044370A">
              <w:rPr>
                <w:sz w:val="24"/>
                <w:szCs w:val="24"/>
              </w:rPr>
              <w:t>вращения и</w:t>
            </w:r>
          </w:p>
          <w:p w:rsidR="0044370A" w:rsidRPr="0044370A" w:rsidRDefault="0044370A" w:rsidP="0044370A">
            <w:pPr>
              <w:pStyle w:val="a9"/>
              <w:rPr>
                <w:sz w:val="24"/>
                <w:szCs w:val="24"/>
              </w:rPr>
            </w:pPr>
            <w:r w:rsidRPr="0044370A">
              <w:rPr>
                <w:sz w:val="24"/>
                <w:szCs w:val="24"/>
              </w:rPr>
              <w:t>применять их при</w:t>
            </w:r>
          </w:p>
          <w:p w:rsidR="0044370A" w:rsidRPr="0044370A" w:rsidRDefault="0044370A" w:rsidP="0044370A">
            <w:pPr>
              <w:pStyle w:val="a9"/>
              <w:rPr>
                <w:sz w:val="24"/>
                <w:szCs w:val="24"/>
              </w:rPr>
            </w:pPr>
            <w:r w:rsidRPr="0044370A">
              <w:rPr>
                <w:sz w:val="24"/>
                <w:szCs w:val="24"/>
              </w:rPr>
              <w:t>решении задач;</w:t>
            </w:r>
          </w:p>
          <w:p w:rsidR="0044370A" w:rsidRPr="0044370A" w:rsidRDefault="0044370A" w:rsidP="0044370A">
            <w:pPr>
              <w:pStyle w:val="a9"/>
              <w:rPr>
                <w:sz w:val="24"/>
                <w:szCs w:val="24"/>
              </w:rPr>
            </w:pPr>
            <w:r w:rsidRPr="0044370A">
              <w:rPr>
                <w:sz w:val="24"/>
                <w:szCs w:val="24"/>
              </w:rPr>
              <w:t> иметь представление</w:t>
            </w:r>
          </w:p>
          <w:p w:rsidR="0044370A" w:rsidRPr="0044370A" w:rsidRDefault="0044370A" w:rsidP="0044370A">
            <w:pPr>
              <w:pStyle w:val="a9"/>
              <w:rPr>
                <w:sz w:val="24"/>
                <w:szCs w:val="24"/>
              </w:rPr>
            </w:pPr>
            <w:r w:rsidRPr="0044370A">
              <w:rPr>
                <w:sz w:val="24"/>
                <w:szCs w:val="24"/>
              </w:rPr>
              <w:t>о развертке цилиндра</w:t>
            </w:r>
          </w:p>
          <w:p w:rsidR="0044370A" w:rsidRPr="0044370A" w:rsidRDefault="0044370A" w:rsidP="0044370A">
            <w:pPr>
              <w:pStyle w:val="a9"/>
              <w:rPr>
                <w:sz w:val="24"/>
                <w:szCs w:val="24"/>
              </w:rPr>
            </w:pPr>
            <w:r w:rsidRPr="0044370A">
              <w:rPr>
                <w:sz w:val="24"/>
                <w:szCs w:val="24"/>
              </w:rPr>
              <w:t>и конуса, площади</w:t>
            </w:r>
          </w:p>
          <w:p w:rsidR="0044370A" w:rsidRPr="0044370A" w:rsidRDefault="0044370A" w:rsidP="0044370A">
            <w:pPr>
              <w:pStyle w:val="a9"/>
              <w:rPr>
                <w:sz w:val="24"/>
                <w:szCs w:val="24"/>
              </w:rPr>
            </w:pPr>
            <w:r w:rsidRPr="0044370A">
              <w:rPr>
                <w:sz w:val="24"/>
                <w:szCs w:val="24"/>
              </w:rPr>
              <w:t>поверхности</w:t>
            </w:r>
          </w:p>
          <w:p w:rsidR="0044370A" w:rsidRPr="0044370A" w:rsidRDefault="0044370A" w:rsidP="0044370A">
            <w:pPr>
              <w:pStyle w:val="a9"/>
              <w:rPr>
                <w:sz w:val="24"/>
                <w:szCs w:val="24"/>
              </w:rPr>
            </w:pPr>
            <w:r w:rsidRPr="0044370A">
              <w:rPr>
                <w:sz w:val="24"/>
                <w:szCs w:val="24"/>
              </w:rPr>
              <w:t>цилиндра и конуса,</w:t>
            </w:r>
          </w:p>
          <w:p w:rsidR="0044370A" w:rsidRPr="0044370A" w:rsidRDefault="0044370A" w:rsidP="0044370A">
            <w:pPr>
              <w:pStyle w:val="a9"/>
              <w:rPr>
                <w:sz w:val="24"/>
                <w:szCs w:val="24"/>
              </w:rPr>
            </w:pPr>
            <w:r w:rsidRPr="0044370A">
              <w:rPr>
                <w:sz w:val="24"/>
                <w:szCs w:val="24"/>
              </w:rPr>
              <w:t>уметь применять их</w:t>
            </w:r>
          </w:p>
          <w:p w:rsidR="0044370A" w:rsidRPr="0044370A" w:rsidRDefault="0044370A" w:rsidP="0044370A">
            <w:pPr>
              <w:pStyle w:val="a9"/>
              <w:rPr>
                <w:sz w:val="24"/>
                <w:szCs w:val="24"/>
              </w:rPr>
            </w:pPr>
            <w:r w:rsidRPr="0044370A">
              <w:rPr>
                <w:sz w:val="24"/>
                <w:szCs w:val="24"/>
              </w:rPr>
              <w:t>при решении задач;</w:t>
            </w:r>
          </w:p>
          <w:p w:rsidR="0044370A" w:rsidRPr="0044370A" w:rsidRDefault="0044370A" w:rsidP="0044370A">
            <w:pPr>
              <w:pStyle w:val="a9"/>
              <w:rPr>
                <w:sz w:val="24"/>
                <w:szCs w:val="24"/>
              </w:rPr>
            </w:pPr>
            <w:r w:rsidRPr="0044370A">
              <w:rPr>
                <w:sz w:val="24"/>
                <w:szCs w:val="24"/>
              </w:rPr>
              <w:t> иметь представление</w:t>
            </w:r>
          </w:p>
          <w:p w:rsidR="0044370A" w:rsidRPr="0044370A" w:rsidRDefault="0044370A" w:rsidP="0044370A">
            <w:pPr>
              <w:pStyle w:val="a9"/>
              <w:rPr>
                <w:sz w:val="24"/>
                <w:szCs w:val="24"/>
              </w:rPr>
            </w:pPr>
            <w:r w:rsidRPr="0044370A">
              <w:rPr>
                <w:sz w:val="24"/>
                <w:szCs w:val="24"/>
              </w:rPr>
              <w:t>о площади сферы и</w:t>
            </w:r>
          </w:p>
          <w:p w:rsidR="0044370A" w:rsidRPr="0044370A" w:rsidRDefault="0044370A" w:rsidP="0044370A">
            <w:pPr>
              <w:pStyle w:val="a9"/>
              <w:rPr>
                <w:sz w:val="24"/>
                <w:szCs w:val="24"/>
              </w:rPr>
            </w:pPr>
            <w:r w:rsidRPr="0044370A">
              <w:rPr>
                <w:sz w:val="24"/>
                <w:szCs w:val="24"/>
              </w:rPr>
              <w:t>уметь применять его</w:t>
            </w:r>
          </w:p>
          <w:p w:rsidR="0044370A" w:rsidRPr="0044370A" w:rsidRDefault="0044370A" w:rsidP="0044370A">
            <w:pPr>
              <w:pStyle w:val="a9"/>
              <w:rPr>
                <w:sz w:val="24"/>
                <w:szCs w:val="24"/>
              </w:rPr>
            </w:pPr>
            <w:r w:rsidRPr="0044370A">
              <w:rPr>
                <w:sz w:val="24"/>
                <w:szCs w:val="24"/>
              </w:rPr>
              <w:t>при решении задач;</w:t>
            </w:r>
          </w:p>
          <w:p w:rsidR="0044370A" w:rsidRPr="0044370A" w:rsidRDefault="0044370A" w:rsidP="0044370A">
            <w:pPr>
              <w:pStyle w:val="a9"/>
              <w:rPr>
                <w:sz w:val="24"/>
                <w:szCs w:val="24"/>
              </w:rPr>
            </w:pPr>
            <w:r w:rsidRPr="0044370A">
              <w:rPr>
                <w:sz w:val="24"/>
                <w:szCs w:val="24"/>
              </w:rPr>
              <w:t> уметь решать задачи</w:t>
            </w:r>
          </w:p>
          <w:p w:rsidR="0044370A" w:rsidRPr="0044370A" w:rsidRDefault="0044370A" w:rsidP="0044370A">
            <w:pPr>
              <w:pStyle w:val="a9"/>
              <w:rPr>
                <w:sz w:val="24"/>
                <w:szCs w:val="24"/>
              </w:rPr>
            </w:pPr>
            <w:r w:rsidRPr="0044370A">
              <w:rPr>
                <w:sz w:val="24"/>
                <w:szCs w:val="24"/>
              </w:rPr>
              <w:t>на комбинации</w:t>
            </w:r>
          </w:p>
          <w:p w:rsidR="0044370A" w:rsidRPr="0044370A" w:rsidRDefault="0044370A" w:rsidP="0044370A">
            <w:pPr>
              <w:pStyle w:val="a9"/>
              <w:rPr>
                <w:sz w:val="24"/>
                <w:szCs w:val="24"/>
              </w:rPr>
            </w:pPr>
            <w:r w:rsidRPr="0044370A">
              <w:rPr>
                <w:sz w:val="24"/>
                <w:szCs w:val="24"/>
              </w:rPr>
              <w:t>многогранников и тел</w:t>
            </w:r>
          </w:p>
          <w:p w:rsidR="0044370A" w:rsidRPr="0044370A" w:rsidRDefault="0044370A" w:rsidP="0044370A">
            <w:pPr>
              <w:pStyle w:val="a9"/>
              <w:rPr>
                <w:sz w:val="24"/>
                <w:szCs w:val="24"/>
              </w:rPr>
            </w:pPr>
            <w:r w:rsidRPr="0044370A">
              <w:rPr>
                <w:sz w:val="24"/>
                <w:szCs w:val="24"/>
              </w:rPr>
              <w:t>вращения;</w:t>
            </w:r>
          </w:p>
          <w:p w:rsidR="0044370A" w:rsidRPr="0044370A" w:rsidRDefault="0044370A" w:rsidP="0044370A">
            <w:pPr>
              <w:pStyle w:val="a9"/>
              <w:rPr>
                <w:sz w:val="24"/>
                <w:szCs w:val="24"/>
              </w:rPr>
            </w:pPr>
            <w:r w:rsidRPr="0044370A">
              <w:rPr>
                <w:sz w:val="24"/>
                <w:szCs w:val="24"/>
              </w:rPr>
              <w:t> иметь представление</w:t>
            </w:r>
            <w:r>
              <w:rPr>
                <w:sz w:val="24"/>
                <w:szCs w:val="24"/>
              </w:rPr>
              <w:t xml:space="preserve"> </w:t>
            </w:r>
            <w:r w:rsidRPr="0044370A">
              <w:rPr>
                <w:sz w:val="24"/>
                <w:szCs w:val="24"/>
              </w:rPr>
              <w:t>о подобии в</w:t>
            </w:r>
          </w:p>
          <w:p w:rsidR="0044370A" w:rsidRPr="0044370A" w:rsidRDefault="0044370A" w:rsidP="0044370A">
            <w:pPr>
              <w:pStyle w:val="a9"/>
              <w:rPr>
                <w:sz w:val="24"/>
                <w:szCs w:val="24"/>
              </w:rPr>
            </w:pPr>
            <w:r w:rsidRPr="0044370A">
              <w:rPr>
                <w:sz w:val="24"/>
                <w:szCs w:val="24"/>
              </w:rPr>
              <w:t>пространстве и уметь</w:t>
            </w:r>
          </w:p>
          <w:p w:rsidR="0044370A" w:rsidRPr="0044370A" w:rsidRDefault="0044370A" w:rsidP="0044370A">
            <w:pPr>
              <w:pStyle w:val="a9"/>
              <w:rPr>
                <w:sz w:val="24"/>
                <w:szCs w:val="24"/>
              </w:rPr>
            </w:pPr>
            <w:r w:rsidRPr="0044370A">
              <w:rPr>
                <w:sz w:val="24"/>
                <w:szCs w:val="24"/>
              </w:rPr>
              <w:t>решать задачи на</w:t>
            </w:r>
          </w:p>
          <w:p w:rsidR="0044370A" w:rsidRPr="0044370A" w:rsidRDefault="0044370A" w:rsidP="0044370A">
            <w:pPr>
              <w:pStyle w:val="a9"/>
              <w:rPr>
                <w:sz w:val="24"/>
                <w:szCs w:val="24"/>
              </w:rPr>
            </w:pPr>
            <w:r w:rsidRPr="0044370A">
              <w:rPr>
                <w:sz w:val="24"/>
                <w:szCs w:val="24"/>
              </w:rPr>
              <w:t>отношение объемов и</w:t>
            </w:r>
          </w:p>
          <w:p w:rsidR="0044370A" w:rsidRPr="0044370A" w:rsidRDefault="0044370A" w:rsidP="0044370A">
            <w:pPr>
              <w:pStyle w:val="a9"/>
              <w:rPr>
                <w:sz w:val="24"/>
                <w:szCs w:val="24"/>
              </w:rPr>
            </w:pPr>
            <w:r w:rsidRPr="0044370A">
              <w:rPr>
                <w:sz w:val="24"/>
                <w:szCs w:val="24"/>
              </w:rPr>
              <w:t>площадей</w:t>
            </w:r>
          </w:p>
          <w:p w:rsidR="0044370A" w:rsidRPr="0044370A" w:rsidRDefault="0044370A" w:rsidP="0044370A">
            <w:pPr>
              <w:pStyle w:val="a9"/>
              <w:rPr>
                <w:sz w:val="24"/>
                <w:szCs w:val="24"/>
              </w:rPr>
            </w:pPr>
            <w:r w:rsidRPr="0044370A">
              <w:rPr>
                <w:sz w:val="24"/>
                <w:szCs w:val="24"/>
              </w:rPr>
              <w:t>поверхностей</w:t>
            </w:r>
          </w:p>
          <w:p w:rsidR="0044370A" w:rsidRPr="0044370A" w:rsidRDefault="0044370A" w:rsidP="0044370A">
            <w:pPr>
              <w:pStyle w:val="a9"/>
              <w:rPr>
                <w:sz w:val="24"/>
                <w:szCs w:val="24"/>
              </w:rPr>
            </w:pPr>
            <w:r w:rsidRPr="0044370A">
              <w:rPr>
                <w:sz w:val="24"/>
                <w:szCs w:val="24"/>
              </w:rPr>
              <w:t>подобных фигур.</w:t>
            </w:r>
          </w:p>
          <w:p w:rsidR="0044370A" w:rsidRPr="0044370A" w:rsidRDefault="0044370A" w:rsidP="0044370A">
            <w:pPr>
              <w:pStyle w:val="a9"/>
              <w:rPr>
                <w:sz w:val="24"/>
                <w:szCs w:val="24"/>
              </w:rPr>
            </w:pPr>
            <w:r w:rsidRPr="0044370A">
              <w:rPr>
                <w:sz w:val="24"/>
                <w:szCs w:val="24"/>
              </w:rPr>
              <w:t>В повседневной жизни и</w:t>
            </w:r>
          </w:p>
          <w:p w:rsidR="0044370A" w:rsidRPr="0044370A" w:rsidRDefault="0044370A" w:rsidP="0044370A">
            <w:pPr>
              <w:pStyle w:val="a9"/>
              <w:rPr>
                <w:sz w:val="24"/>
                <w:szCs w:val="24"/>
              </w:rPr>
            </w:pPr>
            <w:r w:rsidRPr="0044370A">
              <w:rPr>
                <w:sz w:val="24"/>
                <w:szCs w:val="24"/>
              </w:rPr>
              <w:lastRenderedPageBreak/>
              <w:t>при изучении других</w:t>
            </w:r>
          </w:p>
          <w:p w:rsidR="0044370A" w:rsidRPr="0044370A" w:rsidRDefault="0044370A" w:rsidP="0044370A">
            <w:pPr>
              <w:pStyle w:val="a9"/>
              <w:rPr>
                <w:sz w:val="24"/>
                <w:szCs w:val="24"/>
              </w:rPr>
            </w:pPr>
            <w:r w:rsidRPr="0044370A">
              <w:rPr>
                <w:sz w:val="24"/>
                <w:szCs w:val="24"/>
              </w:rPr>
              <w:t>предметов:</w:t>
            </w:r>
          </w:p>
          <w:p w:rsidR="0044370A" w:rsidRPr="0044370A" w:rsidRDefault="0044370A" w:rsidP="0044370A">
            <w:pPr>
              <w:pStyle w:val="a9"/>
              <w:rPr>
                <w:sz w:val="24"/>
                <w:szCs w:val="24"/>
              </w:rPr>
            </w:pPr>
            <w:r w:rsidRPr="0044370A">
              <w:rPr>
                <w:sz w:val="24"/>
                <w:szCs w:val="24"/>
              </w:rPr>
              <w:t> составлять с</w:t>
            </w:r>
          </w:p>
          <w:p w:rsidR="0044370A" w:rsidRPr="0044370A" w:rsidRDefault="0044370A" w:rsidP="0044370A">
            <w:pPr>
              <w:pStyle w:val="a9"/>
              <w:rPr>
                <w:sz w:val="24"/>
                <w:szCs w:val="24"/>
              </w:rPr>
            </w:pPr>
            <w:r w:rsidRPr="0044370A">
              <w:rPr>
                <w:sz w:val="24"/>
                <w:szCs w:val="24"/>
              </w:rPr>
              <w:t>использованием</w:t>
            </w:r>
          </w:p>
          <w:p w:rsidR="0044370A" w:rsidRPr="0044370A" w:rsidRDefault="0044370A" w:rsidP="0044370A">
            <w:pPr>
              <w:pStyle w:val="a9"/>
              <w:rPr>
                <w:sz w:val="24"/>
                <w:szCs w:val="24"/>
              </w:rPr>
            </w:pPr>
            <w:r w:rsidRPr="0044370A">
              <w:rPr>
                <w:sz w:val="24"/>
                <w:szCs w:val="24"/>
              </w:rPr>
              <w:t>свойств</w:t>
            </w:r>
          </w:p>
          <w:p w:rsidR="0044370A" w:rsidRPr="0044370A" w:rsidRDefault="0044370A" w:rsidP="0044370A">
            <w:pPr>
              <w:pStyle w:val="a9"/>
              <w:rPr>
                <w:sz w:val="24"/>
                <w:szCs w:val="24"/>
              </w:rPr>
            </w:pPr>
            <w:r w:rsidRPr="0044370A">
              <w:rPr>
                <w:sz w:val="24"/>
                <w:szCs w:val="24"/>
              </w:rPr>
              <w:t>геометрических фигур</w:t>
            </w:r>
          </w:p>
          <w:p w:rsidR="0044370A" w:rsidRPr="0044370A" w:rsidRDefault="0044370A" w:rsidP="0044370A">
            <w:pPr>
              <w:pStyle w:val="a9"/>
              <w:rPr>
                <w:sz w:val="24"/>
                <w:szCs w:val="24"/>
              </w:rPr>
            </w:pPr>
            <w:r w:rsidRPr="0044370A">
              <w:rPr>
                <w:sz w:val="24"/>
                <w:szCs w:val="24"/>
              </w:rPr>
              <w:t>математические</w:t>
            </w:r>
          </w:p>
          <w:p w:rsidR="0044370A" w:rsidRPr="0044370A" w:rsidRDefault="0044370A" w:rsidP="0044370A">
            <w:pPr>
              <w:pStyle w:val="a9"/>
              <w:rPr>
                <w:sz w:val="24"/>
                <w:szCs w:val="24"/>
              </w:rPr>
            </w:pPr>
            <w:r w:rsidRPr="0044370A">
              <w:rPr>
                <w:sz w:val="24"/>
                <w:szCs w:val="24"/>
              </w:rPr>
              <w:t>модели для решения</w:t>
            </w:r>
          </w:p>
          <w:p w:rsidR="0044370A" w:rsidRPr="0044370A" w:rsidRDefault="0044370A" w:rsidP="0044370A">
            <w:pPr>
              <w:pStyle w:val="a9"/>
              <w:rPr>
                <w:sz w:val="24"/>
                <w:szCs w:val="24"/>
              </w:rPr>
            </w:pPr>
            <w:r w:rsidRPr="0044370A">
              <w:rPr>
                <w:sz w:val="24"/>
                <w:szCs w:val="24"/>
              </w:rPr>
              <w:t>задач практического</w:t>
            </w:r>
          </w:p>
          <w:p w:rsidR="0044370A" w:rsidRPr="0044370A" w:rsidRDefault="0044370A" w:rsidP="0044370A">
            <w:pPr>
              <w:pStyle w:val="a9"/>
              <w:rPr>
                <w:sz w:val="24"/>
                <w:szCs w:val="24"/>
              </w:rPr>
            </w:pPr>
            <w:r w:rsidRPr="0044370A">
              <w:rPr>
                <w:sz w:val="24"/>
                <w:szCs w:val="24"/>
              </w:rPr>
              <w:t>характера и задач из</w:t>
            </w:r>
          </w:p>
          <w:p w:rsidR="0044370A" w:rsidRPr="0044370A" w:rsidRDefault="0044370A" w:rsidP="0044370A">
            <w:pPr>
              <w:pStyle w:val="a9"/>
              <w:rPr>
                <w:sz w:val="24"/>
                <w:szCs w:val="24"/>
              </w:rPr>
            </w:pPr>
            <w:r w:rsidRPr="0044370A">
              <w:rPr>
                <w:sz w:val="24"/>
                <w:szCs w:val="24"/>
              </w:rPr>
              <w:t>смежных дисциплин,</w:t>
            </w:r>
          </w:p>
          <w:p w:rsidR="0044370A" w:rsidRPr="0044370A" w:rsidRDefault="0044370A" w:rsidP="0044370A">
            <w:pPr>
              <w:pStyle w:val="a9"/>
              <w:rPr>
                <w:sz w:val="24"/>
                <w:szCs w:val="24"/>
              </w:rPr>
            </w:pPr>
            <w:r w:rsidRPr="0044370A">
              <w:rPr>
                <w:sz w:val="24"/>
                <w:szCs w:val="24"/>
              </w:rPr>
              <w:t>исследовать</w:t>
            </w:r>
          </w:p>
          <w:p w:rsidR="0044370A" w:rsidRPr="0044370A" w:rsidRDefault="0044370A" w:rsidP="0044370A">
            <w:pPr>
              <w:pStyle w:val="a9"/>
              <w:rPr>
                <w:sz w:val="24"/>
                <w:szCs w:val="24"/>
              </w:rPr>
            </w:pPr>
            <w:r w:rsidRPr="0044370A">
              <w:rPr>
                <w:sz w:val="24"/>
                <w:szCs w:val="24"/>
              </w:rPr>
              <w:t>полученные модели и</w:t>
            </w:r>
          </w:p>
          <w:p w:rsidR="0044370A" w:rsidRPr="0044370A" w:rsidRDefault="0044370A" w:rsidP="0044370A">
            <w:pPr>
              <w:pStyle w:val="a9"/>
              <w:rPr>
                <w:sz w:val="24"/>
                <w:szCs w:val="24"/>
              </w:rPr>
            </w:pPr>
            <w:r w:rsidRPr="0044370A">
              <w:rPr>
                <w:sz w:val="24"/>
                <w:szCs w:val="24"/>
              </w:rPr>
              <w:t>интерпретировать</w:t>
            </w:r>
          </w:p>
          <w:p w:rsidR="00965072" w:rsidRDefault="0044370A" w:rsidP="0044370A">
            <w:pPr>
              <w:pStyle w:val="a9"/>
              <w:rPr>
                <w:sz w:val="24"/>
                <w:szCs w:val="24"/>
              </w:rPr>
            </w:pPr>
            <w:r w:rsidRPr="0044370A">
              <w:rPr>
                <w:sz w:val="24"/>
                <w:szCs w:val="24"/>
              </w:rPr>
              <w:t>результат</w:t>
            </w:r>
            <w:r>
              <w:rPr>
                <w:sz w:val="24"/>
                <w:szCs w:val="24"/>
              </w:rPr>
              <w:t>.</w:t>
            </w:r>
          </w:p>
          <w:p w:rsidR="00FB3F3E" w:rsidRPr="00FB3F3E" w:rsidRDefault="00FB3F3E" w:rsidP="00FB3F3E">
            <w:pPr>
              <w:pStyle w:val="a9"/>
              <w:rPr>
                <w:sz w:val="24"/>
                <w:szCs w:val="24"/>
              </w:rPr>
            </w:pPr>
            <w:r w:rsidRPr="00FB3F3E">
              <w:rPr>
                <w:sz w:val="24"/>
                <w:szCs w:val="24"/>
              </w:rPr>
              <w:t> Владеть понятиями</w:t>
            </w:r>
          </w:p>
          <w:p w:rsidR="00FB3F3E" w:rsidRPr="00FB3F3E" w:rsidRDefault="00FB3F3E" w:rsidP="00FB3F3E">
            <w:pPr>
              <w:pStyle w:val="a9"/>
              <w:rPr>
                <w:sz w:val="24"/>
                <w:szCs w:val="24"/>
              </w:rPr>
            </w:pPr>
            <w:r w:rsidRPr="00FB3F3E">
              <w:rPr>
                <w:sz w:val="24"/>
                <w:szCs w:val="24"/>
              </w:rPr>
              <w:t>векторы и их</w:t>
            </w:r>
          </w:p>
          <w:p w:rsidR="00FB3F3E" w:rsidRDefault="00FB3F3E" w:rsidP="00FB3F3E">
            <w:pPr>
              <w:pStyle w:val="a9"/>
              <w:rPr>
                <w:sz w:val="24"/>
                <w:szCs w:val="24"/>
              </w:rPr>
            </w:pPr>
            <w:r w:rsidRPr="00FB3F3E">
              <w:rPr>
                <w:sz w:val="24"/>
                <w:szCs w:val="24"/>
              </w:rPr>
              <w:t>координаты;</w:t>
            </w:r>
          </w:p>
          <w:p w:rsidR="00FB3F3E" w:rsidRPr="00FB3F3E" w:rsidRDefault="00FB3F3E" w:rsidP="00FB3F3E">
            <w:pPr>
              <w:pStyle w:val="a9"/>
              <w:rPr>
                <w:sz w:val="24"/>
                <w:szCs w:val="24"/>
              </w:rPr>
            </w:pPr>
            <w:r w:rsidRPr="00FB3F3E">
              <w:rPr>
                <w:sz w:val="24"/>
                <w:szCs w:val="24"/>
              </w:rPr>
              <w:t> уметь выполнять</w:t>
            </w:r>
          </w:p>
          <w:p w:rsidR="00FB3F3E" w:rsidRPr="00FB3F3E" w:rsidRDefault="00FB3F3E" w:rsidP="00FB3F3E">
            <w:pPr>
              <w:pStyle w:val="a9"/>
              <w:rPr>
                <w:sz w:val="24"/>
                <w:szCs w:val="24"/>
              </w:rPr>
            </w:pPr>
            <w:r w:rsidRPr="00FB3F3E">
              <w:rPr>
                <w:sz w:val="24"/>
                <w:szCs w:val="24"/>
              </w:rPr>
              <w:t>операции над</w:t>
            </w:r>
          </w:p>
          <w:p w:rsidR="00FB3F3E" w:rsidRPr="00FB3F3E" w:rsidRDefault="00FB3F3E" w:rsidP="00FB3F3E">
            <w:pPr>
              <w:pStyle w:val="a9"/>
              <w:rPr>
                <w:sz w:val="24"/>
                <w:szCs w:val="24"/>
              </w:rPr>
            </w:pPr>
            <w:r w:rsidRPr="00FB3F3E">
              <w:rPr>
                <w:sz w:val="24"/>
                <w:szCs w:val="24"/>
              </w:rPr>
              <w:t>векторами;</w:t>
            </w:r>
          </w:p>
          <w:p w:rsidR="00FB3F3E" w:rsidRPr="00FB3F3E" w:rsidRDefault="00FB3F3E" w:rsidP="00FB3F3E">
            <w:pPr>
              <w:pStyle w:val="a9"/>
              <w:rPr>
                <w:sz w:val="24"/>
                <w:szCs w:val="24"/>
              </w:rPr>
            </w:pPr>
            <w:r w:rsidRPr="00FB3F3E">
              <w:rPr>
                <w:sz w:val="24"/>
                <w:szCs w:val="24"/>
              </w:rPr>
              <w:t> использовать</w:t>
            </w:r>
          </w:p>
          <w:p w:rsidR="00FB3F3E" w:rsidRPr="00FB3F3E" w:rsidRDefault="00FB3F3E" w:rsidP="00FB3F3E">
            <w:pPr>
              <w:pStyle w:val="a9"/>
              <w:rPr>
                <w:sz w:val="24"/>
                <w:szCs w:val="24"/>
              </w:rPr>
            </w:pPr>
            <w:r w:rsidRPr="00FB3F3E">
              <w:rPr>
                <w:sz w:val="24"/>
                <w:szCs w:val="24"/>
              </w:rPr>
              <w:t>скалярное</w:t>
            </w:r>
          </w:p>
          <w:p w:rsidR="00FB3F3E" w:rsidRPr="00FB3F3E" w:rsidRDefault="00FB3F3E" w:rsidP="00FB3F3E">
            <w:pPr>
              <w:pStyle w:val="a9"/>
              <w:rPr>
                <w:sz w:val="24"/>
                <w:szCs w:val="24"/>
              </w:rPr>
            </w:pPr>
            <w:r w:rsidRPr="00FB3F3E">
              <w:rPr>
                <w:sz w:val="24"/>
                <w:szCs w:val="24"/>
              </w:rPr>
              <w:t>произведение</w:t>
            </w:r>
          </w:p>
          <w:p w:rsidR="00FB3F3E" w:rsidRPr="00FB3F3E" w:rsidRDefault="00FB3F3E" w:rsidP="00FB3F3E">
            <w:pPr>
              <w:pStyle w:val="a9"/>
              <w:rPr>
                <w:sz w:val="24"/>
                <w:szCs w:val="24"/>
              </w:rPr>
            </w:pPr>
            <w:r w:rsidRPr="00FB3F3E">
              <w:rPr>
                <w:sz w:val="24"/>
                <w:szCs w:val="24"/>
              </w:rPr>
              <w:t>векторов при решении</w:t>
            </w:r>
          </w:p>
          <w:p w:rsidR="00FB3F3E" w:rsidRPr="00FB3F3E" w:rsidRDefault="00FB3F3E" w:rsidP="00FB3F3E">
            <w:pPr>
              <w:pStyle w:val="a9"/>
              <w:rPr>
                <w:sz w:val="24"/>
                <w:szCs w:val="24"/>
              </w:rPr>
            </w:pPr>
            <w:r w:rsidRPr="00FB3F3E">
              <w:rPr>
                <w:sz w:val="24"/>
                <w:szCs w:val="24"/>
              </w:rPr>
              <w:t>задач;</w:t>
            </w:r>
          </w:p>
          <w:p w:rsidR="00FB3F3E" w:rsidRPr="00FB3F3E" w:rsidRDefault="00FB3F3E" w:rsidP="00FB3F3E">
            <w:pPr>
              <w:pStyle w:val="a9"/>
              <w:rPr>
                <w:sz w:val="24"/>
                <w:szCs w:val="24"/>
              </w:rPr>
            </w:pPr>
            <w:r w:rsidRPr="00FB3F3E">
              <w:rPr>
                <w:sz w:val="24"/>
                <w:szCs w:val="24"/>
              </w:rPr>
              <w:t> применять уравнение</w:t>
            </w:r>
          </w:p>
          <w:p w:rsidR="00FB3F3E" w:rsidRPr="00FB3F3E" w:rsidRDefault="00FB3F3E" w:rsidP="00FB3F3E">
            <w:pPr>
              <w:pStyle w:val="a9"/>
              <w:rPr>
                <w:sz w:val="24"/>
                <w:szCs w:val="24"/>
              </w:rPr>
            </w:pPr>
            <w:r w:rsidRPr="00FB3F3E">
              <w:rPr>
                <w:sz w:val="24"/>
                <w:szCs w:val="24"/>
              </w:rPr>
              <w:t>плоскости, формулу</w:t>
            </w:r>
          </w:p>
          <w:p w:rsidR="00FB3F3E" w:rsidRPr="00FB3F3E" w:rsidRDefault="00FB3F3E" w:rsidP="00FB3F3E">
            <w:pPr>
              <w:pStyle w:val="a9"/>
              <w:rPr>
                <w:sz w:val="24"/>
                <w:szCs w:val="24"/>
              </w:rPr>
            </w:pPr>
            <w:r w:rsidRPr="00FB3F3E">
              <w:rPr>
                <w:sz w:val="24"/>
                <w:szCs w:val="24"/>
              </w:rPr>
              <w:t>расстояния между</w:t>
            </w:r>
          </w:p>
          <w:p w:rsidR="00FB3F3E" w:rsidRPr="00FB3F3E" w:rsidRDefault="00FB3F3E" w:rsidP="00FB3F3E">
            <w:pPr>
              <w:pStyle w:val="a9"/>
              <w:rPr>
                <w:sz w:val="24"/>
                <w:szCs w:val="24"/>
              </w:rPr>
            </w:pPr>
            <w:r w:rsidRPr="00FB3F3E">
              <w:rPr>
                <w:sz w:val="24"/>
                <w:szCs w:val="24"/>
              </w:rPr>
              <w:t>точками, уравнение</w:t>
            </w:r>
          </w:p>
          <w:p w:rsidR="00FB3F3E" w:rsidRPr="00FB3F3E" w:rsidRDefault="00FB3F3E" w:rsidP="00FB3F3E">
            <w:pPr>
              <w:pStyle w:val="a9"/>
              <w:rPr>
                <w:sz w:val="24"/>
                <w:szCs w:val="24"/>
              </w:rPr>
            </w:pPr>
            <w:r w:rsidRPr="00FB3F3E">
              <w:rPr>
                <w:sz w:val="24"/>
                <w:szCs w:val="24"/>
              </w:rPr>
              <w:t>сферы при решении</w:t>
            </w:r>
          </w:p>
          <w:p w:rsidR="00FB3F3E" w:rsidRPr="00FB3F3E" w:rsidRDefault="00FB3F3E" w:rsidP="00FB3F3E">
            <w:pPr>
              <w:pStyle w:val="a9"/>
              <w:rPr>
                <w:sz w:val="24"/>
                <w:szCs w:val="24"/>
              </w:rPr>
            </w:pPr>
            <w:r w:rsidRPr="00FB3F3E">
              <w:rPr>
                <w:sz w:val="24"/>
                <w:szCs w:val="24"/>
              </w:rPr>
              <w:t>задач;</w:t>
            </w:r>
          </w:p>
          <w:p w:rsidR="00FB3F3E" w:rsidRPr="00FB3F3E" w:rsidRDefault="00FB3F3E" w:rsidP="00FB3F3E">
            <w:pPr>
              <w:pStyle w:val="a9"/>
              <w:rPr>
                <w:sz w:val="24"/>
                <w:szCs w:val="24"/>
              </w:rPr>
            </w:pPr>
            <w:r w:rsidRPr="00FB3F3E">
              <w:rPr>
                <w:sz w:val="24"/>
                <w:szCs w:val="24"/>
              </w:rPr>
              <w:t> применять векторы и</w:t>
            </w:r>
          </w:p>
          <w:p w:rsidR="00FB3F3E" w:rsidRPr="00FB3F3E" w:rsidRDefault="00FB3F3E" w:rsidP="00FB3F3E">
            <w:pPr>
              <w:pStyle w:val="a9"/>
              <w:rPr>
                <w:sz w:val="24"/>
                <w:szCs w:val="24"/>
              </w:rPr>
            </w:pPr>
            <w:r w:rsidRPr="00FB3F3E">
              <w:rPr>
                <w:sz w:val="24"/>
                <w:szCs w:val="24"/>
              </w:rPr>
              <w:t>метод координат в</w:t>
            </w:r>
          </w:p>
          <w:p w:rsidR="00FB3F3E" w:rsidRPr="00FB3F3E" w:rsidRDefault="00FB3F3E" w:rsidP="00FB3F3E">
            <w:pPr>
              <w:pStyle w:val="a9"/>
              <w:rPr>
                <w:sz w:val="24"/>
                <w:szCs w:val="24"/>
              </w:rPr>
            </w:pPr>
            <w:r w:rsidRPr="00FB3F3E">
              <w:rPr>
                <w:sz w:val="24"/>
                <w:szCs w:val="24"/>
              </w:rPr>
              <w:t>пространстве при</w:t>
            </w:r>
          </w:p>
          <w:p w:rsidR="00FB3F3E" w:rsidRDefault="00FB3F3E" w:rsidP="00FB3F3E">
            <w:pPr>
              <w:pStyle w:val="a9"/>
              <w:rPr>
                <w:sz w:val="24"/>
                <w:szCs w:val="24"/>
              </w:rPr>
            </w:pPr>
            <w:r w:rsidRPr="00FB3F3E">
              <w:rPr>
                <w:sz w:val="24"/>
                <w:szCs w:val="24"/>
              </w:rPr>
              <w:t>решении задач</w:t>
            </w:r>
          </w:p>
          <w:p w:rsidR="00965072" w:rsidRDefault="00965072" w:rsidP="00965072">
            <w:pPr>
              <w:pStyle w:val="a9"/>
              <w:rPr>
                <w:sz w:val="24"/>
                <w:szCs w:val="24"/>
              </w:rPr>
            </w:pPr>
          </w:p>
          <w:p w:rsidR="00FB3F3E" w:rsidRPr="00FB3F3E" w:rsidRDefault="00FB3F3E" w:rsidP="00FB3F3E">
            <w:pPr>
              <w:pStyle w:val="a9"/>
              <w:rPr>
                <w:sz w:val="24"/>
                <w:szCs w:val="24"/>
              </w:rPr>
            </w:pPr>
            <w:r w:rsidRPr="00FB3F3E">
              <w:rPr>
                <w:sz w:val="24"/>
                <w:szCs w:val="24"/>
              </w:rPr>
              <w:t> Иметь представление</w:t>
            </w:r>
          </w:p>
          <w:p w:rsidR="00FB3F3E" w:rsidRPr="00FB3F3E" w:rsidRDefault="00FB3F3E" w:rsidP="00FB3F3E">
            <w:pPr>
              <w:pStyle w:val="a9"/>
              <w:rPr>
                <w:sz w:val="24"/>
                <w:szCs w:val="24"/>
              </w:rPr>
            </w:pPr>
            <w:r w:rsidRPr="00FB3F3E">
              <w:rPr>
                <w:sz w:val="24"/>
                <w:szCs w:val="24"/>
              </w:rPr>
              <w:t>о вкладе выдающихся</w:t>
            </w:r>
            <w:r>
              <w:t xml:space="preserve"> </w:t>
            </w:r>
            <w:r w:rsidRPr="00FB3F3E">
              <w:rPr>
                <w:sz w:val="24"/>
                <w:szCs w:val="24"/>
              </w:rPr>
              <w:t>математиков в</w:t>
            </w:r>
          </w:p>
          <w:p w:rsidR="00FB3F3E" w:rsidRPr="00FB3F3E" w:rsidRDefault="00FB3F3E" w:rsidP="00FB3F3E">
            <w:pPr>
              <w:pStyle w:val="a9"/>
              <w:rPr>
                <w:sz w:val="24"/>
                <w:szCs w:val="24"/>
              </w:rPr>
            </w:pPr>
            <w:r w:rsidRPr="00FB3F3E">
              <w:rPr>
                <w:sz w:val="24"/>
                <w:szCs w:val="24"/>
              </w:rPr>
              <w:t>развитие науки;</w:t>
            </w:r>
          </w:p>
          <w:p w:rsidR="00FB3F3E" w:rsidRPr="00FB3F3E" w:rsidRDefault="00FB3F3E" w:rsidP="00FB3F3E">
            <w:pPr>
              <w:pStyle w:val="a9"/>
              <w:rPr>
                <w:sz w:val="24"/>
                <w:szCs w:val="24"/>
              </w:rPr>
            </w:pPr>
            <w:r w:rsidRPr="00FB3F3E">
              <w:rPr>
                <w:sz w:val="24"/>
                <w:szCs w:val="24"/>
              </w:rPr>
              <w:t> понимать роль</w:t>
            </w:r>
          </w:p>
          <w:p w:rsidR="00FB3F3E" w:rsidRPr="00FB3F3E" w:rsidRDefault="00FB3F3E" w:rsidP="00FB3F3E">
            <w:pPr>
              <w:pStyle w:val="a9"/>
              <w:rPr>
                <w:sz w:val="24"/>
                <w:szCs w:val="24"/>
              </w:rPr>
            </w:pPr>
            <w:r w:rsidRPr="00FB3F3E">
              <w:rPr>
                <w:sz w:val="24"/>
                <w:szCs w:val="24"/>
              </w:rPr>
              <w:t>математики в</w:t>
            </w:r>
          </w:p>
          <w:p w:rsidR="00FB3F3E" w:rsidRDefault="00FB3F3E" w:rsidP="00FB3F3E">
            <w:pPr>
              <w:pStyle w:val="a9"/>
              <w:rPr>
                <w:sz w:val="24"/>
                <w:szCs w:val="24"/>
              </w:rPr>
            </w:pPr>
            <w:r w:rsidRPr="00FB3F3E">
              <w:rPr>
                <w:sz w:val="24"/>
                <w:szCs w:val="24"/>
              </w:rPr>
              <w:t>развитии России</w:t>
            </w:r>
            <w:r>
              <w:rPr>
                <w:sz w:val="24"/>
                <w:szCs w:val="24"/>
              </w:rPr>
              <w:t xml:space="preserve"> </w:t>
            </w:r>
          </w:p>
          <w:p w:rsidR="00FB3F3E" w:rsidRPr="00FB3F3E" w:rsidRDefault="00FB3F3E" w:rsidP="00FB3F3E">
            <w:pPr>
              <w:pStyle w:val="a9"/>
              <w:rPr>
                <w:sz w:val="24"/>
                <w:szCs w:val="24"/>
              </w:rPr>
            </w:pPr>
            <w:r w:rsidRPr="00FB3F3E">
              <w:rPr>
                <w:b/>
                <w:bCs/>
                <w:sz w:val="24"/>
                <w:szCs w:val="24"/>
              </w:rPr>
              <w:t xml:space="preserve"> </w:t>
            </w:r>
            <w:r w:rsidRPr="00FB3F3E">
              <w:rPr>
                <w:sz w:val="24"/>
                <w:szCs w:val="24"/>
              </w:rPr>
              <w:t>Использовать</w:t>
            </w:r>
          </w:p>
          <w:p w:rsidR="00FB3F3E" w:rsidRPr="00FB3F3E" w:rsidRDefault="00FB3F3E" w:rsidP="00FB3F3E">
            <w:pPr>
              <w:pStyle w:val="a9"/>
              <w:rPr>
                <w:sz w:val="24"/>
                <w:szCs w:val="24"/>
              </w:rPr>
            </w:pPr>
            <w:r w:rsidRPr="00FB3F3E">
              <w:rPr>
                <w:sz w:val="24"/>
                <w:szCs w:val="24"/>
              </w:rPr>
              <w:t>основные методы</w:t>
            </w:r>
          </w:p>
          <w:p w:rsidR="00FB3F3E" w:rsidRPr="00FB3F3E" w:rsidRDefault="00FB3F3E" w:rsidP="00FB3F3E">
            <w:pPr>
              <w:pStyle w:val="a9"/>
              <w:rPr>
                <w:sz w:val="24"/>
                <w:szCs w:val="24"/>
              </w:rPr>
            </w:pPr>
            <w:r w:rsidRPr="00FB3F3E">
              <w:rPr>
                <w:sz w:val="24"/>
                <w:szCs w:val="24"/>
              </w:rPr>
              <w:t>доказательства,</w:t>
            </w:r>
          </w:p>
          <w:p w:rsidR="00FB3F3E" w:rsidRPr="00FB3F3E" w:rsidRDefault="00FB3F3E" w:rsidP="00FB3F3E">
            <w:pPr>
              <w:pStyle w:val="a9"/>
              <w:rPr>
                <w:sz w:val="24"/>
                <w:szCs w:val="24"/>
              </w:rPr>
            </w:pPr>
            <w:r w:rsidRPr="00FB3F3E">
              <w:rPr>
                <w:sz w:val="24"/>
                <w:szCs w:val="24"/>
              </w:rPr>
              <w:t>проводить</w:t>
            </w:r>
          </w:p>
          <w:p w:rsidR="00FB3F3E" w:rsidRPr="00FB3F3E" w:rsidRDefault="00FB3F3E" w:rsidP="00FB3F3E">
            <w:pPr>
              <w:pStyle w:val="a9"/>
              <w:rPr>
                <w:sz w:val="24"/>
                <w:szCs w:val="24"/>
              </w:rPr>
            </w:pPr>
            <w:r w:rsidRPr="00FB3F3E">
              <w:rPr>
                <w:sz w:val="24"/>
                <w:szCs w:val="24"/>
              </w:rPr>
              <w:t>доказательство и</w:t>
            </w:r>
          </w:p>
          <w:p w:rsidR="00FB3F3E" w:rsidRPr="00FB3F3E" w:rsidRDefault="00FB3F3E" w:rsidP="00FB3F3E">
            <w:pPr>
              <w:pStyle w:val="a9"/>
              <w:rPr>
                <w:sz w:val="24"/>
                <w:szCs w:val="24"/>
              </w:rPr>
            </w:pPr>
            <w:r w:rsidRPr="00FB3F3E">
              <w:rPr>
                <w:sz w:val="24"/>
                <w:szCs w:val="24"/>
              </w:rPr>
              <w:t>выполнять</w:t>
            </w:r>
          </w:p>
          <w:p w:rsidR="00FB3F3E" w:rsidRPr="00FB3F3E" w:rsidRDefault="00FB3F3E" w:rsidP="00FB3F3E">
            <w:pPr>
              <w:pStyle w:val="a9"/>
              <w:rPr>
                <w:sz w:val="24"/>
                <w:szCs w:val="24"/>
              </w:rPr>
            </w:pPr>
            <w:r w:rsidRPr="00FB3F3E">
              <w:rPr>
                <w:sz w:val="24"/>
                <w:szCs w:val="24"/>
              </w:rPr>
              <w:t>опровержение;</w:t>
            </w:r>
          </w:p>
          <w:p w:rsidR="00FB3F3E" w:rsidRPr="00FB3F3E" w:rsidRDefault="00FB3F3E" w:rsidP="00FB3F3E">
            <w:pPr>
              <w:pStyle w:val="a9"/>
              <w:rPr>
                <w:sz w:val="24"/>
                <w:szCs w:val="24"/>
              </w:rPr>
            </w:pPr>
            <w:r w:rsidRPr="00FB3F3E">
              <w:rPr>
                <w:sz w:val="24"/>
                <w:szCs w:val="24"/>
              </w:rPr>
              <w:t> применять основные</w:t>
            </w:r>
          </w:p>
          <w:p w:rsidR="00FB3F3E" w:rsidRPr="00FB3F3E" w:rsidRDefault="00FB3F3E" w:rsidP="00FB3F3E">
            <w:pPr>
              <w:pStyle w:val="a9"/>
              <w:rPr>
                <w:sz w:val="24"/>
                <w:szCs w:val="24"/>
              </w:rPr>
            </w:pPr>
            <w:r w:rsidRPr="00FB3F3E">
              <w:rPr>
                <w:sz w:val="24"/>
                <w:szCs w:val="24"/>
              </w:rPr>
              <w:lastRenderedPageBreak/>
              <w:t>методы решения</w:t>
            </w:r>
          </w:p>
          <w:p w:rsidR="00FB3F3E" w:rsidRPr="00FB3F3E" w:rsidRDefault="00FB3F3E" w:rsidP="00FB3F3E">
            <w:pPr>
              <w:pStyle w:val="a9"/>
              <w:rPr>
                <w:sz w:val="24"/>
                <w:szCs w:val="24"/>
              </w:rPr>
            </w:pPr>
            <w:r w:rsidRPr="00FB3F3E">
              <w:rPr>
                <w:sz w:val="24"/>
                <w:szCs w:val="24"/>
              </w:rPr>
              <w:t>математических задач;</w:t>
            </w:r>
          </w:p>
          <w:p w:rsidR="00FB3F3E" w:rsidRPr="00FB3F3E" w:rsidRDefault="00FB3F3E" w:rsidP="00FB3F3E">
            <w:pPr>
              <w:pStyle w:val="a9"/>
              <w:rPr>
                <w:sz w:val="24"/>
                <w:szCs w:val="24"/>
              </w:rPr>
            </w:pPr>
            <w:r w:rsidRPr="00FB3F3E">
              <w:rPr>
                <w:sz w:val="24"/>
                <w:szCs w:val="24"/>
              </w:rPr>
              <w:t> на основе</w:t>
            </w:r>
          </w:p>
          <w:p w:rsidR="00FB3F3E" w:rsidRPr="00FB3F3E" w:rsidRDefault="00FB3F3E" w:rsidP="00FB3F3E">
            <w:pPr>
              <w:pStyle w:val="a9"/>
              <w:rPr>
                <w:sz w:val="24"/>
                <w:szCs w:val="24"/>
              </w:rPr>
            </w:pPr>
            <w:r>
              <w:rPr>
                <w:sz w:val="24"/>
                <w:szCs w:val="24"/>
              </w:rPr>
              <w:t>м</w:t>
            </w:r>
            <w:r w:rsidRPr="00FB3F3E">
              <w:rPr>
                <w:sz w:val="24"/>
                <w:szCs w:val="24"/>
              </w:rPr>
              <w:t>атематических</w:t>
            </w:r>
            <w:r>
              <w:rPr>
                <w:sz w:val="24"/>
                <w:szCs w:val="24"/>
              </w:rPr>
              <w:t xml:space="preserve"> </w:t>
            </w:r>
            <w:r w:rsidRPr="00FB3F3E">
              <w:rPr>
                <w:sz w:val="24"/>
                <w:szCs w:val="24"/>
              </w:rPr>
              <w:t>закономерностей в</w:t>
            </w:r>
          </w:p>
          <w:p w:rsidR="00FB3F3E" w:rsidRPr="00FB3F3E" w:rsidRDefault="00FB3F3E" w:rsidP="00FB3F3E">
            <w:pPr>
              <w:pStyle w:val="a9"/>
              <w:rPr>
                <w:sz w:val="24"/>
                <w:szCs w:val="24"/>
              </w:rPr>
            </w:pPr>
            <w:r w:rsidRPr="00FB3F3E">
              <w:rPr>
                <w:sz w:val="24"/>
                <w:szCs w:val="24"/>
              </w:rPr>
              <w:t>природе</w:t>
            </w:r>
          </w:p>
          <w:p w:rsidR="00FB3F3E" w:rsidRPr="00FB3F3E" w:rsidRDefault="00FB3F3E" w:rsidP="00FB3F3E">
            <w:pPr>
              <w:pStyle w:val="a9"/>
              <w:rPr>
                <w:sz w:val="24"/>
                <w:szCs w:val="24"/>
              </w:rPr>
            </w:pPr>
            <w:r w:rsidRPr="00FB3F3E">
              <w:rPr>
                <w:sz w:val="24"/>
                <w:szCs w:val="24"/>
              </w:rPr>
              <w:t>характеризовать</w:t>
            </w:r>
          </w:p>
          <w:p w:rsidR="00FB3F3E" w:rsidRPr="00FB3F3E" w:rsidRDefault="00FB3F3E" w:rsidP="00FB3F3E">
            <w:pPr>
              <w:pStyle w:val="a9"/>
              <w:rPr>
                <w:sz w:val="24"/>
                <w:szCs w:val="24"/>
              </w:rPr>
            </w:pPr>
            <w:r w:rsidRPr="00FB3F3E">
              <w:rPr>
                <w:sz w:val="24"/>
                <w:szCs w:val="24"/>
              </w:rPr>
              <w:t>красоту и</w:t>
            </w:r>
          </w:p>
          <w:p w:rsidR="00FB3F3E" w:rsidRPr="00FB3F3E" w:rsidRDefault="00FB3F3E" w:rsidP="00FB3F3E">
            <w:pPr>
              <w:pStyle w:val="a9"/>
              <w:rPr>
                <w:sz w:val="24"/>
                <w:szCs w:val="24"/>
              </w:rPr>
            </w:pPr>
            <w:r w:rsidRPr="00FB3F3E">
              <w:rPr>
                <w:sz w:val="24"/>
                <w:szCs w:val="24"/>
              </w:rPr>
              <w:t>совершенство</w:t>
            </w:r>
          </w:p>
          <w:p w:rsidR="00FB3F3E" w:rsidRPr="00FB3F3E" w:rsidRDefault="00FB3F3E" w:rsidP="00FB3F3E">
            <w:pPr>
              <w:pStyle w:val="a9"/>
              <w:rPr>
                <w:sz w:val="24"/>
                <w:szCs w:val="24"/>
              </w:rPr>
            </w:pPr>
            <w:r w:rsidRPr="00FB3F3E">
              <w:rPr>
                <w:sz w:val="24"/>
                <w:szCs w:val="24"/>
              </w:rPr>
              <w:t>окружающего мира и</w:t>
            </w:r>
          </w:p>
          <w:p w:rsidR="00FB3F3E" w:rsidRPr="00FB3F3E" w:rsidRDefault="00FB3F3E" w:rsidP="00FB3F3E">
            <w:pPr>
              <w:pStyle w:val="a9"/>
              <w:rPr>
                <w:sz w:val="24"/>
                <w:szCs w:val="24"/>
              </w:rPr>
            </w:pPr>
            <w:r w:rsidRPr="00FB3F3E">
              <w:rPr>
                <w:sz w:val="24"/>
                <w:szCs w:val="24"/>
              </w:rPr>
              <w:t>произведений</w:t>
            </w:r>
          </w:p>
          <w:p w:rsidR="00FB3F3E" w:rsidRPr="00FB3F3E" w:rsidRDefault="00FB3F3E" w:rsidP="00FB3F3E">
            <w:pPr>
              <w:pStyle w:val="a9"/>
              <w:rPr>
                <w:sz w:val="24"/>
                <w:szCs w:val="24"/>
              </w:rPr>
            </w:pPr>
            <w:r w:rsidRPr="00FB3F3E">
              <w:rPr>
                <w:sz w:val="24"/>
                <w:szCs w:val="24"/>
              </w:rPr>
              <w:t>искусства;</w:t>
            </w:r>
          </w:p>
          <w:p w:rsidR="00FB3F3E" w:rsidRPr="00FB3F3E" w:rsidRDefault="00FB3F3E" w:rsidP="00FB3F3E">
            <w:pPr>
              <w:pStyle w:val="a9"/>
              <w:rPr>
                <w:sz w:val="24"/>
                <w:szCs w:val="24"/>
              </w:rPr>
            </w:pPr>
            <w:r w:rsidRPr="00FB3F3E">
              <w:rPr>
                <w:sz w:val="24"/>
                <w:szCs w:val="24"/>
              </w:rPr>
              <w:t> применять</w:t>
            </w:r>
          </w:p>
          <w:p w:rsidR="00FB3F3E" w:rsidRPr="00FB3F3E" w:rsidRDefault="00FB3F3E" w:rsidP="00FB3F3E">
            <w:pPr>
              <w:pStyle w:val="a9"/>
              <w:rPr>
                <w:sz w:val="24"/>
                <w:szCs w:val="24"/>
              </w:rPr>
            </w:pPr>
            <w:r w:rsidRPr="00FB3F3E">
              <w:rPr>
                <w:sz w:val="24"/>
                <w:szCs w:val="24"/>
              </w:rPr>
              <w:t>простейшие</w:t>
            </w:r>
          </w:p>
          <w:p w:rsidR="00FB3F3E" w:rsidRPr="00FB3F3E" w:rsidRDefault="00FB3F3E" w:rsidP="00FB3F3E">
            <w:pPr>
              <w:pStyle w:val="a9"/>
              <w:rPr>
                <w:sz w:val="24"/>
                <w:szCs w:val="24"/>
              </w:rPr>
            </w:pPr>
            <w:r w:rsidRPr="00FB3F3E">
              <w:rPr>
                <w:sz w:val="24"/>
                <w:szCs w:val="24"/>
              </w:rPr>
              <w:t>программные средства</w:t>
            </w:r>
          </w:p>
          <w:p w:rsidR="00FB3F3E" w:rsidRPr="00FB3F3E" w:rsidRDefault="00FB3F3E" w:rsidP="00FB3F3E">
            <w:pPr>
              <w:pStyle w:val="a9"/>
              <w:rPr>
                <w:sz w:val="24"/>
                <w:szCs w:val="24"/>
              </w:rPr>
            </w:pPr>
            <w:r w:rsidRPr="00FB3F3E">
              <w:rPr>
                <w:sz w:val="24"/>
                <w:szCs w:val="24"/>
              </w:rPr>
              <w:t>и электроннокоммуникационные</w:t>
            </w:r>
          </w:p>
          <w:p w:rsidR="00FB3F3E" w:rsidRPr="00FB3F3E" w:rsidRDefault="00FB3F3E" w:rsidP="00FB3F3E">
            <w:pPr>
              <w:pStyle w:val="a9"/>
              <w:rPr>
                <w:sz w:val="24"/>
                <w:szCs w:val="24"/>
              </w:rPr>
            </w:pPr>
            <w:r w:rsidRPr="00FB3F3E">
              <w:rPr>
                <w:sz w:val="24"/>
                <w:szCs w:val="24"/>
              </w:rPr>
              <w:t>системы при решении</w:t>
            </w:r>
          </w:p>
          <w:p w:rsidR="00FB3F3E" w:rsidRPr="00FB3F3E" w:rsidRDefault="00FB3F3E" w:rsidP="00FB3F3E">
            <w:pPr>
              <w:pStyle w:val="a9"/>
              <w:rPr>
                <w:sz w:val="24"/>
                <w:szCs w:val="24"/>
              </w:rPr>
            </w:pPr>
            <w:r w:rsidRPr="00FB3F3E">
              <w:rPr>
                <w:sz w:val="24"/>
                <w:szCs w:val="24"/>
              </w:rPr>
              <w:t>математических задач;</w:t>
            </w:r>
          </w:p>
          <w:p w:rsidR="00FB3F3E" w:rsidRPr="00FB3F3E" w:rsidRDefault="00FB3F3E" w:rsidP="00FB3F3E">
            <w:pPr>
              <w:pStyle w:val="a9"/>
              <w:rPr>
                <w:sz w:val="24"/>
                <w:szCs w:val="24"/>
              </w:rPr>
            </w:pPr>
            <w:r w:rsidRPr="00FB3F3E">
              <w:rPr>
                <w:sz w:val="24"/>
                <w:szCs w:val="24"/>
              </w:rPr>
              <w:t> пользоваться</w:t>
            </w:r>
          </w:p>
          <w:p w:rsidR="00FB3F3E" w:rsidRPr="00FB3F3E" w:rsidRDefault="00FB3F3E" w:rsidP="00FB3F3E">
            <w:pPr>
              <w:pStyle w:val="a9"/>
              <w:rPr>
                <w:sz w:val="24"/>
                <w:szCs w:val="24"/>
              </w:rPr>
            </w:pPr>
            <w:r w:rsidRPr="00FB3F3E">
              <w:rPr>
                <w:sz w:val="24"/>
                <w:szCs w:val="24"/>
              </w:rPr>
              <w:t>прикладными</w:t>
            </w:r>
          </w:p>
          <w:p w:rsidR="00FB3F3E" w:rsidRPr="00FB3F3E" w:rsidRDefault="00FB3F3E" w:rsidP="00FB3F3E">
            <w:pPr>
              <w:pStyle w:val="a9"/>
              <w:rPr>
                <w:sz w:val="24"/>
                <w:szCs w:val="24"/>
              </w:rPr>
            </w:pPr>
            <w:r w:rsidRPr="00FB3F3E">
              <w:rPr>
                <w:sz w:val="24"/>
                <w:szCs w:val="24"/>
              </w:rPr>
              <w:t>программами и</w:t>
            </w:r>
          </w:p>
          <w:p w:rsidR="00FB3F3E" w:rsidRPr="00FB3F3E" w:rsidRDefault="00FB3F3E" w:rsidP="00FB3F3E">
            <w:pPr>
              <w:pStyle w:val="a9"/>
              <w:rPr>
                <w:sz w:val="24"/>
                <w:szCs w:val="24"/>
              </w:rPr>
            </w:pPr>
            <w:r w:rsidRPr="00FB3F3E">
              <w:rPr>
                <w:sz w:val="24"/>
                <w:szCs w:val="24"/>
              </w:rPr>
              <w:t>программами</w:t>
            </w:r>
          </w:p>
          <w:p w:rsidR="00FB3F3E" w:rsidRPr="00FB3F3E" w:rsidRDefault="00FB3F3E" w:rsidP="00FB3F3E">
            <w:pPr>
              <w:pStyle w:val="a9"/>
              <w:rPr>
                <w:sz w:val="24"/>
                <w:szCs w:val="24"/>
              </w:rPr>
            </w:pPr>
            <w:r w:rsidRPr="00FB3F3E">
              <w:rPr>
                <w:sz w:val="24"/>
                <w:szCs w:val="24"/>
              </w:rPr>
              <w:t>символьных</w:t>
            </w:r>
          </w:p>
          <w:p w:rsidR="00FB3F3E" w:rsidRPr="00FB3F3E" w:rsidRDefault="00FB3F3E" w:rsidP="00FB3F3E">
            <w:pPr>
              <w:pStyle w:val="a9"/>
              <w:rPr>
                <w:sz w:val="24"/>
                <w:szCs w:val="24"/>
              </w:rPr>
            </w:pPr>
            <w:r w:rsidRPr="00FB3F3E">
              <w:rPr>
                <w:sz w:val="24"/>
                <w:szCs w:val="24"/>
              </w:rPr>
              <w:t>вычислений для</w:t>
            </w:r>
          </w:p>
          <w:p w:rsidR="00FB3F3E" w:rsidRPr="00FB3F3E" w:rsidRDefault="00FB3F3E" w:rsidP="00FB3F3E">
            <w:pPr>
              <w:pStyle w:val="a9"/>
              <w:rPr>
                <w:sz w:val="24"/>
                <w:szCs w:val="24"/>
              </w:rPr>
            </w:pPr>
            <w:r w:rsidRPr="00FB3F3E">
              <w:rPr>
                <w:sz w:val="24"/>
                <w:szCs w:val="24"/>
              </w:rPr>
              <w:t>исследования</w:t>
            </w:r>
          </w:p>
          <w:p w:rsidR="00FB3F3E" w:rsidRPr="00FB3F3E" w:rsidRDefault="00FB3F3E" w:rsidP="00FB3F3E">
            <w:pPr>
              <w:pStyle w:val="a9"/>
              <w:rPr>
                <w:sz w:val="24"/>
                <w:szCs w:val="24"/>
              </w:rPr>
            </w:pPr>
            <w:r w:rsidRPr="00FB3F3E">
              <w:rPr>
                <w:sz w:val="24"/>
                <w:szCs w:val="24"/>
              </w:rPr>
              <w:t>математических</w:t>
            </w:r>
          </w:p>
          <w:p w:rsidR="00FB3F3E" w:rsidRPr="00FB3F3E" w:rsidRDefault="00FB3F3E" w:rsidP="00FB3F3E">
            <w:pPr>
              <w:pStyle w:val="a9"/>
              <w:rPr>
                <w:sz w:val="24"/>
                <w:szCs w:val="24"/>
              </w:rPr>
            </w:pPr>
            <w:r w:rsidRPr="00FB3F3E">
              <w:rPr>
                <w:sz w:val="24"/>
                <w:szCs w:val="24"/>
              </w:rPr>
              <w:t>объектов</w:t>
            </w:r>
          </w:p>
        </w:tc>
        <w:tc>
          <w:tcPr>
            <w:tcW w:w="3191" w:type="dxa"/>
          </w:tcPr>
          <w:p w:rsidR="006C15CF" w:rsidRPr="006C15CF" w:rsidRDefault="006C15CF" w:rsidP="006C15CF">
            <w:pPr>
              <w:pStyle w:val="a9"/>
              <w:jc w:val="both"/>
              <w:rPr>
                <w:bCs/>
                <w:sz w:val="24"/>
                <w:szCs w:val="24"/>
              </w:rPr>
            </w:pPr>
            <w:r w:rsidRPr="006C15CF">
              <w:rPr>
                <w:bCs/>
                <w:sz w:val="24"/>
                <w:szCs w:val="24"/>
              </w:rPr>
              <w:lastRenderedPageBreak/>
              <w:t>Достижение</w:t>
            </w:r>
          </w:p>
          <w:p w:rsidR="006C15CF" w:rsidRPr="006C15CF" w:rsidRDefault="006C15CF" w:rsidP="006C15CF">
            <w:pPr>
              <w:pStyle w:val="a9"/>
              <w:jc w:val="both"/>
              <w:rPr>
                <w:bCs/>
                <w:sz w:val="24"/>
                <w:szCs w:val="24"/>
              </w:rPr>
            </w:pPr>
            <w:r w:rsidRPr="006C15CF">
              <w:rPr>
                <w:bCs/>
                <w:sz w:val="24"/>
                <w:szCs w:val="24"/>
              </w:rPr>
              <w:t>результатов раздела</w:t>
            </w:r>
          </w:p>
          <w:p w:rsidR="00691A89" w:rsidRPr="006C15CF" w:rsidRDefault="006C15CF" w:rsidP="006C15CF">
            <w:pPr>
              <w:pStyle w:val="a9"/>
              <w:spacing w:line="276" w:lineRule="auto"/>
              <w:jc w:val="both"/>
              <w:rPr>
                <w:bCs/>
                <w:sz w:val="24"/>
                <w:szCs w:val="24"/>
              </w:rPr>
            </w:pPr>
            <w:r w:rsidRPr="006C15CF">
              <w:rPr>
                <w:bCs/>
                <w:sz w:val="24"/>
                <w:szCs w:val="24"/>
              </w:rPr>
              <w:t>II;</w:t>
            </w:r>
          </w:p>
          <w:p w:rsidR="006C15CF" w:rsidRPr="006C15CF" w:rsidRDefault="006C15CF" w:rsidP="006C15CF">
            <w:pPr>
              <w:pStyle w:val="a9"/>
              <w:jc w:val="both"/>
              <w:rPr>
                <w:bCs/>
                <w:sz w:val="24"/>
                <w:szCs w:val="24"/>
              </w:rPr>
            </w:pPr>
            <w:r w:rsidRPr="006C15CF">
              <w:rPr>
                <w:bCs/>
                <w:sz w:val="24"/>
                <w:szCs w:val="24"/>
              </w:rPr>
              <w:t> оперировать</w:t>
            </w:r>
          </w:p>
          <w:p w:rsidR="006C15CF" w:rsidRPr="006C15CF" w:rsidRDefault="006C15CF" w:rsidP="006C15CF">
            <w:pPr>
              <w:pStyle w:val="a9"/>
              <w:jc w:val="both"/>
              <w:rPr>
                <w:bCs/>
                <w:sz w:val="24"/>
                <w:szCs w:val="24"/>
              </w:rPr>
            </w:pPr>
            <w:r w:rsidRPr="006C15CF">
              <w:rPr>
                <w:bCs/>
                <w:sz w:val="24"/>
                <w:szCs w:val="24"/>
              </w:rPr>
              <w:t>понятием</w:t>
            </w:r>
          </w:p>
          <w:p w:rsidR="006C15CF" w:rsidRPr="006C15CF" w:rsidRDefault="006C15CF" w:rsidP="006C15CF">
            <w:pPr>
              <w:pStyle w:val="a9"/>
              <w:jc w:val="both"/>
              <w:rPr>
                <w:bCs/>
                <w:sz w:val="24"/>
                <w:szCs w:val="24"/>
              </w:rPr>
            </w:pPr>
            <w:r w:rsidRPr="006C15CF">
              <w:rPr>
                <w:bCs/>
                <w:sz w:val="24"/>
                <w:szCs w:val="24"/>
              </w:rPr>
              <w:t>определения,</w:t>
            </w:r>
          </w:p>
          <w:p w:rsidR="006C15CF" w:rsidRPr="006C15CF" w:rsidRDefault="006C15CF" w:rsidP="006C15CF">
            <w:pPr>
              <w:pStyle w:val="a9"/>
              <w:jc w:val="both"/>
              <w:rPr>
                <w:bCs/>
                <w:sz w:val="24"/>
                <w:szCs w:val="24"/>
              </w:rPr>
            </w:pPr>
            <w:r w:rsidRPr="006C15CF">
              <w:rPr>
                <w:bCs/>
                <w:sz w:val="24"/>
                <w:szCs w:val="24"/>
              </w:rPr>
              <w:t>основными видами</w:t>
            </w:r>
          </w:p>
          <w:p w:rsidR="006C15CF" w:rsidRPr="006C15CF" w:rsidRDefault="006C15CF" w:rsidP="006C15CF">
            <w:pPr>
              <w:pStyle w:val="a9"/>
              <w:jc w:val="both"/>
              <w:rPr>
                <w:bCs/>
                <w:sz w:val="24"/>
                <w:szCs w:val="24"/>
              </w:rPr>
            </w:pPr>
            <w:r w:rsidRPr="006C15CF">
              <w:rPr>
                <w:bCs/>
                <w:sz w:val="24"/>
                <w:szCs w:val="24"/>
              </w:rPr>
              <w:t>определений,</w:t>
            </w:r>
          </w:p>
          <w:p w:rsidR="006C15CF" w:rsidRPr="006C15CF" w:rsidRDefault="006C15CF" w:rsidP="006C15CF">
            <w:pPr>
              <w:pStyle w:val="a9"/>
              <w:jc w:val="both"/>
              <w:rPr>
                <w:bCs/>
                <w:sz w:val="24"/>
                <w:szCs w:val="24"/>
              </w:rPr>
            </w:pPr>
            <w:r w:rsidRPr="006C15CF">
              <w:rPr>
                <w:bCs/>
                <w:sz w:val="24"/>
                <w:szCs w:val="24"/>
              </w:rPr>
              <w:t>основными видами</w:t>
            </w:r>
          </w:p>
          <w:p w:rsidR="006C15CF" w:rsidRPr="006C15CF" w:rsidRDefault="006C15CF" w:rsidP="006C15CF">
            <w:pPr>
              <w:pStyle w:val="a9"/>
              <w:jc w:val="both"/>
              <w:rPr>
                <w:bCs/>
                <w:sz w:val="24"/>
                <w:szCs w:val="24"/>
              </w:rPr>
            </w:pPr>
            <w:r w:rsidRPr="006C15CF">
              <w:rPr>
                <w:bCs/>
                <w:sz w:val="24"/>
                <w:szCs w:val="24"/>
              </w:rPr>
              <w:t>теорем;</w:t>
            </w:r>
          </w:p>
          <w:p w:rsidR="006C15CF" w:rsidRPr="006C15CF" w:rsidRDefault="006C15CF" w:rsidP="006C15CF">
            <w:pPr>
              <w:pStyle w:val="a9"/>
              <w:jc w:val="both"/>
              <w:rPr>
                <w:bCs/>
                <w:sz w:val="24"/>
                <w:szCs w:val="24"/>
              </w:rPr>
            </w:pPr>
            <w:r w:rsidRPr="006C15CF">
              <w:rPr>
                <w:bCs/>
                <w:sz w:val="24"/>
                <w:szCs w:val="24"/>
              </w:rPr>
              <w:t> понимать суть</w:t>
            </w:r>
          </w:p>
          <w:p w:rsidR="006C15CF" w:rsidRPr="006C15CF" w:rsidRDefault="006C15CF" w:rsidP="006C15CF">
            <w:pPr>
              <w:pStyle w:val="a9"/>
              <w:jc w:val="both"/>
              <w:rPr>
                <w:bCs/>
                <w:sz w:val="24"/>
                <w:szCs w:val="24"/>
              </w:rPr>
            </w:pPr>
            <w:r w:rsidRPr="006C15CF">
              <w:rPr>
                <w:bCs/>
                <w:sz w:val="24"/>
                <w:szCs w:val="24"/>
              </w:rPr>
              <w:t>косвенного</w:t>
            </w:r>
          </w:p>
          <w:p w:rsidR="006C15CF" w:rsidRPr="006C15CF" w:rsidRDefault="006C15CF" w:rsidP="006C15CF">
            <w:pPr>
              <w:pStyle w:val="a9"/>
              <w:jc w:val="both"/>
              <w:rPr>
                <w:bCs/>
                <w:sz w:val="24"/>
                <w:szCs w:val="24"/>
              </w:rPr>
            </w:pPr>
            <w:r w:rsidRPr="006C15CF">
              <w:rPr>
                <w:bCs/>
                <w:sz w:val="24"/>
                <w:szCs w:val="24"/>
              </w:rPr>
              <w:t>доказательства;</w:t>
            </w:r>
          </w:p>
          <w:p w:rsidR="006C15CF" w:rsidRPr="006C15CF" w:rsidRDefault="006C15CF" w:rsidP="006C15CF">
            <w:pPr>
              <w:pStyle w:val="a9"/>
              <w:jc w:val="both"/>
              <w:rPr>
                <w:bCs/>
                <w:sz w:val="24"/>
                <w:szCs w:val="24"/>
              </w:rPr>
            </w:pPr>
            <w:r w:rsidRPr="006C15CF">
              <w:rPr>
                <w:bCs/>
                <w:sz w:val="24"/>
                <w:szCs w:val="24"/>
              </w:rPr>
              <w:t> оперировать</w:t>
            </w:r>
          </w:p>
          <w:p w:rsidR="006C15CF" w:rsidRPr="006C15CF" w:rsidRDefault="006C15CF" w:rsidP="006C15CF">
            <w:pPr>
              <w:pStyle w:val="a9"/>
              <w:jc w:val="both"/>
              <w:rPr>
                <w:bCs/>
                <w:sz w:val="24"/>
                <w:szCs w:val="24"/>
              </w:rPr>
            </w:pPr>
            <w:r w:rsidRPr="006C15CF">
              <w:rPr>
                <w:bCs/>
                <w:sz w:val="24"/>
                <w:szCs w:val="24"/>
              </w:rPr>
              <w:t>понятиями счетного</w:t>
            </w:r>
          </w:p>
          <w:p w:rsidR="006C15CF" w:rsidRPr="006C15CF" w:rsidRDefault="006C15CF" w:rsidP="006C15CF">
            <w:pPr>
              <w:pStyle w:val="a9"/>
              <w:jc w:val="both"/>
              <w:rPr>
                <w:bCs/>
                <w:sz w:val="24"/>
                <w:szCs w:val="24"/>
              </w:rPr>
            </w:pPr>
            <w:r w:rsidRPr="006C15CF">
              <w:rPr>
                <w:bCs/>
                <w:sz w:val="24"/>
                <w:szCs w:val="24"/>
              </w:rPr>
              <w:t>и несчетного</w:t>
            </w:r>
          </w:p>
          <w:p w:rsidR="006C15CF" w:rsidRPr="006C15CF" w:rsidRDefault="006C15CF" w:rsidP="006C15CF">
            <w:pPr>
              <w:pStyle w:val="a9"/>
              <w:jc w:val="both"/>
              <w:rPr>
                <w:bCs/>
                <w:sz w:val="24"/>
                <w:szCs w:val="24"/>
              </w:rPr>
            </w:pPr>
            <w:r w:rsidRPr="006C15CF">
              <w:rPr>
                <w:bCs/>
                <w:sz w:val="24"/>
                <w:szCs w:val="24"/>
              </w:rPr>
              <w:t>множества;</w:t>
            </w:r>
          </w:p>
          <w:p w:rsidR="006C15CF" w:rsidRPr="006C15CF" w:rsidRDefault="006C15CF" w:rsidP="006C15CF">
            <w:pPr>
              <w:pStyle w:val="a9"/>
              <w:jc w:val="both"/>
              <w:rPr>
                <w:bCs/>
                <w:sz w:val="24"/>
                <w:szCs w:val="24"/>
              </w:rPr>
            </w:pPr>
            <w:r w:rsidRPr="006C15CF">
              <w:rPr>
                <w:bCs/>
                <w:sz w:val="24"/>
                <w:szCs w:val="24"/>
              </w:rPr>
              <w:t> применять метод</w:t>
            </w:r>
          </w:p>
          <w:p w:rsidR="006C15CF" w:rsidRPr="006C15CF" w:rsidRDefault="006C15CF" w:rsidP="006C15CF">
            <w:pPr>
              <w:pStyle w:val="a9"/>
              <w:jc w:val="both"/>
              <w:rPr>
                <w:bCs/>
                <w:sz w:val="24"/>
                <w:szCs w:val="24"/>
              </w:rPr>
            </w:pPr>
            <w:r w:rsidRPr="006C15CF">
              <w:rPr>
                <w:bCs/>
                <w:sz w:val="24"/>
                <w:szCs w:val="24"/>
              </w:rPr>
              <w:lastRenderedPageBreak/>
              <w:t>математической</w:t>
            </w:r>
          </w:p>
          <w:p w:rsidR="006C15CF" w:rsidRPr="006C15CF" w:rsidRDefault="006C15CF" w:rsidP="006C15CF">
            <w:pPr>
              <w:pStyle w:val="a9"/>
              <w:jc w:val="both"/>
              <w:rPr>
                <w:bCs/>
                <w:sz w:val="24"/>
                <w:szCs w:val="24"/>
              </w:rPr>
            </w:pPr>
            <w:r w:rsidRPr="006C15CF">
              <w:rPr>
                <w:bCs/>
                <w:sz w:val="24"/>
                <w:szCs w:val="24"/>
              </w:rPr>
              <w:t>индукции для</w:t>
            </w:r>
          </w:p>
          <w:p w:rsidR="006C15CF" w:rsidRPr="006C15CF" w:rsidRDefault="006C15CF" w:rsidP="006C15CF">
            <w:pPr>
              <w:pStyle w:val="a9"/>
              <w:jc w:val="both"/>
              <w:rPr>
                <w:bCs/>
                <w:sz w:val="24"/>
                <w:szCs w:val="24"/>
              </w:rPr>
            </w:pPr>
            <w:r w:rsidRPr="006C15CF">
              <w:rPr>
                <w:bCs/>
                <w:sz w:val="24"/>
                <w:szCs w:val="24"/>
              </w:rPr>
              <w:t>проведения</w:t>
            </w:r>
          </w:p>
          <w:p w:rsidR="006C15CF" w:rsidRPr="006C15CF" w:rsidRDefault="006C15CF" w:rsidP="006C15CF">
            <w:pPr>
              <w:pStyle w:val="a9"/>
              <w:jc w:val="both"/>
              <w:rPr>
                <w:bCs/>
                <w:sz w:val="24"/>
                <w:szCs w:val="24"/>
              </w:rPr>
            </w:pPr>
            <w:r w:rsidRPr="006C15CF">
              <w:rPr>
                <w:bCs/>
                <w:sz w:val="24"/>
                <w:szCs w:val="24"/>
              </w:rPr>
              <w:t>рассуждений и</w:t>
            </w:r>
          </w:p>
          <w:p w:rsidR="006C15CF" w:rsidRPr="006C15CF" w:rsidRDefault="006C15CF" w:rsidP="006C15CF">
            <w:pPr>
              <w:pStyle w:val="a9"/>
              <w:jc w:val="both"/>
              <w:rPr>
                <w:bCs/>
                <w:sz w:val="24"/>
                <w:szCs w:val="24"/>
              </w:rPr>
            </w:pPr>
            <w:r w:rsidRPr="006C15CF">
              <w:rPr>
                <w:bCs/>
                <w:sz w:val="24"/>
                <w:szCs w:val="24"/>
              </w:rPr>
              <w:t>доказательств и при</w:t>
            </w:r>
          </w:p>
          <w:p w:rsidR="006C15CF" w:rsidRPr="006C15CF" w:rsidRDefault="006C15CF" w:rsidP="006C15CF">
            <w:pPr>
              <w:pStyle w:val="a9"/>
              <w:jc w:val="both"/>
              <w:rPr>
                <w:bCs/>
                <w:sz w:val="24"/>
                <w:szCs w:val="24"/>
              </w:rPr>
            </w:pPr>
            <w:r w:rsidRPr="006C15CF">
              <w:rPr>
                <w:bCs/>
                <w:sz w:val="24"/>
                <w:szCs w:val="24"/>
              </w:rPr>
              <w:t>решении задач.</w:t>
            </w:r>
          </w:p>
          <w:p w:rsidR="006C15CF" w:rsidRPr="006C15CF" w:rsidRDefault="006C15CF" w:rsidP="006C15CF">
            <w:pPr>
              <w:pStyle w:val="a9"/>
              <w:jc w:val="both"/>
              <w:rPr>
                <w:bCs/>
                <w:sz w:val="24"/>
                <w:szCs w:val="24"/>
              </w:rPr>
            </w:pPr>
            <w:r w:rsidRPr="006C15CF">
              <w:rPr>
                <w:bCs/>
                <w:sz w:val="24"/>
                <w:szCs w:val="24"/>
              </w:rPr>
              <w:t>В повседневной жизни и</w:t>
            </w:r>
          </w:p>
          <w:p w:rsidR="006C15CF" w:rsidRPr="006C15CF" w:rsidRDefault="006C15CF" w:rsidP="006C15CF">
            <w:pPr>
              <w:pStyle w:val="a9"/>
              <w:jc w:val="both"/>
              <w:rPr>
                <w:bCs/>
                <w:sz w:val="24"/>
                <w:szCs w:val="24"/>
              </w:rPr>
            </w:pPr>
            <w:r w:rsidRPr="006C15CF">
              <w:rPr>
                <w:bCs/>
                <w:sz w:val="24"/>
                <w:szCs w:val="24"/>
              </w:rPr>
              <w:t>при изучении других</w:t>
            </w:r>
          </w:p>
          <w:p w:rsidR="006C15CF" w:rsidRPr="006C15CF" w:rsidRDefault="006C15CF" w:rsidP="006C15CF">
            <w:pPr>
              <w:pStyle w:val="a9"/>
              <w:jc w:val="both"/>
              <w:rPr>
                <w:bCs/>
                <w:sz w:val="24"/>
                <w:szCs w:val="24"/>
              </w:rPr>
            </w:pPr>
            <w:r w:rsidRPr="006C15CF">
              <w:rPr>
                <w:bCs/>
                <w:sz w:val="24"/>
                <w:szCs w:val="24"/>
              </w:rPr>
              <w:t>предметов:</w:t>
            </w:r>
          </w:p>
          <w:p w:rsidR="006C15CF" w:rsidRPr="006C15CF" w:rsidRDefault="006C15CF" w:rsidP="006C15CF">
            <w:pPr>
              <w:pStyle w:val="a9"/>
              <w:jc w:val="both"/>
              <w:rPr>
                <w:bCs/>
                <w:sz w:val="24"/>
                <w:szCs w:val="24"/>
              </w:rPr>
            </w:pPr>
            <w:r w:rsidRPr="006C15CF">
              <w:rPr>
                <w:bCs/>
                <w:sz w:val="24"/>
                <w:szCs w:val="24"/>
              </w:rPr>
              <w:t> использовать</w:t>
            </w:r>
          </w:p>
          <w:p w:rsidR="006C15CF" w:rsidRPr="006C15CF" w:rsidRDefault="006C15CF" w:rsidP="006C15CF">
            <w:pPr>
              <w:pStyle w:val="a9"/>
              <w:jc w:val="both"/>
              <w:rPr>
                <w:bCs/>
                <w:sz w:val="24"/>
                <w:szCs w:val="24"/>
              </w:rPr>
            </w:pPr>
            <w:r w:rsidRPr="006C15CF">
              <w:rPr>
                <w:bCs/>
                <w:sz w:val="24"/>
                <w:szCs w:val="24"/>
              </w:rPr>
              <w:t>теоретико-</w:t>
            </w:r>
            <w:r w:rsidRPr="006C15CF">
              <w:rPr>
                <w:bCs/>
              </w:rPr>
              <w:t xml:space="preserve"> </w:t>
            </w:r>
            <w:r w:rsidRPr="006C15CF">
              <w:rPr>
                <w:bCs/>
                <w:sz w:val="24"/>
                <w:szCs w:val="24"/>
              </w:rPr>
              <w:t>множественный язык и язык логики для</w:t>
            </w:r>
          </w:p>
          <w:p w:rsidR="006C15CF" w:rsidRPr="006C15CF" w:rsidRDefault="006C15CF" w:rsidP="006C15CF">
            <w:pPr>
              <w:pStyle w:val="a9"/>
              <w:jc w:val="both"/>
              <w:rPr>
                <w:bCs/>
                <w:sz w:val="24"/>
                <w:szCs w:val="24"/>
              </w:rPr>
            </w:pPr>
            <w:r w:rsidRPr="006C15CF">
              <w:rPr>
                <w:bCs/>
                <w:sz w:val="24"/>
                <w:szCs w:val="24"/>
              </w:rPr>
              <w:t>описания реальных</w:t>
            </w:r>
          </w:p>
          <w:p w:rsidR="006C15CF" w:rsidRPr="006C15CF" w:rsidRDefault="006C15CF" w:rsidP="006C15CF">
            <w:pPr>
              <w:pStyle w:val="a9"/>
              <w:jc w:val="both"/>
              <w:rPr>
                <w:bCs/>
                <w:sz w:val="24"/>
                <w:szCs w:val="24"/>
              </w:rPr>
            </w:pPr>
            <w:r w:rsidRPr="006C15CF">
              <w:rPr>
                <w:bCs/>
                <w:sz w:val="24"/>
                <w:szCs w:val="24"/>
              </w:rPr>
              <w:t>процессов и явлений,</w:t>
            </w:r>
          </w:p>
          <w:p w:rsidR="006C15CF" w:rsidRPr="006C15CF" w:rsidRDefault="006C15CF" w:rsidP="006C15CF">
            <w:pPr>
              <w:pStyle w:val="a9"/>
              <w:jc w:val="both"/>
              <w:rPr>
                <w:bCs/>
                <w:sz w:val="24"/>
                <w:szCs w:val="24"/>
              </w:rPr>
            </w:pPr>
            <w:r w:rsidRPr="006C15CF">
              <w:rPr>
                <w:bCs/>
                <w:sz w:val="24"/>
                <w:szCs w:val="24"/>
              </w:rPr>
              <w:t>при решении задач</w:t>
            </w:r>
          </w:p>
          <w:p w:rsidR="006C15CF" w:rsidRPr="006C15CF" w:rsidRDefault="006C15CF" w:rsidP="006C15CF">
            <w:pPr>
              <w:pStyle w:val="a9"/>
              <w:jc w:val="both"/>
              <w:rPr>
                <w:bCs/>
                <w:sz w:val="24"/>
                <w:szCs w:val="24"/>
              </w:rPr>
            </w:pPr>
            <w:r w:rsidRPr="006C15CF">
              <w:rPr>
                <w:bCs/>
                <w:sz w:val="24"/>
                <w:szCs w:val="24"/>
              </w:rPr>
              <w:t>других учебных</w:t>
            </w:r>
          </w:p>
          <w:p w:rsidR="006C15CF" w:rsidRPr="006C15CF" w:rsidRDefault="006C15CF" w:rsidP="006C15CF">
            <w:pPr>
              <w:pStyle w:val="a9"/>
              <w:spacing w:line="276" w:lineRule="auto"/>
              <w:jc w:val="both"/>
              <w:rPr>
                <w:bCs/>
                <w:sz w:val="24"/>
                <w:szCs w:val="24"/>
              </w:rPr>
            </w:pPr>
            <w:r w:rsidRPr="006C15CF">
              <w:rPr>
                <w:bCs/>
                <w:sz w:val="24"/>
                <w:szCs w:val="24"/>
              </w:rPr>
              <w:t>предметов</w:t>
            </w:r>
          </w:p>
          <w:p w:rsidR="006C15CF" w:rsidRPr="006C15CF" w:rsidRDefault="006C15CF" w:rsidP="006C15CF">
            <w:pPr>
              <w:pStyle w:val="a9"/>
              <w:spacing w:line="276" w:lineRule="auto"/>
              <w:jc w:val="both"/>
              <w:rPr>
                <w:bCs/>
                <w:sz w:val="24"/>
                <w:szCs w:val="24"/>
              </w:rPr>
            </w:pPr>
          </w:p>
          <w:p w:rsidR="006C15CF" w:rsidRPr="006C15CF" w:rsidRDefault="006C15CF" w:rsidP="006C15CF">
            <w:pPr>
              <w:pStyle w:val="a9"/>
              <w:spacing w:line="276" w:lineRule="auto"/>
              <w:jc w:val="both"/>
              <w:rPr>
                <w:bCs/>
                <w:sz w:val="24"/>
                <w:szCs w:val="24"/>
              </w:rPr>
            </w:pPr>
          </w:p>
          <w:p w:rsidR="006C15CF" w:rsidRPr="006C15CF" w:rsidRDefault="006C15CF" w:rsidP="006C15CF">
            <w:pPr>
              <w:pStyle w:val="a9"/>
              <w:spacing w:line="276" w:lineRule="auto"/>
              <w:jc w:val="both"/>
              <w:rPr>
                <w:bCs/>
                <w:sz w:val="24"/>
                <w:szCs w:val="24"/>
              </w:rPr>
            </w:pPr>
          </w:p>
          <w:p w:rsidR="006C15CF" w:rsidRPr="006C15CF" w:rsidRDefault="006C15CF" w:rsidP="006C15CF">
            <w:pPr>
              <w:pStyle w:val="a9"/>
              <w:spacing w:line="276" w:lineRule="auto"/>
              <w:jc w:val="both"/>
              <w:rPr>
                <w:bCs/>
                <w:sz w:val="24"/>
                <w:szCs w:val="24"/>
              </w:rPr>
            </w:pPr>
          </w:p>
          <w:p w:rsidR="006C15CF" w:rsidRPr="006C15CF" w:rsidRDefault="006C15CF" w:rsidP="006C15CF">
            <w:pPr>
              <w:pStyle w:val="a9"/>
              <w:spacing w:line="276" w:lineRule="auto"/>
              <w:jc w:val="both"/>
              <w:rPr>
                <w:bCs/>
                <w:sz w:val="24"/>
                <w:szCs w:val="24"/>
              </w:rPr>
            </w:pPr>
          </w:p>
          <w:p w:rsidR="006C15CF" w:rsidRPr="006C15CF" w:rsidRDefault="006C15CF" w:rsidP="006C15CF">
            <w:pPr>
              <w:pStyle w:val="a9"/>
              <w:spacing w:line="276" w:lineRule="auto"/>
              <w:jc w:val="both"/>
              <w:rPr>
                <w:bCs/>
                <w:sz w:val="24"/>
                <w:szCs w:val="24"/>
              </w:rPr>
            </w:pPr>
          </w:p>
          <w:p w:rsidR="006C15CF" w:rsidRPr="006C15CF" w:rsidRDefault="006C15CF" w:rsidP="006C15CF">
            <w:pPr>
              <w:pStyle w:val="a9"/>
              <w:spacing w:line="276" w:lineRule="auto"/>
              <w:jc w:val="both"/>
              <w:rPr>
                <w:bCs/>
                <w:sz w:val="24"/>
                <w:szCs w:val="24"/>
              </w:rPr>
            </w:pPr>
          </w:p>
          <w:p w:rsidR="006C15CF" w:rsidRPr="006C15CF" w:rsidRDefault="006C15CF" w:rsidP="006C15CF">
            <w:pPr>
              <w:pStyle w:val="a9"/>
              <w:spacing w:line="276" w:lineRule="auto"/>
              <w:jc w:val="both"/>
              <w:rPr>
                <w:bCs/>
                <w:sz w:val="24"/>
                <w:szCs w:val="24"/>
              </w:rPr>
            </w:pPr>
          </w:p>
          <w:p w:rsidR="006C15CF" w:rsidRPr="006C15CF" w:rsidRDefault="006C15CF" w:rsidP="006C15CF">
            <w:pPr>
              <w:pStyle w:val="a9"/>
              <w:spacing w:line="276" w:lineRule="auto"/>
              <w:jc w:val="both"/>
              <w:rPr>
                <w:bCs/>
                <w:sz w:val="24"/>
                <w:szCs w:val="24"/>
              </w:rPr>
            </w:pPr>
          </w:p>
          <w:p w:rsidR="006C15CF" w:rsidRPr="006C15CF" w:rsidRDefault="006C15CF" w:rsidP="006C15CF">
            <w:pPr>
              <w:pStyle w:val="a9"/>
              <w:spacing w:line="276" w:lineRule="auto"/>
              <w:jc w:val="both"/>
              <w:rPr>
                <w:bCs/>
                <w:sz w:val="24"/>
                <w:szCs w:val="24"/>
              </w:rPr>
            </w:pPr>
          </w:p>
          <w:p w:rsidR="006C15CF" w:rsidRPr="006C15CF" w:rsidRDefault="006C15CF" w:rsidP="006C15CF">
            <w:pPr>
              <w:pStyle w:val="a9"/>
              <w:spacing w:line="276" w:lineRule="auto"/>
              <w:jc w:val="both"/>
              <w:rPr>
                <w:bCs/>
                <w:sz w:val="24"/>
                <w:szCs w:val="24"/>
              </w:rPr>
            </w:pPr>
          </w:p>
          <w:p w:rsidR="006C15CF" w:rsidRPr="006C15CF" w:rsidRDefault="006C15CF" w:rsidP="006C15CF">
            <w:pPr>
              <w:pStyle w:val="a9"/>
              <w:spacing w:line="276" w:lineRule="auto"/>
              <w:jc w:val="both"/>
              <w:rPr>
                <w:bCs/>
                <w:sz w:val="24"/>
                <w:szCs w:val="24"/>
              </w:rPr>
            </w:pPr>
          </w:p>
          <w:p w:rsidR="006C15CF" w:rsidRPr="006C15CF" w:rsidRDefault="006C15CF" w:rsidP="006C15CF">
            <w:pPr>
              <w:pStyle w:val="a9"/>
              <w:spacing w:line="276" w:lineRule="auto"/>
              <w:jc w:val="both"/>
              <w:rPr>
                <w:bCs/>
                <w:sz w:val="24"/>
                <w:szCs w:val="24"/>
              </w:rPr>
            </w:pPr>
          </w:p>
          <w:p w:rsidR="006C15CF" w:rsidRPr="006C15CF" w:rsidRDefault="006C15CF" w:rsidP="006C15CF">
            <w:pPr>
              <w:pStyle w:val="a9"/>
              <w:spacing w:line="276" w:lineRule="auto"/>
              <w:jc w:val="both"/>
              <w:rPr>
                <w:bCs/>
                <w:sz w:val="24"/>
                <w:szCs w:val="24"/>
              </w:rPr>
            </w:pPr>
          </w:p>
          <w:p w:rsidR="006C15CF" w:rsidRPr="006C15CF" w:rsidRDefault="006C15CF" w:rsidP="006C15CF">
            <w:pPr>
              <w:pStyle w:val="a9"/>
              <w:spacing w:line="276" w:lineRule="auto"/>
              <w:jc w:val="both"/>
              <w:rPr>
                <w:bCs/>
                <w:sz w:val="24"/>
                <w:szCs w:val="24"/>
              </w:rPr>
            </w:pPr>
          </w:p>
          <w:p w:rsidR="006C15CF" w:rsidRPr="006C15CF" w:rsidRDefault="006C15CF" w:rsidP="006C15CF">
            <w:pPr>
              <w:pStyle w:val="a9"/>
              <w:spacing w:line="276" w:lineRule="auto"/>
              <w:jc w:val="both"/>
              <w:rPr>
                <w:bCs/>
                <w:sz w:val="24"/>
                <w:szCs w:val="24"/>
              </w:rPr>
            </w:pPr>
          </w:p>
          <w:p w:rsidR="006C15CF" w:rsidRPr="006C15CF" w:rsidRDefault="006C15CF" w:rsidP="006C15CF">
            <w:pPr>
              <w:pStyle w:val="a9"/>
              <w:spacing w:line="276" w:lineRule="auto"/>
              <w:jc w:val="both"/>
              <w:rPr>
                <w:bCs/>
                <w:sz w:val="24"/>
                <w:szCs w:val="24"/>
              </w:rPr>
            </w:pPr>
          </w:p>
          <w:p w:rsidR="006C15CF" w:rsidRPr="006C15CF" w:rsidRDefault="006C15CF" w:rsidP="006C15CF">
            <w:pPr>
              <w:pStyle w:val="a9"/>
              <w:spacing w:line="276" w:lineRule="auto"/>
              <w:jc w:val="both"/>
              <w:rPr>
                <w:bCs/>
                <w:sz w:val="24"/>
                <w:szCs w:val="24"/>
              </w:rPr>
            </w:pPr>
          </w:p>
          <w:p w:rsidR="006C15CF" w:rsidRPr="006C15CF" w:rsidRDefault="006C15CF" w:rsidP="006C15CF">
            <w:pPr>
              <w:pStyle w:val="a9"/>
              <w:spacing w:line="276" w:lineRule="auto"/>
              <w:jc w:val="both"/>
              <w:rPr>
                <w:bCs/>
                <w:sz w:val="24"/>
                <w:szCs w:val="24"/>
              </w:rPr>
            </w:pPr>
          </w:p>
          <w:p w:rsidR="006C15CF" w:rsidRPr="006C15CF" w:rsidRDefault="006C15CF" w:rsidP="006C15CF">
            <w:pPr>
              <w:pStyle w:val="a9"/>
              <w:spacing w:line="276" w:lineRule="auto"/>
              <w:jc w:val="both"/>
              <w:rPr>
                <w:bCs/>
                <w:sz w:val="24"/>
                <w:szCs w:val="24"/>
              </w:rPr>
            </w:pPr>
          </w:p>
          <w:p w:rsidR="006C15CF" w:rsidRPr="006C15CF" w:rsidRDefault="006C15CF" w:rsidP="006C15CF">
            <w:pPr>
              <w:pStyle w:val="a9"/>
              <w:spacing w:line="276" w:lineRule="auto"/>
              <w:jc w:val="both"/>
              <w:rPr>
                <w:bCs/>
                <w:sz w:val="24"/>
                <w:szCs w:val="24"/>
              </w:rPr>
            </w:pPr>
          </w:p>
          <w:p w:rsidR="006C15CF" w:rsidRPr="006C15CF" w:rsidRDefault="006C15CF" w:rsidP="006C15CF">
            <w:pPr>
              <w:pStyle w:val="a9"/>
              <w:spacing w:line="276" w:lineRule="auto"/>
              <w:jc w:val="both"/>
              <w:rPr>
                <w:bCs/>
                <w:sz w:val="24"/>
                <w:szCs w:val="24"/>
              </w:rPr>
            </w:pPr>
          </w:p>
          <w:p w:rsidR="006C15CF" w:rsidRPr="006C15CF" w:rsidRDefault="006C15CF" w:rsidP="006C15CF">
            <w:pPr>
              <w:pStyle w:val="a9"/>
              <w:spacing w:line="276" w:lineRule="auto"/>
              <w:jc w:val="both"/>
              <w:rPr>
                <w:bCs/>
                <w:sz w:val="24"/>
                <w:szCs w:val="24"/>
              </w:rPr>
            </w:pPr>
          </w:p>
          <w:p w:rsidR="006C15CF" w:rsidRPr="006C15CF" w:rsidRDefault="006C15CF" w:rsidP="006C15CF">
            <w:pPr>
              <w:pStyle w:val="a9"/>
              <w:spacing w:line="276" w:lineRule="auto"/>
              <w:jc w:val="both"/>
              <w:rPr>
                <w:bCs/>
                <w:sz w:val="24"/>
                <w:szCs w:val="24"/>
              </w:rPr>
            </w:pPr>
          </w:p>
          <w:p w:rsidR="006C15CF" w:rsidRPr="006C15CF" w:rsidRDefault="006C15CF" w:rsidP="006C15CF">
            <w:pPr>
              <w:pStyle w:val="a9"/>
              <w:spacing w:line="276" w:lineRule="auto"/>
              <w:jc w:val="both"/>
              <w:rPr>
                <w:bCs/>
                <w:sz w:val="24"/>
                <w:szCs w:val="24"/>
              </w:rPr>
            </w:pPr>
          </w:p>
          <w:p w:rsidR="006C15CF" w:rsidRPr="006C15CF" w:rsidRDefault="006C15CF" w:rsidP="006C15CF">
            <w:pPr>
              <w:pStyle w:val="a9"/>
              <w:spacing w:line="276" w:lineRule="auto"/>
              <w:jc w:val="both"/>
              <w:rPr>
                <w:bCs/>
                <w:sz w:val="24"/>
                <w:szCs w:val="24"/>
              </w:rPr>
            </w:pPr>
          </w:p>
          <w:p w:rsidR="006C15CF" w:rsidRPr="006C15CF" w:rsidRDefault="006C15CF" w:rsidP="006C15CF">
            <w:pPr>
              <w:pStyle w:val="a9"/>
              <w:spacing w:line="276" w:lineRule="auto"/>
              <w:jc w:val="both"/>
              <w:rPr>
                <w:bCs/>
                <w:sz w:val="24"/>
                <w:szCs w:val="24"/>
              </w:rPr>
            </w:pPr>
          </w:p>
          <w:p w:rsidR="006C15CF" w:rsidRPr="006C15CF" w:rsidRDefault="006C15CF" w:rsidP="006C15CF">
            <w:pPr>
              <w:pStyle w:val="a9"/>
              <w:spacing w:line="276" w:lineRule="auto"/>
              <w:jc w:val="both"/>
              <w:rPr>
                <w:bCs/>
                <w:sz w:val="24"/>
                <w:szCs w:val="24"/>
              </w:rPr>
            </w:pPr>
          </w:p>
          <w:p w:rsidR="006C15CF" w:rsidRPr="006C15CF" w:rsidRDefault="006C15CF" w:rsidP="006C15CF">
            <w:pPr>
              <w:pStyle w:val="a9"/>
              <w:spacing w:line="276" w:lineRule="auto"/>
              <w:jc w:val="both"/>
              <w:rPr>
                <w:bCs/>
                <w:sz w:val="24"/>
                <w:szCs w:val="24"/>
              </w:rPr>
            </w:pPr>
          </w:p>
          <w:p w:rsidR="006C15CF" w:rsidRPr="006C15CF" w:rsidRDefault="006C15CF" w:rsidP="006C15CF">
            <w:pPr>
              <w:pStyle w:val="a9"/>
              <w:spacing w:line="276" w:lineRule="auto"/>
              <w:jc w:val="both"/>
              <w:rPr>
                <w:bCs/>
                <w:sz w:val="24"/>
                <w:szCs w:val="24"/>
              </w:rPr>
            </w:pPr>
          </w:p>
          <w:p w:rsidR="006C15CF" w:rsidRPr="006C15CF" w:rsidRDefault="006C15CF" w:rsidP="006C15CF">
            <w:pPr>
              <w:pStyle w:val="a9"/>
              <w:jc w:val="both"/>
              <w:rPr>
                <w:bCs/>
                <w:sz w:val="24"/>
                <w:szCs w:val="24"/>
              </w:rPr>
            </w:pPr>
            <w:r w:rsidRPr="006C15CF">
              <w:rPr>
                <w:bCs/>
                <w:sz w:val="24"/>
                <w:szCs w:val="24"/>
              </w:rPr>
              <w:lastRenderedPageBreak/>
              <w:t>Достижение</w:t>
            </w:r>
          </w:p>
          <w:p w:rsidR="006C15CF" w:rsidRPr="006C15CF" w:rsidRDefault="006C15CF" w:rsidP="006C15CF">
            <w:pPr>
              <w:pStyle w:val="a9"/>
              <w:jc w:val="both"/>
              <w:rPr>
                <w:bCs/>
                <w:sz w:val="24"/>
                <w:szCs w:val="24"/>
              </w:rPr>
            </w:pPr>
            <w:r w:rsidRPr="006C15CF">
              <w:rPr>
                <w:bCs/>
                <w:sz w:val="24"/>
                <w:szCs w:val="24"/>
              </w:rPr>
              <w:t>результатов раздела</w:t>
            </w:r>
          </w:p>
          <w:p w:rsidR="006C15CF" w:rsidRPr="006C15CF" w:rsidRDefault="006C15CF" w:rsidP="006C15CF">
            <w:pPr>
              <w:pStyle w:val="a9"/>
              <w:jc w:val="both"/>
              <w:rPr>
                <w:bCs/>
                <w:sz w:val="24"/>
                <w:szCs w:val="24"/>
              </w:rPr>
            </w:pPr>
            <w:r w:rsidRPr="006C15CF">
              <w:rPr>
                <w:bCs/>
                <w:sz w:val="24"/>
                <w:szCs w:val="24"/>
              </w:rPr>
              <w:t>II;</w:t>
            </w:r>
          </w:p>
          <w:p w:rsidR="006C15CF" w:rsidRPr="006C15CF" w:rsidRDefault="006C15CF" w:rsidP="006C15CF">
            <w:pPr>
              <w:pStyle w:val="a9"/>
              <w:jc w:val="both"/>
              <w:rPr>
                <w:bCs/>
                <w:sz w:val="24"/>
                <w:szCs w:val="24"/>
              </w:rPr>
            </w:pPr>
            <w:r w:rsidRPr="006C15CF">
              <w:rPr>
                <w:bCs/>
                <w:sz w:val="24"/>
                <w:szCs w:val="24"/>
              </w:rPr>
              <w:t> свободно оперировать</w:t>
            </w:r>
          </w:p>
          <w:p w:rsidR="006C15CF" w:rsidRPr="006C15CF" w:rsidRDefault="006C15CF" w:rsidP="006C15CF">
            <w:pPr>
              <w:pStyle w:val="a9"/>
              <w:jc w:val="both"/>
              <w:rPr>
                <w:bCs/>
                <w:sz w:val="24"/>
                <w:szCs w:val="24"/>
              </w:rPr>
            </w:pPr>
            <w:r w:rsidRPr="006C15CF">
              <w:rPr>
                <w:bCs/>
                <w:sz w:val="24"/>
                <w:szCs w:val="24"/>
              </w:rPr>
              <w:t>числовыми</w:t>
            </w:r>
          </w:p>
          <w:p w:rsidR="006C15CF" w:rsidRPr="006C15CF" w:rsidRDefault="006C15CF" w:rsidP="006C15CF">
            <w:pPr>
              <w:pStyle w:val="a9"/>
              <w:jc w:val="both"/>
              <w:rPr>
                <w:bCs/>
                <w:sz w:val="24"/>
                <w:szCs w:val="24"/>
              </w:rPr>
            </w:pPr>
            <w:r w:rsidRPr="006C15CF">
              <w:rPr>
                <w:bCs/>
                <w:sz w:val="24"/>
                <w:szCs w:val="24"/>
              </w:rPr>
              <w:t>множествами при</w:t>
            </w:r>
          </w:p>
          <w:p w:rsidR="006C15CF" w:rsidRPr="006C15CF" w:rsidRDefault="006C15CF" w:rsidP="006C15CF">
            <w:pPr>
              <w:pStyle w:val="a9"/>
              <w:jc w:val="both"/>
              <w:rPr>
                <w:bCs/>
                <w:sz w:val="24"/>
                <w:szCs w:val="24"/>
              </w:rPr>
            </w:pPr>
            <w:r w:rsidRPr="006C15CF">
              <w:rPr>
                <w:bCs/>
                <w:sz w:val="24"/>
                <w:szCs w:val="24"/>
              </w:rPr>
              <w:t>решении задач;</w:t>
            </w:r>
          </w:p>
          <w:p w:rsidR="006C15CF" w:rsidRPr="006C15CF" w:rsidRDefault="006C15CF" w:rsidP="006C15CF">
            <w:pPr>
              <w:pStyle w:val="a9"/>
              <w:jc w:val="both"/>
              <w:rPr>
                <w:bCs/>
                <w:sz w:val="24"/>
                <w:szCs w:val="24"/>
              </w:rPr>
            </w:pPr>
            <w:r w:rsidRPr="006C15CF">
              <w:rPr>
                <w:bCs/>
                <w:sz w:val="24"/>
                <w:szCs w:val="24"/>
              </w:rPr>
              <w:t> понимать причины и</w:t>
            </w:r>
          </w:p>
          <w:p w:rsidR="006C15CF" w:rsidRPr="006C15CF" w:rsidRDefault="006C15CF" w:rsidP="006C15CF">
            <w:pPr>
              <w:pStyle w:val="a9"/>
              <w:jc w:val="both"/>
              <w:rPr>
                <w:bCs/>
                <w:sz w:val="24"/>
                <w:szCs w:val="24"/>
              </w:rPr>
            </w:pPr>
            <w:r w:rsidRPr="006C15CF">
              <w:rPr>
                <w:bCs/>
                <w:sz w:val="24"/>
                <w:szCs w:val="24"/>
              </w:rPr>
              <w:t>основные идеи</w:t>
            </w:r>
          </w:p>
          <w:p w:rsidR="006C15CF" w:rsidRPr="006C15CF" w:rsidRDefault="006C15CF" w:rsidP="006C15CF">
            <w:pPr>
              <w:pStyle w:val="a9"/>
              <w:jc w:val="both"/>
              <w:rPr>
                <w:bCs/>
                <w:sz w:val="24"/>
                <w:szCs w:val="24"/>
              </w:rPr>
            </w:pPr>
            <w:r w:rsidRPr="006C15CF">
              <w:rPr>
                <w:bCs/>
                <w:sz w:val="24"/>
                <w:szCs w:val="24"/>
              </w:rPr>
              <w:t>расширения числовых множеств;</w:t>
            </w:r>
          </w:p>
          <w:p w:rsidR="006C15CF" w:rsidRPr="006C15CF" w:rsidRDefault="006C15CF" w:rsidP="006C15CF">
            <w:pPr>
              <w:pStyle w:val="a9"/>
              <w:jc w:val="both"/>
              <w:rPr>
                <w:bCs/>
                <w:sz w:val="24"/>
                <w:szCs w:val="24"/>
              </w:rPr>
            </w:pPr>
            <w:r w:rsidRPr="006C15CF">
              <w:rPr>
                <w:bCs/>
                <w:sz w:val="24"/>
                <w:szCs w:val="24"/>
              </w:rPr>
              <w:t> владеть основными</w:t>
            </w:r>
          </w:p>
          <w:p w:rsidR="006C15CF" w:rsidRPr="006C15CF" w:rsidRDefault="006C15CF" w:rsidP="006C15CF">
            <w:pPr>
              <w:pStyle w:val="a9"/>
              <w:jc w:val="both"/>
              <w:rPr>
                <w:bCs/>
                <w:sz w:val="24"/>
                <w:szCs w:val="24"/>
              </w:rPr>
            </w:pPr>
            <w:r w:rsidRPr="006C15CF">
              <w:rPr>
                <w:bCs/>
                <w:sz w:val="24"/>
                <w:szCs w:val="24"/>
              </w:rPr>
              <w:t>понятиями теории</w:t>
            </w:r>
          </w:p>
          <w:p w:rsidR="006C15CF" w:rsidRPr="006C15CF" w:rsidRDefault="006C15CF" w:rsidP="006C15CF">
            <w:pPr>
              <w:pStyle w:val="a9"/>
              <w:jc w:val="both"/>
              <w:rPr>
                <w:bCs/>
                <w:sz w:val="24"/>
                <w:szCs w:val="24"/>
              </w:rPr>
            </w:pPr>
            <w:r w:rsidRPr="006C15CF">
              <w:rPr>
                <w:bCs/>
                <w:sz w:val="24"/>
                <w:szCs w:val="24"/>
              </w:rPr>
              <w:t>делимости при</w:t>
            </w:r>
          </w:p>
          <w:p w:rsidR="006C15CF" w:rsidRPr="006C15CF" w:rsidRDefault="006C15CF" w:rsidP="006C15CF">
            <w:pPr>
              <w:pStyle w:val="a9"/>
              <w:jc w:val="both"/>
              <w:rPr>
                <w:bCs/>
                <w:sz w:val="24"/>
                <w:szCs w:val="24"/>
              </w:rPr>
            </w:pPr>
            <w:r w:rsidRPr="006C15CF">
              <w:rPr>
                <w:bCs/>
                <w:sz w:val="24"/>
                <w:szCs w:val="24"/>
              </w:rPr>
              <w:t>решении</w:t>
            </w:r>
          </w:p>
          <w:p w:rsidR="006C15CF" w:rsidRPr="006C15CF" w:rsidRDefault="006C15CF" w:rsidP="006C15CF">
            <w:pPr>
              <w:pStyle w:val="a9"/>
              <w:jc w:val="both"/>
              <w:rPr>
                <w:bCs/>
                <w:sz w:val="24"/>
                <w:szCs w:val="24"/>
              </w:rPr>
            </w:pPr>
            <w:r w:rsidRPr="006C15CF">
              <w:rPr>
                <w:bCs/>
                <w:sz w:val="24"/>
                <w:szCs w:val="24"/>
              </w:rPr>
              <w:t>стандартных задач</w:t>
            </w:r>
          </w:p>
          <w:p w:rsidR="006C15CF" w:rsidRPr="006C15CF" w:rsidRDefault="006C15CF" w:rsidP="006C15CF">
            <w:pPr>
              <w:pStyle w:val="a9"/>
              <w:jc w:val="both"/>
              <w:rPr>
                <w:bCs/>
                <w:sz w:val="24"/>
                <w:szCs w:val="24"/>
              </w:rPr>
            </w:pPr>
            <w:r w:rsidRPr="006C15CF">
              <w:rPr>
                <w:bCs/>
                <w:sz w:val="24"/>
                <w:szCs w:val="24"/>
              </w:rPr>
              <w:t> иметь базовые</w:t>
            </w:r>
          </w:p>
          <w:p w:rsidR="006C15CF" w:rsidRPr="006C15CF" w:rsidRDefault="006C15CF" w:rsidP="006C15CF">
            <w:pPr>
              <w:pStyle w:val="a9"/>
              <w:jc w:val="both"/>
              <w:rPr>
                <w:bCs/>
                <w:sz w:val="24"/>
                <w:szCs w:val="24"/>
              </w:rPr>
            </w:pPr>
            <w:r w:rsidRPr="006C15CF">
              <w:rPr>
                <w:bCs/>
                <w:sz w:val="24"/>
                <w:szCs w:val="24"/>
              </w:rPr>
              <w:t>представления о</w:t>
            </w:r>
          </w:p>
          <w:p w:rsidR="006C15CF" w:rsidRPr="006C15CF" w:rsidRDefault="006C15CF" w:rsidP="006C15CF">
            <w:pPr>
              <w:pStyle w:val="a9"/>
              <w:jc w:val="both"/>
              <w:rPr>
                <w:bCs/>
                <w:sz w:val="24"/>
                <w:szCs w:val="24"/>
              </w:rPr>
            </w:pPr>
            <w:r w:rsidRPr="006C15CF">
              <w:rPr>
                <w:bCs/>
                <w:sz w:val="24"/>
                <w:szCs w:val="24"/>
              </w:rPr>
              <w:t>множестве</w:t>
            </w:r>
          </w:p>
          <w:p w:rsidR="006C15CF" w:rsidRPr="006C15CF" w:rsidRDefault="006C15CF" w:rsidP="006C15CF">
            <w:pPr>
              <w:pStyle w:val="a9"/>
              <w:jc w:val="both"/>
              <w:rPr>
                <w:bCs/>
                <w:sz w:val="24"/>
                <w:szCs w:val="24"/>
              </w:rPr>
            </w:pPr>
            <w:r w:rsidRPr="006C15CF">
              <w:rPr>
                <w:bCs/>
                <w:sz w:val="24"/>
                <w:szCs w:val="24"/>
              </w:rPr>
              <w:t>комплексных чисел;</w:t>
            </w:r>
          </w:p>
          <w:p w:rsidR="006C15CF" w:rsidRPr="006C15CF" w:rsidRDefault="006C15CF" w:rsidP="006C15CF">
            <w:pPr>
              <w:pStyle w:val="a9"/>
              <w:jc w:val="both"/>
              <w:rPr>
                <w:bCs/>
                <w:sz w:val="24"/>
                <w:szCs w:val="24"/>
              </w:rPr>
            </w:pPr>
            <w:r w:rsidRPr="006C15CF">
              <w:rPr>
                <w:bCs/>
                <w:sz w:val="24"/>
                <w:szCs w:val="24"/>
              </w:rPr>
              <w:t> свободно выполнять</w:t>
            </w:r>
          </w:p>
          <w:p w:rsidR="006C15CF" w:rsidRPr="006C15CF" w:rsidRDefault="006C15CF" w:rsidP="006C15CF">
            <w:pPr>
              <w:pStyle w:val="a9"/>
              <w:jc w:val="both"/>
              <w:rPr>
                <w:bCs/>
                <w:sz w:val="24"/>
                <w:szCs w:val="24"/>
              </w:rPr>
            </w:pPr>
            <w:r w:rsidRPr="006C15CF">
              <w:rPr>
                <w:bCs/>
                <w:sz w:val="24"/>
                <w:szCs w:val="24"/>
              </w:rPr>
              <w:t>тождественные</w:t>
            </w:r>
          </w:p>
          <w:p w:rsidR="006C15CF" w:rsidRPr="006C15CF" w:rsidRDefault="006C15CF" w:rsidP="006C15CF">
            <w:pPr>
              <w:pStyle w:val="a9"/>
              <w:jc w:val="both"/>
              <w:rPr>
                <w:bCs/>
                <w:sz w:val="24"/>
                <w:szCs w:val="24"/>
              </w:rPr>
            </w:pPr>
            <w:r w:rsidRPr="006C15CF">
              <w:rPr>
                <w:bCs/>
                <w:sz w:val="24"/>
                <w:szCs w:val="24"/>
              </w:rPr>
              <w:t>преобразования</w:t>
            </w:r>
          </w:p>
          <w:p w:rsidR="006C15CF" w:rsidRPr="006C15CF" w:rsidRDefault="006C15CF" w:rsidP="006C15CF">
            <w:pPr>
              <w:pStyle w:val="a9"/>
              <w:jc w:val="both"/>
              <w:rPr>
                <w:bCs/>
                <w:sz w:val="24"/>
                <w:szCs w:val="24"/>
              </w:rPr>
            </w:pPr>
            <w:r w:rsidRPr="006C15CF">
              <w:rPr>
                <w:bCs/>
                <w:sz w:val="24"/>
                <w:szCs w:val="24"/>
              </w:rPr>
              <w:t>тригонометрических,</w:t>
            </w:r>
          </w:p>
          <w:p w:rsidR="006C15CF" w:rsidRPr="006C15CF" w:rsidRDefault="006C15CF" w:rsidP="006C15CF">
            <w:pPr>
              <w:pStyle w:val="a9"/>
              <w:jc w:val="both"/>
              <w:rPr>
                <w:bCs/>
                <w:sz w:val="24"/>
                <w:szCs w:val="24"/>
              </w:rPr>
            </w:pPr>
            <w:r w:rsidRPr="006C15CF">
              <w:rPr>
                <w:bCs/>
                <w:sz w:val="24"/>
                <w:szCs w:val="24"/>
              </w:rPr>
              <w:t>логарифмических,</w:t>
            </w:r>
          </w:p>
          <w:p w:rsidR="006C15CF" w:rsidRPr="006C15CF" w:rsidRDefault="006C15CF" w:rsidP="006C15CF">
            <w:pPr>
              <w:pStyle w:val="a9"/>
              <w:jc w:val="both"/>
              <w:rPr>
                <w:bCs/>
                <w:sz w:val="24"/>
                <w:szCs w:val="24"/>
              </w:rPr>
            </w:pPr>
            <w:r w:rsidRPr="006C15CF">
              <w:rPr>
                <w:bCs/>
                <w:sz w:val="24"/>
                <w:szCs w:val="24"/>
              </w:rPr>
              <w:t>степенных</w:t>
            </w:r>
          </w:p>
          <w:p w:rsidR="006C15CF" w:rsidRPr="006C15CF" w:rsidRDefault="006C15CF" w:rsidP="006C15CF">
            <w:pPr>
              <w:pStyle w:val="a9"/>
              <w:jc w:val="both"/>
              <w:rPr>
                <w:bCs/>
                <w:sz w:val="24"/>
                <w:szCs w:val="24"/>
              </w:rPr>
            </w:pPr>
            <w:r w:rsidRPr="006C15CF">
              <w:rPr>
                <w:bCs/>
                <w:sz w:val="24"/>
                <w:szCs w:val="24"/>
              </w:rPr>
              <w:t>выражений;</w:t>
            </w:r>
          </w:p>
          <w:p w:rsidR="006C15CF" w:rsidRPr="006C15CF" w:rsidRDefault="006C15CF" w:rsidP="006C15CF">
            <w:pPr>
              <w:pStyle w:val="a9"/>
              <w:jc w:val="both"/>
              <w:rPr>
                <w:bCs/>
                <w:sz w:val="24"/>
                <w:szCs w:val="24"/>
              </w:rPr>
            </w:pPr>
            <w:r w:rsidRPr="006C15CF">
              <w:rPr>
                <w:bCs/>
                <w:sz w:val="24"/>
                <w:szCs w:val="24"/>
              </w:rPr>
              <w:t> владеть формулой</w:t>
            </w:r>
          </w:p>
          <w:p w:rsidR="006C15CF" w:rsidRPr="006C15CF" w:rsidRDefault="006C15CF" w:rsidP="006C15CF">
            <w:pPr>
              <w:pStyle w:val="a9"/>
              <w:jc w:val="both"/>
              <w:rPr>
                <w:bCs/>
                <w:sz w:val="24"/>
                <w:szCs w:val="24"/>
              </w:rPr>
            </w:pPr>
            <w:r w:rsidRPr="006C15CF">
              <w:rPr>
                <w:bCs/>
                <w:sz w:val="24"/>
                <w:szCs w:val="24"/>
              </w:rPr>
              <w:t>бинома Ньютона;</w:t>
            </w:r>
          </w:p>
          <w:p w:rsidR="006C15CF" w:rsidRPr="006C15CF" w:rsidRDefault="006C15CF" w:rsidP="006C15CF">
            <w:pPr>
              <w:pStyle w:val="a9"/>
              <w:jc w:val="both"/>
              <w:rPr>
                <w:bCs/>
                <w:sz w:val="24"/>
                <w:szCs w:val="24"/>
              </w:rPr>
            </w:pPr>
            <w:r w:rsidRPr="006C15CF">
              <w:rPr>
                <w:bCs/>
                <w:sz w:val="24"/>
                <w:szCs w:val="24"/>
              </w:rPr>
              <w:t> применять при</w:t>
            </w:r>
          </w:p>
          <w:p w:rsidR="006C15CF" w:rsidRPr="006C15CF" w:rsidRDefault="006C15CF" w:rsidP="006C15CF">
            <w:pPr>
              <w:pStyle w:val="a9"/>
              <w:jc w:val="both"/>
              <w:rPr>
                <w:bCs/>
                <w:sz w:val="24"/>
                <w:szCs w:val="24"/>
              </w:rPr>
            </w:pPr>
            <w:r w:rsidRPr="006C15CF">
              <w:rPr>
                <w:bCs/>
                <w:sz w:val="24"/>
                <w:szCs w:val="24"/>
              </w:rPr>
              <w:t>решении задач</w:t>
            </w:r>
          </w:p>
          <w:p w:rsidR="006C15CF" w:rsidRPr="006C15CF" w:rsidRDefault="006C15CF" w:rsidP="006C15CF">
            <w:pPr>
              <w:pStyle w:val="a9"/>
              <w:jc w:val="both"/>
              <w:rPr>
                <w:bCs/>
                <w:sz w:val="24"/>
                <w:szCs w:val="24"/>
              </w:rPr>
            </w:pPr>
            <w:r w:rsidRPr="006C15CF">
              <w:rPr>
                <w:bCs/>
                <w:sz w:val="24"/>
                <w:szCs w:val="24"/>
              </w:rPr>
              <w:t>теорему о линейном</w:t>
            </w:r>
          </w:p>
          <w:p w:rsidR="006C15CF" w:rsidRPr="006C15CF" w:rsidRDefault="006C15CF" w:rsidP="006C15CF">
            <w:pPr>
              <w:pStyle w:val="a9"/>
              <w:jc w:val="both"/>
              <w:rPr>
                <w:bCs/>
                <w:sz w:val="24"/>
                <w:szCs w:val="24"/>
              </w:rPr>
            </w:pPr>
            <w:r w:rsidRPr="006C15CF">
              <w:rPr>
                <w:bCs/>
                <w:sz w:val="24"/>
                <w:szCs w:val="24"/>
              </w:rPr>
              <w:t>представлении НОД;</w:t>
            </w:r>
          </w:p>
          <w:p w:rsidR="006C15CF" w:rsidRPr="006C15CF" w:rsidRDefault="006C15CF" w:rsidP="006C15CF">
            <w:pPr>
              <w:pStyle w:val="a9"/>
              <w:jc w:val="both"/>
              <w:rPr>
                <w:bCs/>
                <w:sz w:val="24"/>
                <w:szCs w:val="24"/>
              </w:rPr>
            </w:pPr>
            <w:r w:rsidRPr="006C15CF">
              <w:rPr>
                <w:bCs/>
                <w:sz w:val="24"/>
                <w:szCs w:val="24"/>
              </w:rPr>
              <w:t> применять при</w:t>
            </w:r>
          </w:p>
          <w:p w:rsidR="006C15CF" w:rsidRPr="006C15CF" w:rsidRDefault="006C15CF" w:rsidP="006C15CF">
            <w:pPr>
              <w:pStyle w:val="a9"/>
              <w:jc w:val="both"/>
              <w:rPr>
                <w:bCs/>
                <w:sz w:val="24"/>
                <w:szCs w:val="24"/>
              </w:rPr>
            </w:pPr>
            <w:r w:rsidRPr="006C15CF">
              <w:rPr>
                <w:bCs/>
                <w:sz w:val="24"/>
                <w:szCs w:val="24"/>
              </w:rPr>
              <w:t>решении задач</w:t>
            </w:r>
          </w:p>
          <w:p w:rsidR="0089691B" w:rsidRPr="0089691B" w:rsidRDefault="006C15CF" w:rsidP="0089691B">
            <w:pPr>
              <w:pStyle w:val="a9"/>
              <w:jc w:val="both"/>
              <w:rPr>
                <w:bCs/>
                <w:sz w:val="24"/>
                <w:szCs w:val="24"/>
              </w:rPr>
            </w:pPr>
            <w:r w:rsidRPr="006C15CF">
              <w:rPr>
                <w:bCs/>
                <w:sz w:val="24"/>
                <w:szCs w:val="24"/>
              </w:rPr>
              <w:t>Китайскую теорему</w:t>
            </w:r>
            <w:r w:rsidR="0089691B">
              <w:rPr>
                <w:bCs/>
                <w:sz w:val="24"/>
                <w:szCs w:val="24"/>
              </w:rPr>
              <w:t xml:space="preserve"> </w:t>
            </w:r>
            <w:r w:rsidR="0089691B" w:rsidRPr="0089691B">
              <w:rPr>
                <w:bCs/>
                <w:sz w:val="24"/>
                <w:szCs w:val="24"/>
              </w:rPr>
              <w:t>об остатках;</w:t>
            </w:r>
          </w:p>
          <w:p w:rsidR="0089691B" w:rsidRPr="0089691B" w:rsidRDefault="0089691B" w:rsidP="0089691B">
            <w:pPr>
              <w:pStyle w:val="a9"/>
              <w:jc w:val="both"/>
              <w:rPr>
                <w:bCs/>
                <w:sz w:val="24"/>
                <w:szCs w:val="24"/>
              </w:rPr>
            </w:pPr>
            <w:r w:rsidRPr="0089691B">
              <w:rPr>
                <w:bCs/>
                <w:sz w:val="24"/>
                <w:szCs w:val="24"/>
              </w:rPr>
              <w:t> применять при</w:t>
            </w:r>
          </w:p>
          <w:p w:rsidR="0089691B" w:rsidRPr="0089691B" w:rsidRDefault="0089691B" w:rsidP="0089691B">
            <w:pPr>
              <w:pStyle w:val="a9"/>
              <w:jc w:val="both"/>
              <w:rPr>
                <w:bCs/>
                <w:sz w:val="24"/>
                <w:szCs w:val="24"/>
              </w:rPr>
            </w:pPr>
            <w:r w:rsidRPr="0089691B">
              <w:rPr>
                <w:bCs/>
                <w:sz w:val="24"/>
                <w:szCs w:val="24"/>
              </w:rPr>
              <w:t>решении задач Малую</w:t>
            </w:r>
          </w:p>
          <w:p w:rsidR="0089691B" w:rsidRPr="0089691B" w:rsidRDefault="0089691B" w:rsidP="0089691B">
            <w:pPr>
              <w:pStyle w:val="a9"/>
              <w:jc w:val="both"/>
              <w:rPr>
                <w:bCs/>
                <w:sz w:val="24"/>
                <w:szCs w:val="24"/>
              </w:rPr>
            </w:pPr>
            <w:r w:rsidRPr="0089691B">
              <w:rPr>
                <w:bCs/>
                <w:sz w:val="24"/>
                <w:szCs w:val="24"/>
              </w:rPr>
              <w:t>теорему Ферма;</w:t>
            </w:r>
          </w:p>
          <w:p w:rsidR="0089691B" w:rsidRPr="0089691B" w:rsidRDefault="0089691B" w:rsidP="0089691B">
            <w:pPr>
              <w:pStyle w:val="a9"/>
              <w:jc w:val="both"/>
              <w:rPr>
                <w:bCs/>
                <w:sz w:val="24"/>
                <w:szCs w:val="24"/>
              </w:rPr>
            </w:pPr>
            <w:r w:rsidRPr="0089691B">
              <w:rPr>
                <w:bCs/>
                <w:sz w:val="24"/>
                <w:szCs w:val="24"/>
              </w:rPr>
              <w:t> уметь выполнять</w:t>
            </w:r>
          </w:p>
          <w:p w:rsidR="0089691B" w:rsidRPr="0089691B" w:rsidRDefault="0089691B" w:rsidP="0089691B">
            <w:pPr>
              <w:pStyle w:val="a9"/>
              <w:jc w:val="both"/>
              <w:rPr>
                <w:bCs/>
                <w:sz w:val="24"/>
                <w:szCs w:val="24"/>
              </w:rPr>
            </w:pPr>
            <w:r w:rsidRPr="0089691B">
              <w:rPr>
                <w:bCs/>
                <w:sz w:val="24"/>
                <w:szCs w:val="24"/>
              </w:rPr>
              <w:t>запись числа в</w:t>
            </w:r>
          </w:p>
          <w:p w:rsidR="0089691B" w:rsidRPr="0089691B" w:rsidRDefault="0089691B" w:rsidP="0089691B">
            <w:pPr>
              <w:pStyle w:val="a9"/>
              <w:jc w:val="both"/>
              <w:rPr>
                <w:bCs/>
                <w:sz w:val="24"/>
                <w:szCs w:val="24"/>
              </w:rPr>
            </w:pPr>
            <w:r w:rsidRPr="0089691B">
              <w:rPr>
                <w:bCs/>
                <w:sz w:val="24"/>
                <w:szCs w:val="24"/>
              </w:rPr>
              <w:t>позиционной системе</w:t>
            </w:r>
          </w:p>
          <w:p w:rsidR="0089691B" w:rsidRPr="0089691B" w:rsidRDefault="0089691B" w:rsidP="0089691B">
            <w:pPr>
              <w:pStyle w:val="a9"/>
              <w:jc w:val="both"/>
              <w:rPr>
                <w:bCs/>
                <w:sz w:val="24"/>
                <w:szCs w:val="24"/>
              </w:rPr>
            </w:pPr>
            <w:r w:rsidRPr="0089691B">
              <w:rPr>
                <w:bCs/>
                <w:sz w:val="24"/>
                <w:szCs w:val="24"/>
              </w:rPr>
              <w:t>счисления;</w:t>
            </w:r>
          </w:p>
          <w:p w:rsidR="0089691B" w:rsidRPr="0089691B" w:rsidRDefault="0089691B" w:rsidP="0089691B">
            <w:pPr>
              <w:pStyle w:val="a9"/>
              <w:jc w:val="both"/>
              <w:rPr>
                <w:bCs/>
                <w:sz w:val="24"/>
                <w:szCs w:val="24"/>
              </w:rPr>
            </w:pPr>
            <w:r w:rsidRPr="0089691B">
              <w:rPr>
                <w:bCs/>
                <w:sz w:val="24"/>
                <w:szCs w:val="24"/>
              </w:rPr>
              <w:t> применять при</w:t>
            </w:r>
          </w:p>
          <w:p w:rsidR="0089691B" w:rsidRPr="0089691B" w:rsidRDefault="0089691B" w:rsidP="0089691B">
            <w:pPr>
              <w:pStyle w:val="a9"/>
              <w:jc w:val="both"/>
              <w:rPr>
                <w:bCs/>
                <w:sz w:val="24"/>
                <w:szCs w:val="24"/>
              </w:rPr>
            </w:pPr>
            <w:r w:rsidRPr="0089691B">
              <w:rPr>
                <w:bCs/>
                <w:sz w:val="24"/>
                <w:szCs w:val="24"/>
              </w:rPr>
              <w:t>решении задач</w:t>
            </w:r>
          </w:p>
          <w:p w:rsidR="0089691B" w:rsidRPr="0089691B" w:rsidRDefault="0089691B" w:rsidP="0089691B">
            <w:pPr>
              <w:pStyle w:val="a9"/>
              <w:jc w:val="both"/>
              <w:rPr>
                <w:bCs/>
                <w:sz w:val="24"/>
                <w:szCs w:val="24"/>
              </w:rPr>
            </w:pPr>
            <w:r w:rsidRPr="0089691B">
              <w:rPr>
                <w:bCs/>
                <w:sz w:val="24"/>
                <w:szCs w:val="24"/>
              </w:rPr>
              <w:t>теоретико-числовые</w:t>
            </w:r>
          </w:p>
          <w:p w:rsidR="0089691B" w:rsidRPr="0089691B" w:rsidRDefault="0089691B" w:rsidP="0089691B">
            <w:pPr>
              <w:pStyle w:val="a9"/>
              <w:jc w:val="both"/>
              <w:rPr>
                <w:bCs/>
                <w:sz w:val="24"/>
                <w:szCs w:val="24"/>
              </w:rPr>
            </w:pPr>
            <w:r w:rsidRPr="0089691B">
              <w:rPr>
                <w:bCs/>
                <w:sz w:val="24"/>
                <w:szCs w:val="24"/>
              </w:rPr>
              <w:t>функции: число и</w:t>
            </w:r>
          </w:p>
          <w:p w:rsidR="0089691B" w:rsidRPr="0089691B" w:rsidRDefault="0089691B" w:rsidP="0089691B">
            <w:pPr>
              <w:pStyle w:val="a9"/>
              <w:jc w:val="both"/>
              <w:rPr>
                <w:bCs/>
                <w:sz w:val="24"/>
                <w:szCs w:val="24"/>
              </w:rPr>
            </w:pPr>
            <w:r w:rsidRPr="0089691B">
              <w:rPr>
                <w:bCs/>
                <w:sz w:val="24"/>
                <w:szCs w:val="24"/>
              </w:rPr>
              <w:t>сумма делителей,</w:t>
            </w:r>
          </w:p>
          <w:p w:rsidR="0089691B" w:rsidRPr="0089691B" w:rsidRDefault="0089691B" w:rsidP="0089691B">
            <w:pPr>
              <w:pStyle w:val="a9"/>
              <w:jc w:val="both"/>
              <w:rPr>
                <w:bCs/>
                <w:sz w:val="24"/>
                <w:szCs w:val="24"/>
              </w:rPr>
            </w:pPr>
            <w:r w:rsidRPr="0089691B">
              <w:rPr>
                <w:bCs/>
                <w:sz w:val="24"/>
                <w:szCs w:val="24"/>
              </w:rPr>
              <w:t>функцию Эйлера;</w:t>
            </w:r>
          </w:p>
          <w:p w:rsidR="0089691B" w:rsidRPr="0089691B" w:rsidRDefault="0089691B" w:rsidP="0089691B">
            <w:pPr>
              <w:pStyle w:val="a9"/>
              <w:jc w:val="both"/>
              <w:rPr>
                <w:bCs/>
                <w:sz w:val="24"/>
                <w:szCs w:val="24"/>
              </w:rPr>
            </w:pPr>
            <w:r w:rsidRPr="0089691B">
              <w:rPr>
                <w:bCs/>
                <w:sz w:val="24"/>
                <w:szCs w:val="24"/>
              </w:rPr>
              <w:t> применять при</w:t>
            </w:r>
          </w:p>
          <w:p w:rsidR="0089691B" w:rsidRPr="0089691B" w:rsidRDefault="0089691B" w:rsidP="0089691B">
            <w:pPr>
              <w:pStyle w:val="a9"/>
              <w:jc w:val="both"/>
              <w:rPr>
                <w:bCs/>
                <w:sz w:val="24"/>
                <w:szCs w:val="24"/>
              </w:rPr>
            </w:pPr>
            <w:r w:rsidRPr="0089691B">
              <w:rPr>
                <w:bCs/>
                <w:sz w:val="24"/>
                <w:szCs w:val="24"/>
              </w:rPr>
              <w:t>решении задач цепные</w:t>
            </w:r>
          </w:p>
          <w:p w:rsidR="0089691B" w:rsidRPr="0089691B" w:rsidRDefault="0089691B" w:rsidP="0089691B">
            <w:pPr>
              <w:pStyle w:val="a9"/>
              <w:jc w:val="both"/>
              <w:rPr>
                <w:bCs/>
                <w:sz w:val="24"/>
                <w:szCs w:val="24"/>
              </w:rPr>
            </w:pPr>
            <w:r w:rsidRPr="0089691B">
              <w:rPr>
                <w:bCs/>
                <w:sz w:val="24"/>
                <w:szCs w:val="24"/>
              </w:rPr>
              <w:lastRenderedPageBreak/>
              <w:t>дроби;</w:t>
            </w:r>
          </w:p>
          <w:p w:rsidR="0089691B" w:rsidRPr="0089691B" w:rsidRDefault="0089691B" w:rsidP="0089691B">
            <w:pPr>
              <w:pStyle w:val="a9"/>
              <w:jc w:val="both"/>
              <w:rPr>
                <w:bCs/>
                <w:sz w:val="24"/>
                <w:szCs w:val="24"/>
              </w:rPr>
            </w:pPr>
            <w:r w:rsidRPr="0089691B">
              <w:rPr>
                <w:bCs/>
                <w:sz w:val="24"/>
                <w:szCs w:val="24"/>
              </w:rPr>
              <w:t> применять при</w:t>
            </w:r>
          </w:p>
          <w:p w:rsidR="0089691B" w:rsidRPr="0089691B" w:rsidRDefault="0089691B" w:rsidP="0089691B">
            <w:pPr>
              <w:pStyle w:val="a9"/>
              <w:jc w:val="both"/>
              <w:rPr>
                <w:bCs/>
                <w:sz w:val="24"/>
                <w:szCs w:val="24"/>
              </w:rPr>
            </w:pPr>
            <w:r w:rsidRPr="0089691B">
              <w:rPr>
                <w:bCs/>
                <w:sz w:val="24"/>
                <w:szCs w:val="24"/>
              </w:rPr>
              <w:t>решении задач</w:t>
            </w:r>
          </w:p>
          <w:p w:rsidR="0089691B" w:rsidRPr="0089691B" w:rsidRDefault="0089691B" w:rsidP="0089691B">
            <w:pPr>
              <w:pStyle w:val="a9"/>
              <w:jc w:val="both"/>
              <w:rPr>
                <w:bCs/>
                <w:sz w:val="24"/>
                <w:szCs w:val="24"/>
              </w:rPr>
            </w:pPr>
            <w:r w:rsidRPr="0089691B">
              <w:rPr>
                <w:bCs/>
                <w:sz w:val="24"/>
                <w:szCs w:val="24"/>
              </w:rPr>
              <w:t>многочлены с</w:t>
            </w:r>
          </w:p>
          <w:p w:rsidR="0089691B" w:rsidRPr="0089691B" w:rsidRDefault="0089691B" w:rsidP="0089691B">
            <w:pPr>
              <w:pStyle w:val="a9"/>
              <w:jc w:val="both"/>
              <w:rPr>
                <w:bCs/>
                <w:sz w:val="24"/>
                <w:szCs w:val="24"/>
              </w:rPr>
            </w:pPr>
            <w:r w:rsidRPr="0089691B">
              <w:rPr>
                <w:bCs/>
                <w:sz w:val="24"/>
                <w:szCs w:val="24"/>
              </w:rPr>
              <w:t>действительными и</w:t>
            </w:r>
          </w:p>
          <w:p w:rsidR="0089691B" w:rsidRPr="0089691B" w:rsidRDefault="0089691B" w:rsidP="0089691B">
            <w:pPr>
              <w:pStyle w:val="a9"/>
              <w:jc w:val="both"/>
              <w:rPr>
                <w:bCs/>
                <w:sz w:val="24"/>
                <w:szCs w:val="24"/>
              </w:rPr>
            </w:pPr>
            <w:r w:rsidRPr="0089691B">
              <w:rPr>
                <w:bCs/>
                <w:sz w:val="24"/>
                <w:szCs w:val="24"/>
              </w:rPr>
              <w:t>целыми</w:t>
            </w:r>
          </w:p>
          <w:p w:rsidR="0089691B" w:rsidRPr="0089691B" w:rsidRDefault="0089691B" w:rsidP="0089691B">
            <w:pPr>
              <w:pStyle w:val="a9"/>
              <w:jc w:val="both"/>
              <w:rPr>
                <w:bCs/>
                <w:sz w:val="24"/>
                <w:szCs w:val="24"/>
              </w:rPr>
            </w:pPr>
            <w:r w:rsidRPr="0089691B">
              <w:rPr>
                <w:bCs/>
                <w:sz w:val="24"/>
                <w:szCs w:val="24"/>
              </w:rPr>
              <w:t>коэффициентами;</w:t>
            </w:r>
          </w:p>
          <w:p w:rsidR="0089691B" w:rsidRPr="0089691B" w:rsidRDefault="0089691B" w:rsidP="0089691B">
            <w:pPr>
              <w:pStyle w:val="a9"/>
              <w:jc w:val="both"/>
              <w:rPr>
                <w:bCs/>
                <w:sz w:val="24"/>
                <w:szCs w:val="24"/>
              </w:rPr>
            </w:pPr>
            <w:r w:rsidRPr="0089691B">
              <w:rPr>
                <w:bCs/>
                <w:sz w:val="24"/>
                <w:szCs w:val="24"/>
              </w:rPr>
              <w:t> владеть понятиями</w:t>
            </w:r>
          </w:p>
          <w:p w:rsidR="0089691B" w:rsidRPr="0089691B" w:rsidRDefault="0089691B" w:rsidP="0089691B">
            <w:pPr>
              <w:pStyle w:val="a9"/>
              <w:jc w:val="both"/>
              <w:rPr>
                <w:bCs/>
                <w:sz w:val="24"/>
                <w:szCs w:val="24"/>
              </w:rPr>
            </w:pPr>
            <w:r w:rsidRPr="0089691B">
              <w:rPr>
                <w:bCs/>
                <w:sz w:val="24"/>
                <w:szCs w:val="24"/>
              </w:rPr>
              <w:t>приводимый и</w:t>
            </w:r>
          </w:p>
          <w:p w:rsidR="0089691B" w:rsidRPr="0089691B" w:rsidRDefault="0089691B" w:rsidP="0089691B">
            <w:pPr>
              <w:pStyle w:val="a9"/>
              <w:jc w:val="both"/>
              <w:rPr>
                <w:bCs/>
                <w:sz w:val="24"/>
                <w:szCs w:val="24"/>
              </w:rPr>
            </w:pPr>
            <w:r w:rsidRPr="0089691B">
              <w:rPr>
                <w:bCs/>
                <w:sz w:val="24"/>
                <w:szCs w:val="24"/>
              </w:rPr>
              <w:t>неприводимый</w:t>
            </w:r>
            <w:r>
              <w:rPr>
                <w:bCs/>
                <w:sz w:val="24"/>
                <w:szCs w:val="24"/>
              </w:rPr>
              <w:t xml:space="preserve"> </w:t>
            </w:r>
            <w:r w:rsidRPr="0089691B">
              <w:rPr>
                <w:bCs/>
                <w:sz w:val="24"/>
                <w:szCs w:val="24"/>
              </w:rPr>
              <w:t>многочлен и</w:t>
            </w:r>
          </w:p>
          <w:p w:rsidR="0089691B" w:rsidRPr="0089691B" w:rsidRDefault="0089691B" w:rsidP="0089691B">
            <w:pPr>
              <w:pStyle w:val="a9"/>
              <w:jc w:val="both"/>
              <w:rPr>
                <w:bCs/>
                <w:sz w:val="24"/>
                <w:szCs w:val="24"/>
              </w:rPr>
            </w:pPr>
            <w:r w:rsidRPr="0089691B">
              <w:rPr>
                <w:bCs/>
                <w:sz w:val="24"/>
                <w:szCs w:val="24"/>
              </w:rPr>
              <w:t>применять их при</w:t>
            </w:r>
          </w:p>
          <w:p w:rsidR="0089691B" w:rsidRPr="0089691B" w:rsidRDefault="0089691B" w:rsidP="0089691B">
            <w:pPr>
              <w:pStyle w:val="a9"/>
              <w:jc w:val="both"/>
              <w:rPr>
                <w:bCs/>
                <w:sz w:val="24"/>
                <w:szCs w:val="24"/>
              </w:rPr>
            </w:pPr>
            <w:r w:rsidRPr="0089691B">
              <w:rPr>
                <w:bCs/>
                <w:sz w:val="24"/>
                <w:szCs w:val="24"/>
              </w:rPr>
              <w:t>решении задач;</w:t>
            </w:r>
          </w:p>
          <w:p w:rsidR="0089691B" w:rsidRPr="0089691B" w:rsidRDefault="0089691B" w:rsidP="0089691B">
            <w:pPr>
              <w:pStyle w:val="a9"/>
              <w:jc w:val="both"/>
              <w:rPr>
                <w:bCs/>
                <w:sz w:val="24"/>
                <w:szCs w:val="24"/>
              </w:rPr>
            </w:pPr>
            <w:r w:rsidRPr="0089691B">
              <w:rPr>
                <w:bCs/>
                <w:sz w:val="24"/>
                <w:szCs w:val="24"/>
              </w:rPr>
              <w:t> применять при</w:t>
            </w:r>
          </w:p>
          <w:p w:rsidR="0089691B" w:rsidRPr="0089691B" w:rsidRDefault="0089691B" w:rsidP="0089691B">
            <w:pPr>
              <w:pStyle w:val="a9"/>
              <w:jc w:val="both"/>
              <w:rPr>
                <w:bCs/>
                <w:sz w:val="24"/>
                <w:szCs w:val="24"/>
              </w:rPr>
            </w:pPr>
            <w:r w:rsidRPr="0089691B">
              <w:rPr>
                <w:bCs/>
                <w:sz w:val="24"/>
                <w:szCs w:val="24"/>
              </w:rPr>
              <w:t>решении задач</w:t>
            </w:r>
          </w:p>
          <w:p w:rsidR="0089691B" w:rsidRPr="0089691B" w:rsidRDefault="0089691B" w:rsidP="0089691B">
            <w:pPr>
              <w:pStyle w:val="a9"/>
              <w:jc w:val="both"/>
              <w:rPr>
                <w:bCs/>
                <w:sz w:val="24"/>
                <w:szCs w:val="24"/>
              </w:rPr>
            </w:pPr>
            <w:r w:rsidRPr="0089691B">
              <w:rPr>
                <w:bCs/>
                <w:sz w:val="24"/>
                <w:szCs w:val="24"/>
              </w:rPr>
              <w:t>Основную теорему</w:t>
            </w:r>
          </w:p>
          <w:p w:rsidR="0089691B" w:rsidRPr="0089691B" w:rsidRDefault="0089691B" w:rsidP="0089691B">
            <w:pPr>
              <w:pStyle w:val="a9"/>
              <w:jc w:val="both"/>
              <w:rPr>
                <w:bCs/>
                <w:sz w:val="24"/>
                <w:szCs w:val="24"/>
              </w:rPr>
            </w:pPr>
            <w:r w:rsidRPr="0089691B">
              <w:rPr>
                <w:bCs/>
                <w:sz w:val="24"/>
                <w:szCs w:val="24"/>
              </w:rPr>
              <w:t>алгебры;</w:t>
            </w:r>
          </w:p>
          <w:p w:rsidR="0089691B" w:rsidRPr="0089691B" w:rsidRDefault="0089691B" w:rsidP="0089691B">
            <w:pPr>
              <w:pStyle w:val="a9"/>
              <w:jc w:val="both"/>
              <w:rPr>
                <w:bCs/>
                <w:sz w:val="24"/>
                <w:szCs w:val="24"/>
              </w:rPr>
            </w:pPr>
            <w:r w:rsidRPr="0089691B">
              <w:rPr>
                <w:bCs/>
                <w:sz w:val="24"/>
                <w:szCs w:val="24"/>
              </w:rPr>
              <w:t> применять при</w:t>
            </w:r>
          </w:p>
          <w:p w:rsidR="0089691B" w:rsidRPr="0089691B" w:rsidRDefault="0089691B" w:rsidP="0089691B">
            <w:pPr>
              <w:pStyle w:val="a9"/>
              <w:jc w:val="both"/>
              <w:rPr>
                <w:bCs/>
                <w:sz w:val="24"/>
                <w:szCs w:val="24"/>
              </w:rPr>
            </w:pPr>
            <w:r w:rsidRPr="0089691B">
              <w:rPr>
                <w:bCs/>
                <w:sz w:val="24"/>
                <w:szCs w:val="24"/>
              </w:rPr>
              <w:t>решении задач</w:t>
            </w:r>
          </w:p>
          <w:p w:rsidR="0089691B" w:rsidRPr="0089691B" w:rsidRDefault="0089691B" w:rsidP="0089691B">
            <w:pPr>
              <w:pStyle w:val="a9"/>
              <w:jc w:val="both"/>
              <w:rPr>
                <w:bCs/>
                <w:sz w:val="24"/>
                <w:szCs w:val="24"/>
              </w:rPr>
            </w:pPr>
            <w:r w:rsidRPr="0089691B">
              <w:rPr>
                <w:bCs/>
                <w:sz w:val="24"/>
                <w:szCs w:val="24"/>
              </w:rPr>
              <w:t>простейшие функции</w:t>
            </w:r>
          </w:p>
          <w:p w:rsidR="0089691B" w:rsidRPr="0089691B" w:rsidRDefault="0089691B" w:rsidP="0089691B">
            <w:pPr>
              <w:pStyle w:val="a9"/>
              <w:jc w:val="both"/>
              <w:rPr>
                <w:bCs/>
                <w:sz w:val="24"/>
                <w:szCs w:val="24"/>
              </w:rPr>
            </w:pPr>
            <w:r w:rsidRPr="0089691B">
              <w:rPr>
                <w:bCs/>
                <w:sz w:val="24"/>
                <w:szCs w:val="24"/>
              </w:rPr>
              <w:t>комплексной</w:t>
            </w:r>
          </w:p>
          <w:p w:rsidR="0089691B" w:rsidRPr="0089691B" w:rsidRDefault="0089691B" w:rsidP="0089691B">
            <w:pPr>
              <w:pStyle w:val="a9"/>
              <w:jc w:val="both"/>
              <w:rPr>
                <w:bCs/>
                <w:sz w:val="24"/>
                <w:szCs w:val="24"/>
              </w:rPr>
            </w:pPr>
            <w:r w:rsidRPr="0089691B">
              <w:rPr>
                <w:bCs/>
                <w:sz w:val="24"/>
                <w:szCs w:val="24"/>
              </w:rPr>
              <w:t>переменной как</w:t>
            </w:r>
          </w:p>
          <w:p w:rsidR="0089691B" w:rsidRPr="0089691B" w:rsidRDefault="0089691B" w:rsidP="0089691B">
            <w:pPr>
              <w:pStyle w:val="a9"/>
              <w:jc w:val="both"/>
              <w:rPr>
                <w:bCs/>
                <w:sz w:val="24"/>
                <w:szCs w:val="24"/>
              </w:rPr>
            </w:pPr>
            <w:r w:rsidRPr="0089691B">
              <w:rPr>
                <w:bCs/>
                <w:sz w:val="24"/>
                <w:szCs w:val="24"/>
              </w:rPr>
              <w:t>геометрические</w:t>
            </w:r>
          </w:p>
          <w:p w:rsidR="006C15CF" w:rsidRDefault="0089691B" w:rsidP="0089691B">
            <w:pPr>
              <w:pStyle w:val="a9"/>
              <w:spacing w:line="276" w:lineRule="auto"/>
              <w:jc w:val="both"/>
              <w:rPr>
                <w:bCs/>
                <w:sz w:val="24"/>
                <w:szCs w:val="24"/>
              </w:rPr>
            </w:pPr>
            <w:r w:rsidRPr="0089691B">
              <w:rPr>
                <w:bCs/>
                <w:sz w:val="24"/>
                <w:szCs w:val="24"/>
              </w:rPr>
              <w:t>преобразования</w:t>
            </w:r>
            <w:r>
              <w:rPr>
                <w:bCs/>
                <w:sz w:val="24"/>
                <w:szCs w:val="24"/>
              </w:rPr>
              <w:t xml:space="preserve"> </w:t>
            </w:r>
          </w:p>
          <w:p w:rsidR="0089691B" w:rsidRDefault="0089691B" w:rsidP="0089691B">
            <w:pPr>
              <w:pStyle w:val="a9"/>
              <w:spacing w:line="276" w:lineRule="auto"/>
              <w:jc w:val="both"/>
              <w:rPr>
                <w:bCs/>
                <w:sz w:val="24"/>
                <w:szCs w:val="24"/>
              </w:rPr>
            </w:pPr>
          </w:p>
          <w:p w:rsidR="0089691B" w:rsidRDefault="0089691B" w:rsidP="0089691B">
            <w:pPr>
              <w:pStyle w:val="a9"/>
              <w:spacing w:line="276" w:lineRule="auto"/>
              <w:jc w:val="both"/>
              <w:rPr>
                <w:bCs/>
                <w:sz w:val="24"/>
                <w:szCs w:val="24"/>
              </w:rPr>
            </w:pPr>
          </w:p>
          <w:p w:rsidR="0089691B" w:rsidRDefault="0089691B" w:rsidP="0089691B">
            <w:pPr>
              <w:pStyle w:val="a9"/>
              <w:spacing w:line="276" w:lineRule="auto"/>
              <w:jc w:val="both"/>
              <w:rPr>
                <w:bCs/>
                <w:sz w:val="24"/>
                <w:szCs w:val="24"/>
              </w:rPr>
            </w:pPr>
          </w:p>
          <w:p w:rsidR="0089691B" w:rsidRDefault="0089691B" w:rsidP="0089691B">
            <w:pPr>
              <w:pStyle w:val="a9"/>
              <w:spacing w:line="276" w:lineRule="auto"/>
              <w:jc w:val="both"/>
              <w:rPr>
                <w:bCs/>
                <w:sz w:val="24"/>
                <w:szCs w:val="24"/>
              </w:rPr>
            </w:pPr>
          </w:p>
          <w:p w:rsidR="0089691B" w:rsidRDefault="0089691B" w:rsidP="0089691B">
            <w:pPr>
              <w:pStyle w:val="a9"/>
              <w:spacing w:line="276" w:lineRule="auto"/>
              <w:jc w:val="both"/>
              <w:rPr>
                <w:bCs/>
                <w:sz w:val="24"/>
                <w:szCs w:val="24"/>
              </w:rPr>
            </w:pPr>
          </w:p>
          <w:p w:rsidR="0089691B" w:rsidRDefault="0089691B" w:rsidP="0089691B">
            <w:pPr>
              <w:pStyle w:val="a9"/>
              <w:spacing w:line="276" w:lineRule="auto"/>
              <w:jc w:val="both"/>
              <w:rPr>
                <w:bCs/>
                <w:sz w:val="24"/>
                <w:szCs w:val="24"/>
              </w:rPr>
            </w:pPr>
          </w:p>
          <w:p w:rsidR="0089691B" w:rsidRDefault="0089691B" w:rsidP="0089691B">
            <w:pPr>
              <w:pStyle w:val="a9"/>
              <w:spacing w:line="276" w:lineRule="auto"/>
              <w:jc w:val="both"/>
              <w:rPr>
                <w:bCs/>
                <w:sz w:val="24"/>
                <w:szCs w:val="24"/>
              </w:rPr>
            </w:pPr>
          </w:p>
          <w:p w:rsidR="0089691B" w:rsidRDefault="0089691B" w:rsidP="0089691B">
            <w:pPr>
              <w:pStyle w:val="a9"/>
              <w:spacing w:line="276" w:lineRule="auto"/>
              <w:jc w:val="both"/>
              <w:rPr>
                <w:bCs/>
                <w:sz w:val="24"/>
                <w:szCs w:val="24"/>
              </w:rPr>
            </w:pPr>
          </w:p>
          <w:p w:rsidR="0089691B" w:rsidRDefault="0089691B" w:rsidP="0089691B">
            <w:pPr>
              <w:pStyle w:val="a9"/>
              <w:spacing w:line="276" w:lineRule="auto"/>
              <w:jc w:val="both"/>
              <w:rPr>
                <w:bCs/>
                <w:sz w:val="24"/>
                <w:szCs w:val="24"/>
              </w:rPr>
            </w:pPr>
          </w:p>
          <w:p w:rsidR="0089691B" w:rsidRDefault="0089691B" w:rsidP="0089691B">
            <w:pPr>
              <w:pStyle w:val="a9"/>
              <w:spacing w:line="276" w:lineRule="auto"/>
              <w:jc w:val="both"/>
              <w:rPr>
                <w:bCs/>
                <w:sz w:val="24"/>
                <w:szCs w:val="24"/>
              </w:rPr>
            </w:pPr>
          </w:p>
          <w:p w:rsidR="0089691B" w:rsidRDefault="0089691B" w:rsidP="0089691B">
            <w:pPr>
              <w:pStyle w:val="a9"/>
              <w:spacing w:line="276" w:lineRule="auto"/>
              <w:jc w:val="both"/>
              <w:rPr>
                <w:bCs/>
                <w:sz w:val="24"/>
                <w:szCs w:val="24"/>
              </w:rPr>
            </w:pPr>
          </w:p>
          <w:p w:rsidR="0089691B" w:rsidRDefault="0089691B" w:rsidP="0089691B">
            <w:pPr>
              <w:pStyle w:val="a9"/>
              <w:spacing w:line="276" w:lineRule="auto"/>
              <w:jc w:val="both"/>
              <w:rPr>
                <w:bCs/>
                <w:sz w:val="24"/>
                <w:szCs w:val="24"/>
              </w:rPr>
            </w:pPr>
          </w:p>
          <w:p w:rsidR="0089691B" w:rsidRDefault="0089691B" w:rsidP="0089691B">
            <w:pPr>
              <w:pStyle w:val="a9"/>
              <w:spacing w:line="276" w:lineRule="auto"/>
              <w:jc w:val="both"/>
              <w:rPr>
                <w:bCs/>
                <w:sz w:val="24"/>
                <w:szCs w:val="24"/>
              </w:rPr>
            </w:pPr>
          </w:p>
          <w:p w:rsidR="0089691B" w:rsidRDefault="0089691B" w:rsidP="0089691B">
            <w:pPr>
              <w:pStyle w:val="a9"/>
              <w:spacing w:line="276" w:lineRule="auto"/>
              <w:jc w:val="both"/>
              <w:rPr>
                <w:bCs/>
                <w:sz w:val="24"/>
                <w:szCs w:val="24"/>
              </w:rPr>
            </w:pPr>
          </w:p>
          <w:p w:rsidR="0089691B" w:rsidRDefault="0089691B" w:rsidP="0089691B">
            <w:pPr>
              <w:pStyle w:val="a9"/>
              <w:spacing w:line="276" w:lineRule="auto"/>
              <w:jc w:val="both"/>
              <w:rPr>
                <w:bCs/>
                <w:sz w:val="24"/>
                <w:szCs w:val="24"/>
              </w:rPr>
            </w:pPr>
          </w:p>
          <w:p w:rsidR="0089691B" w:rsidRDefault="0089691B" w:rsidP="0089691B">
            <w:pPr>
              <w:pStyle w:val="a9"/>
              <w:spacing w:line="276" w:lineRule="auto"/>
              <w:jc w:val="both"/>
              <w:rPr>
                <w:bCs/>
                <w:sz w:val="24"/>
                <w:szCs w:val="24"/>
              </w:rPr>
            </w:pPr>
          </w:p>
          <w:p w:rsidR="0089691B" w:rsidRDefault="0089691B" w:rsidP="0089691B">
            <w:pPr>
              <w:pStyle w:val="a9"/>
              <w:spacing w:line="276" w:lineRule="auto"/>
              <w:jc w:val="both"/>
              <w:rPr>
                <w:bCs/>
                <w:sz w:val="24"/>
                <w:szCs w:val="24"/>
              </w:rPr>
            </w:pPr>
          </w:p>
          <w:p w:rsidR="0089691B" w:rsidRDefault="0089691B" w:rsidP="0089691B">
            <w:pPr>
              <w:pStyle w:val="a9"/>
              <w:spacing w:line="276" w:lineRule="auto"/>
              <w:jc w:val="both"/>
              <w:rPr>
                <w:bCs/>
                <w:sz w:val="24"/>
                <w:szCs w:val="24"/>
              </w:rPr>
            </w:pPr>
          </w:p>
          <w:p w:rsidR="0089691B" w:rsidRDefault="0089691B" w:rsidP="0089691B">
            <w:pPr>
              <w:pStyle w:val="a9"/>
              <w:spacing w:line="276" w:lineRule="auto"/>
              <w:jc w:val="both"/>
              <w:rPr>
                <w:bCs/>
                <w:sz w:val="24"/>
                <w:szCs w:val="24"/>
              </w:rPr>
            </w:pPr>
          </w:p>
          <w:p w:rsidR="0089691B" w:rsidRDefault="0089691B" w:rsidP="0089691B">
            <w:pPr>
              <w:pStyle w:val="a9"/>
              <w:spacing w:line="276" w:lineRule="auto"/>
              <w:jc w:val="both"/>
              <w:rPr>
                <w:bCs/>
                <w:sz w:val="24"/>
                <w:szCs w:val="24"/>
              </w:rPr>
            </w:pPr>
          </w:p>
          <w:p w:rsidR="0089691B" w:rsidRDefault="0089691B" w:rsidP="0089691B">
            <w:pPr>
              <w:pStyle w:val="a9"/>
              <w:spacing w:line="276" w:lineRule="auto"/>
              <w:jc w:val="both"/>
              <w:rPr>
                <w:bCs/>
                <w:sz w:val="24"/>
                <w:szCs w:val="24"/>
              </w:rPr>
            </w:pPr>
          </w:p>
          <w:p w:rsidR="0089691B" w:rsidRDefault="0089691B" w:rsidP="0089691B">
            <w:pPr>
              <w:pStyle w:val="a9"/>
              <w:spacing w:line="276" w:lineRule="auto"/>
              <w:jc w:val="both"/>
              <w:rPr>
                <w:bCs/>
                <w:sz w:val="24"/>
                <w:szCs w:val="24"/>
              </w:rPr>
            </w:pPr>
          </w:p>
          <w:p w:rsidR="0089691B" w:rsidRDefault="0089691B" w:rsidP="0089691B">
            <w:pPr>
              <w:pStyle w:val="a9"/>
              <w:spacing w:line="276" w:lineRule="auto"/>
              <w:jc w:val="both"/>
              <w:rPr>
                <w:bCs/>
                <w:sz w:val="24"/>
                <w:szCs w:val="24"/>
              </w:rPr>
            </w:pPr>
          </w:p>
          <w:p w:rsidR="0089691B" w:rsidRDefault="0089691B" w:rsidP="0089691B">
            <w:pPr>
              <w:pStyle w:val="a9"/>
              <w:spacing w:line="276" w:lineRule="auto"/>
              <w:jc w:val="both"/>
              <w:rPr>
                <w:bCs/>
                <w:sz w:val="24"/>
                <w:szCs w:val="24"/>
              </w:rPr>
            </w:pPr>
          </w:p>
          <w:p w:rsidR="0089691B" w:rsidRDefault="0089691B" w:rsidP="0089691B">
            <w:pPr>
              <w:pStyle w:val="a9"/>
              <w:spacing w:line="276" w:lineRule="auto"/>
              <w:jc w:val="both"/>
              <w:rPr>
                <w:bCs/>
                <w:sz w:val="24"/>
                <w:szCs w:val="24"/>
              </w:rPr>
            </w:pPr>
          </w:p>
          <w:p w:rsidR="0089691B" w:rsidRDefault="0089691B" w:rsidP="0089691B">
            <w:pPr>
              <w:pStyle w:val="a9"/>
              <w:spacing w:line="276" w:lineRule="auto"/>
              <w:jc w:val="both"/>
              <w:rPr>
                <w:bCs/>
                <w:sz w:val="24"/>
                <w:szCs w:val="24"/>
              </w:rPr>
            </w:pPr>
          </w:p>
          <w:p w:rsidR="0089691B" w:rsidRDefault="0089691B" w:rsidP="0089691B">
            <w:pPr>
              <w:pStyle w:val="a9"/>
              <w:spacing w:line="276" w:lineRule="auto"/>
              <w:jc w:val="both"/>
              <w:rPr>
                <w:bCs/>
                <w:sz w:val="24"/>
                <w:szCs w:val="24"/>
              </w:rPr>
            </w:pPr>
          </w:p>
          <w:p w:rsidR="0089691B" w:rsidRDefault="0089691B" w:rsidP="0089691B">
            <w:pPr>
              <w:pStyle w:val="a9"/>
              <w:spacing w:line="276" w:lineRule="auto"/>
              <w:jc w:val="both"/>
              <w:rPr>
                <w:bCs/>
                <w:sz w:val="24"/>
                <w:szCs w:val="24"/>
              </w:rPr>
            </w:pPr>
          </w:p>
          <w:p w:rsidR="0089691B" w:rsidRDefault="0089691B" w:rsidP="0089691B">
            <w:pPr>
              <w:pStyle w:val="a9"/>
              <w:spacing w:line="276" w:lineRule="auto"/>
              <w:jc w:val="both"/>
              <w:rPr>
                <w:bCs/>
                <w:sz w:val="24"/>
                <w:szCs w:val="24"/>
              </w:rPr>
            </w:pPr>
          </w:p>
          <w:p w:rsidR="0089691B" w:rsidRPr="0089691B" w:rsidRDefault="0089691B" w:rsidP="0089691B">
            <w:pPr>
              <w:pStyle w:val="a9"/>
              <w:jc w:val="both"/>
              <w:rPr>
                <w:bCs/>
                <w:sz w:val="24"/>
                <w:szCs w:val="24"/>
              </w:rPr>
            </w:pPr>
            <w:r w:rsidRPr="0089691B">
              <w:rPr>
                <w:bCs/>
                <w:sz w:val="24"/>
                <w:szCs w:val="24"/>
              </w:rPr>
              <w:t xml:space="preserve"> Достижение</w:t>
            </w:r>
          </w:p>
          <w:p w:rsidR="0089691B" w:rsidRPr="0089691B" w:rsidRDefault="0089691B" w:rsidP="0089691B">
            <w:pPr>
              <w:pStyle w:val="a9"/>
              <w:jc w:val="both"/>
              <w:rPr>
                <w:bCs/>
                <w:sz w:val="24"/>
                <w:szCs w:val="24"/>
              </w:rPr>
            </w:pPr>
            <w:r w:rsidRPr="0089691B">
              <w:rPr>
                <w:bCs/>
                <w:sz w:val="24"/>
                <w:szCs w:val="24"/>
              </w:rPr>
              <w:t>результатов раздела</w:t>
            </w:r>
          </w:p>
          <w:p w:rsidR="0089691B" w:rsidRPr="0089691B" w:rsidRDefault="0089691B" w:rsidP="0089691B">
            <w:pPr>
              <w:pStyle w:val="a9"/>
              <w:jc w:val="both"/>
              <w:rPr>
                <w:bCs/>
                <w:sz w:val="24"/>
                <w:szCs w:val="24"/>
              </w:rPr>
            </w:pPr>
            <w:r w:rsidRPr="0089691B">
              <w:rPr>
                <w:bCs/>
                <w:sz w:val="24"/>
                <w:szCs w:val="24"/>
              </w:rPr>
              <w:t>II;</w:t>
            </w:r>
          </w:p>
          <w:p w:rsidR="0089691B" w:rsidRPr="0089691B" w:rsidRDefault="0089691B" w:rsidP="0089691B">
            <w:pPr>
              <w:pStyle w:val="a9"/>
              <w:jc w:val="both"/>
              <w:rPr>
                <w:bCs/>
                <w:sz w:val="24"/>
                <w:szCs w:val="24"/>
              </w:rPr>
            </w:pPr>
            <w:r w:rsidRPr="0089691B">
              <w:rPr>
                <w:bCs/>
                <w:sz w:val="24"/>
                <w:szCs w:val="24"/>
              </w:rPr>
              <w:t>свободно определять</w:t>
            </w:r>
          </w:p>
          <w:p w:rsidR="0089691B" w:rsidRDefault="0089691B" w:rsidP="0089691B">
            <w:pPr>
              <w:pStyle w:val="a9"/>
              <w:jc w:val="both"/>
              <w:rPr>
                <w:bCs/>
                <w:sz w:val="24"/>
                <w:szCs w:val="24"/>
              </w:rPr>
            </w:pPr>
            <w:r w:rsidRPr="0089691B">
              <w:rPr>
                <w:bCs/>
                <w:sz w:val="24"/>
                <w:szCs w:val="24"/>
              </w:rPr>
              <w:t>тип и выбирать</w:t>
            </w:r>
          </w:p>
          <w:p w:rsidR="0089691B" w:rsidRDefault="0089691B" w:rsidP="0089691B">
            <w:pPr>
              <w:pStyle w:val="a9"/>
              <w:jc w:val="both"/>
              <w:rPr>
                <w:bCs/>
                <w:sz w:val="24"/>
                <w:szCs w:val="24"/>
              </w:rPr>
            </w:pPr>
          </w:p>
          <w:p w:rsidR="0089691B" w:rsidRPr="0089691B" w:rsidRDefault="0089691B" w:rsidP="0089691B">
            <w:pPr>
              <w:pStyle w:val="a9"/>
              <w:jc w:val="both"/>
              <w:rPr>
                <w:bCs/>
                <w:sz w:val="24"/>
                <w:szCs w:val="24"/>
              </w:rPr>
            </w:pPr>
            <w:r w:rsidRPr="0089691B">
              <w:rPr>
                <w:bCs/>
                <w:sz w:val="24"/>
                <w:szCs w:val="24"/>
              </w:rPr>
              <w:t>метод решения</w:t>
            </w:r>
          </w:p>
          <w:p w:rsidR="0089691B" w:rsidRPr="0089691B" w:rsidRDefault="0089691B" w:rsidP="0089691B">
            <w:pPr>
              <w:pStyle w:val="a9"/>
              <w:jc w:val="both"/>
              <w:rPr>
                <w:bCs/>
                <w:sz w:val="24"/>
                <w:szCs w:val="24"/>
              </w:rPr>
            </w:pPr>
            <w:r w:rsidRPr="0089691B">
              <w:rPr>
                <w:bCs/>
                <w:sz w:val="24"/>
                <w:szCs w:val="24"/>
              </w:rPr>
              <w:t>показательных и</w:t>
            </w:r>
          </w:p>
          <w:p w:rsidR="0089691B" w:rsidRPr="0089691B" w:rsidRDefault="0089691B" w:rsidP="0089691B">
            <w:pPr>
              <w:pStyle w:val="a9"/>
              <w:jc w:val="both"/>
              <w:rPr>
                <w:bCs/>
                <w:sz w:val="24"/>
                <w:szCs w:val="24"/>
              </w:rPr>
            </w:pPr>
            <w:r w:rsidRPr="0089691B">
              <w:rPr>
                <w:bCs/>
                <w:sz w:val="24"/>
                <w:szCs w:val="24"/>
              </w:rPr>
              <w:t>логарифмических</w:t>
            </w:r>
          </w:p>
          <w:p w:rsidR="0089691B" w:rsidRPr="0089691B" w:rsidRDefault="0089691B" w:rsidP="0089691B">
            <w:pPr>
              <w:pStyle w:val="a9"/>
              <w:jc w:val="both"/>
              <w:rPr>
                <w:bCs/>
                <w:sz w:val="24"/>
                <w:szCs w:val="24"/>
              </w:rPr>
            </w:pPr>
            <w:r w:rsidRPr="0089691B">
              <w:rPr>
                <w:bCs/>
                <w:sz w:val="24"/>
                <w:szCs w:val="24"/>
              </w:rPr>
              <w:t>уравнений и</w:t>
            </w:r>
          </w:p>
          <w:p w:rsidR="0089691B" w:rsidRPr="0089691B" w:rsidRDefault="0089691B" w:rsidP="0089691B">
            <w:pPr>
              <w:pStyle w:val="a9"/>
              <w:jc w:val="both"/>
              <w:rPr>
                <w:bCs/>
                <w:sz w:val="24"/>
                <w:szCs w:val="24"/>
              </w:rPr>
            </w:pPr>
            <w:r w:rsidRPr="0089691B">
              <w:rPr>
                <w:bCs/>
                <w:sz w:val="24"/>
                <w:szCs w:val="24"/>
              </w:rPr>
              <w:t>неравенств,</w:t>
            </w:r>
          </w:p>
          <w:p w:rsidR="0089691B" w:rsidRPr="0089691B" w:rsidRDefault="0089691B" w:rsidP="0089691B">
            <w:pPr>
              <w:pStyle w:val="a9"/>
              <w:jc w:val="both"/>
              <w:rPr>
                <w:bCs/>
                <w:sz w:val="24"/>
                <w:szCs w:val="24"/>
              </w:rPr>
            </w:pPr>
            <w:r w:rsidRPr="0089691B">
              <w:rPr>
                <w:bCs/>
                <w:sz w:val="24"/>
                <w:szCs w:val="24"/>
              </w:rPr>
              <w:t>иррациональных</w:t>
            </w:r>
          </w:p>
          <w:p w:rsidR="0089691B" w:rsidRPr="0089691B" w:rsidRDefault="0089691B" w:rsidP="0089691B">
            <w:pPr>
              <w:pStyle w:val="a9"/>
              <w:jc w:val="both"/>
              <w:rPr>
                <w:bCs/>
                <w:sz w:val="24"/>
                <w:szCs w:val="24"/>
              </w:rPr>
            </w:pPr>
            <w:r w:rsidRPr="0089691B">
              <w:rPr>
                <w:bCs/>
                <w:sz w:val="24"/>
                <w:szCs w:val="24"/>
              </w:rPr>
              <w:t>уравнений и</w:t>
            </w:r>
          </w:p>
          <w:p w:rsidR="0089691B" w:rsidRPr="0089691B" w:rsidRDefault="0089691B" w:rsidP="0089691B">
            <w:pPr>
              <w:pStyle w:val="a9"/>
              <w:jc w:val="both"/>
              <w:rPr>
                <w:bCs/>
                <w:sz w:val="24"/>
                <w:szCs w:val="24"/>
              </w:rPr>
            </w:pPr>
            <w:r w:rsidRPr="0089691B">
              <w:rPr>
                <w:bCs/>
                <w:sz w:val="24"/>
                <w:szCs w:val="24"/>
              </w:rPr>
              <w:t>неравенств,</w:t>
            </w:r>
          </w:p>
          <w:p w:rsidR="0089691B" w:rsidRPr="0089691B" w:rsidRDefault="0089691B" w:rsidP="0089691B">
            <w:pPr>
              <w:pStyle w:val="a9"/>
              <w:jc w:val="both"/>
              <w:rPr>
                <w:bCs/>
                <w:sz w:val="24"/>
                <w:szCs w:val="24"/>
              </w:rPr>
            </w:pPr>
            <w:r w:rsidRPr="0089691B">
              <w:rPr>
                <w:bCs/>
                <w:sz w:val="24"/>
                <w:szCs w:val="24"/>
              </w:rPr>
              <w:t>тригонометрических</w:t>
            </w:r>
          </w:p>
          <w:p w:rsidR="0089691B" w:rsidRPr="0089691B" w:rsidRDefault="0089691B" w:rsidP="0089691B">
            <w:pPr>
              <w:pStyle w:val="a9"/>
              <w:jc w:val="both"/>
              <w:rPr>
                <w:bCs/>
                <w:sz w:val="24"/>
                <w:szCs w:val="24"/>
              </w:rPr>
            </w:pPr>
            <w:r w:rsidRPr="0089691B">
              <w:rPr>
                <w:bCs/>
                <w:sz w:val="24"/>
                <w:szCs w:val="24"/>
              </w:rPr>
              <w:t>уравнений и</w:t>
            </w:r>
          </w:p>
          <w:p w:rsidR="0089691B" w:rsidRPr="0089691B" w:rsidRDefault="0089691B" w:rsidP="0089691B">
            <w:pPr>
              <w:pStyle w:val="a9"/>
              <w:jc w:val="both"/>
              <w:rPr>
                <w:bCs/>
                <w:sz w:val="24"/>
                <w:szCs w:val="24"/>
              </w:rPr>
            </w:pPr>
            <w:r w:rsidRPr="0089691B">
              <w:rPr>
                <w:bCs/>
                <w:sz w:val="24"/>
                <w:szCs w:val="24"/>
              </w:rPr>
              <w:t>неравенств, их</w:t>
            </w:r>
          </w:p>
          <w:p w:rsidR="0089691B" w:rsidRPr="0089691B" w:rsidRDefault="0089691B" w:rsidP="0089691B">
            <w:pPr>
              <w:pStyle w:val="a9"/>
              <w:jc w:val="both"/>
              <w:rPr>
                <w:bCs/>
                <w:sz w:val="24"/>
                <w:szCs w:val="24"/>
              </w:rPr>
            </w:pPr>
            <w:r w:rsidRPr="0089691B">
              <w:rPr>
                <w:bCs/>
                <w:sz w:val="24"/>
                <w:szCs w:val="24"/>
              </w:rPr>
              <w:t>систем;</w:t>
            </w:r>
          </w:p>
          <w:p w:rsidR="0089691B" w:rsidRPr="0089691B" w:rsidRDefault="0089691B" w:rsidP="0089691B">
            <w:pPr>
              <w:pStyle w:val="a9"/>
              <w:jc w:val="both"/>
              <w:rPr>
                <w:bCs/>
                <w:sz w:val="24"/>
                <w:szCs w:val="24"/>
              </w:rPr>
            </w:pPr>
            <w:r w:rsidRPr="0089691B">
              <w:rPr>
                <w:bCs/>
                <w:sz w:val="24"/>
                <w:szCs w:val="24"/>
              </w:rPr>
              <w:t> свободно решать</w:t>
            </w:r>
          </w:p>
          <w:p w:rsidR="0089691B" w:rsidRPr="0089691B" w:rsidRDefault="0089691B" w:rsidP="0089691B">
            <w:pPr>
              <w:pStyle w:val="a9"/>
              <w:jc w:val="both"/>
              <w:rPr>
                <w:bCs/>
                <w:sz w:val="24"/>
                <w:szCs w:val="24"/>
              </w:rPr>
            </w:pPr>
            <w:r w:rsidRPr="0089691B">
              <w:rPr>
                <w:bCs/>
                <w:sz w:val="24"/>
                <w:szCs w:val="24"/>
              </w:rPr>
              <w:t>системы линейных</w:t>
            </w:r>
          </w:p>
          <w:p w:rsidR="0089691B" w:rsidRPr="0089691B" w:rsidRDefault="0089691B" w:rsidP="0089691B">
            <w:pPr>
              <w:pStyle w:val="a9"/>
              <w:jc w:val="both"/>
              <w:rPr>
                <w:bCs/>
                <w:sz w:val="24"/>
                <w:szCs w:val="24"/>
              </w:rPr>
            </w:pPr>
            <w:r w:rsidRPr="0089691B">
              <w:rPr>
                <w:bCs/>
                <w:sz w:val="24"/>
                <w:szCs w:val="24"/>
              </w:rPr>
              <w:t>уравнений;</w:t>
            </w:r>
          </w:p>
          <w:p w:rsidR="0089691B" w:rsidRPr="0089691B" w:rsidRDefault="0089691B" w:rsidP="0089691B">
            <w:pPr>
              <w:pStyle w:val="a9"/>
              <w:jc w:val="both"/>
              <w:rPr>
                <w:bCs/>
                <w:sz w:val="24"/>
                <w:szCs w:val="24"/>
              </w:rPr>
            </w:pPr>
            <w:r w:rsidRPr="0089691B">
              <w:rPr>
                <w:bCs/>
                <w:sz w:val="24"/>
                <w:szCs w:val="24"/>
              </w:rPr>
              <w:t> решать основные</w:t>
            </w:r>
          </w:p>
          <w:p w:rsidR="0089691B" w:rsidRPr="0089691B" w:rsidRDefault="0089691B" w:rsidP="0089691B">
            <w:pPr>
              <w:pStyle w:val="a9"/>
              <w:jc w:val="both"/>
              <w:rPr>
                <w:bCs/>
                <w:sz w:val="24"/>
                <w:szCs w:val="24"/>
              </w:rPr>
            </w:pPr>
            <w:r w:rsidRPr="0089691B">
              <w:rPr>
                <w:bCs/>
                <w:sz w:val="24"/>
                <w:szCs w:val="24"/>
              </w:rPr>
              <w:t>типы уравнений и</w:t>
            </w:r>
          </w:p>
          <w:p w:rsidR="0089691B" w:rsidRPr="0089691B" w:rsidRDefault="0089691B" w:rsidP="0089691B">
            <w:pPr>
              <w:pStyle w:val="a9"/>
              <w:jc w:val="both"/>
              <w:rPr>
                <w:bCs/>
                <w:sz w:val="24"/>
                <w:szCs w:val="24"/>
              </w:rPr>
            </w:pPr>
            <w:r w:rsidRPr="0089691B">
              <w:rPr>
                <w:bCs/>
                <w:sz w:val="24"/>
                <w:szCs w:val="24"/>
              </w:rPr>
              <w:t>неравенств с</w:t>
            </w:r>
          </w:p>
          <w:p w:rsidR="0089691B" w:rsidRPr="0089691B" w:rsidRDefault="0089691B" w:rsidP="0089691B">
            <w:pPr>
              <w:pStyle w:val="a9"/>
              <w:jc w:val="both"/>
              <w:rPr>
                <w:bCs/>
                <w:sz w:val="24"/>
                <w:szCs w:val="24"/>
              </w:rPr>
            </w:pPr>
            <w:r w:rsidRPr="0089691B">
              <w:rPr>
                <w:bCs/>
                <w:sz w:val="24"/>
                <w:szCs w:val="24"/>
              </w:rPr>
              <w:t>параметрами;</w:t>
            </w:r>
          </w:p>
          <w:p w:rsidR="0089691B" w:rsidRPr="0089691B" w:rsidRDefault="0089691B" w:rsidP="0089691B">
            <w:pPr>
              <w:pStyle w:val="a9"/>
              <w:jc w:val="both"/>
              <w:rPr>
                <w:bCs/>
                <w:sz w:val="24"/>
                <w:szCs w:val="24"/>
              </w:rPr>
            </w:pPr>
            <w:r w:rsidRPr="0089691B">
              <w:rPr>
                <w:bCs/>
                <w:sz w:val="24"/>
                <w:szCs w:val="24"/>
              </w:rPr>
              <w:t> применять при</w:t>
            </w:r>
          </w:p>
          <w:p w:rsidR="0089691B" w:rsidRPr="0089691B" w:rsidRDefault="0089691B" w:rsidP="0089691B">
            <w:pPr>
              <w:pStyle w:val="a9"/>
              <w:jc w:val="both"/>
              <w:rPr>
                <w:bCs/>
                <w:sz w:val="24"/>
                <w:szCs w:val="24"/>
              </w:rPr>
            </w:pPr>
            <w:r w:rsidRPr="0089691B">
              <w:rPr>
                <w:bCs/>
                <w:sz w:val="24"/>
                <w:szCs w:val="24"/>
              </w:rPr>
              <w:t>решении задач</w:t>
            </w:r>
          </w:p>
          <w:p w:rsidR="0089691B" w:rsidRPr="0089691B" w:rsidRDefault="0089691B" w:rsidP="0089691B">
            <w:pPr>
              <w:pStyle w:val="a9"/>
              <w:jc w:val="both"/>
              <w:rPr>
                <w:bCs/>
                <w:sz w:val="24"/>
                <w:szCs w:val="24"/>
              </w:rPr>
            </w:pPr>
            <w:r w:rsidRPr="0089691B">
              <w:rPr>
                <w:bCs/>
                <w:sz w:val="24"/>
                <w:szCs w:val="24"/>
              </w:rPr>
              <w:t>неравенства Коши —</w:t>
            </w:r>
          </w:p>
          <w:p w:rsidR="0089691B" w:rsidRPr="0089691B" w:rsidRDefault="0089691B" w:rsidP="0089691B">
            <w:pPr>
              <w:pStyle w:val="a9"/>
              <w:jc w:val="both"/>
              <w:rPr>
                <w:bCs/>
                <w:sz w:val="24"/>
                <w:szCs w:val="24"/>
              </w:rPr>
            </w:pPr>
            <w:r w:rsidRPr="0089691B">
              <w:rPr>
                <w:bCs/>
                <w:sz w:val="24"/>
                <w:szCs w:val="24"/>
              </w:rPr>
              <w:t>Буняковского,</w:t>
            </w:r>
          </w:p>
          <w:p w:rsidR="0089691B" w:rsidRPr="0089691B" w:rsidRDefault="0089691B" w:rsidP="0089691B">
            <w:pPr>
              <w:pStyle w:val="a9"/>
              <w:jc w:val="both"/>
              <w:rPr>
                <w:bCs/>
                <w:sz w:val="24"/>
                <w:szCs w:val="24"/>
              </w:rPr>
            </w:pPr>
            <w:r w:rsidRPr="0089691B">
              <w:rPr>
                <w:bCs/>
                <w:sz w:val="24"/>
                <w:szCs w:val="24"/>
              </w:rPr>
              <w:t>Бернулли;</w:t>
            </w:r>
          </w:p>
          <w:p w:rsidR="0089691B" w:rsidRPr="0089691B" w:rsidRDefault="0089691B" w:rsidP="0089691B">
            <w:pPr>
              <w:pStyle w:val="a9"/>
              <w:jc w:val="both"/>
              <w:rPr>
                <w:bCs/>
                <w:sz w:val="24"/>
                <w:szCs w:val="24"/>
              </w:rPr>
            </w:pPr>
            <w:r w:rsidRPr="0089691B">
              <w:rPr>
                <w:bCs/>
                <w:sz w:val="24"/>
                <w:szCs w:val="24"/>
              </w:rPr>
              <w:t> иметь представление</w:t>
            </w:r>
          </w:p>
          <w:p w:rsidR="0089691B" w:rsidRDefault="0089691B" w:rsidP="0089691B">
            <w:pPr>
              <w:pStyle w:val="a9"/>
              <w:spacing w:line="276" w:lineRule="auto"/>
              <w:jc w:val="both"/>
              <w:rPr>
                <w:bCs/>
                <w:sz w:val="24"/>
                <w:szCs w:val="24"/>
              </w:rPr>
            </w:pPr>
            <w:r w:rsidRPr="0089691B">
              <w:rPr>
                <w:bCs/>
                <w:sz w:val="24"/>
                <w:szCs w:val="24"/>
              </w:rPr>
              <w:t>о неравенствах</w:t>
            </w:r>
            <w:r>
              <w:rPr>
                <w:bCs/>
                <w:sz w:val="24"/>
                <w:szCs w:val="24"/>
              </w:rPr>
              <w:t xml:space="preserve"> между средними степенными</w:t>
            </w:r>
          </w:p>
          <w:p w:rsidR="00D94107" w:rsidRDefault="00D94107" w:rsidP="0089691B">
            <w:pPr>
              <w:pStyle w:val="a9"/>
              <w:spacing w:line="276" w:lineRule="auto"/>
              <w:jc w:val="both"/>
              <w:rPr>
                <w:bCs/>
                <w:sz w:val="24"/>
                <w:szCs w:val="24"/>
              </w:rPr>
            </w:pPr>
          </w:p>
          <w:p w:rsidR="00D94107" w:rsidRDefault="00D94107" w:rsidP="0089691B">
            <w:pPr>
              <w:pStyle w:val="a9"/>
              <w:spacing w:line="276" w:lineRule="auto"/>
              <w:jc w:val="both"/>
              <w:rPr>
                <w:bCs/>
                <w:sz w:val="24"/>
                <w:szCs w:val="24"/>
              </w:rPr>
            </w:pPr>
          </w:p>
          <w:p w:rsidR="00D94107" w:rsidRDefault="00D94107" w:rsidP="0089691B">
            <w:pPr>
              <w:pStyle w:val="a9"/>
              <w:spacing w:line="276" w:lineRule="auto"/>
              <w:jc w:val="both"/>
              <w:rPr>
                <w:bCs/>
                <w:sz w:val="24"/>
                <w:szCs w:val="24"/>
              </w:rPr>
            </w:pPr>
          </w:p>
          <w:p w:rsidR="00D94107" w:rsidRDefault="00D94107" w:rsidP="0089691B">
            <w:pPr>
              <w:pStyle w:val="a9"/>
              <w:spacing w:line="276" w:lineRule="auto"/>
              <w:jc w:val="both"/>
              <w:rPr>
                <w:bCs/>
                <w:sz w:val="24"/>
                <w:szCs w:val="24"/>
              </w:rPr>
            </w:pPr>
          </w:p>
          <w:p w:rsidR="00D94107" w:rsidRDefault="00D94107" w:rsidP="0089691B">
            <w:pPr>
              <w:pStyle w:val="a9"/>
              <w:spacing w:line="276" w:lineRule="auto"/>
              <w:jc w:val="both"/>
              <w:rPr>
                <w:bCs/>
                <w:sz w:val="24"/>
                <w:szCs w:val="24"/>
              </w:rPr>
            </w:pPr>
          </w:p>
          <w:p w:rsidR="00D94107" w:rsidRDefault="00D94107" w:rsidP="0089691B">
            <w:pPr>
              <w:pStyle w:val="a9"/>
              <w:spacing w:line="276" w:lineRule="auto"/>
              <w:jc w:val="both"/>
              <w:rPr>
                <w:bCs/>
                <w:sz w:val="24"/>
                <w:szCs w:val="24"/>
              </w:rPr>
            </w:pPr>
          </w:p>
          <w:p w:rsidR="00D94107" w:rsidRDefault="00D94107" w:rsidP="0089691B">
            <w:pPr>
              <w:pStyle w:val="a9"/>
              <w:spacing w:line="276" w:lineRule="auto"/>
              <w:jc w:val="both"/>
              <w:rPr>
                <w:bCs/>
                <w:sz w:val="24"/>
                <w:szCs w:val="24"/>
              </w:rPr>
            </w:pPr>
          </w:p>
          <w:p w:rsidR="00D94107" w:rsidRDefault="00D94107" w:rsidP="0089691B">
            <w:pPr>
              <w:pStyle w:val="a9"/>
              <w:spacing w:line="276" w:lineRule="auto"/>
              <w:jc w:val="both"/>
              <w:rPr>
                <w:bCs/>
                <w:sz w:val="24"/>
                <w:szCs w:val="24"/>
              </w:rPr>
            </w:pPr>
          </w:p>
          <w:p w:rsidR="00D94107" w:rsidRDefault="00D94107" w:rsidP="0089691B">
            <w:pPr>
              <w:pStyle w:val="a9"/>
              <w:spacing w:line="276" w:lineRule="auto"/>
              <w:jc w:val="both"/>
              <w:rPr>
                <w:bCs/>
                <w:sz w:val="24"/>
                <w:szCs w:val="24"/>
              </w:rPr>
            </w:pPr>
          </w:p>
          <w:p w:rsidR="00D94107" w:rsidRDefault="00D94107" w:rsidP="0089691B">
            <w:pPr>
              <w:pStyle w:val="a9"/>
              <w:spacing w:line="276" w:lineRule="auto"/>
              <w:jc w:val="both"/>
              <w:rPr>
                <w:bCs/>
                <w:sz w:val="24"/>
                <w:szCs w:val="24"/>
              </w:rPr>
            </w:pPr>
          </w:p>
          <w:p w:rsidR="00D94107" w:rsidRDefault="00D94107" w:rsidP="0089691B">
            <w:pPr>
              <w:pStyle w:val="a9"/>
              <w:spacing w:line="276" w:lineRule="auto"/>
              <w:jc w:val="both"/>
              <w:rPr>
                <w:bCs/>
                <w:sz w:val="24"/>
                <w:szCs w:val="24"/>
              </w:rPr>
            </w:pPr>
          </w:p>
          <w:p w:rsidR="00D94107" w:rsidRDefault="00D94107" w:rsidP="0089691B">
            <w:pPr>
              <w:pStyle w:val="a9"/>
              <w:spacing w:line="276" w:lineRule="auto"/>
              <w:jc w:val="both"/>
              <w:rPr>
                <w:bCs/>
                <w:sz w:val="24"/>
                <w:szCs w:val="24"/>
              </w:rPr>
            </w:pPr>
          </w:p>
          <w:p w:rsidR="00D94107" w:rsidRDefault="00D94107" w:rsidP="0089691B">
            <w:pPr>
              <w:pStyle w:val="a9"/>
              <w:spacing w:line="276" w:lineRule="auto"/>
              <w:jc w:val="both"/>
              <w:rPr>
                <w:bCs/>
                <w:sz w:val="24"/>
                <w:szCs w:val="24"/>
              </w:rPr>
            </w:pPr>
          </w:p>
          <w:p w:rsidR="00D94107" w:rsidRDefault="00D94107" w:rsidP="0089691B">
            <w:pPr>
              <w:pStyle w:val="a9"/>
              <w:spacing w:line="276" w:lineRule="auto"/>
              <w:jc w:val="both"/>
              <w:rPr>
                <w:bCs/>
                <w:sz w:val="24"/>
                <w:szCs w:val="24"/>
              </w:rPr>
            </w:pPr>
          </w:p>
          <w:p w:rsidR="00D94107" w:rsidRDefault="00D94107" w:rsidP="0089691B">
            <w:pPr>
              <w:pStyle w:val="a9"/>
              <w:spacing w:line="276" w:lineRule="auto"/>
              <w:jc w:val="both"/>
              <w:rPr>
                <w:bCs/>
                <w:sz w:val="24"/>
                <w:szCs w:val="24"/>
              </w:rPr>
            </w:pPr>
          </w:p>
          <w:p w:rsidR="00D94107" w:rsidRDefault="00D94107" w:rsidP="0089691B">
            <w:pPr>
              <w:pStyle w:val="a9"/>
              <w:spacing w:line="276" w:lineRule="auto"/>
              <w:jc w:val="both"/>
              <w:rPr>
                <w:bCs/>
                <w:sz w:val="24"/>
                <w:szCs w:val="24"/>
              </w:rPr>
            </w:pPr>
          </w:p>
          <w:p w:rsidR="00D94107" w:rsidRDefault="00D94107" w:rsidP="0089691B">
            <w:pPr>
              <w:pStyle w:val="a9"/>
              <w:spacing w:line="276" w:lineRule="auto"/>
              <w:jc w:val="both"/>
              <w:rPr>
                <w:bCs/>
                <w:sz w:val="24"/>
                <w:szCs w:val="24"/>
              </w:rPr>
            </w:pPr>
          </w:p>
          <w:p w:rsidR="00D94107" w:rsidRDefault="00D94107" w:rsidP="0089691B">
            <w:pPr>
              <w:pStyle w:val="a9"/>
              <w:spacing w:line="276" w:lineRule="auto"/>
              <w:jc w:val="both"/>
              <w:rPr>
                <w:bCs/>
                <w:sz w:val="24"/>
                <w:szCs w:val="24"/>
              </w:rPr>
            </w:pPr>
          </w:p>
          <w:p w:rsidR="00D94107" w:rsidRDefault="00D94107" w:rsidP="0089691B">
            <w:pPr>
              <w:pStyle w:val="a9"/>
              <w:spacing w:line="276" w:lineRule="auto"/>
              <w:jc w:val="both"/>
              <w:rPr>
                <w:bCs/>
                <w:sz w:val="24"/>
                <w:szCs w:val="24"/>
              </w:rPr>
            </w:pPr>
          </w:p>
          <w:p w:rsidR="00D94107" w:rsidRDefault="00D94107" w:rsidP="0089691B">
            <w:pPr>
              <w:pStyle w:val="a9"/>
              <w:spacing w:line="276" w:lineRule="auto"/>
              <w:jc w:val="both"/>
              <w:rPr>
                <w:bCs/>
                <w:sz w:val="24"/>
                <w:szCs w:val="24"/>
              </w:rPr>
            </w:pPr>
          </w:p>
          <w:p w:rsidR="00D94107" w:rsidRDefault="00D94107" w:rsidP="0089691B">
            <w:pPr>
              <w:pStyle w:val="a9"/>
              <w:spacing w:line="276" w:lineRule="auto"/>
              <w:jc w:val="both"/>
              <w:rPr>
                <w:bCs/>
                <w:sz w:val="24"/>
                <w:szCs w:val="24"/>
              </w:rPr>
            </w:pPr>
          </w:p>
          <w:p w:rsidR="00D94107" w:rsidRDefault="00D94107" w:rsidP="0089691B">
            <w:pPr>
              <w:pStyle w:val="a9"/>
              <w:spacing w:line="276" w:lineRule="auto"/>
              <w:jc w:val="both"/>
              <w:rPr>
                <w:bCs/>
                <w:sz w:val="24"/>
                <w:szCs w:val="24"/>
              </w:rPr>
            </w:pPr>
          </w:p>
          <w:p w:rsidR="00D94107" w:rsidRDefault="00D94107" w:rsidP="0089691B">
            <w:pPr>
              <w:pStyle w:val="a9"/>
              <w:spacing w:line="276" w:lineRule="auto"/>
              <w:jc w:val="both"/>
              <w:rPr>
                <w:bCs/>
                <w:sz w:val="24"/>
                <w:szCs w:val="24"/>
              </w:rPr>
            </w:pPr>
          </w:p>
          <w:p w:rsidR="00D94107" w:rsidRDefault="00D94107" w:rsidP="0089691B">
            <w:pPr>
              <w:pStyle w:val="a9"/>
              <w:spacing w:line="276" w:lineRule="auto"/>
              <w:jc w:val="both"/>
              <w:rPr>
                <w:bCs/>
                <w:sz w:val="24"/>
                <w:szCs w:val="24"/>
              </w:rPr>
            </w:pPr>
          </w:p>
          <w:p w:rsidR="00D94107" w:rsidRDefault="00D94107" w:rsidP="0089691B">
            <w:pPr>
              <w:pStyle w:val="a9"/>
              <w:spacing w:line="276" w:lineRule="auto"/>
              <w:jc w:val="both"/>
              <w:rPr>
                <w:bCs/>
                <w:sz w:val="24"/>
                <w:szCs w:val="24"/>
              </w:rPr>
            </w:pPr>
          </w:p>
          <w:p w:rsidR="00D94107" w:rsidRDefault="00D94107" w:rsidP="0089691B">
            <w:pPr>
              <w:pStyle w:val="a9"/>
              <w:spacing w:line="276" w:lineRule="auto"/>
              <w:jc w:val="both"/>
              <w:rPr>
                <w:bCs/>
                <w:sz w:val="24"/>
                <w:szCs w:val="24"/>
              </w:rPr>
            </w:pPr>
          </w:p>
          <w:p w:rsidR="00D94107" w:rsidRDefault="00D94107" w:rsidP="0089691B">
            <w:pPr>
              <w:pStyle w:val="a9"/>
              <w:spacing w:line="276" w:lineRule="auto"/>
              <w:jc w:val="both"/>
              <w:rPr>
                <w:bCs/>
                <w:sz w:val="24"/>
                <w:szCs w:val="24"/>
              </w:rPr>
            </w:pPr>
          </w:p>
          <w:p w:rsidR="00D94107" w:rsidRDefault="00D94107" w:rsidP="0089691B">
            <w:pPr>
              <w:pStyle w:val="a9"/>
              <w:spacing w:line="276" w:lineRule="auto"/>
              <w:jc w:val="both"/>
              <w:rPr>
                <w:bCs/>
                <w:sz w:val="24"/>
                <w:szCs w:val="24"/>
              </w:rPr>
            </w:pPr>
          </w:p>
          <w:p w:rsidR="00D94107" w:rsidRDefault="00D94107" w:rsidP="0089691B">
            <w:pPr>
              <w:pStyle w:val="a9"/>
              <w:spacing w:line="276" w:lineRule="auto"/>
              <w:jc w:val="both"/>
              <w:rPr>
                <w:bCs/>
                <w:sz w:val="24"/>
                <w:szCs w:val="24"/>
              </w:rPr>
            </w:pPr>
          </w:p>
          <w:p w:rsidR="00D94107" w:rsidRDefault="00D94107" w:rsidP="0089691B">
            <w:pPr>
              <w:pStyle w:val="a9"/>
              <w:spacing w:line="276" w:lineRule="auto"/>
              <w:jc w:val="both"/>
              <w:rPr>
                <w:bCs/>
                <w:sz w:val="24"/>
                <w:szCs w:val="24"/>
              </w:rPr>
            </w:pPr>
          </w:p>
          <w:p w:rsidR="00D94107" w:rsidRDefault="00D94107" w:rsidP="0089691B">
            <w:pPr>
              <w:pStyle w:val="a9"/>
              <w:spacing w:line="276" w:lineRule="auto"/>
              <w:jc w:val="both"/>
              <w:rPr>
                <w:bCs/>
                <w:sz w:val="24"/>
                <w:szCs w:val="24"/>
              </w:rPr>
            </w:pPr>
          </w:p>
          <w:p w:rsidR="00D94107" w:rsidRDefault="00D94107" w:rsidP="0089691B">
            <w:pPr>
              <w:pStyle w:val="a9"/>
              <w:spacing w:line="276" w:lineRule="auto"/>
              <w:jc w:val="both"/>
              <w:rPr>
                <w:bCs/>
                <w:sz w:val="24"/>
                <w:szCs w:val="24"/>
              </w:rPr>
            </w:pPr>
          </w:p>
          <w:p w:rsidR="00D94107" w:rsidRDefault="00D94107" w:rsidP="0089691B">
            <w:pPr>
              <w:pStyle w:val="a9"/>
              <w:spacing w:line="276" w:lineRule="auto"/>
              <w:jc w:val="both"/>
              <w:rPr>
                <w:bCs/>
                <w:sz w:val="24"/>
                <w:szCs w:val="24"/>
              </w:rPr>
            </w:pPr>
          </w:p>
          <w:p w:rsidR="00D94107" w:rsidRDefault="00D94107" w:rsidP="0089691B">
            <w:pPr>
              <w:pStyle w:val="a9"/>
              <w:spacing w:line="276" w:lineRule="auto"/>
              <w:jc w:val="both"/>
              <w:rPr>
                <w:bCs/>
                <w:sz w:val="24"/>
                <w:szCs w:val="24"/>
              </w:rPr>
            </w:pPr>
          </w:p>
          <w:p w:rsidR="00D94107" w:rsidRDefault="00D94107" w:rsidP="0089691B">
            <w:pPr>
              <w:pStyle w:val="a9"/>
              <w:spacing w:line="276" w:lineRule="auto"/>
              <w:jc w:val="both"/>
              <w:rPr>
                <w:bCs/>
                <w:sz w:val="24"/>
                <w:szCs w:val="24"/>
              </w:rPr>
            </w:pPr>
          </w:p>
          <w:p w:rsidR="00D94107" w:rsidRDefault="00D94107" w:rsidP="0089691B">
            <w:pPr>
              <w:pStyle w:val="a9"/>
              <w:spacing w:line="276" w:lineRule="auto"/>
              <w:jc w:val="both"/>
              <w:rPr>
                <w:bCs/>
                <w:sz w:val="24"/>
                <w:szCs w:val="24"/>
              </w:rPr>
            </w:pPr>
          </w:p>
          <w:p w:rsidR="00D94107" w:rsidRDefault="00D94107" w:rsidP="0089691B">
            <w:pPr>
              <w:pStyle w:val="a9"/>
              <w:spacing w:line="276" w:lineRule="auto"/>
              <w:jc w:val="both"/>
              <w:rPr>
                <w:bCs/>
                <w:sz w:val="24"/>
                <w:szCs w:val="24"/>
              </w:rPr>
            </w:pPr>
          </w:p>
          <w:p w:rsidR="00D94107" w:rsidRDefault="00D94107" w:rsidP="0089691B">
            <w:pPr>
              <w:pStyle w:val="a9"/>
              <w:spacing w:line="276" w:lineRule="auto"/>
              <w:jc w:val="both"/>
              <w:rPr>
                <w:bCs/>
                <w:sz w:val="24"/>
                <w:szCs w:val="24"/>
              </w:rPr>
            </w:pPr>
          </w:p>
          <w:p w:rsidR="00D94107" w:rsidRDefault="00D94107" w:rsidP="0089691B">
            <w:pPr>
              <w:pStyle w:val="a9"/>
              <w:spacing w:line="276" w:lineRule="auto"/>
              <w:jc w:val="both"/>
              <w:rPr>
                <w:bCs/>
                <w:sz w:val="24"/>
                <w:szCs w:val="24"/>
              </w:rPr>
            </w:pPr>
          </w:p>
          <w:p w:rsidR="00D94107" w:rsidRDefault="00D94107" w:rsidP="0089691B">
            <w:pPr>
              <w:pStyle w:val="a9"/>
              <w:spacing w:line="276" w:lineRule="auto"/>
              <w:jc w:val="both"/>
              <w:rPr>
                <w:bCs/>
                <w:sz w:val="24"/>
                <w:szCs w:val="24"/>
              </w:rPr>
            </w:pPr>
          </w:p>
          <w:p w:rsidR="00D94107" w:rsidRDefault="00D94107" w:rsidP="0089691B">
            <w:pPr>
              <w:pStyle w:val="a9"/>
              <w:spacing w:line="276" w:lineRule="auto"/>
              <w:jc w:val="both"/>
              <w:rPr>
                <w:bCs/>
                <w:sz w:val="24"/>
                <w:szCs w:val="24"/>
              </w:rPr>
            </w:pPr>
          </w:p>
          <w:p w:rsidR="00D94107" w:rsidRDefault="00D94107" w:rsidP="0089691B">
            <w:pPr>
              <w:pStyle w:val="a9"/>
              <w:spacing w:line="276" w:lineRule="auto"/>
              <w:jc w:val="both"/>
              <w:rPr>
                <w:bCs/>
                <w:sz w:val="24"/>
                <w:szCs w:val="24"/>
              </w:rPr>
            </w:pPr>
          </w:p>
          <w:p w:rsidR="00D94107" w:rsidRDefault="00D94107" w:rsidP="0089691B">
            <w:pPr>
              <w:pStyle w:val="a9"/>
              <w:spacing w:line="276" w:lineRule="auto"/>
              <w:jc w:val="both"/>
              <w:rPr>
                <w:bCs/>
                <w:sz w:val="24"/>
                <w:szCs w:val="24"/>
              </w:rPr>
            </w:pPr>
          </w:p>
          <w:p w:rsidR="00D94107" w:rsidRDefault="00D94107" w:rsidP="0089691B">
            <w:pPr>
              <w:pStyle w:val="a9"/>
              <w:spacing w:line="276" w:lineRule="auto"/>
              <w:jc w:val="both"/>
              <w:rPr>
                <w:bCs/>
                <w:sz w:val="24"/>
                <w:szCs w:val="24"/>
              </w:rPr>
            </w:pPr>
          </w:p>
          <w:p w:rsidR="00D94107" w:rsidRDefault="00D94107" w:rsidP="0089691B">
            <w:pPr>
              <w:pStyle w:val="a9"/>
              <w:spacing w:line="276" w:lineRule="auto"/>
              <w:jc w:val="both"/>
              <w:rPr>
                <w:bCs/>
                <w:sz w:val="24"/>
                <w:szCs w:val="24"/>
              </w:rPr>
            </w:pPr>
          </w:p>
          <w:p w:rsidR="00D94107" w:rsidRDefault="00D94107" w:rsidP="0089691B">
            <w:pPr>
              <w:pStyle w:val="a9"/>
              <w:spacing w:line="276" w:lineRule="auto"/>
              <w:jc w:val="both"/>
              <w:rPr>
                <w:bCs/>
                <w:sz w:val="24"/>
                <w:szCs w:val="24"/>
              </w:rPr>
            </w:pPr>
          </w:p>
          <w:p w:rsidR="00D94107" w:rsidRDefault="00D94107" w:rsidP="0089691B">
            <w:pPr>
              <w:pStyle w:val="a9"/>
              <w:spacing w:line="276" w:lineRule="auto"/>
              <w:jc w:val="both"/>
              <w:rPr>
                <w:bCs/>
                <w:sz w:val="24"/>
                <w:szCs w:val="24"/>
              </w:rPr>
            </w:pPr>
          </w:p>
          <w:p w:rsidR="00D94107" w:rsidRDefault="00D94107" w:rsidP="0089691B">
            <w:pPr>
              <w:pStyle w:val="a9"/>
              <w:spacing w:line="276" w:lineRule="auto"/>
              <w:jc w:val="both"/>
              <w:rPr>
                <w:bCs/>
                <w:sz w:val="24"/>
                <w:szCs w:val="24"/>
              </w:rPr>
            </w:pPr>
          </w:p>
          <w:p w:rsidR="00D94107" w:rsidRDefault="00D94107" w:rsidP="0089691B">
            <w:pPr>
              <w:pStyle w:val="a9"/>
              <w:spacing w:line="276" w:lineRule="auto"/>
              <w:jc w:val="both"/>
              <w:rPr>
                <w:bCs/>
                <w:sz w:val="24"/>
                <w:szCs w:val="24"/>
              </w:rPr>
            </w:pPr>
          </w:p>
          <w:p w:rsidR="00D94107" w:rsidRDefault="00D94107" w:rsidP="0089691B">
            <w:pPr>
              <w:pStyle w:val="a9"/>
              <w:spacing w:line="276" w:lineRule="auto"/>
              <w:jc w:val="both"/>
              <w:rPr>
                <w:bCs/>
                <w:sz w:val="24"/>
                <w:szCs w:val="24"/>
              </w:rPr>
            </w:pPr>
          </w:p>
          <w:p w:rsidR="00D94107" w:rsidRDefault="00D94107" w:rsidP="0089691B">
            <w:pPr>
              <w:pStyle w:val="a9"/>
              <w:spacing w:line="276" w:lineRule="auto"/>
              <w:jc w:val="both"/>
              <w:rPr>
                <w:bCs/>
                <w:sz w:val="24"/>
                <w:szCs w:val="24"/>
              </w:rPr>
            </w:pPr>
          </w:p>
          <w:p w:rsidR="00D94107" w:rsidRDefault="00D94107" w:rsidP="0089691B">
            <w:pPr>
              <w:pStyle w:val="a9"/>
              <w:spacing w:line="276" w:lineRule="auto"/>
              <w:jc w:val="both"/>
              <w:rPr>
                <w:bCs/>
                <w:sz w:val="24"/>
                <w:szCs w:val="24"/>
              </w:rPr>
            </w:pPr>
          </w:p>
          <w:p w:rsidR="00D94107" w:rsidRDefault="00D94107" w:rsidP="0089691B">
            <w:pPr>
              <w:pStyle w:val="a9"/>
              <w:spacing w:line="276" w:lineRule="auto"/>
              <w:jc w:val="both"/>
              <w:rPr>
                <w:bCs/>
                <w:sz w:val="24"/>
                <w:szCs w:val="24"/>
              </w:rPr>
            </w:pPr>
          </w:p>
          <w:p w:rsidR="00D94107" w:rsidRDefault="00D94107" w:rsidP="0089691B">
            <w:pPr>
              <w:pStyle w:val="a9"/>
              <w:spacing w:line="276" w:lineRule="auto"/>
              <w:jc w:val="both"/>
              <w:rPr>
                <w:bCs/>
                <w:sz w:val="24"/>
                <w:szCs w:val="24"/>
              </w:rPr>
            </w:pPr>
          </w:p>
          <w:p w:rsidR="00D94107" w:rsidRDefault="00D94107" w:rsidP="0089691B">
            <w:pPr>
              <w:pStyle w:val="a9"/>
              <w:spacing w:line="276" w:lineRule="auto"/>
              <w:jc w:val="both"/>
              <w:rPr>
                <w:bCs/>
                <w:sz w:val="24"/>
                <w:szCs w:val="24"/>
              </w:rPr>
            </w:pPr>
          </w:p>
          <w:p w:rsidR="00D94107" w:rsidRDefault="00D94107" w:rsidP="0089691B">
            <w:pPr>
              <w:pStyle w:val="a9"/>
              <w:spacing w:line="276" w:lineRule="auto"/>
              <w:jc w:val="both"/>
              <w:rPr>
                <w:bCs/>
                <w:sz w:val="24"/>
                <w:szCs w:val="24"/>
              </w:rPr>
            </w:pPr>
          </w:p>
          <w:p w:rsidR="00D94107" w:rsidRDefault="00D94107" w:rsidP="0089691B">
            <w:pPr>
              <w:pStyle w:val="a9"/>
              <w:spacing w:line="276" w:lineRule="auto"/>
              <w:jc w:val="both"/>
              <w:rPr>
                <w:bCs/>
                <w:sz w:val="24"/>
                <w:szCs w:val="24"/>
              </w:rPr>
            </w:pPr>
          </w:p>
          <w:p w:rsidR="00D94107" w:rsidRDefault="00D94107" w:rsidP="0089691B">
            <w:pPr>
              <w:pStyle w:val="a9"/>
              <w:spacing w:line="276" w:lineRule="auto"/>
              <w:jc w:val="both"/>
              <w:rPr>
                <w:bCs/>
                <w:sz w:val="24"/>
                <w:szCs w:val="24"/>
              </w:rPr>
            </w:pPr>
          </w:p>
          <w:p w:rsidR="00D94107" w:rsidRDefault="00D94107" w:rsidP="0089691B">
            <w:pPr>
              <w:pStyle w:val="a9"/>
              <w:spacing w:line="276" w:lineRule="auto"/>
              <w:jc w:val="both"/>
              <w:rPr>
                <w:bCs/>
                <w:sz w:val="24"/>
                <w:szCs w:val="24"/>
              </w:rPr>
            </w:pPr>
          </w:p>
          <w:p w:rsidR="00D94107" w:rsidRDefault="00D94107" w:rsidP="0089691B">
            <w:pPr>
              <w:pStyle w:val="a9"/>
              <w:spacing w:line="276" w:lineRule="auto"/>
              <w:jc w:val="both"/>
              <w:rPr>
                <w:bCs/>
                <w:sz w:val="24"/>
                <w:szCs w:val="24"/>
              </w:rPr>
            </w:pPr>
          </w:p>
          <w:p w:rsidR="00D94107" w:rsidRDefault="00D94107" w:rsidP="0089691B">
            <w:pPr>
              <w:pStyle w:val="a9"/>
              <w:spacing w:line="276" w:lineRule="auto"/>
              <w:jc w:val="both"/>
              <w:rPr>
                <w:bCs/>
                <w:sz w:val="24"/>
                <w:szCs w:val="24"/>
              </w:rPr>
            </w:pPr>
          </w:p>
          <w:p w:rsidR="00D94107" w:rsidRDefault="00D94107" w:rsidP="0089691B">
            <w:pPr>
              <w:pStyle w:val="a9"/>
              <w:spacing w:line="276" w:lineRule="auto"/>
              <w:jc w:val="both"/>
              <w:rPr>
                <w:bCs/>
                <w:sz w:val="24"/>
                <w:szCs w:val="24"/>
              </w:rPr>
            </w:pPr>
          </w:p>
          <w:p w:rsidR="00D94107" w:rsidRDefault="00D94107" w:rsidP="0089691B">
            <w:pPr>
              <w:pStyle w:val="a9"/>
              <w:spacing w:line="276" w:lineRule="auto"/>
              <w:jc w:val="both"/>
              <w:rPr>
                <w:bCs/>
                <w:sz w:val="24"/>
                <w:szCs w:val="24"/>
              </w:rPr>
            </w:pPr>
          </w:p>
          <w:p w:rsidR="00D94107" w:rsidRDefault="00D94107" w:rsidP="0089691B">
            <w:pPr>
              <w:pStyle w:val="a9"/>
              <w:spacing w:line="276" w:lineRule="auto"/>
              <w:jc w:val="both"/>
              <w:rPr>
                <w:bCs/>
                <w:sz w:val="24"/>
                <w:szCs w:val="24"/>
              </w:rPr>
            </w:pPr>
          </w:p>
          <w:p w:rsidR="00D94107" w:rsidRDefault="00D94107" w:rsidP="0089691B">
            <w:pPr>
              <w:pStyle w:val="a9"/>
              <w:spacing w:line="276" w:lineRule="auto"/>
              <w:jc w:val="both"/>
              <w:rPr>
                <w:bCs/>
                <w:sz w:val="24"/>
                <w:szCs w:val="24"/>
              </w:rPr>
            </w:pPr>
          </w:p>
          <w:p w:rsidR="00D94107" w:rsidRDefault="00D94107" w:rsidP="0089691B">
            <w:pPr>
              <w:pStyle w:val="a9"/>
              <w:spacing w:line="276" w:lineRule="auto"/>
              <w:jc w:val="both"/>
              <w:rPr>
                <w:bCs/>
                <w:sz w:val="24"/>
                <w:szCs w:val="24"/>
              </w:rPr>
            </w:pPr>
          </w:p>
          <w:p w:rsidR="00D94107" w:rsidRDefault="00D94107" w:rsidP="0089691B">
            <w:pPr>
              <w:pStyle w:val="a9"/>
              <w:spacing w:line="276" w:lineRule="auto"/>
              <w:jc w:val="both"/>
              <w:rPr>
                <w:bCs/>
                <w:sz w:val="24"/>
                <w:szCs w:val="24"/>
              </w:rPr>
            </w:pPr>
          </w:p>
          <w:p w:rsidR="00D94107" w:rsidRDefault="00D94107" w:rsidP="0089691B">
            <w:pPr>
              <w:pStyle w:val="a9"/>
              <w:spacing w:line="276" w:lineRule="auto"/>
              <w:jc w:val="both"/>
              <w:rPr>
                <w:bCs/>
                <w:sz w:val="24"/>
                <w:szCs w:val="24"/>
              </w:rPr>
            </w:pPr>
          </w:p>
          <w:p w:rsidR="00D94107" w:rsidRDefault="00D94107" w:rsidP="0089691B">
            <w:pPr>
              <w:pStyle w:val="a9"/>
              <w:spacing w:line="276" w:lineRule="auto"/>
              <w:jc w:val="both"/>
              <w:rPr>
                <w:bCs/>
                <w:sz w:val="24"/>
                <w:szCs w:val="24"/>
              </w:rPr>
            </w:pPr>
          </w:p>
          <w:p w:rsidR="00D94107" w:rsidRDefault="00D94107" w:rsidP="0089691B">
            <w:pPr>
              <w:pStyle w:val="a9"/>
              <w:spacing w:line="276" w:lineRule="auto"/>
              <w:jc w:val="both"/>
              <w:rPr>
                <w:bCs/>
                <w:sz w:val="24"/>
                <w:szCs w:val="24"/>
              </w:rPr>
            </w:pPr>
          </w:p>
          <w:p w:rsidR="00D94107" w:rsidRDefault="00D94107" w:rsidP="0089691B">
            <w:pPr>
              <w:pStyle w:val="a9"/>
              <w:spacing w:line="276" w:lineRule="auto"/>
              <w:jc w:val="both"/>
              <w:rPr>
                <w:bCs/>
                <w:sz w:val="24"/>
                <w:szCs w:val="24"/>
              </w:rPr>
            </w:pPr>
          </w:p>
          <w:p w:rsidR="00D94107" w:rsidRDefault="00D94107" w:rsidP="0089691B">
            <w:pPr>
              <w:pStyle w:val="a9"/>
              <w:spacing w:line="276" w:lineRule="auto"/>
              <w:jc w:val="both"/>
              <w:rPr>
                <w:bCs/>
                <w:sz w:val="24"/>
                <w:szCs w:val="24"/>
              </w:rPr>
            </w:pPr>
          </w:p>
          <w:p w:rsidR="00D94107" w:rsidRDefault="00D94107" w:rsidP="0089691B">
            <w:pPr>
              <w:pStyle w:val="a9"/>
              <w:spacing w:line="276" w:lineRule="auto"/>
              <w:jc w:val="both"/>
              <w:rPr>
                <w:bCs/>
                <w:sz w:val="24"/>
                <w:szCs w:val="24"/>
              </w:rPr>
            </w:pPr>
          </w:p>
          <w:p w:rsidR="00D94107" w:rsidRDefault="00D94107" w:rsidP="0089691B">
            <w:pPr>
              <w:pStyle w:val="a9"/>
              <w:spacing w:line="276" w:lineRule="auto"/>
              <w:jc w:val="both"/>
              <w:rPr>
                <w:bCs/>
                <w:sz w:val="24"/>
                <w:szCs w:val="24"/>
              </w:rPr>
            </w:pPr>
          </w:p>
          <w:p w:rsidR="00D94107" w:rsidRDefault="00D94107" w:rsidP="0089691B">
            <w:pPr>
              <w:pStyle w:val="a9"/>
              <w:spacing w:line="276" w:lineRule="auto"/>
              <w:jc w:val="both"/>
              <w:rPr>
                <w:bCs/>
                <w:sz w:val="24"/>
                <w:szCs w:val="24"/>
              </w:rPr>
            </w:pPr>
          </w:p>
          <w:p w:rsidR="00D94107" w:rsidRDefault="00D94107" w:rsidP="0089691B">
            <w:pPr>
              <w:pStyle w:val="a9"/>
              <w:spacing w:line="276" w:lineRule="auto"/>
              <w:jc w:val="both"/>
              <w:rPr>
                <w:bCs/>
                <w:sz w:val="24"/>
                <w:szCs w:val="24"/>
              </w:rPr>
            </w:pPr>
          </w:p>
          <w:p w:rsidR="00D94107" w:rsidRDefault="00D94107" w:rsidP="0089691B">
            <w:pPr>
              <w:pStyle w:val="a9"/>
              <w:spacing w:line="276" w:lineRule="auto"/>
              <w:jc w:val="both"/>
              <w:rPr>
                <w:bCs/>
                <w:sz w:val="24"/>
                <w:szCs w:val="24"/>
              </w:rPr>
            </w:pPr>
          </w:p>
          <w:p w:rsidR="00D94107" w:rsidRDefault="00D94107" w:rsidP="0089691B">
            <w:pPr>
              <w:pStyle w:val="a9"/>
              <w:spacing w:line="276" w:lineRule="auto"/>
              <w:jc w:val="both"/>
              <w:rPr>
                <w:bCs/>
                <w:sz w:val="24"/>
                <w:szCs w:val="24"/>
              </w:rPr>
            </w:pPr>
          </w:p>
          <w:p w:rsidR="00D94107" w:rsidRDefault="00D94107" w:rsidP="0089691B">
            <w:pPr>
              <w:pStyle w:val="a9"/>
              <w:spacing w:line="276" w:lineRule="auto"/>
              <w:jc w:val="both"/>
              <w:rPr>
                <w:bCs/>
                <w:sz w:val="24"/>
                <w:szCs w:val="24"/>
              </w:rPr>
            </w:pPr>
          </w:p>
          <w:p w:rsidR="00D94107" w:rsidRDefault="00D94107" w:rsidP="0089691B">
            <w:pPr>
              <w:pStyle w:val="a9"/>
              <w:spacing w:line="276" w:lineRule="auto"/>
              <w:jc w:val="both"/>
              <w:rPr>
                <w:bCs/>
                <w:sz w:val="24"/>
                <w:szCs w:val="24"/>
              </w:rPr>
            </w:pPr>
          </w:p>
          <w:p w:rsidR="00D94107" w:rsidRDefault="00D94107" w:rsidP="0089691B">
            <w:pPr>
              <w:pStyle w:val="a9"/>
              <w:spacing w:line="276" w:lineRule="auto"/>
              <w:jc w:val="both"/>
              <w:rPr>
                <w:bCs/>
                <w:sz w:val="24"/>
                <w:szCs w:val="24"/>
              </w:rPr>
            </w:pPr>
          </w:p>
          <w:p w:rsidR="00D94107" w:rsidRDefault="00D94107" w:rsidP="0089691B">
            <w:pPr>
              <w:pStyle w:val="a9"/>
              <w:spacing w:line="276" w:lineRule="auto"/>
              <w:jc w:val="both"/>
              <w:rPr>
                <w:bCs/>
                <w:sz w:val="24"/>
                <w:szCs w:val="24"/>
              </w:rPr>
            </w:pPr>
          </w:p>
          <w:p w:rsidR="00D94107" w:rsidRDefault="00D94107" w:rsidP="0089691B">
            <w:pPr>
              <w:pStyle w:val="a9"/>
              <w:spacing w:line="276" w:lineRule="auto"/>
              <w:jc w:val="both"/>
              <w:rPr>
                <w:bCs/>
                <w:sz w:val="24"/>
                <w:szCs w:val="24"/>
              </w:rPr>
            </w:pPr>
          </w:p>
          <w:p w:rsidR="00D94107" w:rsidRDefault="00D94107" w:rsidP="0089691B">
            <w:pPr>
              <w:pStyle w:val="a9"/>
              <w:spacing w:line="276" w:lineRule="auto"/>
              <w:jc w:val="both"/>
              <w:rPr>
                <w:bCs/>
                <w:sz w:val="24"/>
                <w:szCs w:val="24"/>
              </w:rPr>
            </w:pPr>
          </w:p>
          <w:p w:rsidR="00D94107" w:rsidRDefault="00D94107" w:rsidP="00D94107">
            <w:pPr>
              <w:pStyle w:val="a9"/>
              <w:jc w:val="both"/>
              <w:rPr>
                <w:bCs/>
                <w:sz w:val="24"/>
                <w:szCs w:val="24"/>
              </w:rPr>
            </w:pPr>
          </w:p>
          <w:p w:rsidR="00D94107" w:rsidRPr="00D94107" w:rsidRDefault="00D94107" w:rsidP="00D94107">
            <w:pPr>
              <w:pStyle w:val="a9"/>
              <w:jc w:val="both"/>
              <w:rPr>
                <w:bCs/>
                <w:sz w:val="24"/>
                <w:szCs w:val="24"/>
              </w:rPr>
            </w:pPr>
            <w:r w:rsidRPr="00D94107">
              <w:rPr>
                <w:bCs/>
                <w:sz w:val="24"/>
                <w:szCs w:val="24"/>
              </w:rPr>
              <w:t xml:space="preserve"> Достижение</w:t>
            </w:r>
          </w:p>
          <w:p w:rsidR="00D94107" w:rsidRPr="00D94107" w:rsidRDefault="00D94107" w:rsidP="00D94107">
            <w:pPr>
              <w:pStyle w:val="a9"/>
              <w:jc w:val="both"/>
              <w:rPr>
                <w:bCs/>
                <w:sz w:val="24"/>
                <w:szCs w:val="24"/>
              </w:rPr>
            </w:pPr>
            <w:r w:rsidRPr="00D94107">
              <w:rPr>
                <w:bCs/>
                <w:sz w:val="24"/>
                <w:szCs w:val="24"/>
              </w:rPr>
              <w:t>результатов раздела</w:t>
            </w:r>
          </w:p>
          <w:p w:rsidR="00D94107" w:rsidRPr="00D94107" w:rsidRDefault="00D94107" w:rsidP="00D94107">
            <w:pPr>
              <w:pStyle w:val="a9"/>
              <w:jc w:val="both"/>
              <w:rPr>
                <w:bCs/>
                <w:sz w:val="24"/>
                <w:szCs w:val="24"/>
              </w:rPr>
            </w:pPr>
            <w:r w:rsidRPr="00D94107">
              <w:rPr>
                <w:bCs/>
                <w:sz w:val="24"/>
                <w:szCs w:val="24"/>
              </w:rPr>
              <w:t>II;</w:t>
            </w:r>
          </w:p>
          <w:p w:rsidR="00D94107" w:rsidRPr="00D94107" w:rsidRDefault="00D94107" w:rsidP="00D94107">
            <w:pPr>
              <w:pStyle w:val="a9"/>
              <w:jc w:val="both"/>
              <w:rPr>
                <w:bCs/>
                <w:sz w:val="24"/>
                <w:szCs w:val="24"/>
              </w:rPr>
            </w:pPr>
            <w:r w:rsidRPr="00D94107">
              <w:rPr>
                <w:bCs/>
                <w:sz w:val="24"/>
                <w:szCs w:val="24"/>
              </w:rPr>
              <w:t> владеть понятием</w:t>
            </w:r>
          </w:p>
          <w:p w:rsidR="00D94107" w:rsidRPr="00D94107" w:rsidRDefault="00D94107" w:rsidP="00D94107">
            <w:pPr>
              <w:pStyle w:val="a9"/>
              <w:jc w:val="both"/>
              <w:rPr>
                <w:bCs/>
                <w:sz w:val="24"/>
                <w:szCs w:val="24"/>
              </w:rPr>
            </w:pPr>
            <w:r w:rsidRPr="00D94107">
              <w:rPr>
                <w:bCs/>
                <w:sz w:val="24"/>
                <w:szCs w:val="24"/>
              </w:rPr>
              <w:t>асимптоты и уметь</w:t>
            </w:r>
          </w:p>
          <w:p w:rsidR="00D94107" w:rsidRPr="00D94107" w:rsidRDefault="00D94107" w:rsidP="00D94107">
            <w:pPr>
              <w:pStyle w:val="a9"/>
              <w:jc w:val="both"/>
              <w:rPr>
                <w:bCs/>
                <w:sz w:val="24"/>
                <w:szCs w:val="24"/>
              </w:rPr>
            </w:pPr>
            <w:r w:rsidRPr="00D94107">
              <w:rPr>
                <w:bCs/>
                <w:sz w:val="24"/>
                <w:szCs w:val="24"/>
              </w:rPr>
              <w:t>его применять при</w:t>
            </w:r>
          </w:p>
          <w:p w:rsidR="00D94107" w:rsidRPr="00D94107" w:rsidRDefault="00D94107" w:rsidP="00D94107">
            <w:pPr>
              <w:pStyle w:val="a9"/>
              <w:jc w:val="both"/>
              <w:rPr>
                <w:bCs/>
                <w:sz w:val="24"/>
                <w:szCs w:val="24"/>
              </w:rPr>
            </w:pPr>
            <w:r w:rsidRPr="00D94107">
              <w:rPr>
                <w:bCs/>
                <w:sz w:val="24"/>
                <w:szCs w:val="24"/>
              </w:rPr>
              <w:t>решении задач;</w:t>
            </w:r>
          </w:p>
          <w:p w:rsidR="00D94107" w:rsidRPr="00D94107" w:rsidRDefault="00D94107" w:rsidP="00D94107">
            <w:pPr>
              <w:pStyle w:val="a9"/>
              <w:jc w:val="both"/>
              <w:rPr>
                <w:bCs/>
                <w:sz w:val="24"/>
                <w:szCs w:val="24"/>
              </w:rPr>
            </w:pPr>
            <w:r w:rsidRPr="00D94107">
              <w:rPr>
                <w:bCs/>
                <w:sz w:val="24"/>
                <w:szCs w:val="24"/>
              </w:rPr>
              <w:t> применять методы</w:t>
            </w:r>
          </w:p>
          <w:p w:rsidR="00D94107" w:rsidRPr="00D94107" w:rsidRDefault="00D94107" w:rsidP="00D94107">
            <w:pPr>
              <w:pStyle w:val="a9"/>
              <w:jc w:val="both"/>
              <w:rPr>
                <w:bCs/>
                <w:sz w:val="24"/>
                <w:szCs w:val="24"/>
              </w:rPr>
            </w:pPr>
            <w:r w:rsidRPr="00D94107">
              <w:rPr>
                <w:bCs/>
                <w:sz w:val="24"/>
                <w:szCs w:val="24"/>
              </w:rPr>
              <w:t>решения простейших</w:t>
            </w:r>
          </w:p>
          <w:p w:rsidR="00D94107" w:rsidRPr="00D94107" w:rsidRDefault="00D94107" w:rsidP="00D94107">
            <w:pPr>
              <w:pStyle w:val="a9"/>
              <w:jc w:val="both"/>
              <w:rPr>
                <w:bCs/>
                <w:sz w:val="24"/>
                <w:szCs w:val="24"/>
              </w:rPr>
            </w:pPr>
            <w:r w:rsidRPr="00D94107">
              <w:rPr>
                <w:bCs/>
                <w:sz w:val="24"/>
                <w:szCs w:val="24"/>
              </w:rPr>
              <w:t>дифференциальных</w:t>
            </w:r>
          </w:p>
          <w:p w:rsidR="00D94107" w:rsidRPr="00D94107" w:rsidRDefault="00D94107" w:rsidP="00D94107">
            <w:pPr>
              <w:pStyle w:val="a9"/>
              <w:jc w:val="both"/>
              <w:rPr>
                <w:bCs/>
                <w:sz w:val="24"/>
                <w:szCs w:val="24"/>
              </w:rPr>
            </w:pPr>
            <w:r w:rsidRPr="00D94107">
              <w:rPr>
                <w:bCs/>
                <w:sz w:val="24"/>
                <w:szCs w:val="24"/>
              </w:rPr>
              <w:t>уравнений первого и</w:t>
            </w:r>
          </w:p>
          <w:p w:rsidR="00D94107" w:rsidRDefault="00D94107" w:rsidP="00D94107">
            <w:pPr>
              <w:pStyle w:val="a9"/>
              <w:spacing w:line="276" w:lineRule="auto"/>
              <w:jc w:val="both"/>
              <w:rPr>
                <w:bCs/>
                <w:sz w:val="24"/>
                <w:szCs w:val="24"/>
              </w:rPr>
            </w:pPr>
            <w:r w:rsidRPr="00D94107">
              <w:rPr>
                <w:bCs/>
                <w:sz w:val="24"/>
                <w:szCs w:val="24"/>
              </w:rPr>
              <w:t>второго порядков</w:t>
            </w:r>
            <w:r>
              <w:rPr>
                <w:bCs/>
                <w:sz w:val="24"/>
                <w:szCs w:val="24"/>
              </w:rPr>
              <w:t>.</w:t>
            </w:r>
          </w:p>
          <w:p w:rsidR="00D94107" w:rsidRDefault="00D94107" w:rsidP="00D94107">
            <w:pPr>
              <w:pStyle w:val="a9"/>
              <w:spacing w:line="276" w:lineRule="auto"/>
              <w:jc w:val="both"/>
              <w:rPr>
                <w:bCs/>
                <w:sz w:val="24"/>
                <w:szCs w:val="24"/>
              </w:rPr>
            </w:pPr>
          </w:p>
          <w:p w:rsidR="00D94107" w:rsidRDefault="00D94107" w:rsidP="00D94107">
            <w:pPr>
              <w:pStyle w:val="a9"/>
              <w:spacing w:line="276" w:lineRule="auto"/>
              <w:jc w:val="both"/>
              <w:rPr>
                <w:bCs/>
                <w:sz w:val="24"/>
                <w:szCs w:val="24"/>
              </w:rPr>
            </w:pPr>
          </w:p>
          <w:p w:rsidR="00D94107" w:rsidRDefault="00D94107" w:rsidP="00D94107">
            <w:pPr>
              <w:pStyle w:val="a9"/>
              <w:spacing w:line="276" w:lineRule="auto"/>
              <w:jc w:val="both"/>
              <w:rPr>
                <w:bCs/>
                <w:sz w:val="24"/>
                <w:szCs w:val="24"/>
              </w:rPr>
            </w:pPr>
          </w:p>
          <w:p w:rsidR="00D94107" w:rsidRDefault="00D94107" w:rsidP="00D94107">
            <w:pPr>
              <w:pStyle w:val="a9"/>
              <w:spacing w:line="276" w:lineRule="auto"/>
              <w:jc w:val="both"/>
              <w:rPr>
                <w:bCs/>
                <w:sz w:val="24"/>
                <w:szCs w:val="24"/>
              </w:rPr>
            </w:pPr>
          </w:p>
          <w:p w:rsidR="00D94107" w:rsidRDefault="00D94107" w:rsidP="00D94107">
            <w:pPr>
              <w:pStyle w:val="a9"/>
              <w:spacing w:line="276" w:lineRule="auto"/>
              <w:jc w:val="both"/>
              <w:rPr>
                <w:bCs/>
                <w:sz w:val="24"/>
                <w:szCs w:val="24"/>
              </w:rPr>
            </w:pPr>
          </w:p>
          <w:p w:rsidR="00D94107" w:rsidRDefault="00D94107" w:rsidP="00D94107">
            <w:pPr>
              <w:pStyle w:val="a9"/>
              <w:spacing w:line="276" w:lineRule="auto"/>
              <w:jc w:val="both"/>
              <w:rPr>
                <w:bCs/>
                <w:sz w:val="24"/>
                <w:szCs w:val="24"/>
              </w:rPr>
            </w:pPr>
          </w:p>
          <w:p w:rsidR="00D94107" w:rsidRDefault="00D94107" w:rsidP="00D94107">
            <w:pPr>
              <w:pStyle w:val="a9"/>
              <w:spacing w:line="276" w:lineRule="auto"/>
              <w:jc w:val="both"/>
              <w:rPr>
                <w:bCs/>
                <w:sz w:val="24"/>
                <w:szCs w:val="24"/>
              </w:rPr>
            </w:pPr>
          </w:p>
          <w:p w:rsidR="00D94107" w:rsidRDefault="00D94107" w:rsidP="00D94107">
            <w:pPr>
              <w:pStyle w:val="a9"/>
              <w:spacing w:line="276" w:lineRule="auto"/>
              <w:jc w:val="both"/>
              <w:rPr>
                <w:bCs/>
                <w:sz w:val="24"/>
                <w:szCs w:val="24"/>
              </w:rPr>
            </w:pPr>
          </w:p>
          <w:p w:rsidR="00D94107" w:rsidRDefault="00D94107" w:rsidP="00D94107">
            <w:pPr>
              <w:pStyle w:val="a9"/>
              <w:spacing w:line="276" w:lineRule="auto"/>
              <w:jc w:val="both"/>
              <w:rPr>
                <w:bCs/>
                <w:sz w:val="24"/>
                <w:szCs w:val="24"/>
              </w:rPr>
            </w:pPr>
          </w:p>
          <w:p w:rsidR="00D94107" w:rsidRDefault="00D94107" w:rsidP="00D94107">
            <w:pPr>
              <w:pStyle w:val="a9"/>
              <w:spacing w:line="276" w:lineRule="auto"/>
              <w:jc w:val="both"/>
              <w:rPr>
                <w:bCs/>
                <w:sz w:val="24"/>
                <w:szCs w:val="24"/>
              </w:rPr>
            </w:pPr>
          </w:p>
          <w:p w:rsidR="00D94107" w:rsidRDefault="00D94107" w:rsidP="00D94107">
            <w:pPr>
              <w:pStyle w:val="a9"/>
              <w:spacing w:line="276" w:lineRule="auto"/>
              <w:jc w:val="both"/>
              <w:rPr>
                <w:bCs/>
                <w:sz w:val="24"/>
                <w:szCs w:val="24"/>
              </w:rPr>
            </w:pPr>
          </w:p>
          <w:p w:rsidR="00D94107" w:rsidRDefault="00D94107" w:rsidP="00D94107">
            <w:pPr>
              <w:pStyle w:val="a9"/>
              <w:spacing w:line="276" w:lineRule="auto"/>
              <w:jc w:val="both"/>
              <w:rPr>
                <w:bCs/>
                <w:sz w:val="24"/>
                <w:szCs w:val="24"/>
              </w:rPr>
            </w:pPr>
          </w:p>
          <w:p w:rsidR="00D94107" w:rsidRDefault="00D94107" w:rsidP="00D94107">
            <w:pPr>
              <w:pStyle w:val="a9"/>
              <w:spacing w:line="276" w:lineRule="auto"/>
              <w:jc w:val="both"/>
              <w:rPr>
                <w:bCs/>
                <w:sz w:val="24"/>
                <w:szCs w:val="24"/>
              </w:rPr>
            </w:pPr>
          </w:p>
          <w:p w:rsidR="00D94107" w:rsidRDefault="00D94107" w:rsidP="00D94107">
            <w:pPr>
              <w:pStyle w:val="a9"/>
              <w:spacing w:line="276" w:lineRule="auto"/>
              <w:jc w:val="both"/>
              <w:rPr>
                <w:bCs/>
                <w:sz w:val="24"/>
                <w:szCs w:val="24"/>
              </w:rPr>
            </w:pPr>
          </w:p>
          <w:p w:rsidR="00D94107" w:rsidRDefault="00D94107" w:rsidP="00D94107">
            <w:pPr>
              <w:pStyle w:val="a9"/>
              <w:spacing w:line="276" w:lineRule="auto"/>
              <w:jc w:val="both"/>
              <w:rPr>
                <w:bCs/>
                <w:sz w:val="24"/>
                <w:szCs w:val="24"/>
              </w:rPr>
            </w:pPr>
          </w:p>
          <w:p w:rsidR="00D94107" w:rsidRDefault="00D94107" w:rsidP="00D94107">
            <w:pPr>
              <w:pStyle w:val="a9"/>
              <w:spacing w:line="276" w:lineRule="auto"/>
              <w:jc w:val="both"/>
              <w:rPr>
                <w:bCs/>
                <w:sz w:val="24"/>
                <w:szCs w:val="24"/>
              </w:rPr>
            </w:pPr>
          </w:p>
          <w:p w:rsidR="00D94107" w:rsidRDefault="00D94107" w:rsidP="00D94107">
            <w:pPr>
              <w:pStyle w:val="a9"/>
              <w:spacing w:line="276" w:lineRule="auto"/>
              <w:jc w:val="both"/>
              <w:rPr>
                <w:bCs/>
                <w:sz w:val="24"/>
                <w:szCs w:val="24"/>
              </w:rPr>
            </w:pPr>
          </w:p>
          <w:p w:rsidR="00D94107" w:rsidRDefault="00D94107" w:rsidP="00D94107">
            <w:pPr>
              <w:pStyle w:val="a9"/>
              <w:spacing w:line="276" w:lineRule="auto"/>
              <w:jc w:val="both"/>
              <w:rPr>
                <w:bCs/>
                <w:sz w:val="24"/>
                <w:szCs w:val="24"/>
              </w:rPr>
            </w:pPr>
          </w:p>
          <w:p w:rsidR="00D94107" w:rsidRDefault="00D94107" w:rsidP="00D94107">
            <w:pPr>
              <w:pStyle w:val="a9"/>
              <w:spacing w:line="276" w:lineRule="auto"/>
              <w:jc w:val="both"/>
              <w:rPr>
                <w:bCs/>
                <w:sz w:val="24"/>
                <w:szCs w:val="24"/>
              </w:rPr>
            </w:pPr>
          </w:p>
          <w:p w:rsidR="00D94107" w:rsidRDefault="00D94107" w:rsidP="00D94107">
            <w:pPr>
              <w:pStyle w:val="a9"/>
              <w:spacing w:line="276" w:lineRule="auto"/>
              <w:jc w:val="both"/>
              <w:rPr>
                <w:bCs/>
                <w:sz w:val="24"/>
                <w:szCs w:val="24"/>
              </w:rPr>
            </w:pPr>
          </w:p>
          <w:p w:rsidR="00D94107" w:rsidRDefault="00D94107" w:rsidP="00D94107">
            <w:pPr>
              <w:pStyle w:val="a9"/>
              <w:spacing w:line="276" w:lineRule="auto"/>
              <w:jc w:val="both"/>
              <w:rPr>
                <w:bCs/>
                <w:sz w:val="24"/>
                <w:szCs w:val="24"/>
              </w:rPr>
            </w:pPr>
          </w:p>
          <w:p w:rsidR="00D94107" w:rsidRDefault="00D94107" w:rsidP="00D94107">
            <w:pPr>
              <w:pStyle w:val="a9"/>
              <w:spacing w:line="276" w:lineRule="auto"/>
              <w:jc w:val="both"/>
              <w:rPr>
                <w:bCs/>
                <w:sz w:val="24"/>
                <w:szCs w:val="24"/>
              </w:rPr>
            </w:pPr>
          </w:p>
          <w:p w:rsidR="00D94107" w:rsidRDefault="00D94107" w:rsidP="00D94107">
            <w:pPr>
              <w:pStyle w:val="a9"/>
              <w:spacing w:line="276" w:lineRule="auto"/>
              <w:jc w:val="both"/>
              <w:rPr>
                <w:bCs/>
                <w:sz w:val="24"/>
                <w:szCs w:val="24"/>
              </w:rPr>
            </w:pPr>
          </w:p>
          <w:p w:rsidR="00D94107" w:rsidRDefault="00D94107" w:rsidP="00D94107">
            <w:pPr>
              <w:pStyle w:val="a9"/>
              <w:spacing w:line="276" w:lineRule="auto"/>
              <w:jc w:val="both"/>
              <w:rPr>
                <w:bCs/>
                <w:sz w:val="24"/>
                <w:szCs w:val="24"/>
              </w:rPr>
            </w:pPr>
          </w:p>
          <w:p w:rsidR="00D94107" w:rsidRDefault="00D94107" w:rsidP="00D94107">
            <w:pPr>
              <w:pStyle w:val="a9"/>
              <w:spacing w:line="276" w:lineRule="auto"/>
              <w:jc w:val="both"/>
              <w:rPr>
                <w:bCs/>
                <w:sz w:val="24"/>
                <w:szCs w:val="24"/>
              </w:rPr>
            </w:pPr>
          </w:p>
          <w:p w:rsidR="00D94107" w:rsidRDefault="00D94107" w:rsidP="00D94107">
            <w:pPr>
              <w:pStyle w:val="a9"/>
              <w:spacing w:line="276" w:lineRule="auto"/>
              <w:jc w:val="both"/>
              <w:rPr>
                <w:bCs/>
                <w:sz w:val="24"/>
                <w:szCs w:val="24"/>
              </w:rPr>
            </w:pPr>
          </w:p>
          <w:p w:rsidR="00D94107" w:rsidRDefault="00D94107" w:rsidP="00D94107">
            <w:pPr>
              <w:pStyle w:val="a9"/>
              <w:spacing w:line="276" w:lineRule="auto"/>
              <w:jc w:val="both"/>
              <w:rPr>
                <w:bCs/>
                <w:sz w:val="24"/>
                <w:szCs w:val="24"/>
              </w:rPr>
            </w:pPr>
          </w:p>
          <w:p w:rsidR="00D94107" w:rsidRDefault="00D94107" w:rsidP="00D94107">
            <w:pPr>
              <w:pStyle w:val="a9"/>
              <w:spacing w:line="276" w:lineRule="auto"/>
              <w:jc w:val="both"/>
              <w:rPr>
                <w:bCs/>
                <w:sz w:val="24"/>
                <w:szCs w:val="24"/>
              </w:rPr>
            </w:pPr>
          </w:p>
          <w:p w:rsidR="00D94107" w:rsidRDefault="00D94107" w:rsidP="00D94107">
            <w:pPr>
              <w:pStyle w:val="a9"/>
              <w:spacing w:line="276" w:lineRule="auto"/>
              <w:jc w:val="both"/>
              <w:rPr>
                <w:bCs/>
                <w:sz w:val="24"/>
                <w:szCs w:val="24"/>
              </w:rPr>
            </w:pPr>
          </w:p>
          <w:p w:rsidR="00D94107" w:rsidRDefault="00D94107" w:rsidP="00D94107">
            <w:pPr>
              <w:pStyle w:val="a9"/>
              <w:spacing w:line="276" w:lineRule="auto"/>
              <w:jc w:val="both"/>
              <w:rPr>
                <w:bCs/>
                <w:sz w:val="24"/>
                <w:szCs w:val="24"/>
              </w:rPr>
            </w:pPr>
          </w:p>
          <w:p w:rsidR="00D94107" w:rsidRDefault="00D94107" w:rsidP="00D94107">
            <w:pPr>
              <w:pStyle w:val="a9"/>
              <w:spacing w:line="276" w:lineRule="auto"/>
              <w:jc w:val="both"/>
              <w:rPr>
                <w:bCs/>
                <w:sz w:val="24"/>
                <w:szCs w:val="24"/>
              </w:rPr>
            </w:pPr>
          </w:p>
          <w:p w:rsidR="00D94107" w:rsidRDefault="00D94107" w:rsidP="00D94107">
            <w:pPr>
              <w:pStyle w:val="a9"/>
              <w:spacing w:line="276" w:lineRule="auto"/>
              <w:jc w:val="both"/>
              <w:rPr>
                <w:bCs/>
                <w:sz w:val="24"/>
                <w:szCs w:val="24"/>
              </w:rPr>
            </w:pPr>
          </w:p>
          <w:p w:rsidR="00D94107" w:rsidRDefault="00D94107" w:rsidP="00D94107">
            <w:pPr>
              <w:pStyle w:val="a9"/>
              <w:spacing w:line="276" w:lineRule="auto"/>
              <w:jc w:val="both"/>
              <w:rPr>
                <w:bCs/>
                <w:sz w:val="24"/>
                <w:szCs w:val="24"/>
              </w:rPr>
            </w:pPr>
          </w:p>
          <w:p w:rsidR="00D94107" w:rsidRDefault="00D94107" w:rsidP="00D94107">
            <w:pPr>
              <w:pStyle w:val="a9"/>
              <w:spacing w:line="276" w:lineRule="auto"/>
              <w:jc w:val="both"/>
              <w:rPr>
                <w:bCs/>
                <w:sz w:val="24"/>
                <w:szCs w:val="24"/>
              </w:rPr>
            </w:pPr>
          </w:p>
          <w:p w:rsidR="00D94107" w:rsidRDefault="00D94107" w:rsidP="00D94107">
            <w:pPr>
              <w:pStyle w:val="a9"/>
              <w:spacing w:line="276" w:lineRule="auto"/>
              <w:jc w:val="both"/>
              <w:rPr>
                <w:bCs/>
                <w:sz w:val="24"/>
                <w:szCs w:val="24"/>
              </w:rPr>
            </w:pPr>
          </w:p>
          <w:p w:rsidR="00D94107" w:rsidRDefault="00D94107" w:rsidP="00D94107">
            <w:pPr>
              <w:pStyle w:val="a9"/>
              <w:spacing w:line="276" w:lineRule="auto"/>
              <w:jc w:val="both"/>
              <w:rPr>
                <w:bCs/>
                <w:sz w:val="24"/>
                <w:szCs w:val="24"/>
              </w:rPr>
            </w:pPr>
          </w:p>
          <w:p w:rsidR="00D94107" w:rsidRDefault="00D94107" w:rsidP="00D94107">
            <w:pPr>
              <w:pStyle w:val="a9"/>
              <w:spacing w:line="276" w:lineRule="auto"/>
              <w:jc w:val="both"/>
              <w:rPr>
                <w:bCs/>
                <w:sz w:val="24"/>
                <w:szCs w:val="24"/>
              </w:rPr>
            </w:pPr>
          </w:p>
          <w:p w:rsidR="00D94107" w:rsidRDefault="00D94107" w:rsidP="00D94107">
            <w:pPr>
              <w:pStyle w:val="a9"/>
              <w:spacing w:line="276" w:lineRule="auto"/>
              <w:jc w:val="both"/>
              <w:rPr>
                <w:bCs/>
                <w:sz w:val="24"/>
                <w:szCs w:val="24"/>
              </w:rPr>
            </w:pPr>
          </w:p>
          <w:p w:rsidR="00D94107" w:rsidRDefault="00D94107" w:rsidP="00D94107">
            <w:pPr>
              <w:pStyle w:val="a9"/>
              <w:spacing w:line="276" w:lineRule="auto"/>
              <w:jc w:val="both"/>
              <w:rPr>
                <w:bCs/>
                <w:sz w:val="24"/>
                <w:szCs w:val="24"/>
              </w:rPr>
            </w:pPr>
          </w:p>
          <w:p w:rsidR="00D94107" w:rsidRDefault="00D94107" w:rsidP="00D94107">
            <w:pPr>
              <w:pStyle w:val="a9"/>
              <w:spacing w:line="276" w:lineRule="auto"/>
              <w:jc w:val="both"/>
              <w:rPr>
                <w:bCs/>
                <w:sz w:val="24"/>
                <w:szCs w:val="24"/>
              </w:rPr>
            </w:pPr>
          </w:p>
          <w:p w:rsidR="00D94107" w:rsidRDefault="00D94107" w:rsidP="00D94107">
            <w:pPr>
              <w:pStyle w:val="a9"/>
              <w:spacing w:line="276" w:lineRule="auto"/>
              <w:jc w:val="both"/>
              <w:rPr>
                <w:bCs/>
                <w:sz w:val="24"/>
                <w:szCs w:val="24"/>
              </w:rPr>
            </w:pPr>
          </w:p>
          <w:p w:rsidR="00D94107" w:rsidRDefault="00D94107" w:rsidP="00D94107">
            <w:pPr>
              <w:pStyle w:val="a9"/>
              <w:spacing w:line="276" w:lineRule="auto"/>
              <w:jc w:val="both"/>
              <w:rPr>
                <w:bCs/>
                <w:sz w:val="24"/>
                <w:szCs w:val="24"/>
              </w:rPr>
            </w:pPr>
          </w:p>
          <w:p w:rsidR="00D94107" w:rsidRDefault="00D94107" w:rsidP="00D94107">
            <w:pPr>
              <w:pStyle w:val="a9"/>
              <w:spacing w:line="276" w:lineRule="auto"/>
              <w:jc w:val="both"/>
              <w:rPr>
                <w:bCs/>
                <w:sz w:val="24"/>
                <w:szCs w:val="24"/>
              </w:rPr>
            </w:pPr>
          </w:p>
          <w:p w:rsidR="00D94107" w:rsidRDefault="00D94107" w:rsidP="00D94107">
            <w:pPr>
              <w:pStyle w:val="a9"/>
              <w:spacing w:line="276" w:lineRule="auto"/>
              <w:jc w:val="both"/>
              <w:rPr>
                <w:bCs/>
                <w:sz w:val="24"/>
                <w:szCs w:val="24"/>
              </w:rPr>
            </w:pPr>
          </w:p>
          <w:p w:rsidR="00D94107" w:rsidRDefault="00D94107" w:rsidP="00D94107">
            <w:pPr>
              <w:pStyle w:val="a9"/>
              <w:spacing w:line="276" w:lineRule="auto"/>
              <w:jc w:val="both"/>
              <w:rPr>
                <w:bCs/>
                <w:sz w:val="24"/>
                <w:szCs w:val="24"/>
              </w:rPr>
            </w:pPr>
          </w:p>
          <w:p w:rsidR="00D94107" w:rsidRDefault="00D94107" w:rsidP="00D94107">
            <w:pPr>
              <w:pStyle w:val="a9"/>
              <w:spacing w:line="276" w:lineRule="auto"/>
              <w:jc w:val="both"/>
              <w:rPr>
                <w:bCs/>
                <w:sz w:val="24"/>
                <w:szCs w:val="24"/>
              </w:rPr>
            </w:pPr>
          </w:p>
          <w:p w:rsidR="00D94107" w:rsidRDefault="00D94107" w:rsidP="00D94107">
            <w:pPr>
              <w:pStyle w:val="a9"/>
              <w:spacing w:line="276" w:lineRule="auto"/>
              <w:jc w:val="both"/>
              <w:rPr>
                <w:bCs/>
                <w:sz w:val="24"/>
                <w:szCs w:val="24"/>
              </w:rPr>
            </w:pPr>
          </w:p>
          <w:p w:rsidR="00D94107" w:rsidRDefault="00D94107" w:rsidP="00D94107">
            <w:pPr>
              <w:pStyle w:val="a9"/>
              <w:spacing w:line="276" w:lineRule="auto"/>
              <w:jc w:val="both"/>
              <w:rPr>
                <w:bCs/>
                <w:sz w:val="24"/>
                <w:szCs w:val="24"/>
              </w:rPr>
            </w:pPr>
          </w:p>
          <w:p w:rsidR="00D94107" w:rsidRDefault="00D94107" w:rsidP="00D94107">
            <w:pPr>
              <w:pStyle w:val="a9"/>
              <w:spacing w:line="276" w:lineRule="auto"/>
              <w:jc w:val="both"/>
              <w:rPr>
                <w:bCs/>
                <w:sz w:val="24"/>
                <w:szCs w:val="24"/>
              </w:rPr>
            </w:pPr>
          </w:p>
          <w:p w:rsidR="00D94107" w:rsidRDefault="00D94107" w:rsidP="00D94107">
            <w:pPr>
              <w:pStyle w:val="a9"/>
              <w:spacing w:line="276" w:lineRule="auto"/>
              <w:jc w:val="both"/>
              <w:rPr>
                <w:bCs/>
                <w:sz w:val="24"/>
                <w:szCs w:val="24"/>
              </w:rPr>
            </w:pPr>
          </w:p>
          <w:p w:rsidR="00D94107" w:rsidRDefault="00D94107" w:rsidP="00D94107">
            <w:pPr>
              <w:pStyle w:val="a9"/>
              <w:spacing w:line="276" w:lineRule="auto"/>
              <w:jc w:val="both"/>
              <w:rPr>
                <w:bCs/>
                <w:sz w:val="24"/>
                <w:szCs w:val="24"/>
              </w:rPr>
            </w:pPr>
          </w:p>
          <w:p w:rsidR="00D94107" w:rsidRDefault="00D94107" w:rsidP="00D94107">
            <w:pPr>
              <w:pStyle w:val="a9"/>
              <w:spacing w:line="276" w:lineRule="auto"/>
              <w:jc w:val="both"/>
              <w:rPr>
                <w:bCs/>
                <w:sz w:val="24"/>
                <w:szCs w:val="24"/>
              </w:rPr>
            </w:pPr>
          </w:p>
          <w:p w:rsidR="00D94107" w:rsidRDefault="00D94107" w:rsidP="00D94107">
            <w:pPr>
              <w:pStyle w:val="a9"/>
              <w:spacing w:line="276" w:lineRule="auto"/>
              <w:jc w:val="both"/>
              <w:rPr>
                <w:bCs/>
                <w:sz w:val="24"/>
                <w:szCs w:val="24"/>
              </w:rPr>
            </w:pPr>
          </w:p>
          <w:p w:rsidR="00D94107" w:rsidRDefault="00D94107" w:rsidP="00D94107">
            <w:pPr>
              <w:pStyle w:val="a9"/>
              <w:spacing w:line="276" w:lineRule="auto"/>
              <w:jc w:val="both"/>
              <w:rPr>
                <w:bCs/>
                <w:sz w:val="24"/>
                <w:szCs w:val="24"/>
              </w:rPr>
            </w:pPr>
          </w:p>
          <w:p w:rsidR="00D94107" w:rsidRDefault="00D94107" w:rsidP="00D94107">
            <w:pPr>
              <w:pStyle w:val="a9"/>
              <w:spacing w:line="276" w:lineRule="auto"/>
              <w:jc w:val="both"/>
              <w:rPr>
                <w:bCs/>
                <w:sz w:val="24"/>
                <w:szCs w:val="24"/>
              </w:rPr>
            </w:pPr>
          </w:p>
          <w:p w:rsidR="00D94107" w:rsidRDefault="00D94107" w:rsidP="00D94107">
            <w:pPr>
              <w:pStyle w:val="a9"/>
              <w:spacing w:line="276" w:lineRule="auto"/>
              <w:jc w:val="both"/>
              <w:rPr>
                <w:bCs/>
                <w:sz w:val="24"/>
                <w:szCs w:val="24"/>
              </w:rPr>
            </w:pPr>
          </w:p>
          <w:p w:rsidR="00D94107" w:rsidRDefault="00D94107" w:rsidP="00D94107">
            <w:pPr>
              <w:pStyle w:val="a9"/>
              <w:spacing w:line="276" w:lineRule="auto"/>
              <w:jc w:val="both"/>
              <w:rPr>
                <w:bCs/>
                <w:sz w:val="24"/>
                <w:szCs w:val="24"/>
              </w:rPr>
            </w:pPr>
          </w:p>
          <w:p w:rsidR="00D94107" w:rsidRDefault="00D94107" w:rsidP="00D94107">
            <w:pPr>
              <w:pStyle w:val="a9"/>
              <w:spacing w:line="276" w:lineRule="auto"/>
              <w:jc w:val="both"/>
              <w:rPr>
                <w:bCs/>
                <w:sz w:val="24"/>
                <w:szCs w:val="24"/>
              </w:rPr>
            </w:pPr>
          </w:p>
          <w:p w:rsidR="00D94107" w:rsidRDefault="00D94107" w:rsidP="00D94107">
            <w:pPr>
              <w:pStyle w:val="a9"/>
              <w:spacing w:line="276" w:lineRule="auto"/>
              <w:jc w:val="both"/>
              <w:rPr>
                <w:bCs/>
                <w:sz w:val="24"/>
                <w:szCs w:val="24"/>
              </w:rPr>
            </w:pPr>
          </w:p>
          <w:p w:rsidR="00D94107" w:rsidRDefault="00D94107" w:rsidP="00D94107">
            <w:pPr>
              <w:pStyle w:val="a9"/>
              <w:spacing w:line="276" w:lineRule="auto"/>
              <w:jc w:val="both"/>
              <w:rPr>
                <w:bCs/>
                <w:sz w:val="24"/>
                <w:szCs w:val="24"/>
              </w:rPr>
            </w:pPr>
          </w:p>
          <w:p w:rsidR="00D94107" w:rsidRDefault="00D94107" w:rsidP="00D94107">
            <w:pPr>
              <w:pStyle w:val="a9"/>
              <w:spacing w:line="276" w:lineRule="auto"/>
              <w:jc w:val="both"/>
              <w:rPr>
                <w:bCs/>
                <w:sz w:val="24"/>
                <w:szCs w:val="24"/>
              </w:rPr>
            </w:pPr>
          </w:p>
          <w:p w:rsidR="00D94107" w:rsidRDefault="00D94107" w:rsidP="00D94107">
            <w:pPr>
              <w:pStyle w:val="a9"/>
              <w:spacing w:line="276" w:lineRule="auto"/>
              <w:jc w:val="both"/>
              <w:rPr>
                <w:bCs/>
                <w:sz w:val="24"/>
                <w:szCs w:val="24"/>
              </w:rPr>
            </w:pPr>
          </w:p>
          <w:p w:rsidR="00D94107" w:rsidRDefault="00D94107" w:rsidP="00D94107">
            <w:pPr>
              <w:pStyle w:val="a9"/>
              <w:spacing w:line="276" w:lineRule="auto"/>
              <w:jc w:val="both"/>
              <w:rPr>
                <w:bCs/>
                <w:sz w:val="24"/>
                <w:szCs w:val="24"/>
              </w:rPr>
            </w:pPr>
          </w:p>
          <w:p w:rsidR="00D94107" w:rsidRDefault="00D94107" w:rsidP="00D94107">
            <w:pPr>
              <w:pStyle w:val="a9"/>
              <w:spacing w:line="276" w:lineRule="auto"/>
              <w:jc w:val="both"/>
              <w:rPr>
                <w:bCs/>
                <w:sz w:val="24"/>
                <w:szCs w:val="24"/>
              </w:rPr>
            </w:pPr>
          </w:p>
          <w:p w:rsidR="00D94107" w:rsidRDefault="00D94107" w:rsidP="00D94107">
            <w:pPr>
              <w:pStyle w:val="a9"/>
              <w:spacing w:line="276" w:lineRule="auto"/>
              <w:jc w:val="both"/>
              <w:rPr>
                <w:bCs/>
                <w:sz w:val="24"/>
                <w:szCs w:val="24"/>
              </w:rPr>
            </w:pPr>
          </w:p>
          <w:p w:rsidR="00D94107" w:rsidRDefault="00D94107" w:rsidP="00D94107">
            <w:pPr>
              <w:pStyle w:val="a9"/>
              <w:spacing w:line="276" w:lineRule="auto"/>
              <w:jc w:val="both"/>
              <w:rPr>
                <w:bCs/>
                <w:sz w:val="24"/>
                <w:szCs w:val="24"/>
              </w:rPr>
            </w:pPr>
          </w:p>
          <w:p w:rsidR="00D94107" w:rsidRDefault="00D94107" w:rsidP="00D94107">
            <w:pPr>
              <w:pStyle w:val="a9"/>
              <w:spacing w:line="276" w:lineRule="auto"/>
              <w:jc w:val="both"/>
              <w:rPr>
                <w:bCs/>
                <w:sz w:val="24"/>
                <w:szCs w:val="24"/>
              </w:rPr>
            </w:pPr>
          </w:p>
          <w:p w:rsidR="00D94107" w:rsidRDefault="00D94107" w:rsidP="00D94107">
            <w:pPr>
              <w:pStyle w:val="a9"/>
              <w:spacing w:line="276" w:lineRule="auto"/>
              <w:jc w:val="both"/>
              <w:rPr>
                <w:bCs/>
                <w:sz w:val="24"/>
                <w:szCs w:val="24"/>
              </w:rPr>
            </w:pPr>
          </w:p>
          <w:p w:rsidR="00D94107" w:rsidRDefault="00D94107" w:rsidP="00D94107">
            <w:pPr>
              <w:pStyle w:val="a9"/>
              <w:spacing w:line="276" w:lineRule="auto"/>
              <w:jc w:val="both"/>
              <w:rPr>
                <w:bCs/>
                <w:sz w:val="24"/>
                <w:szCs w:val="24"/>
              </w:rPr>
            </w:pPr>
          </w:p>
          <w:p w:rsidR="00D94107" w:rsidRDefault="00D94107" w:rsidP="00D94107">
            <w:pPr>
              <w:pStyle w:val="a9"/>
              <w:spacing w:line="276" w:lineRule="auto"/>
              <w:jc w:val="both"/>
              <w:rPr>
                <w:bCs/>
                <w:sz w:val="24"/>
                <w:szCs w:val="24"/>
              </w:rPr>
            </w:pPr>
          </w:p>
          <w:p w:rsidR="00D94107" w:rsidRDefault="00D94107" w:rsidP="00D94107">
            <w:pPr>
              <w:pStyle w:val="a9"/>
              <w:spacing w:line="276" w:lineRule="auto"/>
              <w:jc w:val="both"/>
              <w:rPr>
                <w:bCs/>
                <w:sz w:val="24"/>
                <w:szCs w:val="24"/>
              </w:rPr>
            </w:pPr>
          </w:p>
          <w:p w:rsidR="00D94107" w:rsidRDefault="00D94107" w:rsidP="00D94107">
            <w:pPr>
              <w:pStyle w:val="a9"/>
              <w:spacing w:line="276" w:lineRule="auto"/>
              <w:jc w:val="both"/>
              <w:rPr>
                <w:bCs/>
                <w:sz w:val="24"/>
                <w:szCs w:val="24"/>
              </w:rPr>
            </w:pPr>
          </w:p>
          <w:p w:rsidR="00D94107" w:rsidRDefault="00D94107" w:rsidP="00D94107">
            <w:pPr>
              <w:pStyle w:val="a9"/>
              <w:spacing w:line="276" w:lineRule="auto"/>
              <w:jc w:val="both"/>
              <w:rPr>
                <w:bCs/>
                <w:sz w:val="24"/>
                <w:szCs w:val="24"/>
              </w:rPr>
            </w:pPr>
          </w:p>
          <w:p w:rsidR="00D94107" w:rsidRDefault="00D94107" w:rsidP="00D94107">
            <w:pPr>
              <w:pStyle w:val="a9"/>
              <w:spacing w:line="276" w:lineRule="auto"/>
              <w:jc w:val="both"/>
              <w:rPr>
                <w:bCs/>
                <w:sz w:val="24"/>
                <w:szCs w:val="24"/>
              </w:rPr>
            </w:pPr>
          </w:p>
          <w:p w:rsidR="00D94107" w:rsidRDefault="00D94107" w:rsidP="00D94107">
            <w:pPr>
              <w:pStyle w:val="a9"/>
              <w:spacing w:line="276" w:lineRule="auto"/>
              <w:jc w:val="both"/>
              <w:rPr>
                <w:bCs/>
                <w:sz w:val="24"/>
                <w:szCs w:val="24"/>
              </w:rPr>
            </w:pPr>
          </w:p>
          <w:p w:rsidR="00D94107" w:rsidRDefault="00D94107" w:rsidP="00D94107">
            <w:pPr>
              <w:pStyle w:val="a9"/>
              <w:spacing w:line="276" w:lineRule="auto"/>
              <w:jc w:val="both"/>
              <w:rPr>
                <w:bCs/>
                <w:sz w:val="24"/>
                <w:szCs w:val="24"/>
              </w:rPr>
            </w:pPr>
          </w:p>
          <w:p w:rsidR="00D94107" w:rsidRDefault="00D94107" w:rsidP="00D94107">
            <w:pPr>
              <w:pStyle w:val="a9"/>
              <w:spacing w:line="276" w:lineRule="auto"/>
              <w:jc w:val="both"/>
              <w:rPr>
                <w:bCs/>
                <w:sz w:val="24"/>
                <w:szCs w:val="24"/>
              </w:rPr>
            </w:pPr>
          </w:p>
          <w:p w:rsidR="00D94107" w:rsidRDefault="00D94107" w:rsidP="00D94107">
            <w:pPr>
              <w:pStyle w:val="a9"/>
              <w:spacing w:line="276" w:lineRule="auto"/>
              <w:jc w:val="both"/>
              <w:rPr>
                <w:bCs/>
                <w:sz w:val="24"/>
                <w:szCs w:val="24"/>
              </w:rPr>
            </w:pPr>
          </w:p>
          <w:p w:rsidR="00D94107" w:rsidRDefault="00D94107" w:rsidP="00D94107">
            <w:pPr>
              <w:pStyle w:val="a9"/>
              <w:spacing w:line="276" w:lineRule="auto"/>
              <w:jc w:val="both"/>
              <w:rPr>
                <w:bCs/>
                <w:sz w:val="24"/>
                <w:szCs w:val="24"/>
              </w:rPr>
            </w:pPr>
          </w:p>
          <w:p w:rsidR="00D94107" w:rsidRDefault="00D94107" w:rsidP="00D94107">
            <w:pPr>
              <w:pStyle w:val="a9"/>
              <w:spacing w:line="276" w:lineRule="auto"/>
              <w:jc w:val="both"/>
              <w:rPr>
                <w:bCs/>
                <w:sz w:val="24"/>
                <w:szCs w:val="24"/>
              </w:rPr>
            </w:pPr>
          </w:p>
          <w:p w:rsidR="00D94107" w:rsidRDefault="00D94107" w:rsidP="00D94107">
            <w:pPr>
              <w:pStyle w:val="a9"/>
              <w:spacing w:line="276" w:lineRule="auto"/>
              <w:jc w:val="both"/>
              <w:rPr>
                <w:bCs/>
                <w:sz w:val="24"/>
                <w:szCs w:val="24"/>
              </w:rPr>
            </w:pPr>
          </w:p>
          <w:p w:rsidR="00D94107" w:rsidRDefault="00D94107" w:rsidP="00D94107">
            <w:pPr>
              <w:pStyle w:val="a9"/>
              <w:spacing w:line="276" w:lineRule="auto"/>
              <w:jc w:val="both"/>
              <w:rPr>
                <w:bCs/>
                <w:sz w:val="24"/>
                <w:szCs w:val="24"/>
              </w:rPr>
            </w:pPr>
          </w:p>
          <w:p w:rsidR="00D94107" w:rsidRDefault="00D94107" w:rsidP="00D94107">
            <w:pPr>
              <w:pStyle w:val="a9"/>
              <w:spacing w:line="276" w:lineRule="auto"/>
              <w:jc w:val="both"/>
              <w:rPr>
                <w:bCs/>
                <w:sz w:val="24"/>
                <w:szCs w:val="24"/>
              </w:rPr>
            </w:pPr>
          </w:p>
          <w:p w:rsidR="00D94107" w:rsidRDefault="00D94107" w:rsidP="00D94107">
            <w:pPr>
              <w:pStyle w:val="a9"/>
              <w:spacing w:line="276" w:lineRule="auto"/>
              <w:jc w:val="both"/>
              <w:rPr>
                <w:bCs/>
                <w:sz w:val="24"/>
                <w:szCs w:val="24"/>
              </w:rPr>
            </w:pPr>
          </w:p>
          <w:p w:rsidR="00D94107" w:rsidRDefault="00D94107" w:rsidP="00D94107">
            <w:pPr>
              <w:pStyle w:val="a9"/>
              <w:spacing w:line="276" w:lineRule="auto"/>
              <w:jc w:val="both"/>
              <w:rPr>
                <w:bCs/>
                <w:sz w:val="24"/>
                <w:szCs w:val="24"/>
              </w:rPr>
            </w:pPr>
          </w:p>
          <w:p w:rsidR="00D94107" w:rsidRDefault="00D94107" w:rsidP="00D94107">
            <w:pPr>
              <w:pStyle w:val="a9"/>
              <w:spacing w:line="276" w:lineRule="auto"/>
              <w:jc w:val="both"/>
              <w:rPr>
                <w:bCs/>
                <w:sz w:val="24"/>
                <w:szCs w:val="24"/>
              </w:rPr>
            </w:pPr>
          </w:p>
          <w:p w:rsidR="00D94107" w:rsidRDefault="00D94107" w:rsidP="00D94107">
            <w:pPr>
              <w:pStyle w:val="a9"/>
              <w:spacing w:line="276" w:lineRule="auto"/>
              <w:jc w:val="both"/>
              <w:rPr>
                <w:bCs/>
                <w:sz w:val="24"/>
                <w:szCs w:val="24"/>
              </w:rPr>
            </w:pPr>
          </w:p>
          <w:p w:rsidR="00D94107" w:rsidRDefault="00D94107" w:rsidP="00D94107">
            <w:pPr>
              <w:pStyle w:val="a9"/>
              <w:spacing w:line="276" w:lineRule="auto"/>
              <w:jc w:val="both"/>
              <w:rPr>
                <w:bCs/>
                <w:sz w:val="24"/>
                <w:szCs w:val="24"/>
              </w:rPr>
            </w:pPr>
          </w:p>
          <w:p w:rsidR="00D94107" w:rsidRDefault="00D94107" w:rsidP="00D94107">
            <w:pPr>
              <w:pStyle w:val="a9"/>
              <w:spacing w:line="276" w:lineRule="auto"/>
              <w:jc w:val="both"/>
              <w:rPr>
                <w:bCs/>
                <w:sz w:val="24"/>
                <w:szCs w:val="24"/>
              </w:rPr>
            </w:pPr>
          </w:p>
          <w:p w:rsidR="00D94107" w:rsidRDefault="00D94107" w:rsidP="00D94107">
            <w:pPr>
              <w:pStyle w:val="a9"/>
              <w:spacing w:line="276" w:lineRule="auto"/>
              <w:jc w:val="both"/>
              <w:rPr>
                <w:bCs/>
                <w:sz w:val="24"/>
                <w:szCs w:val="24"/>
              </w:rPr>
            </w:pPr>
          </w:p>
          <w:p w:rsidR="00D94107" w:rsidRDefault="00D94107" w:rsidP="00D94107">
            <w:pPr>
              <w:pStyle w:val="a9"/>
              <w:spacing w:line="276" w:lineRule="auto"/>
              <w:jc w:val="both"/>
              <w:rPr>
                <w:bCs/>
                <w:sz w:val="24"/>
                <w:szCs w:val="24"/>
              </w:rPr>
            </w:pPr>
          </w:p>
          <w:p w:rsidR="00D94107" w:rsidRDefault="00D94107" w:rsidP="00D94107">
            <w:pPr>
              <w:pStyle w:val="a9"/>
              <w:spacing w:line="276" w:lineRule="auto"/>
              <w:jc w:val="both"/>
              <w:rPr>
                <w:bCs/>
                <w:sz w:val="24"/>
                <w:szCs w:val="24"/>
              </w:rPr>
            </w:pPr>
          </w:p>
          <w:p w:rsidR="00D94107" w:rsidRDefault="00D94107" w:rsidP="00D94107">
            <w:pPr>
              <w:pStyle w:val="a9"/>
              <w:spacing w:line="276" w:lineRule="auto"/>
              <w:jc w:val="both"/>
              <w:rPr>
                <w:bCs/>
                <w:sz w:val="24"/>
                <w:szCs w:val="24"/>
              </w:rPr>
            </w:pPr>
          </w:p>
          <w:p w:rsidR="00D94107" w:rsidRDefault="00D94107" w:rsidP="00D94107">
            <w:pPr>
              <w:pStyle w:val="a9"/>
              <w:spacing w:line="276" w:lineRule="auto"/>
              <w:jc w:val="both"/>
              <w:rPr>
                <w:bCs/>
                <w:sz w:val="24"/>
                <w:szCs w:val="24"/>
              </w:rPr>
            </w:pPr>
          </w:p>
          <w:p w:rsidR="00C66301" w:rsidRPr="00C66301" w:rsidRDefault="00C66301" w:rsidP="00C66301">
            <w:pPr>
              <w:pStyle w:val="a9"/>
              <w:jc w:val="both"/>
              <w:rPr>
                <w:bCs/>
                <w:sz w:val="24"/>
                <w:szCs w:val="24"/>
              </w:rPr>
            </w:pPr>
            <w:r w:rsidRPr="00C66301">
              <w:rPr>
                <w:bCs/>
                <w:sz w:val="24"/>
                <w:szCs w:val="24"/>
              </w:rPr>
              <w:t>Достижение</w:t>
            </w:r>
          </w:p>
          <w:p w:rsidR="00C66301" w:rsidRPr="00C66301" w:rsidRDefault="00C66301" w:rsidP="00C66301">
            <w:pPr>
              <w:pStyle w:val="a9"/>
              <w:jc w:val="both"/>
              <w:rPr>
                <w:bCs/>
                <w:sz w:val="24"/>
                <w:szCs w:val="24"/>
              </w:rPr>
            </w:pPr>
            <w:r w:rsidRPr="00C66301">
              <w:rPr>
                <w:bCs/>
                <w:sz w:val="24"/>
                <w:szCs w:val="24"/>
              </w:rPr>
              <w:t>результатов раздела</w:t>
            </w:r>
          </w:p>
          <w:p w:rsidR="00C66301" w:rsidRPr="00C66301" w:rsidRDefault="00C66301" w:rsidP="00C66301">
            <w:pPr>
              <w:pStyle w:val="a9"/>
              <w:jc w:val="both"/>
              <w:rPr>
                <w:bCs/>
                <w:sz w:val="24"/>
                <w:szCs w:val="24"/>
              </w:rPr>
            </w:pPr>
            <w:r w:rsidRPr="00C66301">
              <w:rPr>
                <w:bCs/>
                <w:sz w:val="24"/>
                <w:szCs w:val="24"/>
              </w:rPr>
              <w:lastRenderedPageBreak/>
              <w:t>II;</w:t>
            </w:r>
          </w:p>
          <w:p w:rsidR="00C66301" w:rsidRPr="00C66301" w:rsidRDefault="00C66301" w:rsidP="00C66301">
            <w:pPr>
              <w:pStyle w:val="a9"/>
              <w:jc w:val="both"/>
              <w:rPr>
                <w:bCs/>
                <w:sz w:val="24"/>
                <w:szCs w:val="24"/>
              </w:rPr>
            </w:pPr>
            <w:r w:rsidRPr="00C66301">
              <w:rPr>
                <w:bCs/>
                <w:sz w:val="24"/>
                <w:szCs w:val="24"/>
              </w:rPr>
              <w:t> свободно владеть</w:t>
            </w:r>
          </w:p>
          <w:p w:rsidR="00C66301" w:rsidRPr="00C66301" w:rsidRDefault="00C66301" w:rsidP="00C66301">
            <w:pPr>
              <w:pStyle w:val="a9"/>
              <w:jc w:val="both"/>
              <w:rPr>
                <w:bCs/>
                <w:sz w:val="24"/>
                <w:szCs w:val="24"/>
              </w:rPr>
            </w:pPr>
            <w:r w:rsidRPr="00C66301">
              <w:rPr>
                <w:bCs/>
                <w:sz w:val="24"/>
                <w:szCs w:val="24"/>
              </w:rPr>
              <w:t>стандартным</w:t>
            </w:r>
          </w:p>
          <w:p w:rsidR="00C66301" w:rsidRPr="00C66301" w:rsidRDefault="00C66301" w:rsidP="00C66301">
            <w:pPr>
              <w:pStyle w:val="a9"/>
              <w:jc w:val="both"/>
              <w:rPr>
                <w:bCs/>
                <w:sz w:val="24"/>
                <w:szCs w:val="24"/>
              </w:rPr>
            </w:pPr>
            <w:r w:rsidRPr="00C66301">
              <w:rPr>
                <w:bCs/>
                <w:sz w:val="24"/>
                <w:szCs w:val="24"/>
              </w:rPr>
              <w:t>аппаратом</w:t>
            </w:r>
          </w:p>
          <w:p w:rsidR="00C66301" w:rsidRPr="00C66301" w:rsidRDefault="00C66301" w:rsidP="00C66301">
            <w:pPr>
              <w:pStyle w:val="a9"/>
              <w:jc w:val="both"/>
              <w:rPr>
                <w:bCs/>
                <w:sz w:val="24"/>
                <w:szCs w:val="24"/>
              </w:rPr>
            </w:pPr>
            <w:r w:rsidRPr="00C66301">
              <w:rPr>
                <w:bCs/>
                <w:sz w:val="24"/>
                <w:szCs w:val="24"/>
              </w:rPr>
              <w:t>математического</w:t>
            </w:r>
          </w:p>
          <w:p w:rsidR="00C66301" w:rsidRPr="00C66301" w:rsidRDefault="00C66301" w:rsidP="00C66301">
            <w:pPr>
              <w:pStyle w:val="a9"/>
              <w:jc w:val="both"/>
              <w:rPr>
                <w:bCs/>
                <w:sz w:val="24"/>
                <w:szCs w:val="24"/>
              </w:rPr>
            </w:pPr>
            <w:r w:rsidRPr="00C66301">
              <w:rPr>
                <w:bCs/>
                <w:sz w:val="24"/>
                <w:szCs w:val="24"/>
              </w:rPr>
              <w:t>анализа для</w:t>
            </w:r>
          </w:p>
          <w:p w:rsidR="00C66301" w:rsidRPr="00C66301" w:rsidRDefault="00C66301" w:rsidP="00C66301">
            <w:pPr>
              <w:pStyle w:val="a9"/>
              <w:jc w:val="both"/>
              <w:rPr>
                <w:bCs/>
                <w:sz w:val="24"/>
                <w:szCs w:val="24"/>
              </w:rPr>
            </w:pPr>
            <w:r w:rsidRPr="00C66301">
              <w:rPr>
                <w:bCs/>
                <w:sz w:val="24"/>
                <w:szCs w:val="24"/>
              </w:rPr>
              <w:t>вычисления</w:t>
            </w:r>
            <w:r>
              <w:rPr>
                <w:bCs/>
                <w:sz w:val="24"/>
                <w:szCs w:val="24"/>
              </w:rPr>
              <w:t xml:space="preserve"> </w:t>
            </w:r>
            <w:r w:rsidRPr="00C66301">
              <w:rPr>
                <w:bCs/>
                <w:sz w:val="24"/>
                <w:szCs w:val="24"/>
              </w:rPr>
              <w:t>производных функции</w:t>
            </w:r>
          </w:p>
          <w:p w:rsidR="00C66301" w:rsidRPr="00C66301" w:rsidRDefault="00C66301" w:rsidP="00C66301">
            <w:pPr>
              <w:pStyle w:val="a9"/>
              <w:jc w:val="both"/>
              <w:rPr>
                <w:bCs/>
                <w:sz w:val="24"/>
                <w:szCs w:val="24"/>
              </w:rPr>
            </w:pPr>
            <w:r w:rsidRPr="00C66301">
              <w:rPr>
                <w:bCs/>
                <w:sz w:val="24"/>
                <w:szCs w:val="24"/>
              </w:rPr>
              <w:t>одной переменной;</w:t>
            </w:r>
          </w:p>
          <w:p w:rsidR="00C66301" w:rsidRPr="00C66301" w:rsidRDefault="00C66301" w:rsidP="00C66301">
            <w:pPr>
              <w:pStyle w:val="a9"/>
              <w:jc w:val="both"/>
              <w:rPr>
                <w:bCs/>
                <w:sz w:val="24"/>
                <w:szCs w:val="24"/>
              </w:rPr>
            </w:pPr>
            <w:r w:rsidRPr="00C66301">
              <w:rPr>
                <w:bCs/>
                <w:sz w:val="24"/>
                <w:szCs w:val="24"/>
              </w:rPr>
              <w:t> свободно применять</w:t>
            </w:r>
          </w:p>
          <w:p w:rsidR="00C66301" w:rsidRPr="00C66301" w:rsidRDefault="00C66301" w:rsidP="00C66301">
            <w:pPr>
              <w:pStyle w:val="a9"/>
              <w:jc w:val="both"/>
              <w:rPr>
                <w:bCs/>
                <w:sz w:val="24"/>
                <w:szCs w:val="24"/>
              </w:rPr>
            </w:pPr>
            <w:r w:rsidRPr="00C66301">
              <w:rPr>
                <w:bCs/>
                <w:sz w:val="24"/>
                <w:szCs w:val="24"/>
              </w:rPr>
              <w:t>аппарат</w:t>
            </w:r>
          </w:p>
          <w:p w:rsidR="00C66301" w:rsidRPr="00C66301" w:rsidRDefault="00C66301" w:rsidP="00C66301">
            <w:pPr>
              <w:pStyle w:val="a9"/>
              <w:jc w:val="both"/>
              <w:rPr>
                <w:bCs/>
                <w:sz w:val="24"/>
                <w:szCs w:val="24"/>
              </w:rPr>
            </w:pPr>
            <w:r w:rsidRPr="00C66301">
              <w:rPr>
                <w:bCs/>
                <w:sz w:val="24"/>
                <w:szCs w:val="24"/>
              </w:rPr>
              <w:t>математического</w:t>
            </w:r>
          </w:p>
          <w:p w:rsidR="00C66301" w:rsidRPr="00C66301" w:rsidRDefault="00C66301" w:rsidP="00C66301">
            <w:pPr>
              <w:pStyle w:val="a9"/>
              <w:jc w:val="both"/>
              <w:rPr>
                <w:bCs/>
                <w:sz w:val="24"/>
                <w:szCs w:val="24"/>
              </w:rPr>
            </w:pPr>
            <w:r w:rsidRPr="00C66301">
              <w:rPr>
                <w:bCs/>
                <w:sz w:val="24"/>
                <w:szCs w:val="24"/>
              </w:rPr>
              <w:t>анализа для</w:t>
            </w:r>
          </w:p>
          <w:p w:rsidR="00C66301" w:rsidRPr="00C66301" w:rsidRDefault="00C66301" w:rsidP="00C66301">
            <w:pPr>
              <w:pStyle w:val="a9"/>
              <w:jc w:val="both"/>
              <w:rPr>
                <w:bCs/>
                <w:sz w:val="24"/>
                <w:szCs w:val="24"/>
              </w:rPr>
            </w:pPr>
            <w:r w:rsidRPr="00C66301">
              <w:rPr>
                <w:bCs/>
                <w:sz w:val="24"/>
                <w:szCs w:val="24"/>
              </w:rPr>
              <w:t>исследования функций</w:t>
            </w:r>
          </w:p>
          <w:p w:rsidR="00C66301" w:rsidRPr="00C66301" w:rsidRDefault="00C66301" w:rsidP="00C66301">
            <w:pPr>
              <w:pStyle w:val="a9"/>
              <w:jc w:val="both"/>
              <w:rPr>
                <w:bCs/>
                <w:sz w:val="24"/>
                <w:szCs w:val="24"/>
              </w:rPr>
            </w:pPr>
            <w:r w:rsidRPr="00C66301">
              <w:rPr>
                <w:bCs/>
                <w:sz w:val="24"/>
                <w:szCs w:val="24"/>
              </w:rPr>
              <w:t>и построения</w:t>
            </w:r>
          </w:p>
          <w:p w:rsidR="00C66301" w:rsidRPr="00C66301" w:rsidRDefault="00C66301" w:rsidP="00C66301">
            <w:pPr>
              <w:pStyle w:val="a9"/>
              <w:jc w:val="both"/>
              <w:rPr>
                <w:bCs/>
                <w:sz w:val="24"/>
                <w:szCs w:val="24"/>
              </w:rPr>
            </w:pPr>
            <w:r w:rsidRPr="00C66301">
              <w:rPr>
                <w:bCs/>
                <w:sz w:val="24"/>
                <w:szCs w:val="24"/>
              </w:rPr>
              <w:t>графиков, в том числе</w:t>
            </w:r>
          </w:p>
          <w:p w:rsidR="00C66301" w:rsidRPr="00C66301" w:rsidRDefault="00C66301" w:rsidP="00C66301">
            <w:pPr>
              <w:pStyle w:val="a9"/>
              <w:jc w:val="both"/>
              <w:rPr>
                <w:bCs/>
                <w:sz w:val="24"/>
                <w:szCs w:val="24"/>
              </w:rPr>
            </w:pPr>
            <w:r w:rsidRPr="00C66301">
              <w:rPr>
                <w:bCs/>
                <w:sz w:val="24"/>
                <w:szCs w:val="24"/>
              </w:rPr>
              <w:t>исследования на</w:t>
            </w:r>
          </w:p>
          <w:p w:rsidR="00C66301" w:rsidRPr="00C66301" w:rsidRDefault="00C66301" w:rsidP="00C66301">
            <w:pPr>
              <w:pStyle w:val="a9"/>
              <w:jc w:val="both"/>
              <w:rPr>
                <w:bCs/>
                <w:sz w:val="24"/>
                <w:szCs w:val="24"/>
              </w:rPr>
            </w:pPr>
            <w:r w:rsidRPr="00C66301">
              <w:rPr>
                <w:bCs/>
                <w:sz w:val="24"/>
                <w:szCs w:val="24"/>
              </w:rPr>
              <w:t>выпуклость;</w:t>
            </w:r>
          </w:p>
          <w:p w:rsidR="00C66301" w:rsidRPr="00C66301" w:rsidRDefault="00C66301" w:rsidP="00C66301">
            <w:pPr>
              <w:pStyle w:val="a9"/>
              <w:jc w:val="both"/>
              <w:rPr>
                <w:bCs/>
                <w:sz w:val="24"/>
                <w:szCs w:val="24"/>
              </w:rPr>
            </w:pPr>
            <w:r w:rsidRPr="00C66301">
              <w:rPr>
                <w:bCs/>
                <w:sz w:val="24"/>
                <w:szCs w:val="24"/>
              </w:rPr>
              <w:t> оперировать</w:t>
            </w:r>
          </w:p>
          <w:p w:rsidR="00C66301" w:rsidRPr="00C66301" w:rsidRDefault="00C66301" w:rsidP="00C66301">
            <w:pPr>
              <w:pStyle w:val="a9"/>
              <w:jc w:val="both"/>
              <w:rPr>
                <w:bCs/>
                <w:sz w:val="24"/>
                <w:szCs w:val="24"/>
              </w:rPr>
            </w:pPr>
            <w:r w:rsidRPr="00C66301">
              <w:rPr>
                <w:bCs/>
                <w:sz w:val="24"/>
                <w:szCs w:val="24"/>
              </w:rPr>
              <w:t>понятием</w:t>
            </w:r>
          </w:p>
          <w:p w:rsidR="00C66301" w:rsidRPr="00C66301" w:rsidRDefault="00C66301" w:rsidP="00C66301">
            <w:pPr>
              <w:pStyle w:val="a9"/>
              <w:jc w:val="both"/>
              <w:rPr>
                <w:bCs/>
                <w:sz w:val="24"/>
                <w:szCs w:val="24"/>
              </w:rPr>
            </w:pPr>
            <w:r w:rsidRPr="00C66301">
              <w:rPr>
                <w:bCs/>
                <w:sz w:val="24"/>
                <w:szCs w:val="24"/>
              </w:rPr>
              <w:t>первообразной</w:t>
            </w:r>
          </w:p>
          <w:p w:rsidR="00C66301" w:rsidRPr="00C66301" w:rsidRDefault="00C66301" w:rsidP="00C66301">
            <w:pPr>
              <w:pStyle w:val="a9"/>
              <w:jc w:val="both"/>
              <w:rPr>
                <w:bCs/>
                <w:sz w:val="24"/>
                <w:szCs w:val="24"/>
              </w:rPr>
            </w:pPr>
            <w:r w:rsidRPr="00C66301">
              <w:rPr>
                <w:bCs/>
                <w:sz w:val="24"/>
                <w:szCs w:val="24"/>
              </w:rPr>
              <w:t>функции для решения</w:t>
            </w:r>
          </w:p>
          <w:p w:rsidR="00C66301" w:rsidRPr="00C66301" w:rsidRDefault="00C66301" w:rsidP="00C66301">
            <w:pPr>
              <w:pStyle w:val="a9"/>
              <w:jc w:val="both"/>
              <w:rPr>
                <w:bCs/>
                <w:sz w:val="24"/>
                <w:szCs w:val="24"/>
              </w:rPr>
            </w:pPr>
            <w:r w:rsidRPr="00C66301">
              <w:rPr>
                <w:bCs/>
                <w:sz w:val="24"/>
                <w:szCs w:val="24"/>
              </w:rPr>
              <w:t>задач;</w:t>
            </w:r>
          </w:p>
          <w:p w:rsidR="00C66301" w:rsidRPr="00C66301" w:rsidRDefault="00C66301" w:rsidP="00C66301">
            <w:pPr>
              <w:pStyle w:val="a9"/>
              <w:jc w:val="both"/>
              <w:rPr>
                <w:bCs/>
                <w:sz w:val="24"/>
                <w:szCs w:val="24"/>
              </w:rPr>
            </w:pPr>
            <w:r w:rsidRPr="00C66301">
              <w:rPr>
                <w:bCs/>
                <w:sz w:val="24"/>
                <w:szCs w:val="24"/>
              </w:rPr>
              <w:t> овладеть основными</w:t>
            </w:r>
          </w:p>
          <w:p w:rsidR="00C66301" w:rsidRPr="00C66301" w:rsidRDefault="00C66301" w:rsidP="00C66301">
            <w:pPr>
              <w:pStyle w:val="a9"/>
              <w:jc w:val="both"/>
              <w:rPr>
                <w:bCs/>
                <w:sz w:val="24"/>
                <w:szCs w:val="24"/>
              </w:rPr>
            </w:pPr>
            <w:r w:rsidRPr="00C66301">
              <w:rPr>
                <w:bCs/>
                <w:sz w:val="24"/>
                <w:szCs w:val="24"/>
              </w:rPr>
              <w:t>сведениями об</w:t>
            </w:r>
          </w:p>
          <w:p w:rsidR="00C66301" w:rsidRPr="00C66301" w:rsidRDefault="00C66301" w:rsidP="00C66301">
            <w:pPr>
              <w:pStyle w:val="a9"/>
              <w:jc w:val="both"/>
              <w:rPr>
                <w:bCs/>
                <w:sz w:val="24"/>
                <w:szCs w:val="24"/>
              </w:rPr>
            </w:pPr>
            <w:r w:rsidRPr="00C66301">
              <w:rPr>
                <w:bCs/>
                <w:sz w:val="24"/>
                <w:szCs w:val="24"/>
              </w:rPr>
              <w:t>интеграле Ньютона–</w:t>
            </w:r>
          </w:p>
          <w:p w:rsidR="00C66301" w:rsidRPr="00C66301" w:rsidRDefault="00C66301" w:rsidP="00C66301">
            <w:pPr>
              <w:pStyle w:val="a9"/>
              <w:jc w:val="both"/>
              <w:rPr>
                <w:bCs/>
                <w:sz w:val="24"/>
                <w:szCs w:val="24"/>
              </w:rPr>
            </w:pPr>
            <w:r w:rsidRPr="00C66301">
              <w:rPr>
                <w:bCs/>
                <w:sz w:val="24"/>
                <w:szCs w:val="24"/>
              </w:rPr>
              <w:t>Лейбница и его</w:t>
            </w:r>
          </w:p>
          <w:p w:rsidR="00C66301" w:rsidRPr="00C66301" w:rsidRDefault="00C66301" w:rsidP="00C66301">
            <w:pPr>
              <w:pStyle w:val="a9"/>
              <w:jc w:val="both"/>
              <w:rPr>
                <w:bCs/>
                <w:sz w:val="24"/>
                <w:szCs w:val="24"/>
              </w:rPr>
            </w:pPr>
            <w:r w:rsidRPr="00C66301">
              <w:rPr>
                <w:bCs/>
                <w:sz w:val="24"/>
                <w:szCs w:val="24"/>
              </w:rPr>
              <w:t>простейших</w:t>
            </w:r>
          </w:p>
          <w:p w:rsidR="00C66301" w:rsidRPr="00C66301" w:rsidRDefault="00C66301" w:rsidP="00C66301">
            <w:pPr>
              <w:pStyle w:val="a9"/>
              <w:jc w:val="both"/>
              <w:rPr>
                <w:bCs/>
                <w:sz w:val="24"/>
                <w:szCs w:val="24"/>
              </w:rPr>
            </w:pPr>
            <w:r w:rsidRPr="00C66301">
              <w:rPr>
                <w:bCs/>
                <w:sz w:val="24"/>
                <w:szCs w:val="24"/>
              </w:rPr>
              <w:t>применениях;</w:t>
            </w:r>
          </w:p>
          <w:p w:rsidR="00C66301" w:rsidRPr="00C66301" w:rsidRDefault="00C66301" w:rsidP="00C66301">
            <w:pPr>
              <w:pStyle w:val="a9"/>
              <w:jc w:val="both"/>
              <w:rPr>
                <w:bCs/>
                <w:sz w:val="24"/>
                <w:szCs w:val="24"/>
              </w:rPr>
            </w:pPr>
            <w:r w:rsidRPr="00C66301">
              <w:rPr>
                <w:bCs/>
                <w:sz w:val="24"/>
                <w:szCs w:val="24"/>
              </w:rPr>
              <w:t> оперировать в</w:t>
            </w:r>
          </w:p>
          <w:p w:rsidR="00C66301" w:rsidRPr="00C66301" w:rsidRDefault="00C66301" w:rsidP="00C66301">
            <w:pPr>
              <w:pStyle w:val="a9"/>
              <w:jc w:val="both"/>
              <w:rPr>
                <w:bCs/>
                <w:sz w:val="24"/>
                <w:szCs w:val="24"/>
              </w:rPr>
            </w:pPr>
            <w:r w:rsidRPr="00C66301">
              <w:rPr>
                <w:bCs/>
                <w:sz w:val="24"/>
                <w:szCs w:val="24"/>
              </w:rPr>
              <w:t>стандартных</w:t>
            </w:r>
          </w:p>
          <w:p w:rsidR="00C66301" w:rsidRPr="00C66301" w:rsidRDefault="00C66301" w:rsidP="00C66301">
            <w:pPr>
              <w:pStyle w:val="a9"/>
              <w:jc w:val="both"/>
              <w:rPr>
                <w:bCs/>
                <w:sz w:val="24"/>
                <w:szCs w:val="24"/>
              </w:rPr>
            </w:pPr>
            <w:r w:rsidRPr="00C66301">
              <w:rPr>
                <w:bCs/>
                <w:sz w:val="24"/>
                <w:szCs w:val="24"/>
              </w:rPr>
              <w:t>ситуациях</w:t>
            </w:r>
          </w:p>
          <w:p w:rsidR="00C66301" w:rsidRPr="00C66301" w:rsidRDefault="00C66301" w:rsidP="00C66301">
            <w:pPr>
              <w:pStyle w:val="a9"/>
              <w:jc w:val="both"/>
              <w:rPr>
                <w:bCs/>
                <w:sz w:val="24"/>
                <w:szCs w:val="24"/>
              </w:rPr>
            </w:pPr>
            <w:r w:rsidRPr="00C66301">
              <w:rPr>
                <w:bCs/>
                <w:sz w:val="24"/>
                <w:szCs w:val="24"/>
              </w:rPr>
              <w:t>производными высших</w:t>
            </w:r>
            <w:r>
              <w:rPr>
                <w:bCs/>
                <w:sz w:val="24"/>
                <w:szCs w:val="24"/>
              </w:rPr>
              <w:t xml:space="preserve"> </w:t>
            </w:r>
            <w:r w:rsidRPr="00C66301">
              <w:rPr>
                <w:bCs/>
                <w:sz w:val="24"/>
                <w:szCs w:val="24"/>
              </w:rPr>
              <w:t>порядков;</w:t>
            </w:r>
          </w:p>
          <w:p w:rsidR="00C66301" w:rsidRPr="00C66301" w:rsidRDefault="00C66301" w:rsidP="00C66301">
            <w:pPr>
              <w:pStyle w:val="a9"/>
              <w:jc w:val="both"/>
              <w:rPr>
                <w:bCs/>
                <w:sz w:val="24"/>
                <w:szCs w:val="24"/>
              </w:rPr>
            </w:pPr>
            <w:r w:rsidRPr="00C66301">
              <w:rPr>
                <w:bCs/>
                <w:sz w:val="24"/>
                <w:szCs w:val="24"/>
              </w:rPr>
              <w:t> уметь применять при</w:t>
            </w:r>
          </w:p>
          <w:p w:rsidR="00C66301" w:rsidRPr="00C66301" w:rsidRDefault="00C66301" w:rsidP="00C66301">
            <w:pPr>
              <w:pStyle w:val="a9"/>
              <w:jc w:val="both"/>
              <w:rPr>
                <w:bCs/>
                <w:sz w:val="24"/>
                <w:szCs w:val="24"/>
              </w:rPr>
            </w:pPr>
            <w:r w:rsidRPr="00C66301">
              <w:rPr>
                <w:bCs/>
                <w:sz w:val="24"/>
                <w:szCs w:val="24"/>
              </w:rPr>
              <w:t>решении задач</w:t>
            </w:r>
          </w:p>
          <w:p w:rsidR="00C66301" w:rsidRPr="00C66301" w:rsidRDefault="00C66301" w:rsidP="00C66301">
            <w:pPr>
              <w:pStyle w:val="a9"/>
              <w:jc w:val="both"/>
              <w:rPr>
                <w:bCs/>
                <w:sz w:val="24"/>
                <w:szCs w:val="24"/>
              </w:rPr>
            </w:pPr>
            <w:r w:rsidRPr="00C66301">
              <w:rPr>
                <w:bCs/>
                <w:sz w:val="24"/>
                <w:szCs w:val="24"/>
              </w:rPr>
              <w:t>свойства</w:t>
            </w:r>
          </w:p>
          <w:p w:rsidR="00C66301" w:rsidRPr="00C66301" w:rsidRDefault="00C66301" w:rsidP="00C66301">
            <w:pPr>
              <w:pStyle w:val="a9"/>
              <w:jc w:val="both"/>
              <w:rPr>
                <w:bCs/>
                <w:sz w:val="24"/>
                <w:szCs w:val="24"/>
              </w:rPr>
            </w:pPr>
            <w:r w:rsidRPr="00C66301">
              <w:rPr>
                <w:bCs/>
                <w:sz w:val="24"/>
                <w:szCs w:val="24"/>
              </w:rPr>
              <w:t>непрерывных</w:t>
            </w:r>
          </w:p>
          <w:p w:rsidR="00C66301" w:rsidRPr="00C66301" w:rsidRDefault="00C66301" w:rsidP="00C66301">
            <w:pPr>
              <w:pStyle w:val="a9"/>
              <w:jc w:val="both"/>
              <w:rPr>
                <w:bCs/>
                <w:sz w:val="24"/>
                <w:szCs w:val="24"/>
              </w:rPr>
            </w:pPr>
            <w:r w:rsidRPr="00C66301">
              <w:rPr>
                <w:bCs/>
                <w:sz w:val="24"/>
                <w:szCs w:val="24"/>
              </w:rPr>
              <w:t>функций;</w:t>
            </w:r>
          </w:p>
          <w:p w:rsidR="00C66301" w:rsidRPr="00C66301" w:rsidRDefault="00C66301" w:rsidP="00C66301">
            <w:pPr>
              <w:pStyle w:val="a9"/>
              <w:jc w:val="both"/>
              <w:rPr>
                <w:bCs/>
                <w:sz w:val="24"/>
                <w:szCs w:val="24"/>
              </w:rPr>
            </w:pPr>
            <w:r w:rsidRPr="00C66301">
              <w:rPr>
                <w:bCs/>
                <w:sz w:val="24"/>
                <w:szCs w:val="24"/>
              </w:rPr>
              <w:t> уметь применять при</w:t>
            </w:r>
          </w:p>
          <w:p w:rsidR="00C66301" w:rsidRPr="00C66301" w:rsidRDefault="00C66301" w:rsidP="00C66301">
            <w:pPr>
              <w:pStyle w:val="a9"/>
              <w:jc w:val="both"/>
              <w:rPr>
                <w:bCs/>
                <w:sz w:val="24"/>
                <w:szCs w:val="24"/>
              </w:rPr>
            </w:pPr>
            <w:r w:rsidRPr="00C66301">
              <w:rPr>
                <w:bCs/>
                <w:sz w:val="24"/>
                <w:szCs w:val="24"/>
              </w:rPr>
              <w:t>решении задач</w:t>
            </w:r>
          </w:p>
          <w:p w:rsidR="00C66301" w:rsidRPr="00C66301" w:rsidRDefault="00C66301" w:rsidP="00C66301">
            <w:pPr>
              <w:pStyle w:val="a9"/>
              <w:jc w:val="both"/>
              <w:rPr>
                <w:bCs/>
                <w:sz w:val="24"/>
                <w:szCs w:val="24"/>
              </w:rPr>
            </w:pPr>
            <w:r w:rsidRPr="00C66301">
              <w:rPr>
                <w:bCs/>
                <w:sz w:val="24"/>
                <w:szCs w:val="24"/>
              </w:rPr>
              <w:t>теоремы</w:t>
            </w:r>
          </w:p>
          <w:p w:rsidR="00C66301" w:rsidRPr="00C66301" w:rsidRDefault="00C66301" w:rsidP="00C66301">
            <w:pPr>
              <w:pStyle w:val="a9"/>
              <w:jc w:val="both"/>
              <w:rPr>
                <w:bCs/>
                <w:sz w:val="24"/>
                <w:szCs w:val="24"/>
              </w:rPr>
            </w:pPr>
            <w:r w:rsidRPr="00C66301">
              <w:rPr>
                <w:bCs/>
                <w:sz w:val="24"/>
                <w:szCs w:val="24"/>
              </w:rPr>
              <w:t>Вейерштрасса;</w:t>
            </w:r>
          </w:p>
          <w:p w:rsidR="00C66301" w:rsidRPr="00C66301" w:rsidRDefault="00C66301" w:rsidP="00C66301">
            <w:pPr>
              <w:pStyle w:val="a9"/>
              <w:jc w:val="both"/>
              <w:rPr>
                <w:bCs/>
                <w:sz w:val="24"/>
                <w:szCs w:val="24"/>
              </w:rPr>
            </w:pPr>
            <w:r w:rsidRPr="00C66301">
              <w:rPr>
                <w:bCs/>
                <w:sz w:val="24"/>
                <w:szCs w:val="24"/>
              </w:rPr>
              <w:t> уметь выполнять</w:t>
            </w:r>
          </w:p>
          <w:p w:rsidR="00C66301" w:rsidRPr="00C66301" w:rsidRDefault="00C66301" w:rsidP="00C66301">
            <w:pPr>
              <w:pStyle w:val="a9"/>
              <w:jc w:val="both"/>
              <w:rPr>
                <w:bCs/>
                <w:sz w:val="24"/>
                <w:szCs w:val="24"/>
              </w:rPr>
            </w:pPr>
            <w:r w:rsidRPr="00C66301">
              <w:rPr>
                <w:bCs/>
                <w:sz w:val="24"/>
                <w:szCs w:val="24"/>
              </w:rPr>
              <w:t>приближенные</w:t>
            </w:r>
          </w:p>
          <w:p w:rsidR="00C66301" w:rsidRPr="00C66301" w:rsidRDefault="00C66301" w:rsidP="00C66301">
            <w:pPr>
              <w:pStyle w:val="a9"/>
              <w:jc w:val="both"/>
              <w:rPr>
                <w:bCs/>
                <w:sz w:val="24"/>
                <w:szCs w:val="24"/>
              </w:rPr>
            </w:pPr>
            <w:r w:rsidRPr="00C66301">
              <w:rPr>
                <w:bCs/>
                <w:sz w:val="24"/>
                <w:szCs w:val="24"/>
              </w:rPr>
              <w:t>вычисления (методы</w:t>
            </w:r>
          </w:p>
          <w:p w:rsidR="00C66301" w:rsidRPr="00C66301" w:rsidRDefault="00C66301" w:rsidP="00C66301">
            <w:pPr>
              <w:pStyle w:val="a9"/>
              <w:jc w:val="both"/>
              <w:rPr>
                <w:bCs/>
                <w:sz w:val="24"/>
                <w:szCs w:val="24"/>
              </w:rPr>
            </w:pPr>
            <w:r w:rsidRPr="00C66301">
              <w:rPr>
                <w:bCs/>
                <w:sz w:val="24"/>
                <w:szCs w:val="24"/>
              </w:rPr>
              <w:t>решения уравнений,</w:t>
            </w:r>
          </w:p>
          <w:p w:rsidR="00C66301" w:rsidRPr="00C66301" w:rsidRDefault="00C66301" w:rsidP="00C66301">
            <w:pPr>
              <w:pStyle w:val="a9"/>
              <w:jc w:val="both"/>
              <w:rPr>
                <w:bCs/>
                <w:sz w:val="24"/>
                <w:szCs w:val="24"/>
              </w:rPr>
            </w:pPr>
            <w:r w:rsidRPr="00C66301">
              <w:rPr>
                <w:bCs/>
                <w:sz w:val="24"/>
                <w:szCs w:val="24"/>
              </w:rPr>
              <w:t>вычисления</w:t>
            </w:r>
          </w:p>
          <w:p w:rsidR="00C66301" w:rsidRPr="00C66301" w:rsidRDefault="00C66301" w:rsidP="00C66301">
            <w:pPr>
              <w:pStyle w:val="a9"/>
              <w:jc w:val="both"/>
              <w:rPr>
                <w:bCs/>
                <w:sz w:val="24"/>
                <w:szCs w:val="24"/>
              </w:rPr>
            </w:pPr>
            <w:r w:rsidRPr="00C66301">
              <w:rPr>
                <w:bCs/>
                <w:sz w:val="24"/>
                <w:szCs w:val="24"/>
              </w:rPr>
              <w:t>определенного</w:t>
            </w:r>
          </w:p>
          <w:p w:rsidR="00C66301" w:rsidRPr="00C66301" w:rsidRDefault="00C66301" w:rsidP="00C66301">
            <w:pPr>
              <w:pStyle w:val="a9"/>
              <w:jc w:val="both"/>
              <w:rPr>
                <w:bCs/>
                <w:sz w:val="24"/>
                <w:szCs w:val="24"/>
              </w:rPr>
            </w:pPr>
            <w:r w:rsidRPr="00C66301">
              <w:rPr>
                <w:bCs/>
                <w:sz w:val="24"/>
                <w:szCs w:val="24"/>
              </w:rPr>
              <w:t>интеграла);</w:t>
            </w:r>
          </w:p>
          <w:p w:rsidR="00C66301" w:rsidRPr="00C66301" w:rsidRDefault="00C66301" w:rsidP="00C66301">
            <w:pPr>
              <w:pStyle w:val="a9"/>
              <w:jc w:val="both"/>
              <w:rPr>
                <w:bCs/>
                <w:sz w:val="24"/>
                <w:szCs w:val="24"/>
              </w:rPr>
            </w:pPr>
            <w:r w:rsidRPr="00C66301">
              <w:rPr>
                <w:bCs/>
                <w:sz w:val="24"/>
                <w:szCs w:val="24"/>
              </w:rPr>
              <w:t> уметь применять</w:t>
            </w:r>
          </w:p>
          <w:p w:rsidR="00C66301" w:rsidRPr="00C66301" w:rsidRDefault="00C66301" w:rsidP="00C66301">
            <w:pPr>
              <w:pStyle w:val="a9"/>
              <w:jc w:val="both"/>
              <w:rPr>
                <w:bCs/>
                <w:sz w:val="24"/>
                <w:szCs w:val="24"/>
              </w:rPr>
            </w:pPr>
            <w:r w:rsidRPr="00C66301">
              <w:rPr>
                <w:bCs/>
                <w:sz w:val="24"/>
                <w:szCs w:val="24"/>
              </w:rPr>
              <w:t>приложение</w:t>
            </w:r>
          </w:p>
          <w:p w:rsidR="00C66301" w:rsidRPr="00C66301" w:rsidRDefault="00C66301" w:rsidP="00C66301">
            <w:pPr>
              <w:pStyle w:val="a9"/>
              <w:jc w:val="both"/>
              <w:rPr>
                <w:bCs/>
                <w:sz w:val="24"/>
                <w:szCs w:val="24"/>
              </w:rPr>
            </w:pPr>
            <w:r w:rsidRPr="00C66301">
              <w:rPr>
                <w:bCs/>
                <w:sz w:val="24"/>
                <w:szCs w:val="24"/>
              </w:rPr>
              <w:lastRenderedPageBreak/>
              <w:t>производной и</w:t>
            </w:r>
          </w:p>
          <w:p w:rsidR="00C66301" w:rsidRPr="00C66301" w:rsidRDefault="00C66301" w:rsidP="00C66301">
            <w:pPr>
              <w:pStyle w:val="a9"/>
              <w:jc w:val="both"/>
              <w:rPr>
                <w:bCs/>
                <w:sz w:val="24"/>
                <w:szCs w:val="24"/>
              </w:rPr>
            </w:pPr>
            <w:r w:rsidRPr="00C66301">
              <w:rPr>
                <w:bCs/>
                <w:sz w:val="24"/>
                <w:szCs w:val="24"/>
              </w:rPr>
              <w:t>определенного</w:t>
            </w:r>
          </w:p>
          <w:p w:rsidR="00C66301" w:rsidRPr="00C66301" w:rsidRDefault="00C66301" w:rsidP="00C66301">
            <w:pPr>
              <w:pStyle w:val="a9"/>
              <w:jc w:val="both"/>
              <w:rPr>
                <w:bCs/>
                <w:sz w:val="24"/>
                <w:szCs w:val="24"/>
              </w:rPr>
            </w:pPr>
            <w:r w:rsidRPr="00C66301">
              <w:rPr>
                <w:bCs/>
                <w:sz w:val="24"/>
                <w:szCs w:val="24"/>
              </w:rPr>
              <w:t>интеграла к решению</w:t>
            </w:r>
          </w:p>
          <w:p w:rsidR="00C66301" w:rsidRPr="00C66301" w:rsidRDefault="00C66301" w:rsidP="00C66301">
            <w:pPr>
              <w:pStyle w:val="a9"/>
              <w:jc w:val="both"/>
              <w:rPr>
                <w:bCs/>
                <w:sz w:val="24"/>
                <w:szCs w:val="24"/>
              </w:rPr>
            </w:pPr>
            <w:r w:rsidRPr="00C66301">
              <w:rPr>
                <w:bCs/>
                <w:sz w:val="24"/>
                <w:szCs w:val="24"/>
              </w:rPr>
              <w:t>задач</w:t>
            </w:r>
          </w:p>
          <w:p w:rsidR="00C66301" w:rsidRPr="00C66301" w:rsidRDefault="00C66301" w:rsidP="00C66301">
            <w:pPr>
              <w:pStyle w:val="a9"/>
              <w:jc w:val="both"/>
              <w:rPr>
                <w:bCs/>
                <w:sz w:val="24"/>
                <w:szCs w:val="24"/>
              </w:rPr>
            </w:pPr>
            <w:r w:rsidRPr="00C66301">
              <w:rPr>
                <w:bCs/>
                <w:sz w:val="24"/>
                <w:szCs w:val="24"/>
              </w:rPr>
              <w:t>естествознания;</w:t>
            </w:r>
          </w:p>
          <w:p w:rsidR="00C66301" w:rsidRPr="00C66301" w:rsidRDefault="00C66301" w:rsidP="00C66301">
            <w:pPr>
              <w:pStyle w:val="a9"/>
              <w:jc w:val="both"/>
              <w:rPr>
                <w:bCs/>
                <w:sz w:val="24"/>
                <w:szCs w:val="24"/>
              </w:rPr>
            </w:pPr>
            <w:r w:rsidRPr="00C66301">
              <w:rPr>
                <w:bCs/>
                <w:sz w:val="24"/>
                <w:szCs w:val="24"/>
              </w:rPr>
              <w:t> владеть понятиями</w:t>
            </w:r>
          </w:p>
          <w:p w:rsidR="00C66301" w:rsidRPr="00C66301" w:rsidRDefault="00C66301" w:rsidP="00C66301">
            <w:pPr>
              <w:pStyle w:val="a9"/>
              <w:jc w:val="both"/>
              <w:rPr>
                <w:bCs/>
                <w:sz w:val="24"/>
                <w:szCs w:val="24"/>
              </w:rPr>
            </w:pPr>
            <w:r w:rsidRPr="00C66301">
              <w:rPr>
                <w:bCs/>
                <w:sz w:val="24"/>
                <w:szCs w:val="24"/>
              </w:rPr>
              <w:t>вторая производная,</w:t>
            </w:r>
            <w:r>
              <w:rPr>
                <w:bCs/>
                <w:sz w:val="24"/>
                <w:szCs w:val="24"/>
              </w:rPr>
              <w:t xml:space="preserve"> </w:t>
            </w:r>
            <w:r w:rsidRPr="00C66301">
              <w:rPr>
                <w:bCs/>
                <w:sz w:val="24"/>
                <w:szCs w:val="24"/>
              </w:rPr>
              <w:t>выпуклость графика</w:t>
            </w:r>
          </w:p>
          <w:p w:rsidR="00C66301" w:rsidRPr="00C66301" w:rsidRDefault="00C66301" w:rsidP="00C66301">
            <w:pPr>
              <w:pStyle w:val="a9"/>
              <w:jc w:val="both"/>
              <w:rPr>
                <w:bCs/>
                <w:sz w:val="24"/>
                <w:szCs w:val="24"/>
              </w:rPr>
            </w:pPr>
            <w:r w:rsidRPr="00C66301">
              <w:rPr>
                <w:bCs/>
                <w:sz w:val="24"/>
                <w:szCs w:val="24"/>
              </w:rPr>
              <w:t>функции и уметь</w:t>
            </w:r>
          </w:p>
          <w:p w:rsidR="00C66301" w:rsidRPr="00C66301" w:rsidRDefault="00C66301" w:rsidP="00C66301">
            <w:pPr>
              <w:pStyle w:val="a9"/>
              <w:jc w:val="both"/>
              <w:rPr>
                <w:bCs/>
                <w:sz w:val="24"/>
                <w:szCs w:val="24"/>
              </w:rPr>
            </w:pPr>
            <w:r w:rsidRPr="00C66301">
              <w:rPr>
                <w:bCs/>
                <w:sz w:val="24"/>
                <w:szCs w:val="24"/>
              </w:rPr>
              <w:t>исследовать функцию</w:t>
            </w:r>
          </w:p>
          <w:p w:rsidR="00C66301" w:rsidRDefault="00C66301" w:rsidP="00C66301">
            <w:pPr>
              <w:pStyle w:val="a9"/>
              <w:spacing w:line="276" w:lineRule="auto"/>
              <w:jc w:val="both"/>
              <w:rPr>
                <w:bCs/>
                <w:sz w:val="24"/>
                <w:szCs w:val="24"/>
              </w:rPr>
            </w:pPr>
            <w:r w:rsidRPr="00C66301">
              <w:rPr>
                <w:bCs/>
                <w:sz w:val="24"/>
                <w:szCs w:val="24"/>
              </w:rPr>
              <w:t>на выпуклость</w:t>
            </w:r>
            <w:r>
              <w:rPr>
                <w:bCs/>
                <w:sz w:val="24"/>
                <w:szCs w:val="24"/>
              </w:rPr>
              <w:t>.</w:t>
            </w:r>
          </w:p>
          <w:p w:rsidR="00C66301" w:rsidRPr="00C66301" w:rsidRDefault="00C66301" w:rsidP="00C66301">
            <w:pPr>
              <w:pStyle w:val="a9"/>
              <w:jc w:val="both"/>
              <w:rPr>
                <w:bCs/>
                <w:sz w:val="24"/>
                <w:szCs w:val="24"/>
              </w:rPr>
            </w:pPr>
            <w:r w:rsidRPr="00C66301">
              <w:rPr>
                <w:bCs/>
                <w:sz w:val="24"/>
                <w:szCs w:val="24"/>
              </w:rPr>
              <w:t> Достижение</w:t>
            </w:r>
          </w:p>
          <w:p w:rsidR="00C66301" w:rsidRPr="00C66301" w:rsidRDefault="00C66301" w:rsidP="00C66301">
            <w:pPr>
              <w:pStyle w:val="a9"/>
              <w:jc w:val="both"/>
              <w:rPr>
                <w:bCs/>
                <w:sz w:val="24"/>
                <w:szCs w:val="24"/>
              </w:rPr>
            </w:pPr>
            <w:r w:rsidRPr="00C66301">
              <w:rPr>
                <w:bCs/>
                <w:sz w:val="24"/>
                <w:szCs w:val="24"/>
              </w:rPr>
              <w:t>результатов раздела</w:t>
            </w:r>
          </w:p>
          <w:p w:rsidR="00C66301" w:rsidRPr="00C66301" w:rsidRDefault="00C66301" w:rsidP="00C66301">
            <w:pPr>
              <w:pStyle w:val="a9"/>
              <w:jc w:val="both"/>
              <w:rPr>
                <w:bCs/>
                <w:sz w:val="24"/>
                <w:szCs w:val="24"/>
              </w:rPr>
            </w:pPr>
            <w:r w:rsidRPr="00C66301">
              <w:rPr>
                <w:bCs/>
                <w:sz w:val="24"/>
                <w:szCs w:val="24"/>
              </w:rPr>
              <w:t>II;</w:t>
            </w:r>
          </w:p>
          <w:p w:rsidR="00C66301" w:rsidRPr="00C66301" w:rsidRDefault="00C66301" w:rsidP="00C66301">
            <w:pPr>
              <w:pStyle w:val="a9"/>
              <w:jc w:val="both"/>
              <w:rPr>
                <w:bCs/>
                <w:sz w:val="24"/>
                <w:szCs w:val="24"/>
              </w:rPr>
            </w:pPr>
            <w:r w:rsidRPr="00C66301">
              <w:rPr>
                <w:bCs/>
                <w:sz w:val="24"/>
                <w:szCs w:val="24"/>
              </w:rPr>
              <w:t> иметь представление</w:t>
            </w:r>
          </w:p>
          <w:p w:rsidR="00C66301" w:rsidRPr="00C66301" w:rsidRDefault="00C66301" w:rsidP="00C66301">
            <w:pPr>
              <w:pStyle w:val="a9"/>
              <w:jc w:val="both"/>
              <w:rPr>
                <w:bCs/>
                <w:sz w:val="24"/>
                <w:szCs w:val="24"/>
              </w:rPr>
            </w:pPr>
            <w:r w:rsidRPr="00C66301">
              <w:rPr>
                <w:bCs/>
                <w:sz w:val="24"/>
                <w:szCs w:val="24"/>
              </w:rPr>
              <w:t>о центральной</w:t>
            </w:r>
          </w:p>
          <w:p w:rsidR="00C66301" w:rsidRPr="00C66301" w:rsidRDefault="00C66301" w:rsidP="00C66301">
            <w:pPr>
              <w:pStyle w:val="a9"/>
              <w:jc w:val="both"/>
              <w:rPr>
                <w:bCs/>
                <w:sz w:val="24"/>
                <w:szCs w:val="24"/>
              </w:rPr>
            </w:pPr>
            <w:r w:rsidRPr="00C66301">
              <w:rPr>
                <w:bCs/>
                <w:sz w:val="24"/>
                <w:szCs w:val="24"/>
              </w:rPr>
              <w:t>предельной теореме;</w:t>
            </w:r>
          </w:p>
          <w:p w:rsidR="00C66301" w:rsidRPr="00C66301" w:rsidRDefault="00C66301" w:rsidP="00C66301">
            <w:pPr>
              <w:pStyle w:val="a9"/>
              <w:jc w:val="both"/>
              <w:rPr>
                <w:bCs/>
                <w:sz w:val="24"/>
                <w:szCs w:val="24"/>
              </w:rPr>
            </w:pPr>
            <w:r w:rsidRPr="00C66301">
              <w:rPr>
                <w:bCs/>
                <w:sz w:val="24"/>
                <w:szCs w:val="24"/>
              </w:rPr>
              <w:t> иметь представление</w:t>
            </w:r>
          </w:p>
          <w:p w:rsidR="00C66301" w:rsidRPr="00C66301" w:rsidRDefault="00C66301" w:rsidP="00C66301">
            <w:pPr>
              <w:pStyle w:val="a9"/>
              <w:jc w:val="both"/>
              <w:rPr>
                <w:bCs/>
                <w:sz w:val="24"/>
                <w:szCs w:val="24"/>
              </w:rPr>
            </w:pPr>
            <w:r w:rsidRPr="00C66301">
              <w:rPr>
                <w:bCs/>
                <w:sz w:val="24"/>
                <w:szCs w:val="24"/>
              </w:rPr>
              <w:t>о выборочном</w:t>
            </w:r>
          </w:p>
          <w:p w:rsidR="00C66301" w:rsidRPr="00C66301" w:rsidRDefault="00C66301" w:rsidP="00C66301">
            <w:pPr>
              <w:pStyle w:val="a9"/>
              <w:jc w:val="both"/>
              <w:rPr>
                <w:bCs/>
                <w:sz w:val="24"/>
                <w:szCs w:val="24"/>
              </w:rPr>
            </w:pPr>
            <w:r w:rsidRPr="00C66301">
              <w:rPr>
                <w:bCs/>
                <w:sz w:val="24"/>
                <w:szCs w:val="24"/>
              </w:rPr>
              <w:t>коэффициенте</w:t>
            </w:r>
          </w:p>
          <w:p w:rsidR="00C66301" w:rsidRPr="00C66301" w:rsidRDefault="00C66301" w:rsidP="00C66301">
            <w:pPr>
              <w:pStyle w:val="a9"/>
              <w:jc w:val="both"/>
              <w:rPr>
                <w:bCs/>
                <w:sz w:val="24"/>
                <w:szCs w:val="24"/>
              </w:rPr>
            </w:pPr>
            <w:r w:rsidRPr="00C66301">
              <w:rPr>
                <w:bCs/>
                <w:sz w:val="24"/>
                <w:szCs w:val="24"/>
              </w:rPr>
              <w:t>корреляции и линейной</w:t>
            </w:r>
          </w:p>
          <w:p w:rsidR="00C66301" w:rsidRPr="00C66301" w:rsidRDefault="00C66301" w:rsidP="00C66301">
            <w:pPr>
              <w:pStyle w:val="a9"/>
              <w:jc w:val="both"/>
              <w:rPr>
                <w:bCs/>
                <w:sz w:val="24"/>
                <w:szCs w:val="24"/>
              </w:rPr>
            </w:pPr>
            <w:r w:rsidRPr="00C66301">
              <w:rPr>
                <w:bCs/>
                <w:sz w:val="24"/>
                <w:szCs w:val="24"/>
              </w:rPr>
              <w:t>регрессии;</w:t>
            </w:r>
          </w:p>
          <w:p w:rsidR="00C66301" w:rsidRPr="00C66301" w:rsidRDefault="00C66301" w:rsidP="00C66301">
            <w:pPr>
              <w:pStyle w:val="a9"/>
              <w:jc w:val="both"/>
              <w:rPr>
                <w:bCs/>
                <w:sz w:val="24"/>
                <w:szCs w:val="24"/>
              </w:rPr>
            </w:pPr>
            <w:r w:rsidRPr="00C66301">
              <w:rPr>
                <w:bCs/>
                <w:sz w:val="24"/>
                <w:szCs w:val="24"/>
              </w:rPr>
              <w:t> иметь представление</w:t>
            </w:r>
          </w:p>
          <w:p w:rsidR="00C66301" w:rsidRPr="00C66301" w:rsidRDefault="00C66301" w:rsidP="00C66301">
            <w:pPr>
              <w:pStyle w:val="a9"/>
              <w:jc w:val="both"/>
              <w:rPr>
                <w:bCs/>
                <w:sz w:val="24"/>
                <w:szCs w:val="24"/>
              </w:rPr>
            </w:pPr>
            <w:r w:rsidRPr="00C66301">
              <w:rPr>
                <w:bCs/>
                <w:sz w:val="24"/>
                <w:szCs w:val="24"/>
              </w:rPr>
              <w:t>о статистических</w:t>
            </w:r>
          </w:p>
          <w:p w:rsidR="00C66301" w:rsidRPr="00C66301" w:rsidRDefault="00C66301" w:rsidP="00C66301">
            <w:pPr>
              <w:pStyle w:val="a9"/>
              <w:jc w:val="both"/>
              <w:rPr>
                <w:bCs/>
                <w:sz w:val="24"/>
                <w:szCs w:val="24"/>
              </w:rPr>
            </w:pPr>
            <w:r w:rsidRPr="00C66301">
              <w:rPr>
                <w:bCs/>
                <w:sz w:val="24"/>
                <w:szCs w:val="24"/>
              </w:rPr>
              <w:t>гипотезах и проверке</w:t>
            </w:r>
          </w:p>
          <w:p w:rsidR="00C66301" w:rsidRPr="00C66301" w:rsidRDefault="00C66301" w:rsidP="00C66301">
            <w:pPr>
              <w:pStyle w:val="a9"/>
              <w:jc w:val="both"/>
              <w:rPr>
                <w:bCs/>
                <w:sz w:val="24"/>
                <w:szCs w:val="24"/>
              </w:rPr>
            </w:pPr>
            <w:r w:rsidRPr="00C66301">
              <w:rPr>
                <w:bCs/>
                <w:sz w:val="24"/>
                <w:szCs w:val="24"/>
              </w:rPr>
              <w:t>статистической</w:t>
            </w:r>
          </w:p>
          <w:p w:rsidR="00C66301" w:rsidRPr="00C66301" w:rsidRDefault="00C66301" w:rsidP="00C66301">
            <w:pPr>
              <w:pStyle w:val="a9"/>
              <w:jc w:val="both"/>
              <w:rPr>
                <w:bCs/>
                <w:sz w:val="24"/>
                <w:szCs w:val="24"/>
              </w:rPr>
            </w:pPr>
            <w:r w:rsidRPr="00C66301">
              <w:rPr>
                <w:bCs/>
                <w:sz w:val="24"/>
                <w:szCs w:val="24"/>
              </w:rPr>
              <w:t>гипотезы, о</w:t>
            </w:r>
          </w:p>
          <w:p w:rsidR="00C66301" w:rsidRPr="00C66301" w:rsidRDefault="00C66301" w:rsidP="00C66301">
            <w:pPr>
              <w:pStyle w:val="a9"/>
              <w:jc w:val="both"/>
              <w:rPr>
                <w:bCs/>
                <w:sz w:val="24"/>
                <w:szCs w:val="24"/>
              </w:rPr>
            </w:pPr>
            <w:r w:rsidRPr="00C66301">
              <w:rPr>
                <w:bCs/>
                <w:sz w:val="24"/>
                <w:szCs w:val="24"/>
              </w:rPr>
              <w:t>статистике</w:t>
            </w:r>
          </w:p>
          <w:p w:rsidR="00C66301" w:rsidRPr="00C66301" w:rsidRDefault="00C66301" w:rsidP="00C66301">
            <w:pPr>
              <w:pStyle w:val="a9"/>
              <w:jc w:val="both"/>
              <w:rPr>
                <w:bCs/>
                <w:sz w:val="24"/>
                <w:szCs w:val="24"/>
              </w:rPr>
            </w:pPr>
            <w:r w:rsidRPr="00C66301">
              <w:rPr>
                <w:bCs/>
                <w:sz w:val="24"/>
                <w:szCs w:val="24"/>
              </w:rPr>
              <w:t>критерия и ее уровне</w:t>
            </w:r>
          </w:p>
          <w:p w:rsidR="00C66301" w:rsidRPr="00C66301" w:rsidRDefault="00C66301" w:rsidP="00C66301">
            <w:pPr>
              <w:pStyle w:val="a9"/>
              <w:jc w:val="both"/>
              <w:rPr>
                <w:bCs/>
                <w:sz w:val="24"/>
                <w:szCs w:val="24"/>
              </w:rPr>
            </w:pPr>
            <w:r w:rsidRPr="00C66301">
              <w:rPr>
                <w:bCs/>
                <w:sz w:val="24"/>
                <w:szCs w:val="24"/>
              </w:rPr>
              <w:t>значимости;</w:t>
            </w:r>
          </w:p>
          <w:p w:rsidR="00C66301" w:rsidRPr="00C66301" w:rsidRDefault="00C66301" w:rsidP="00C66301">
            <w:pPr>
              <w:pStyle w:val="a9"/>
              <w:jc w:val="both"/>
              <w:rPr>
                <w:bCs/>
                <w:sz w:val="24"/>
                <w:szCs w:val="24"/>
              </w:rPr>
            </w:pPr>
            <w:r w:rsidRPr="00C66301">
              <w:rPr>
                <w:bCs/>
                <w:sz w:val="24"/>
                <w:szCs w:val="24"/>
              </w:rPr>
              <w:t> иметь представление</w:t>
            </w:r>
          </w:p>
          <w:p w:rsidR="00C66301" w:rsidRPr="00C66301" w:rsidRDefault="00C66301" w:rsidP="00C66301">
            <w:pPr>
              <w:pStyle w:val="a9"/>
              <w:jc w:val="both"/>
              <w:rPr>
                <w:bCs/>
                <w:sz w:val="24"/>
                <w:szCs w:val="24"/>
              </w:rPr>
            </w:pPr>
            <w:r w:rsidRPr="00C66301">
              <w:rPr>
                <w:bCs/>
                <w:sz w:val="24"/>
                <w:szCs w:val="24"/>
              </w:rPr>
              <w:t>о связи эмпирических</w:t>
            </w:r>
          </w:p>
          <w:p w:rsidR="00965072" w:rsidRPr="00965072" w:rsidRDefault="00C66301" w:rsidP="00965072">
            <w:pPr>
              <w:pStyle w:val="a9"/>
              <w:jc w:val="both"/>
              <w:rPr>
                <w:bCs/>
                <w:sz w:val="24"/>
                <w:szCs w:val="24"/>
              </w:rPr>
            </w:pPr>
            <w:r w:rsidRPr="00C66301">
              <w:rPr>
                <w:bCs/>
                <w:sz w:val="24"/>
                <w:szCs w:val="24"/>
              </w:rPr>
              <w:t xml:space="preserve">и теоретических </w:t>
            </w:r>
            <w:r w:rsidR="00965072" w:rsidRPr="00965072">
              <w:rPr>
                <w:bCs/>
                <w:sz w:val="24"/>
                <w:szCs w:val="24"/>
              </w:rPr>
              <w:t>распределений;</w:t>
            </w:r>
          </w:p>
          <w:p w:rsidR="00965072" w:rsidRPr="00965072" w:rsidRDefault="00965072" w:rsidP="00965072">
            <w:pPr>
              <w:pStyle w:val="a9"/>
              <w:jc w:val="both"/>
              <w:rPr>
                <w:bCs/>
                <w:sz w:val="24"/>
                <w:szCs w:val="24"/>
              </w:rPr>
            </w:pPr>
            <w:r w:rsidRPr="00965072">
              <w:rPr>
                <w:bCs/>
                <w:sz w:val="24"/>
                <w:szCs w:val="24"/>
              </w:rPr>
              <w:t> иметь представление</w:t>
            </w:r>
          </w:p>
          <w:p w:rsidR="00965072" w:rsidRPr="00965072" w:rsidRDefault="00965072" w:rsidP="00965072">
            <w:pPr>
              <w:pStyle w:val="a9"/>
              <w:jc w:val="both"/>
              <w:rPr>
                <w:bCs/>
                <w:sz w:val="24"/>
                <w:szCs w:val="24"/>
              </w:rPr>
            </w:pPr>
            <w:r w:rsidRPr="00965072">
              <w:rPr>
                <w:bCs/>
                <w:sz w:val="24"/>
                <w:szCs w:val="24"/>
              </w:rPr>
              <w:t>о кодировании,</w:t>
            </w:r>
          </w:p>
          <w:p w:rsidR="00965072" w:rsidRPr="00965072" w:rsidRDefault="00965072" w:rsidP="00965072">
            <w:pPr>
              <w:pStyle w:val="a9"/>
              <w:jc w:val="both"/>
              <w:rPr>
                <w:bCs/>
                <w:sz w:val="24"/>
                <w:szCs w:val="24"/>
              </w:rPr>
            </w:pPr>
            <w:r w:rsidRPr="00965072">
              <w:rPr>
                <w:bCs/>
                <w:sz w:val="24"/>
                <w:szCs w:val="24"/>
              </w:rPr>
              <w:t>двоичной записи,</w:t>
            </w:r>
          </w:p>
          <w:p w:rsidR="00965072" w:rsidRPr="00965072" w:rsidRDefault="00965072" w:rsidP="00965072">
            <w:pPr>
              <w:pStyle w:val="a9"/>
              <w:jc w:val="both"/>
              <w:rPr>
                <w:bCs/>
                <w:sz w:val="24"/>
                <w:szCs w:val="24"/>
              </w:rPr>
            </w:pPr>
            <w:r w:rsidRPr="00965072">
              <w:rPr>
                <w:bCs/>
                <w:sz w:val="24"/>
                <w:szCs w:val="24"/>
              </w:rPr>
              <w:t>двоичном дереве;</w:t>
            </w:r>
          </w:p>
          <w:p w:rsidR="00965072" w:rsidRPr="00965072" w:rsidRDefault="00965072" w:rsidP="00965072">
            <w:pPr>
              <w:pStyle w:val="a9"/>
              <w:jc w:val="both"/>
              <w:rPr>
                <w:bCs/>
                <w:sz w:val="24"/>
                <w:szCs w:val="24"/>
              </w:rPr>
            </w:pPr>
            <w:r w:rsidRPr="00965072">
              <w:rPr>
                <w:bCs/>
                <w:sz w:val="24"/>
                <w:szCs w:val="24"/>
              </w:rPr>
              <w:t> владеть основными</w:t>
            </w:r>
          </w:p>
          <w:p w:rsidR="00965072" w:rsidRPr="00965072" w:rsidRDefault="00965072" w:rsidP="00965072">
            <w:pPr>
              <w:pStyle w:val="a9"/>
              <w:jc w:val="both"/>
              <w:rPr>
                <w:bCs/>
                <w:sz w:val="24"/>
                <w:szCs w:val="24"/>
              </w:rPr>
            </w:pPr>
            <w:r w:rsidRPr="00965072">
              <w:rPr>
                <w:bCs/>
                <w:sz w:val="24"/>
                <w:szCs w:val="24"/>
              </w:rPr>
              <w:t>понятиями теории</w:t>
            </w:r>
          </w:p>
          <w:p w:rsidR="00965072" w:rsidRPr="00965072" w:rsidRDefault="00965072" w:rsidP="00965072">
            <w:pPr>
              <w:pStyle w:val="a9"/>
              <w:jc w:val="both"/>
              <w:rPr>
                <w:bCs/>
                <w:sz w:val="24"/>
                <w:szCs w:val="24"/>
              </w:rPr>
            </w:pPr>
            <w:r w:rsidRPr="00965072">
              <w:rPr>
                <w:bCs/>
                <w:sz w:val="24"/>
                <w:szCs w:val="24"/>
              </w:rPr>
              <w:t>графов (граф,</w:t>
            </w:r>
          </w:p>
          <w:p w:rsidR="00965072" w:rsidRPr="00965072" w:rsidRDefault="00965072" w:rsidP="00965072">
            <w:pPr>
              <w:pStyle w:val="a9"/>
              <w:jc w:val="both"/>
              <w:rPr>
                <w:bCs/>
                <w:sz w:val="24"/>
                <w:szCs w:val="24"/>
              </w:rPr>
            </w:pPr>
            <w:r w:rsidRPr="00965072">
              <w:rPr>
                <w:bCs/>
                <w:sz w:val="24"/>
                <w:szCs w:val="24"/>
              </w:rPr>
              <w:t>вершина, ребро,</w:t>
            </w:r>
          </w:p>
          <w:p w:rsidR="00965072" w:rsidRPr="00965072" w:rsidRDefault="00965072" w:rsidP="00965072">
            <w:pPr>
              <w:pStyle w:val="a9"/>
              <w:jc w:val="both"/>
              <w:rPr>
                <w:bCs/>
                <w:sz w:val="24"/>
                <w:szCs w:val="24"/>
              </w:rPr>
            </w:pPr>
            <w:r w:rsidRPr="00965072">
              <w:rPr>
                <w:bCs/>
                <w:sz w:val="24"/>
                <w:szCs w:val="24"/>
              </w:rPr>
              <w:t>степень вершины,</w:t>
            </w:r>
          </w:p>
          <w:p w:rsidR="00965072" w:rsidRPr="00965072" w:rsidRDefault="00965072" w:rsidP="00965072">
            <w:pPr>
              <w:pStyle w:val="a9"/>
              <w:jc w:val="both"/>
              <w:rPr>
                <w:bCs/>
                <w:sz w:val="24"/>
                <w:szCs w:val="24"/>
              </w:rPr>
            </w:pPr>
            <w:r w:rsidRPr="00965072">
              <w:rPr>
                <w:bCs/>
                <w:sz w:val="24"/>
                <w:szCs w:val="24"/>
              </w:rPr>
              <w:t>путь в графе) и уметь</w:t>
            </w:r>
          </w:p>
          <w:p w:rsidR="00965072" w:rsidRPr="00965072" w:rsidRDefault="00965072" w:rsidP="00965072">
            <w:pPr>
              <w:pStyle w:val="a9"/>
              <w:jc w:val="both"/>
              <w:rPr>
                <w:bCs/>
                <w:sz w:val="24"/>
                <w:szCs w:val="24"/>
              </w:rPr>
            </w:pPr>
            <w:r w:rsidRPr="00965072">
              <w:rPr>
                <w:bCs/>
                <w:sz w:val="24"/>
                <w:szCs w:val="24"/>
              </w:rPr>
              <w:t>применять их при</w:t>
            </w:r>
          </w:p>
          <w:p w:rsidR="00965072" w:rsidRPr="00965072" w:rsidRDefault="00965072" w:rsidP="00965072">
            <w:pPr>
              <w:pStyle w:val="a9"/>
              <w:jc w:val="both"/>
              <w:rPr>
                <w:bCs/>
                <w:sz w:val="24"/>
                <w:szCs w:val="24"/>
              </w:rPr>
            </w:pPr>
            <w:r w:rsidRPr="00965072">
              <w:rPr>
                <w:bCs/>
                <w:sz w:val="24"/>
                <w:szCs w:val="24"/>
              </w:rPr>
              <w:t>решении задач;</w:t>
            </w:r>
          </w:p>
          <w:p w:rsidR="00965072" w:rsidRPr="00965072" w:rsidRDefault="00965072" w:rsidP="00965072">
            <w:pPr>
              <w:pStyle w:val="a9"/>
              <w:jc w:val="both"/>
              <w:rPr>
                <w:bCs/>
                <w:sz w:val="24"/>
                <w:szCs w:val="24"/>
              </w:rPr>
            </w:pPr>
            <w:r w:rsidRPr="00965072">
              <w:rPr>
                <w:bCs/>
                <w:sz w:val="24"/>
                <w:szCs w:val="24"/>
              </w:rPr>
              <w:t> иметь представление</w:t>
            </w:r>
          </w:p>
          <w:p w:rsidR="00965072" w:rsidRPr="00965072" w:rsidRDefault="00965072" w:rsidP="00965072">
            <w:pPr>
              <w:pStyle w:val="a9"/>
              <w:jc w:val="both"/>
              <w:rPr>
                <w:bCs/>
                <w:sz w:val="24"/>
                <w:szCs w:val="24"/>
              </w:rPr>
            </w:pPr>
            <w:r w:rsidRPr="00965072">
              <w:rPr>
                <w:bCs/>
                <w:sz w:val="24"/>
                <w:szCs w:val="24"/>
              </w:rPr>
              <w:t>о деревьях и уметь</w:t>
            </w:r>
          </w:p>
          <w:p w:rsidR="00965072" w:rsidRPr="00965072" w:rsidRDefault="00965072" w:rsidP="00965072">
            <w:pPr>
              <w:pStyle w:val="a9"/>
              <w:jc w:val="both"/>
              <w:rPr>
                <w:bCs/>
                <w:sz w:val="24"/>
                <w:szCs w:val="24"/>
              </w:rPr>
            </w:pPr>
            <w:r w:rsidRPr="00965072">
              <w:rPr>
                <w:bCs/>
                <w:sz w:val="24"/>
                <w:szCs w:val="24"/>
              </w:rPr>
              <w:t>применять при</w:t>
            </w:r>
          </w:p>
          <w:p w:rsidR="00965072" w:rsidRPr="00965072" w:rsidRDefault="00965072" w:rsidP="00965072">
            <w:pPr>
              <w:pStyle w:val="a9"/>
              <w:jc w:val="both"/>
              <w:rPr>
                <w:bCs/>
                <w:sz w:val="24"/>
                <w:szCs w:val="24"/>
              </w:rPr>
            </w:pPr>
            <w:r w:rsidRPr="00965072">
              <w:rPr>
                <w:bCs/>
                <w:sz w:val="24"/>
                <w:szCs w:val="24"/>
              </w:rPr>
              <w:t>решении задач;</w:t>
            </w:r>
          </w:p>
          <w:p w:rsidR="00965072" w:rsidRPr="00965072" w:rsidRDefault="00965072" w:rsidP="00965072">
            <w:pPr>
              <w:pStyle w:val="a9"/>
              <w:jc w:val="both"/>
              <w:rPr>
                <w:bCs/>
                <w:sz w:val="24"/>
                <w:szCs w:val="24"/>
              </w:rPr>
            </w:pPr>
            <w:r w:rsidRPr="00965072">
              <w:rPr>
                <w:bCs/>
                <w:sz w:val="24"/>
                <w:szCs w:val="24"/>
              </w:rPr>
              <w:t> владеть понятием</w:t>
            </w:r>
          </w:p>
          <w:p w:rsidR="00965072" w:rsidRPr="00965072" w:rsidRDefault="00965072" w:rsidP="00965072">
            <w:pPr>
              <w:pStyle w:val="a9"/>
              <w:jc w:val="both"/>
              <w:rPr>
                <w:bCs/>
                <w:sz w:val="24"/>
                <w:szCs w:val="24"/>
              </w:rPr>
            </w:pPr>
            <w:r w:rsidRPr="00965072">
              <w:rPr>
                <w:bCs/>
                <w:sz w:val="24"/>
                <w:szCs w:val="24"/>
              </w:rPr>
              <w:t>связность и уметь</w:t>
            </w:r>
          </w:p>
          <w:p w:rsidR="00965072" w:rsidRPr="00965072" w:rsidRDefault="00965072" w:rsidP="00965072">
            <w:pPr>
              <w:pStyle w:val="a9"/>
              <w:jc w:val="both"/>
              <w:rPr>
                <w:bCs/>
                <w:sz w:val="24"/>
                <w:szCs w:val="24"/>
              </w:rPr>
            </w:pPr>
            <w:r w:rsidRPr="00965072">
              <w:rPr>
                <w:bCs/>
                <w:sz w:val="24"/>
                <w:szCs w:val="24"/>
              </w:rPr>
              <w:lastRenderedPageBreak/>
              <w:t>применять</w:t>
            </w:r>
          </w:p>
          <w:p w:rsidR="00965072" w:rsidRPr="00965072" w:rsidRDefault="00965072" w:rsidP="00965072">
            <w:pPr>
              <w:pStyle w:val="a9"/>
              <w:jc w:val="both"/>
              <w:rPr>
                <w:bCs/>
                <w:sz w:val="24"/>
                <w:szCs w:val="24"/>
              </w:rPr>
            </w:pPr>
            <w:r w:rsidRPr="00965072">
              <w:rPr>
                <w:bCs/>
                <w:sz w:val="24"/>
                <w:szCs w:val="24"/>
              </w:rPr>
              <w:t>компоненты</w:t>
            </w:r>
          </w:p>
          <w:p w:rsidR="00965072" w:rsidRPr="00965072" w:rsidRDefault="00965072" w:rsidP="00965072">
            <w:pPr>
              <w:pStyle w:val="a9"/>
              <w:jc w:val="both"/>
              <w:rPr>
                <w:bCs/>
                <w:sz w:val="24"/>
                <w:szCs w:val="24"/>
              </w:rPr>
            </w:pPr>
            <w:r w:rsidRPr="00965072">
              <w:rPr>
                <w:bCs/>
                <w:sz w:val="24"/>
                <w:szCs w:val="24"/>
              </w:rPr>
              <w:t>связности при</w:t>
            </w:r>
          </w:p>
          <w:p w:rsidR="00965072" w:rsidRPr="00965072" w:rsidRDefault="00965072" w:rsidP="00965072">
            <w:pPr>
              <w:pStyle w:val="a9"/>
              <w:jc w:val="both"/>
              <w:rPr>
                <w:bCs/>
                <w:sz w:val="24"/>
                <w:szCs w:val="24"/>
              </w:rPr>
            </w:pPr>
            <w:r w:rsidRPr="00965072">
              <w:rPr>
                <w:bCs/>
                <w:sz w:val="24"/>
                <w:szCs w:val="24"/>
              </w:rPr>
              <w:t>решении задач;</w:t>
            </w:r>
          </w:p>
          <w:p w:rsidR="00965072" w:rsidRPr="00965072" w:rsidRDefault="00965072" w:rsidP="00965072">
            <w:pPr>
              <w:pStyle w:val="a9"/>
              <w:jc w:val="both"/>
              <w:rPr>
                <w:bCs/>
                <w:sz w:val="24"/>
                <w:szCs w:val="24"/>
              </w:rPr>
            </w:pPr>
            <w:r w:rsidRPr="00965072">
              <w:rPr>
                <w:bCs/>
                <w:sz w:val="24"/>
                <w:szCs w:val="24"/>
              </w:rPr>
              <w:t> уметь осуществлять</w:t>
            </w:r>
          </w:p>
          <w:p w:rsidR="00965072" w:rsidRPr="00965072" w:rsidRDefault="00965072" w:rsidP="00965072">
            <w:pPr>
              <w:pStyle w:val="a9"/>
              <w:jc w:val="both"/>
              <w:rPr>
                <w:bCs/>
                <w:sz w:val="24"/>
                <w:szCs w:val="24"/>
              </w:rPr>
            </w:pPr>
            <w:r w:rsidRPr="00965072">
              <w:rPr>
                <w:bCs/>
                <w:sz w:val="24"/>
                <w:szCs w:val="24"/>
              </w:rPr>
              <w:t>пути по ребрам,</w:t>
            </w:r>
          </w:p>
          <w:p w:rsidR="00965072" w:rsidRPr="00965072" w:rsidRDefault="00965072" w:rsidP="00965072">
            <w:pPr>
              <w:pStyle w:val="a9"/>
              <w:jc w:val="both"/>
              <w:rPr>
                <w:bCs/>
                <w:sz w:val="24"/>
                <w:szCs w:val="24"/>
              </w:rPr>
            </w:pPr>
            <w:r w:rsidRPr="00965072">
              <w:rPr>
                <w:bCs/>
                <w:sz w:val="24"/>
                <w:szCs w:val="24"/>
              </w:rPr>
              <w:t>обходы ребер и вершин графа;</w:t>
            </w:r>
          </w:p>
          <w:p w:rsidR="00965072" w:rsidRPr="00965072" w:rsidRDefault="00965072" w:rsidP="00965072">
            <w:pPr>
              <w:pStyle w:val="a9"/>
              <w:jc w:val="both"/>
              <w:rPr>
                <w:bCs/>
                <w:sz w:val="24"/>
                <w:szCs w:val="24"/>
              </w:rPr>
            </w:pPr>
            <w:r w:rsidRPr="00965072">
              <w:rPr>
                <w:bCs/>
                <w:sz w:val="24"/>
                <w:szCs w:val="24"/>
              </w:rPr>
              <w:t> иметь представление</w:t>
            </w:r>
          </w:p>
          <w:p w:rsidR="00965072" w:rsidRPr="00965072" w:rsidRDefault="00965072" w:rsidP="00965072">
            <w:pPr>
              <w:pStyle w:val="a9"/>
              <w:jc w:val="both"/>
              <w:rPr>
                <w:bCs/>
                <w:sz w:val="24"/>
                <w:szCs w:val="24"/>
              </w:rPr>
            </w:pPr>
            <w:r w:rsidRPr="00965072">
              <w:rPr>
                <w:bCs/>
                <w:sz w:val="24"/>
                <w:szCs w:val="24"/>
              </w:rPr>
              <w:t>об эйлеровом и</w:t>
            </w:r>
          </w:p>
          <w:p w:rsidR="00965072" w:rsidRPr="00965072" w:rsidRDefault="00965072" w:rsidP="00965072">
            <w:pPr>
              <w:pStyle w:val="a9"/>
              <w:jc w:val="both"/>
              <w:rPr>
                <w:bCs/>
                <w:sz w:val="24"/>
                <w:szCs w:val="24"/>
              </w:rPr>
            </w:pPr>
            <w:r w:rsidRPr="00965072">
              <w:rPr>
                <w:bCs/>
                <w:sz w:val="24"/>
                <w:szCs w:val="24"/>
              </w:rPr>
              <w:t>гамильтоновом пути,</w:t>
            </w:r>
          </w:p>
          <w:p w:rsidR="00965072" w:rsidRPr="00965072" w:rsidRDefault="00965072" w:rsidP="00965072">
            <w:pPr>
              <w:pStyle w:val="a9"/>
              <w:jc w:val="both"/>
              <w:rPr>
                <w:bCs/>
                <w:sz w:val="24"/>
                <w:szCs w:val="24"/>
              </w:rPr>
            </w:pPr>
            <w:r w:rsidRPr="00965072">
              <w:rPr>
                <w:bCs/>
                <w:sz w:val="24"/>
                <w:szCs w:val="24"/>
              </w:rPr>
              <w:t>иметь представление</w:t>
            </w:r>
          </w:p>
          <w:p w:rsidR="00965072" w:rsidRPr="00965072" w:rsidRDefault="00965072" w:rsidP="00965072">
            <w:pPr>
              <w:pStyle w:val="a9"/>
              <w:jc w:val="both"/>
              <w:rPr>
                <w:bCs/>
                <w:sz w:val="24"/>
                <w:szCs w:val="24"/>
              </w:rPr>
            </w:pPr>
            <w:r w:rsidRPr="00965072">
              <w:rPr>
                <w:bCs/>
                <w:sz w:val="24"/>
                <w:szCs w:val="24"/>
              </w:rPr>
              <w:t>о трудности задачи</w:t>
            </w:r>
          </w:p>
          <w:p w:rsidR="00965072" w:rsidRPr="00965072" w:rsidRDefault="00965072" w:rsidP="00965072">
            <w:pPr>
              <w:pStyle w:val="a9"/>
              <w:jc w:val="both"/>
              <w:rPr>
                <w:bCs/>
                <w:sz w:val="24"/>
                <w:szCs w:val="24"/>
              </w:rPr>
            </w:pPr>
            <w:r w:rsidRPr="00965072">
              <w:rPr>
                <w:bCs/>
                <w:sz w:val="24"/>
                <w:szCs w:val="24"/>
              </w:rPr>
              <w:t>нахождения</w:t>
            </w:r>
          </w:p>
          <w:p w:rsidR="00965072" w:rsidRPr="00965072" w:rsidRDefault="00965072" w:rsidP="00965072">
            <w:pPr>
              <w:pStyle w:val="a9"/>
              <w:jc w:val="both"/>
              <w:rPr>
                <w:bCs/>
                <w:sz w:val="24"/>
                <w:szCs w:val="24"/>
              </w:rPr>
            </w:pPr>
            <w:r w:rsidRPr="00965072">
              <w:rPr>
                <w:bCs/>
                <w:sz w:val="24"/>
                <w:szCs w:val="24"/>
              </w:rPr>
              <w:t>гамильтонова пути;</w:t>
            </w:r>
          </w:p>
          <w:p w:rsidR="00965072" w:rsidRPr="00965072" w:rsidRDefault="00965072" w:rsidP="00965072">
            <w:pPr>
              <w:pStyle w:val="a9"/>
              <w:jc w:val="both"/>
              <w:rPr>
                <w:bCs/>
                <w:sz w:val="24"/>
                <w:szCs w:val="24"/>
              </w:rPr>
            </w:pPr>
            <w:r w:rsidRPr="00965072">
              <w:rPr>
                <w:bCs/>
                <w:sz w:val="24"/>
                <w:szCs w:val="24"/>
              </w:rPr>
              <w:t> владеть понятиями</w:t>
            </w:r>
          </w:p>
          <w:p w:rsidR="00965072" w:rsidRPr="00965072" w:rsidRDefault="00965072" w:rsidP="00965072">
            <w:pPr>
              <w:pStyle w:val="a9"/>
              <w:jc w:val="both"/>
              <w:rPr>
                <w:bCs/>
                <w:sz w:val="24"/>
                <w:szCs w:val="24"/>
              </w:rPr>
            </w:pPr>
            <w:r w:rsidRPr="00965072">
              <w:rPr>
                <w:bCs/>
                <w:sz w:val="24"/>
                <w:szCs w:val="24"/>
              </w:rPr>
              <w:t>конечные и счетные</w:t>
            </w:r>
          </w:p>
          <w:p w:rsidR="00965072" w:rsidRPr="00965072" w:rsidRDefault="00965072" w:rsidP="00965072">
            <w:pPr>
              <w:pStyle w:val="a9"/>
              <w:jc w:val="both"/>
              <w:rPr>
                <w:bCs/>
                <w:sz w:val="24"/>
                <w:szCs w:val="24"/>
              </w:rPr>
            </w:pPr>
            <w:r w:rsidRPr="00965072">
              <w:rPr>
                <w:bCs/>
                <w:sz w:val="24"/>
                <w:szCs w:val="24"/>
              </w:rPr>
              <w:t>множества и уметь</w:t>
            </w:r>
          </w:p>
          <w:p w:rsidR="00965072" w:rsidRPr="00965072" w:rsidRDefault="00965072" w:rsidP="00965072">
            <w:pPr>
              <w:pStyle w:val="a9"/>
              <w:jc w:val="both"/>
              <w:rPr>
                <w:bCs/>
                <w:sz w:val="24"/>
                <w:szCs w:val="24"/>
              </w:rPr>
            </w:pPr>
            <w:r w:rsidRPr="00965072">
              <w:rPr>
                <w:bCs/>
                <w:sz w:val="24"/>
                <w:szCs w:val="24"/>
              </w:rPr>
              <w:t>их применять при</w:t>
            </w:r>
          </w:p>
          <w:p w:rsidR="00965072" w:rsidRPr="00965072" w:rsidRDefault="00965072" w:rsidP="00965072">
            <w:pPr>
              <w:pStyle w:val="a9"/>
              <w:jc w:val="both"/>
              <w:rPr>
                <w:bCs/>
                <w:sz w:val="24"/>
                <w:szCs w:val="24"/>
              </w:rPr>
            </w:pPr>
            <w:r w:rsidRPr="00965072">
              <w:rPr>
                <w:bCs/>
                <w:sz w:val="24"/>
                <w:szCs w:val="24"/>
              </w:rPr>
              <w:t>решении задач;</w:t>
            </w:r>
          </w:p>
          <w:p w:rsidR="00965072" w:rsidRPr="00965072" w:rsidRDefault="00965072" w:rsidP="00965072">
            <w:pPr>
              <w:pStyle w:val="a9"/>
              <w:jc w:val="both"/>
              <w:rPr>
                <w:bCs/>
                <w:sz w:val="24"/>
                <w:szCs w:val="24"/>
              </w:rPr>
            </w:pPr>
            <w:r w:rsidRPr="00965072">
              <w:rPr>
                <w:bCs/>
                <w:sz w:val="24"/>
                <w:szCs w:val="24"/>
              </w:rPr>
              <w:t> уметь применять</w:t>
            </w:r>
          </w:p>
          <w:p w:rsidR="00965072" w:rsidRPr="00965072" w:rsidRDefault="00965072" w:rsidP="00965072">
            <w:pPr>
              <w:pStyle w:val="a9"/>
              <w:jc w:val="both"/>
              <w:rPr>
                <w:bCs/>
                <w:sz w:val="24"/>
                <w:szCs w:val="24"/>
              </w:rPr>
            </w:pPr>
            <w:r w:rsidRPr="00965072">
              <w:rPr>
                <w:bCs/>
                <w:sz w:val="24"/>
                <w:szCs w:val="24"/>
              </w:rPr>
              <w:t>метод</w:t>
            </w:r>
          </w:p>
          <w:p w:rsidR="00965072" w:rsidRPr="00965072" w:rsidRDefault="00965072" w:rsidP="00965072">
            <w:pPr>
              <w:pStyle w:val="a9"/>
              <w:jc w:val="both"/>
              <w:rPr>
                <w:bCs/>
                <w:sz w:val="24"/>
                <w:szCs w:val="24"/>
              </w:rPr>
            </w:pPr>
            <w:r w:rsidRPr="00965072">
              <w:rPr>
                <w:bCs/>
                <w:sz w:val="24"/>
                <w:szCs w:val="24"/>
              </w:rPr>
              <w:t>математической</w:t>
            </w:r>
          </w:p>
          <w:p w:rsidR="00965072" w:rsidRPr="00965072" w:rsidRDefault="00965072" w:rsidP="00965072">
            <w:pPr>
              <w:pStyle w:val="a9"/>
              <w:jc w:val="both"/>
              <w:rPr>
                <w:bCs/>
                <w:sz w:val="24"/>
                <w:szCs w:val="24"/>
              </w:rPr>
            </w:pPr>
            <w:r w:rsidRPr="00965072">
              <w:rPr>
                <w:bCs/>
                <w:sz w:val="24"/>
                <w:szCs w:val="24"/>
              </w:rPr>
              <w:t>индукции;</w:t>
            </w:r>
          </w:p>
          <w:p w:rsidR="00965072" w:rsidRPr="00965072" w:rsidRDefault="00965072" w:rsidP="00965072">
            <w:pPr>
              <w:pStyle w:val="a9"/>
              <w:jc w:val="both"/>
              <w:rPr>
                <w:bCs/>
                <w:sz w:val="24"/>
                <w:szCs w:val="24"/>
              </w:rPr>
            </w:pPr>
            <w:r w:rsidRPr="00965072">
              <w:rPr>
                <w:bCs/>
                <w:sz w:val="24"/>
                <w:szCs w:val="24"/>
              </w:rPr>
              <w:t> уметь применять</w:t>
            </w:r>
          </w:p>
          <w:p w:rsidR="00965072" w:rsidRPr="00965072" w:rsidRDefault="00965072" w:rsidP="00965072">
            <w:pPr>
              <w:pStyle w:val="a9"/>
              <w:jc w:val="both"/>
              <w:rPr>
                <w:bCs/>
                <w:sz w:val="24"/>
                <w:szCs w:val="24"/>
              </w:rPr>
            </w:pPr>
            <w:r w:rsidRPr="00965072">
              <w:rPr>
                <w:bCs/>
                <w:sz w:val="24"/>
                <w:szCs w:val="24"/>
              </w:rPr>
              <w:t>принцип Дирихле при</w:t>
            </w:r>
          </w:p>
          <w:p w:rsidR="00965072" w:rsidRDefault="00965072" w:rsidP="00965072">
            <w:pPr>
              <w:pStyle w:val="a9"/>
              <w:spacing w:line="276" w:lineRule="auto"/>
              <w:jc w:val="both"/>
              <w:rPr>
                <w:bCs/>
                <w:sz w:val="24"/>
                <w:szCs w:val="24"/>
              </w:rPr>
            </w:pPr>
            <w:r w:rsidRPr="00965072">
              <w:rPr>
                <w:bCs/>
                <w:sz w:val="24"/>
                <w:szCs w:val="24"/>
              </w:rPr>
              <w:t>решении задач</w:t>
            </w:r>
            <w:r>
              <w:rPr>
                <w:bCs/>
                <w:sz w:val="24"/>
                <w:szCs w:val="24"/>
              </w:rPr>
              <w:t>.</w:t>
            </w:r>
          </w:p>
          <w:p w:rsidR="00965072" w:rsidRPr="00965072" w:rsidRDefault="00965072" w:rsidP="00965072">
            <w:pPr>
              <w:pStyle w:val="a9"/>
              <w:jc w:val="both"/>
              <w:rPr>
                <w:bCs/>
                <w:sz w:val="24"/>
                <w:szCs w:val="24"/>
              </w:rPr>
            </w:pPr>
            <w:r w:rsidRPr="00965072">
              <w:rPr>
                <w:bCs/>
                <w:sz w:val="24"/>
                <w:szCs w:val="24"/>
              </w:rPr>
              <w:t>Достижение</w:t>
            </w:r>
          </w:p>
          <w:p w:rsidR="00965072" w:rsidRPr="00965072" w:rsidRDefault="00965072" w:rsidP="00965072">
            <w:pPr>
              <w:pStyle w:val="a9"/>
              <w:jc w:val="both"/>
              <w:rPr>
                <w:bCs/>
                <w:sz w:val="24"/>
                <w:szCs w:val="24"/>
              </w:rPr>
            </w:pPr>
            <w:r w:rsidRPr="00965072">
              <w:rPr>
                <w:bCs/>
                <w:sz w:val="24"/>
                <w:szCs w:val="24"/>
              </w:rPr>
              <w:t>результатов раздела</w:t>
            </w:r>
          </w:p>
          <w:p w:rsidR="00C66301" w:rsidRDefault="00965072" w:rsidP="00965072">
            <w:pPr>
              <w:pStyle w:val="a9"/>
              <w:spacing w:line="276" w:lineRule="auto"/>
              <w:jc w:val="both"/>
              <w:rPr>
                <w:bCs/>
                <w:sz w:val="24"/>
                <w:szCs w:val="24"/>
              </w:rPr>
            </w:pPr>
            <w:r w:rsidRPr="00965072">
              <w:rPr>
                <w:bCs/>
                <w:sz w:val="24"/>
                <w:szCs w:val="24"/>
              </w:rPr>
              <w:t>II</w:t>
            </w:r>
            <w:r>
              <w:rPr>
                <w:bCs/>
                <w:sz w:val="24"/>
                <w:szCs w:val="24"/>
              </w:rPr>
              <w:t>;</w:t>
            </w:r>
          </w:p>
          <w:p w:rsidR="00965072" w:rsidRDefault="00965072" w:rsidP="00965072">
            <w:pPr>
              <w:pStyle w:val="a9"/>
              <w:spacing w:line="276" w:lineRule="auto"/>
              <w:jc w:val="both"/>
              <w:rPr>
                <w:bCs/>
                <w:sz w:val="24"/>
                <w:szCs w:val="24"/>
              </w:rPr>
            </w:pPr>
          </w:p>
          <w:p w:rsidR="00965072" w:rsidRDefault="00965072" w:rsidP="00965072">
            <w:pPr>
              <w:pStyle w:val="a9"/>
              <w:spacing w:line="276" w:lineRule="auto"/>
              <w:jc w:val="both"/>
              <w:rPr>
                <w:bCs/>
                <w:sz w:val="24"/>
                <w:szCs w:val="24"/>
              </w:rPr>
            </w:pPr>
          </w:p>
          <w:p w:rsidR="00965072" w:rsidRDefault="00965072" w:rsidP="00965072">
            <w:pPr>
              <w:pStyle w:val="a9"/>
              <w:spacing w:line="276" w:lineRule="auto"/>
              <w:jc w:val="both"/>
              <w:rPr>
                <w:bCs/>
                <w:sz w:val="24"/>
                <w:szCs w:val="24"/>
              </w:rPr>
            </w:pPr>
          </w:p>
          <w:p w:rsidR="00965072" w:rsidRDefault="00965072" w:rsidP="00965072">
            <w:pPr>
              <w:pStyle w:val="a9"/>
              <w:spacing w:line="276" w:lineRule="auto"/>
              <w:jc w:val="both"/>
              <w:rPr>
                <w:bCs/>
                <w:sz w:val="24"/>
                <w:szCs w:val="24"/>
              </w:rPr>
            </w:pPr>
          </w:p>
          <w:p w:rsidR="00965072" w:rsidRDefault="00965072" w:rsidP="00965072">
            <w:pPr>
              <w:pStyle w:val="a9"/>
              <w:spacing w:line="276" w:lineRule="auto"/>
              <w:jc w:val="both"/>
              <w:rPr>
                <w:bCs/>
                <w:sz w:val="24"/>
                <w:szCs w:val="24"/>
              </w:rPr>
            </w:pPr>
          </w:p>
          <w:p w:rsidR="00965072" w:rsidRDefault="00965072" w:rsidP="00965072">
            <w:pPr>
              <w:pStyle w:val="a9"/>
              <w:spacing w:line="276" w:lineRule="auto"/>
              <w:jc w:val="both"/>
              <w:rPr>
                <w:bCs/>
                <w:sz w:val="24"/>
                <w:szCs w:val="24"/>
              </w:rPr>
            </w:pPr>
          </w:p>
          <w:p w:rsidR="00965072" w:rsidRDefault="00965072" w:rsidP="00965072">
            <w:pPr>
              <w:pStyle w:val="a9"/>
              <w:spacing w:line="276" w:lineRule="auto"/>
              <w:jc w:val="both"/>
              <w:rPr>
                <w:bCs/>
                <w:sz w:val="24"/>
                <w:szCs w:val="24"/>
              </w:rPr>
            </w:pPr>
          </w:p>
          <w:p w:rsidR="00965072" w:rsidRDefault="00965072" w:rsidP="00965072">
            <w:pPr>
              <w:pStyle w:val="a9"/>
              <w:spacing w:line="276" w:lineRule="auto"/>
              <w:jc w:val="both"/>
              <w:rPr>
                <w:bCs/>
                <w:sz w:val="24"/>
                <w:szCs w:val="24"/>
              </w:rPr>
            </w:pPr>
          </w:p>
          <w:p w:rsidR="00965072" w:rsidRDefault="00965072" w:rsidP="00965072">
            <w:pPr>
              <w:pStyle w:val="a9"/>
              <w:spacing w:line="276" w:lineRule="auto"/>
              <w:jc w:val="both"/>
              <w:rPr>
                <w:bCs/>
                <w:sz w:val="24"/>
                <w:szCs w:val="24"/>
              </w:rPr>
            </w:pPr>
          </w:p>
          <w:p w:rsidR="00965072" w:rsidRDefault="00965072" w:rsidP="00965072">
            <w:pPr>
              <w:pStyle w:val="a9"/>
              <w:spacing w:line="276" w:lineRule="auto"/>
              <w:jc w:val="both"/>
              <w:rPr>
                <w:bCs/>
                <w:sz w:val="24"/>
                <w:szCs w:val="24"/>
              </w:rPr>
            </w:pPr>
          </w:p>
          <w:p w:rsidR="00965072" w:rsidRDefault="00965072" w:rsidP="00965072">
            <w:pPr>
              <w:pStyle w:val="a9"/>
              <w:spacing w:line="276" w:lineRule="auto"/>
              <w:jc w:val="both"/>
              <w:rPr>
                <w:bCs/>
                <w:sz w:val="24"/>
                <w:szCs w:val="24"/>
              </w:rPr>
            </w:pPr>
          </w:p>
          <w:p w:rsidR="00965072" w:rsidRDefault="00965072" w:rsidP="00965072">
            <w:pPr>
              <w:pStyle w:val="a9"/>
              <w:spacing w:line="276" w:lineRule="auto"/>
              <w:jc w:val="both"/>
              <w:rPr>
                <w:bCs/>
                <w:sz w:val="24"/>
                <w:szCs w:val="24"/>
              </w:rPr>
            </w:pPr>
          </w:p>
          <w:p w:rsidR="00965072" w:rsidRDefault="00965072" w:rsidP="00965072">
            <w:pPr>
              <w:pStyle w:val="a9"/>
              <w:spacing w:line="276" w:lineRule="auto"/>
              <w:jc w:val="both"/>
              <w:rPr>
                <w:bCs/>
                <w:sz w:val="24"/>
                <w:szCs w:val="24"/>
              </w:rPr>
            </w:pPr>
          </w:p>
          <w:p w:rsidR="00965072" w:rsidRDefault="00965072" w:rsidP="00965072">
            <w:pPr>
              <w:pStyle w:val="a9"/>
              <w:spacing w:line="276" w:lineRule="auto"/>
              <w:jc w:val="both"/>
              <w:rPr>
                <w:bCs/>
                <w:sz w:val="24"/>
                <w:szCs w:val="24"/>
              </w:rPr>
            </w:pPr>
          </w:p>
          <w:p w:rsidR="00965072" w:rsidRDefault="00965072" w:rsidP="00965072">
            <w:pPr>
              <w:pStyle w:val="a9"/>
              <w:spacing w:line="276" w:lineRule="auto"/>
              <w:jc w:val="both"/>
              <w:rPr>
                <w:bCs/>
                <w:sz w:val="24"/>
                <w:szCs w:val="24"/>
              </w:rPr>
            </w:pPr>
          </w:p>
          <w:p w:rsidR="00965072" w:rsidRDefault="00965072" w:rsidP="00965072">
            <w:pPr>
              <w:pStyle w:val="a9"/>
              <w:spacing w:line="276" w:lineRule="auto"/>
              <w:jc w:val="both"/>
              <w:rPr>
                <w:bCs/>
                <w:sz w:val="24"/>
                <w:szCs w:val="24"/>
              </w:rPr>
            </w:pPr>
          </w:p>
          <w:p w:rsidR="00965072" w:rsidRDefault="00965072" w:rsidP="00965072">
            <w:pPr>
              <w:pStyle w:val="a9"/>
              <w:spacing w:line="276" w:lineRule="auto"/>
              <w:jc w:val="both"/>
              <w:rPr>
                <w:bCs/>
                <w:sz w:val="24"/>
                <w:szCs w:val="24"/>
              </w:rPr>
            </w:pPr>
          </w:p>
          <w:p w:rsidR="00965072" w:rsidRDefault="00965072" w:rsidP="00965072">
            <w:pPr>
              <w:pStyle w:val="a9"/>
              <w:spacing w:line="276" w:lineRule="auto"/>
              <w:jc w:val="both"/>
              <w:rPr>
                <w:bCs/>
                <w:sz w:val="24"/>
                <w:szCs w:val="24"/>
              </w:rPr>
            </w:pPr>
          </w:p>
          <w:p w:rsidR="00965072" w:rsidRDefault="00965072" w:rsidP="00965072">
            <w:pPr>
              <w:pStyle w:val="a9"/>
              <w:spacing w:line="276" w:lineRule="auto"/>
              <w:jc w:val="both"/>
              <w:rPr>
                <w:bCs/>
                <w:sz w:val="24"/>
                <w:szCs w:val="24"/>
              </w:rPr>
            </w:pPr>
          </w:p>
          <w:p w:rsidR="00965072" w:rsidRDefault="00965072" w:rsidP="00965072">
            <w:pPr>
              <w:pStyle w:val="a9"/>
              <w:spacing w:line="276" w:lineRule="auto"/>
              <w:jc w:val="both"/>
              <w:rPr>
                <w:bCs/>
                <w:sz w:val="24"/>
                <w:szCs w:val="24"/>
              </w:rPr>
            </w:pPr>
          </w:p>
          <w:p w:rsidR="00965072" w:rsidRDefault="00965072" w:rsidP="00965072">
            <w:pPr>
              <w:pStyle w:val="a9"/>
              <w:spacing w:line="276" w:lineRule="auto"/>
              <w:jc w:val="both"/>
              <w:rPr>
                <w:bCs/>
                <w:sz w:val="24"/>
                <w:szCs w:val="24"/>
              </w:rPr>
            </w:pPr>
          </w:p>
          <w:p w:rsidR="00965072" w:rsidRDefault="00965072" w:rsidP="00965072">
            <w:pPr>
              <w:pStyle w:val="a9"/>
              <w:spacing w:line="276" w:lineRule="auto"/>
              <w:jc w:val="both"/>
              <w:rPr>
                <w:bCs/>
                <w:sz w:val="24"/>
                <w:szCs w:val="24"/>
              </w:rPr>
            </w:pPr>
          </w:p>
          <w:p w:rsidR="00965072" w:rsidRDefault="00965072" w:rsidP="00965072">
            <w:pPr>
              <w:pStyle w:val="a9"/>
              <w:spacing w:line="276" w:lineRule="auto"/>
              <w:jc w:val="both"/>
              <w:rPr>
                <w:bCs/>
                <w:sz w:val="24"/>
                <w:szCs w:val="24"/>
              </w:rPr>
            </w:pPr>
          </w:p>
          <w:p w:rsidR="00965072" w:rsidRDefault="00965072" w:rsidP="00965072">
            <w:pPr>
              <w:pStyle w:val="a9"/>
              <w:spacing w:line="276" w:lineRule="auto"/>
              <w:jc w:val="both"/>
              <w:rPr>
                <w:bCs/>
                <w:sz w:val="24"/>
                <w:szCs w:val="24"/>
              </w:rPr>
            </w:pPr>
          </w:p>
          <w:p w:rsidR="00965072" w:rsidRDefault="00965072" w:rsidP="00965072">
            <w:pPr>
              <w:pStyle w:val="a9"/>
              <w:spacing w:line="276" w:lineRule="auto"/>
              <w:jc w:val="both"/>
              <w:rPr>
                <w:bCs/>
                <w:sz w:val="24"/>
                <w:szCs w:val="24"/>
              </w:rPr>
            </w:pPr>
          </w:p>
          <w:p w:rsidR="00965072" w:rsidRDefault="00965072" w:rsidP="00965072">
            <w:pPr>
              <w:pStyle w:val="a9"/>
              <w:spacing w:line="276" w:lineRule="auto"/>
              <w:jc w:val="both"/>
              <w:rPr>
                <w:bCs/>
                <w:sz w:val="24"/>
                <w:szCs w:val="24"/>
              </w:rPr>
            </w:pPr>
          </w:p>
          <w:p w:rsidR="00965072" w:rsidRDefault="00965072" w:rsidP="00965072">
            <w:pPr>
              <w:pStyle w:val="a9"/>
              <w:spacing w:line="276" w:lineRule="auto"/>
              <w:jc w:val="both"/>
              <w:rPr>
                <w:bCs/>
                <w:sz w:val="24"/>
                <w:szCs w:val="24"/>
              </w:rPr>
            </w:pPr>
          </w:p>
          <w:p w:rsidR="00965072" w:rsidRDefault="00965072" w:rsidP="00965072">
            <w:pPr>
              <w:pStyle w:val="a9"/>
              <w:spacing w:line="276" w:lineRule="auto"/>
              <w:jc w:val="both"/>
              <w:rPr>
                <w:bCs/>
                <w:sz w:val="24"/>
                <w:szCs w:val="24"/>
              </w:rPr>
            </w:pPr>
          </w:p>
          <w:p w:rsidR="00965072" w:rsidRDefault="00965072" w:rsidP="00965072">
            <w:pPr>
              <w:pStyle w:val="a9"/>
              <w:spacing w:line="276" w:lineRule="auto"/>
              <w:jc w:val="both"/>
              <w:rPr>
                <w:bCs/>
                <w:sz w:val="24"/>
                <w:szCs w:val="24"/>
              </w:rPr>
            </w:pPr>
          </w:p>
          <w:p w:rsidR="00965072" w:rsidRDefault="00965072" w:rsidP="00965072">
            <w:pPr>
              <w:pStyle w:val="a9"/>
              <w:spacing w:line="276" w:lineRule="auto"/>
              <w:jc w:val="both"/>
              <w:rPr>
                <w:bCs/>
                <w:sz w:val="24"/>
                <w:szCs w:val="24"/>
              </w:rPr>
            </w:pPr>
          </w:p>
          <w:p w:rsidR="00965072" w:rsidRDefault="00965072" w:rsidP="00965072">
            <w:pPr>
              <w:pStyle w:val="a9"/>
              <w:spacing w:line="276" w:lineRule="auto"/>
              <w:jc w:val="both"/>
              <w:rPr>
                <w:bCs/>
                <w:sz w:val="24"/>
                <w:szCs w:val="24"/>
              </w:rPr>
            </w:pPr>
          </w:p>
          <w:p w:rsidR="00965072" w:rsidRDefault="00965072" w:rsidP="00965072">
            <w:pPr>
              <w:pStyle w:val="a9"/>
              <w:spacing w:line="276" w:lineRule="auto"/>
              <w:jc w:val="both"/>
              <w:rPr>
                <w:bCs/>
                <w:sz w:val="24"/>
                <w:szCs w:val="24"/>
              </w:rPr>
            </w:pPr>
          </w:p>
          <w:p w:rsidR="00965072" w:rsidRDefault="00965072" w:rsidP="00965072">
            <w:pPr>
              <w:pStyle w:val="a9"/>
              <w:spacing w:line="276" w:lineRule="auto"/>
              <w:jc w:val="both"/>
              <w:rPr>
                <w:bCs/>
                <w:sz w:val="24"/>
                <w:szCs w:val="24"/>
              </w:rPr>
            </w:pPr>
          </w:p>
          <w:p w:rsidR="00965072" w:rsidRDefault="00965072" w:rsidP="00965072">
            <w:pPr>
              <w:pStyle w:val="a9"/>
              <w:spacing w:line="276" w:lineRule="auto"/>
              <w:jc w:val="both"/>
              <w:rPr>
                <w:bCs/>
                <w:sz w:val="24"/>
                <w:szCs w:val="24"/>
              </w:rPr>
            </w:pPr>
          </w:p>
          <w:p w:rsidR="00965072" w:rsidRDefault="00965072" w:rsidP="00965072">
            <w:pPr>
              <w:pStyle w:val="a9"/>
              <w:jc w:val="both"/>
              <w:rPr>
                <w:bCs/>
                <w:sz w:val="24"/>
                <w:szCs w:val="24"/>
              </w:rPr>
            </w:pPr>
          </w:p>
          <w:p w:rsidR="00965072" w:rsidRDefault="00965072" w:rsidP="00965072">
            <w:pPr>
              <w:pStyle w:val="a9"/>
              <w:jc w:val="both"/>
              <w:rPr>
                <w:bCs/>
                <w:sz w:val="24"/>
                <w:szCs w:val="24"/>
              </w:rPr>
            </w:pPr>
          </w:p>
          <w:p w:rsidR="00965072" w:rsidRPr="00965072" w:rsidRDefault="00965072" w:rsidP="00965072">
            <w:pPr>
              <w:pStyle w:val="a9"/>
              <w:jc w:val="both"/>
              <w:rPr>
                <w:bCs/>
                <w:sz w:val="24"/>
                <w:szCs w:val="24"/>
              </w:rPr>
            </w:pPr>
            <w:r w:rsidRPr="00965072">
              <w:rPr>
                <w:bCs/>
                <w:sz w:val="24"/>
                <w:szCs w:val="24"/>
              </w:rPr>
              <w:t>Иметь представление</w:t>
            </w:r>
          </w:p>
          <w:p w:rsidR="00965072" w:rsidRPr="00965072" w:rsidRDefault="00965072" w:rsidP="00965072">
            <w:pPr>
              <w:pStyle w:val="a9"/>
              <w:jc w:val="both"/>
              <w:rPr>
                <w:bCs/>
                <w:sz w:val="24"/>
                <w:szCs w:val="24"/>
              </w:rPr>
            </w:pPr>
            <w:r w:rsidRPr="00965072">
              <w:rPr>
                <w:bCs/>
                <w:sz w:val="24"/>
                <w:szCs w:val="24"/>
              </w:rPr>
              <w:t>об аксиоматическом</w:t>
            </w:r>
          </w:p>
          <w:p w:rsidR="00965072" w:rsidRDefault="00965072" w:rsidP="00965072">
            <w:pPr>
              <w:pStyle w:val="a9"/>
              <w:spacing w:line="276" w:lineRule="auto"/>
              <w:jc w:val="both"/>
              <w:rPr>
                <w:bCs/>
                <w:sz w:val="24"/>
                <w:szCs w:val="24"/>
              </w:rPr>
            </w:pPr>
            <w:r w:rsidRPr="00965072">
              <w:rPr>
                <w:bCs/>
                <w:sz w:val="24"/>
                <w:szCs w:val="24"/>
              </w:rPr>
              <w:t>методе;</w:t>
            </w:r>
          </w:p>
          <w:p w:rsidR="00965072" w:rsidRPr="00965072" w:rsidRDefault="00965072" w:rsidP="00965072">
            <w:pPr>
              <w:pStyle w:val="a9"/>
              <w:jc w:val="both"/>
              <w:rPr>
                <w:bCs/>
                <w:sz w:val="24"/>
                <w:szCs w:val="24"/>
              </w:rPr>
            </w:pPr>
            <w:r w:rsidRPr="00965072">
              <w:rPr>
                <w:bCs/>
                <w:sz w:val="24"/>
                <w:szCs w:val="24"/>
              </w:rPr>
              <w:t> владеть понятием</w:t>
            </w:r>
          </w:p>
          <w:p w:rsidR="00965072" w:rsidRPr="00965072" w:rsidRDefault="00965072" w:rsidP="00965072">
            <w:pPr>
              <w:pStyle w:val="a9"/>
              <w:jc w:val="both"/>
              <w:rPr>
                <w:bCs/>
                <w:sz w:val="24"/>
                <w:szCs w:val="24"/>
              </w:rPr>
            </w:pPr>
            <w:r w:rsidRPr="00965072">
              <w:rPr>
                <w:bCs/>
                <w:sz w:val="24"/>
                <w:szCs w:val="24"/>
              </w:rPr>
              <w:t>геометрические</w:t>
            </w:r>
          </w:p>
          <w:p w:rsidR="00965072" w:rsidRPr="00965072" w:rsidRDefault="00965072" w:rsidP="00965072">
            <w:pPr>
              <w:pStyle w:val="a9"/>
              <w:jc w:val="both"/>
              <w:rPr>
                <w:bCs/>
                <w:sz w:val="24"/>
                <w:szCs w:val="24"/>
              </w:rPr>
            </w:pPr>
            <w:r w:rsidRPr="00965072">
              <w:rPr>
                <w:bCs/>
                <w:sz w:val="24"/>
                <w:szCs w:val="24"/>
              </w:rPr>
              <w:t>места точек в</w:t>
            </w:r>
          </w:p>
          <w:p w:rsidR="00965072" w:rsidRPr="00965072" w:rsidRDefault="00965072" w:rsidP="00965072">
            <w:pPr>
              <w:pStyle w:val="a9"/>
              <w:jc w:val="both"/>
              <w:rPr>
                <w:bCs/>
                <w:sz w:val="24"/>
                <w:szCs w:val="24"/>
              </w:rPr>
            </w:pPr>
            <w:r w:rsidRPr="00965072">
              <w:rPr>
                <w:bCs/>
                <w:sz w:val="24"/>
                <w:szCs w:val="24"/>
              </w:rPr>
              <w:t>пространстве и</w:t>
            </w:r>
          </w:p>
          <w:p w:rsidR="00965072" w:rsidRPr="00965072" w:rsidRDefault="00965072" w:rsidP="00965072">
            <w:pPr>
              <w:pStyle w:val="a9"/>
              <w:jc w:val="both"/>
              <w:rPr>
                <w:bCs/>
                <w:sz w:val="24"/>
                <w:szCs w:val="24"/>
              </w:rPr>
            </w:pPr>
            <w:r w:rsidRPr="00965072">
              <w:rPr>
                <w:bCs/>
                <w:sz w:val="24"/>
                <w:szCs w:val="24"/>
              </w:rPr>
              <w:t>уметь применять их</w:t>
            </w:r>
          </w:p>
          <w:p w:rsidR="00965072" w:rsidRPr="00965072" w:rsidRDefault="00965072" w:rsidP="00965072">
            <w:pPr>
              <w:pStyle w:val="a9"/>
              <w:jc w:val="both"/>
              <w:rPr>
                <w:bCs/>
                <w:sz w:val="24"/>
                <w:szCs w:val="24"/>
              </w:rPr>
            </w:pPr>
            <w:r w:rsidRPr="00965072">
              <w:rPr>
                <w:bCs/>
                <w:sz w:val="24"/>
                <w:szCs w:val="24"/>
              </w:rPr>
              <w:t>для решения задач;</w:t>
            </w:r>
          </w:p>
          <w:p w:rsidR="00965072" w:rsidRPr="00965072" w:rsidRDefault="00965072" w:rsidP="00965072">
            <w:pPr>
              <w:pStyle w:val="a9"/>
              <w:jc w:val="both"/>
              <w:rPr>
                <w:bCs/>
                <w:sz w:val="24"/>
                <w:szCs w:val="24"/>
              </w:rPr>
            </w:pPr>
            <w:r w:rsidRPr="00965072">
              <w:rPr>
                <w:bCs/>
                <w:sz w:val="24"/>
                <w:szCs w:val="24"/>
              </w:rPr>
              <w:t> уметь применять для</w:t>
            </w:r>
          </w:p>
          <w:p w:rsidR="00965072" w:rsidRPr="00965072" w:rsidRDefault="00965072" w:rsidP="00965072">
            <w:pPr>
              <w:pStyle w:val="a9"/>
              <w:jc w:val="both"/>
              <w:rPr>
                <w:bCs/>
                <w:sz w:val="24"/>
                <w:szCs w:val="24"/>
              </w:rPr>
            </w:pPr>
            <w:r w:rsidRPr="00965072">
              <w:rPr>
                <w:bCs/>
                <w:sz w:val="24"/>
                <w:szCs w:val="24"/>
              </w:rPr>
              <w:t>решения задач</w:t>
            </w:r>
          </w:p>
          <w:p w:rsidR="00965072" w:rsidRPr="00965072" w:rsidRDefault="00965072" w:rsidP="00965072">
            <w:pPr>
              <w:pStyle w:val="a9"/>
              <w:jc w:val="both"/>
              <w:rPr>
                <w:bCs/>
                <w:sz w:val="24"/>
                <w:szCs w:val="24"/>
              </w:rPr>
            </w:pPr>
            <w:r w:rsidRPr="00965072">
              <w:rPr>
                <w:bCs/>
                <w:sz w:val="24"/>
                <w:szCs w:val="24"/>
              </w:rPr>
              <w:t>свойства плоских и</w:t>
            </w:r>
          </w:p>
          <w:p w:rsidR="00965072" w:rsidRPr="00965072" w:rsidRDefault="00965072" w:rsidP="00965072">
            <w:pPr>
              <w:pStyle w:val="a9"/>
              <w:jc w:val="both"/>
              <w:rPr>
                <w:bCs/>
                <w:sz w:val="24"/>
                <w:szCs w:val="24"/>
              </w:rPr>
            </w:pPr>
            <w:r w:rsidRPr="00965072">
              <w:rPr>
                <w:bCs/>
                <w:sz w:val="24"/>
                <w:szCs w:val="24"/>
              </w:rPr>
              <w:t>двугранных углов,</w:t>
            </w:r>
          </w:p>
          <w:p w:rsidR="00965072" w:rsidRPr="00965072" w:rsidRDefault="00965072" w:rsidP="00965072">
            <w:pPr>
              <w:pStyle w:val="a9"/>
              <w:jc w:val="both"/>
              <w:rPr>
                <w:bCs/>
                <w:sz w:val="24"/>
                <w:szCs w:val="24"/>
              </w:rPr>
            </w:pPr>
            <w:r w:rsidRPr="00965072">
              <w:rPr>
                <w:bCs/>
                <w:sz w:val="24"/>
                <w:szCs w:val="24"/>
              </w:rPr>
              <w:t>трехгранного угла,</w:t>
            </w:r>
          </w:p>
          <w:p w:rsidR="00965072" w:rsidRPr="00965072" w:rsidRDefault="00965072" w:rsidP="00965072">
            <w:pPr>
              <w:pStyle w:val="a9"/>
              <w:jc w:val="both"/>
              <w:rPr>
                <w:bCs/>
                <w:sz w:val="24"/>
                <w:szCs w:val="24"/>
              </w:rPr>
            </w:pPr>
            <w:r w:rsidRPr="00965072">
              <w:rPr>
                <w:bCs/>
                <w:sz w:val="24"/>
                <w:szCs w:val="24"/>
              </w:rPr>
              <w:t>теоремы косинусов и</w:t>
            </w:r>
          </w:p>
          <w:p w:rsidR="00965072" w:rsidRPr="00965072" w:rsidRDefault="00965072" w:rsidP="00965072">
            <w:pPr>
              <w:pStyle w:val="a9"/>
              <w:jc w:val="both"/>
              <w:rPr>
                <w:bCs/>
                <w:sz w:val="24"/>
                <w:szCs w:val="24"/>
              </w:rPr>
            </w:pPr>
            <w:r w:rsidRPr="00965072">
              <w:rPr>
                <w:bCs/>
                <w:sz w:val="24"/>
                <w:szCs w:val="24"/>
              </w:rPr>
              <w:t>синусов для</w:t>
            </w:r>
          </w:p>
          <w:p w:rsidR="00965072" w:rsidRPr="00965072" w:rsidRDefault="00965072" w:rsidP="00965072">
            <w:pPr>
              <w:pStyle w:val="a9"/>
              <w:jc w:val="both"/>
              <w:rPr>
                <w:bCs/>
                <w:sz w:val="24"/>
                <w:szCs w:val="24"/>
              </w:rPr>
            </w:pPr>
            <w:r w:rsidRPr="00965072">
              <w:rPr>
                <w:bCs/>
                <w:sz w:val="24"/>
                <w:szCs w:val="24"/>
              </w:rPr>
              <w:t>трехгранного угла;</w:t>
            </w:r>
          </w:p>
          <w:p w:rsidR="00965072" w:rsidRPr="00965072" w:rsidRDefault="00965072" w:rsidP="00965072">
            <w:pPr>
              <w:pStyle w:val="a9"/>
              <w:jc w:val="both"/>
              <w:rPr>
                <w:bCs/>
                <w:sz w:val="24"/>
                <w:szCs w:val="24"/>
              </w:rPr>
            </w:pPr>
            <w:r w:rsidRPr="00965072">
              <w:rPr>
                <w:bCs/>
                <w:sz w:val="24"/>
                <w:szCs w:val="24"/>
              </w:rPr>
              <w:t> владеть понятием</w:t>
            </w:r>
          </w:p>
          <w:p w:rsidR="00965072" w:rsidRPr="00965072" w:rsidRDefault="00965072" w:rsidP="00965072">
            <w:pPr>
              <w:pStyle w:val="a9"/>
              <w:jc w:val="both"/>
              <w:rPr>
                <w:bCs/>
                <w:sz w:val="24"/>
                <w:szCs w:val="24"/>
              </w:rPr>
            </w:pPr>
            <w:r w:rsidRPr="00965072">
              <w:rPr>
                <w:bCs/>
                <w:sz w:val="24"/>
                <w:szCs w:val="24"/>
              </w:rPr>
              <w:t>перпендикулярное</w:t>
            </w:r>
          </w:p>
          <w:p w:rsidR="00965072" w:rsidRPr="00965072" w:rsidRDefault="00965072" w:rsidP="00965072">
            <w:pPr>
              <w:pStyle w:val="a9"/>
              <w:jc w:val="both"/>
              <w:rPr>
                <w:bCs/>
                <w:sz w:val="24"/>
                <w:szCs w:val="24"/>
              </w:rPr>
            </w:pPr>
            <w:r w:rsidRPr="00965072">
              <w:rPr>
                <w:bCs/>
                <w:sz w:val="24"/>
                <w:szCs w:val="24"/>
              </w:rPr>
              <w:t>сечение призмы и</w:t>
            </w:r>
          </w:p>
          <w:p w:rsidR="00965072" w:rsidRPr="00965072" w:rsidRDefault="00965072" w:rsidP="00965072">
            <w:pPr>
              <w:pStyle w:val="a9"/>
              <w:jc w:val="both"/>
              <w:rPr>
                <w:bCs/>
                <w:sz w:val="24"/>
                <w:szCs w:val="24"/>
              </w:rPr>
            </w:pPr>
            <w:r w:rsidRPr="00965072">
              <w:rPr>
                <w:bCs/>
                <w:sz w:val="24"/>
                <w:szCs w:val="24"/>
              </w:rPr>
              <w:t>уметь применять его</w:t>
            </w:r>
          </w:p>
          <w:p w:rsidR="00965072" w:rsidRPr="00965072" w:rsidRDefault="00965072" w:rsidP="00965072">
            <w:pPr>
              <w:pStyle w:val="a9"/>
              <w:jc w:val="both"/>
              <w:rPr>
                <w:bCs/>
                <w:sz w:val="24"/>
                <w:szCs w:val="24"/>
              </w:rPr>
            </w:pPr>
            <w:r w:rsidRPr="00965072">
              <w:rPr>
                <w:bCs/>
                <w:sz w:val="24"/>
                <w:szCs w:val="24"/>
              </w:rPr>
              <w:t>при решении задач;</w:t>
            </w:r>
          </w:p>
          <w:p w:rsidR="00965072" w:rsidRPr="00965072" w:rsidRDefault="00965072" w:rsidP="00965072">
            <w:pPr>
              <w:pStyle w:val="a9"/>
              <w:jc w:val="both"/>
              <w:rPr>
                <w:bCs/>
                <w:sz w:val="24"/>
                <w:szCs w:val="24"/>
              </w:rPr>
            </w:pPr>
            <w:r w:rsidRPr="00965072">
              <w:rPr>
                <w:bCs/>
                <w:sz w:val="24"/>
                <w:szCs w:val="24"/>
              </w:rPr>
              <w:t> иметь представление</w:t>
            </w:r>
          </w:p>
          <w:p w:rsidR="00965072" w:rsidRPr="00965072" w:rsidRDefault="00965072" w:rsidP="00965072">
            <w:pPr>
              <w:pStyle w:val="a9"/>
              <w:jc w:val="both"/>
              <w:rPr>
                <w:bCs/>
                <w:sz w:val="24"/>
                <w:szCs w:val="24"/>
              </w:rPr>
            </w:pPr>
            <w:r w:rsidRPr="00965072">
              <w:rPr>
                <w:bCs/>
                <w:sz w:val="24"/>
                <w:szCs w:val="24"/>
              </w:rPr>
              <w:t>о двойственности</w:t>
            </w:r>
          </w:p>
          <w:p w:rsidR="00965072" w:rsidRPr="00965072" w:rsidRDefault="00965072" w:rsidP="00965072">
            <w:pPr>
              <w:pStyle w:val="a9"/>
              <w:jc w:val="both"/>
              <w:rPr>
                <w:bCs/>
                <w:sz w:val="24"/>
                <w:szCs w:val="24"/>
              </w:rPr>
            </w:pPr>
            <w:r w:rsidRPr="00965072">
              <w:rPr>
                <w:bCs/>
                <w:sz w:val="24"/>
                <w:szCs w:val="24"/>
              </w:rPr>
              <w:t>правильных</w:t>
            </w:r>
          </w:p>
          <w:p w:rsidR="00965072" w:rsidRPr="00965072" w:rsidRDefault="00965072" w:rsidP="00965072">
            <w:pPr>
              <w:pStyle w:val="a9"/>
              <w:jc w:val="both"/>
              <w:rPr>
                <w:bCs/>
                <w:sz w:val="24"/>
                <w:szCs w:val="24"/>
              </w:rPr>
            </w:pPr>
            <w:r w:rsidRPr="00965072">
              <w:rPr>
                <w:bCs/>
                <w:sz w:val="24"/>
                <w:szCs w:val="24"/>
              </w:rPr>
              <w:t>многогранников;</w:t>
            </w:r>
          </w:p>
          <w:p w:rsidR="00965072" w:rsidRPr="00965072" w:rsidRDefault="00965072" w:rsidP="00965072">
            <w:pPr>
              <w:pStyle w:val="a9"/>
              <w:jc w:val="both"/>
              <w:rPr>
                <w:bCs/>
                <w:sz w:val="24"/>
                <w:szCs w:val="24"/>
              </w:rPr>
            </w:pPr>
            <w:r w:rsidRPr="00965072">
              <w:rPr>
                <w:bCs/>
                <w:sz w:val="24"/>
                <w:szCs w:val="24"/>
              </w:rPr>
              <w:t> владеть понятиями</w:t>
            </w:r>
          </w:p>
          <w:p w:rsidR="00965072" w:rsidRPr="00965072" w:rsidRDefault="00965072" w:rsidP="00965072">
            <w:pPr>
              <w:pStyle w:val="a9"/>
              <w:jc w:val="both"/>
              <w:rPr>
                <w:bCs/>
                <w:sz w:val="24"/>
                <w:szCs w:val="24"/>
              </w:rPr>
            </w:pPr>
            <w:r w:rsidRPr="00965072">
              <w:rPr>
                <w:bCs/>
                <w:sz w:val="24"/>
                <w:szCs w:val="24"/>
              </w:rPr>
              <w:t>центральное и</w:t>
            </w:r>
          </w:p>
          <w:p w:rsidR="00965072" w:rsidRPr="00965072" w:rsidRDefault="00965072" w:rsidP="00965072">
            <w:pPr>
              <w:pStyle w:val="a9"/>
              <w:jc w:val="both"/>
              <w:rPr>
                <w:bCs/>
                <w:sz w:val="24"/>
                <w:szCs w:val="24"/>
              </w:rPr>
            </w:pPr>
            <w:r w:rsidRPr="00965072">
              <w:rPr>
                <w:bCs/>
                <w:sz w:val="24"/>
                <w:szCs w:val="24"/>
              </w:rPr>
              <w:t>параллельное</w:t>
            </w:r>
            <w:r>
              <w:rPr>
                <w:bCs/>
                <w:sz w:val="24"/>
                <w:szCs w:val="24"/>
              </w:rPr>
              <w:t xml:space="preserve"> </w:t>
            </w:r>
            <w:r w:rsidRPr="00965072">
              <w:rPr>
                <w:bCs/>
                <w:sz w:val="24"/>
                <w:szCs w:val="24"/>
              </w:rPr>
              <w:t>проектирование и</w:t>
            </w:r>
          </w:p>
          <w:p w:rsidR="00965072" w:rsidRPr="00965072" w:rsidRDefault="00965072" w:rsidP="00965072">
            <w:pPr>
              <w:pStyle w:val="a9"/>
              <w:jc w:val="both"/>
              <w:rPr>
                <w:bCs/>
                <w:sz w:val="24"/>
                <w:szCs w:val="24"/>
              </w:rPr>
            </w:pPr>
            <w:r w:rsidRPr="00965072">
              <w:rPr>
                <w:bCs/>
                <w:sz w:val="24"/>
                <w:szCs w:val="24"/>
              </w:rPr>
              <w:t>применять их при</w:t>
            </w:r>
          </w:p>
          <w:p w:rsidR="00965072" w:rsidRPr="00965072" w:rsidRDefault="00965072" w:rsidP="00965072">
            <w:pPr>
              <w:pStyle w:val="a9"/>
              <w:jc w:val="both"/>
              <w:rPr>
                <w:bCs/>
                <w:sz w:val="24"/>
                <w:szCs w:val="24"/>
              </w:rPr>
            </w:pPr>
            <w:r w:rsidRPr="00965072">
              <w:rPr>
                <w:bCs/>
                <w:sz w:val="24"/>
                <w:szCs w:val="24"/>
              </w:rPr>
              <w:t>построении сечений</w:t>
            </w:r>
          </w:p>
          <w:p w:rsidR="00965072" w:rsidRPr="00965072" w:rsidRDefault="00965072" w:rsidP="00965072">
            <w:pPr>
              <w:pStyle w:val="a9"/>
              <w:jc w:val="both"/>
              <w:rPr>
                <w:bCs/>
                <w:sz w:val="24"/>
                <w:szCs w:val="24"/>
              </w:rPr>
            </w:pPr>
            <w:r w:rsidRPr="00965072">
              <w:rPr>
                <w:bCs/>
                <w:sz w:val="24"/>
                <w:szCs w:val="24"/>
              </w:rPr>
              <w:lastRenderedPageBreak/>
              <w:t>многогранников</w:t>
            </w:r>
          </w:p>
          <w:p w:rsidR="00965072" w:rsidRPr="00965072" w:rsidRDefault="00965072" w:rsidP="00965072">
            <w:pPr>
              <w:pStyle w:val="a9"/>
              <w:jc w:val="both"/>
              <w:rPr>
                <w:bCs/>
                <w:sz w:val="24"/>
                <w:szCs w:val="24"/>
              </w:rPr>
            </w:pPr>
            <w:r w:rsidRPr="00965072">
              <w:rPr>
                <w:bCs/>
                <w:sz w:val="24"/>
                <w:szCs w:val="24"/>
              </w:rPr>
              <w:t>методом проекций;</w:t>
            </w:r>
          </w:p>
          <w:p w:rsidR="00965072" w:rsidRPr="00965072" w:rsidRDefault="00965072" w:rsidP="00965072">
            <w:pPr>
              <w:pStyle w:val="a9"/>
              <w:jc w:val="both"/>
              <w:rPr>
                <w:bCs/>
                <w:sz w:val="24"/>
                <w:szCs w:val="24"/>
              </w:rPr>
            </w:pPr>
            <w:r w:rsidRPr="00965072">
              <w:rPr>
                <w:bCs/>
                <w:sz w:val="24"/>
                <w:szCs w:val="24"/>
              </w:rPr>
              <w:t> иметь представление</w:t>
            </w:r>
          </w:p>
          <w:p w:rsidR="00965072" w:rsidRPr="00965072" w:rsidRDefault="00965072" w:rsidP="00965072">
            <w:pPr>
              <w:pStyle w:val="a9"/>
              <w:jc w:val="both"/>
              <w:rPr>
                <w:bCs/>
                <w:sz w:val="24"/>
                <w:szCs w:val="24"/>
              </w:rPr>
            </w:pPr>
            <w:r w:rsidRPr="00965072">
              <w:rPr>
                <w:bCs/>
                <w:sz w:val="24"/>
                <w:szCs w:val="24"/>
              </w:rPr>
              <w:t>о развертке</w:t>
            </w:r>
          </w:p>
          <w:p w:rsidR="00965072" w:rsidRPr="00965072" w:rsidRDefault="00965072" w:rsidP="00965072">
            <w:pPr>
              <w:pStyle w:val="a9"/>
              <w:jc w:val="both"/>
              <w:rPr>
                <w:bCs/>
                <w:sz w:val="24"/>
                <w:szCs w:val="24"/>
              </w:rPr>
            </w:pPr>
            <w:r w:rsidRPr="00965072">
              <w:rPr>
                <w:bCs/>
                <w:sz w:val="24"/>
                <w:szCs w:val="24"/>
              </w:rPr>
              <w:t>многогранника и</w:t>
            </w:r>
          </w:p>
          <w:p w:rsidR="00965072" w:rsidRPr="00965072" w:rsidRDefault="00965072" w:rsidP="00965072">
            <w:pPr>
              <w:pStyle w:val="a9"/>
              <w:jc w:val="both"/>
              <w:rPr>
                <w:bCs/>
                <w:sz w:val="24"/>
                <w:szCs w:val="24"/>
              </w:rPr>
            </w:pPr>
            <w:r w:rsidRPr="00965072">
              <w:rPr>
                <w:bCs/>
                <w:sz w:val="24"/>
                <w:szCs w:val="24"/>
              </w:rPr>
              <w:t>кратчайшем пути на</w:t>
            </w:r>
          </w:p>
          <w:p w:rsidR="00965072" w:rsidRPr="00965072" w:rsidRDefault="00965072" w:rsidP="00965072">
            <w:pPr>
              <w:pStyle w:val="a9"/>
              <w:jc w:val="both"/>
              <w:rPr>
                <w:bCs/>
                <w:sz w:val="24"/>
                <w:szCs w:val="24"/>
              </w:rPr>
            </w:pPr>
            <w:r w:rsidRPr="00965072">
              <w:rPr>
                <w:bCs/>
                <w:sz w:val="24"/>
                <w:szCs w:val="24"/>
              </w:rPr>
              <w:t>поверхности</w:t>
            </w:r>
          </w:p>
          <w:p w:rsidR="00965072" w:rsidRPr="00965072" w:rsidRDefault="00965072" w:rsidP="00965072">
            <w:pPr>
              <w:pStyle w:val="a9"/>
              <w:jc w:val="both"/>
              <w:rPr>
                <w:bCs/>
                <w:sz w:val="24"/>
                <w:szCs w:val="24"/>
              </w:rPr>
            </w:pPr>
            <w:r w:rsidRPr="00965072">
              <w:rPr>
                <w:bCs/>
                <w:sz w:val="24"/>
                <w:szCs w:val="24"/>
              </w:rPr>
              <w:t>многогранника;</w:t>
            </w:r>
          </w:p>
          <w:p w:rsidR="00965072" w:rsidRPr="00965072" w:rsidRDefault="00965072" w:rsidP="00965072">
            <w:pPr>
              <w:pStyle w:val="a9"/>
              <w:jc w:val="both"/>
              <w:rPr>
                <w:bCs/>
                <w:sz w:val="24"/>
                <w:szCs w:val="24"/>
              </w:rPr>
            </w:pPr>
            <w:r w:rsidRPr="00965072">
              <w:rPr>
                <w:bCs/>
                <w:sz w:val="24"/>
                <w:szCs w:val="24"/>
              </w:rPr>
              <w:t> иметь представление</w:t>
            </w:r>
          </w:p>
          <w:p w:rsidR="00965072" w:rsidRPr="00965072" w:rsidRDefault="00965072" w:rsidP="00965072">
            <w:pPr>
              <w:pStyle w:val="a9"/>
              <w:jc w:val="both"/>
              <w:rPr>
                <w:bCs/>
                <w:sz w:val="24"/>
                <w:szCs w:val="24"/>
              </w:rPr>
            </w:pPr>
            <w:r w:rsidRPr="00965072">
              <w:rPr>
                <w:bCs/>
                <w:sz w:val="24"/>
                <w:szCs w:val="24"/>
              </w:rPr>
              <w:t>о конических</w:t>
            </w:r>
          </w:p>
          <w:p w:rsidR="00965072" w:rsidRPr="00965072" w:rsidRDefault="00965072" w:rsidP="00965072">
            <w:pPr>
              <w:pStyle w:val="a9"/>
              <w:jc w:val="both"/>
              <w:rPr>
                <w:bCs/>
                <w:sz w:val="24"/>
                <w:szCs w:val="24"/>
              </w:rPr>
            </w:pPr>
            <w:r w:rsidRPr="00965072">
              <w:rPr>
                <w:bCs/>
                <w:sz w:val="24"/>
                <w:szCs w:val="24"/>
              </w:rPr>
              <w:t>сечениях;</w:t>
            </w:r>
          </w:p>
          <w:p w:rsidR="00965072" w:rsidRPr="00965072" w:rsidRDefault="00965072" w:rsidP="00965072">
            <w:pPr>
              <w:pStyle w:val="a9"/>
              <w:jc w:val="both"/>
              <w:rPr>
                <w:bCs/>
                <w:sz w:val="24"/>
                <w:szCs w:val="24"/>
              </w:rPr>
            </w:pPr>
            <w:r w:rsidRPr="00965072">
              <w:rPr>
                <w:bCs/>
                <w:sz w:val="24"/>
                <w:szCs w:val="24"/>
              </w:rPr>
              <w:t> иметь представление</w:t>
            </w:r>
          </w:p>
          <w:p w:rsidR="00965072" w:rsidRPr="00965072" w:rsidRDefault="00965072" w:rsidP="00965072">
            <w:pPr>
              <w:pStyle w:val="a9"/>
              <w:jc w:val="both"/>
              <w:rPr>
                <w:bCs/>
                <w:sz w:val="24"/>
                <w:szCs w:val="24"/>
              </w:rPr>
            </w:pPr>
            <w:r w:rsidRPr="00965072">
              <w:rPr>
                <w:bCs/>
                <w:sz w:val="24"/>
                <w:szCs w:val="24"/>
              </w:rPr>
              <w:t>о касающихся сферах</w:t>
            </w:r>
          </w:p>
          <w:p w:rsidR="00965072" w:rsidRPr="00965072" w:rsidRDefault="00965072" w:rsidP="00965072">
            <w:pPr>
              <w:pStyle w:val="a9"/>
              <w:jc w:val="both"/>
              <w:rPr>
                <w:bCs/>
                <w:sz w:val="24"/>
                <w:szCs w:val="24"/>
              </w:rPr>
            </w:pPr>
            <w:r w:rsidRPr="00965072">
              <w:rPr>
                <w:bCs/>
                <w:sz w:val="24"/>
                <w:szCs w:val="24"/>
              </w:rPr>
              <w:t>и комбинации тел</w:t>
            </w:r>
          </w:p>
          <w:p w:rsidR="00965072" w:rsidRPr="00965072" w:rsidRDefault="00965072" w:rsidP="00965072">
            <w:pPr>
              <w:pStyle w:val="a9"/>
              <w:jc w:val="both"/>
              <w:rPr>
                <w:bCs/>
                <w:sz w:val="24"/>
                <w:szCs w:val="24"/>
              </w:rPr>
            </w:pPr>
            <w:r w:rsidRPr="00965072">
              <w:rPr>
                <w:bCs/>
                <w:sz w:val="24"/>
                <w:szCs w:val="24"/>
              </w:rPr>
              <w:t>вращения и уметь</w:t>
            </w:r>
          </w:p>
          <w:p w:rsidR="00965072" w:rsidRPr="00965072" w:rsidRDefault="00965072" w:rsidP="00965072">
            <w:pPr>
              <w:pStyle w:val="a9"/>
              <w:jc w:val="both"/>
              <w:rPr>
                <w:bCs/>
                <w:sz w:val="24"/>
                <w:szCs w:val="24"/>
              </w:rPr>
            </w:pPr>
            <w:r w:rsidRPr="00965072">
              <w:rPr>
                <w:bCs/>
                <w:sz w:val="24"/>
                <w:szCs w:val="24"/>
              </w:rPr>
              <w:t>применять их при</w:t>
            </w:r>
          </w:p>
          <w:p w:rsidR="00965072" w:rsidRPr="00965072" w:rsidRDefault="00965072" w:rsidP="00965072">
            <w:pPr>
              <w:pStyle w:val="a9"/>
              <w:jc w:val="both"/>
              <w:rPr>
                <w:bCs/>
                <w:sz w:val="24"/>
                <w:szCs w:val="24"/>
              </w:rPr>
            </w:pPr>
            <w:r w:rsidRPr="00965072">
              <w:rPr>
                <w:bCs/>
                <w:sz w:val="24"/>
                <w:szCs w:val="24"/>
              </w:rPr>
              <w:t>решении задач;</w:t>
            </w:r>
          </w:p>
          <w:p w:rsidR="00965072" w:rsidRPr="00965072" w:rsidRDefault="00965072" w:rsidP="00965072">
            <w:pPr>
              <w:pStyle w:val="a9"/>
              <w:jc w:val="both"/>
              <w:rPr>
                <w:bCs/>
                <w:sz w:val="24"/>
                <w:szCs w:val="24"/>
              </w:rPr>
            </w:pPr>
            <w:r w:rsidRPr="00965072">
              <w:rPr>
                <w:bCs/>
                <w:sz w:val="24"/>
                <w:szCs w:val="24"/>
              </w:rPr>
              <w:t> применять при</w:t>
            </w:r>
          </w:p>
          <w:p w:rsidR="00965072" w:rsidRPr="00965072" w:rsidRDefault="00965072" w:rsidP="00965072">
            <w:pPr>
              <w:pStyle w:val="a9"/>
              <w:jc w:val="both"/>
              <w:rPr>
                <w:bCs/>
                <w:sz w:val="24"/>
                <w:szCs w:val="24"/>
              </w:rPr>
            </w:pPr>
            <w:r w:rsidRPr="00965072">
              <w:rPr>
                <w:bCs/>
                <w:sz w:val="24"/>
                <w:szCs w:val="24"/>
              </w:rPr>
              <w:t>решении задач</w:t>
            </w:r>
          </w:p>
          <w:p w:rsidR="00965072" w:rsidRPr="00965072" w:rsidRDefault="00965072" w:rsidP="00965072">
            <w:pPr>
              <w:pStyle w:val="a9"/>
              <w:jc w:val="both"/>
              <w:rPr>
                <w:bCs/>
                <w:sz w:val="24"/>
                <w:szCs w:val="24"/>
              </w:rPr>
            </w:pPr>
            <w:r w:rsidRPr="00965072">
              <w:rPr>
                <w:bCs/>
                <w:sz w:val="24"/>
                <w:szCs w:val="24"/>
              </w:rPr>
              <w:t>формулу расстояния</w:t>
            </w:r>
          </w:p>
          <w:p w:rsidR="00965072" w:rsidRPr="00965072" w:rsidRDefault="00965072" w:rsidP="00965072">
            <w:pPr>
              <w:pStyle w:val="a9"/>
              <w:jc w:val="both"/>
              <w:rPr>
                <w:bCs/>
                <w:sz w:val="24"/>
                <w:szCs w:val="24"/>
              </w:rPr>
            </w:pPr>
            <w:r w:rsidRPr="00965072">
              <w:rPr>
                <w:bCs/>
                <w:sz w:val="24"/>
                <w:szCs w:val="24"/>
              </w:rPr>
              <w:t>от точки до</w:t>
            </w:r>
          </w:p>
          <w:p w:rsidR="00965072" w:rsidRPr="00965072" w:rsidRDefault="00965072" w:rsidP="00965072">
            <w:pPr>
              <w:pStyle w:val="a9"/>
              <w:jc w:val="both"/>
              <w:rPr>
                <w:bCs/>
                <w:sz w:val="24"/>
                <w:szCs w:val="24"/>
              </w:rPr>
            </w:pPr>
            <w:r w:rsidRPr="00965072">
              <w:rPr>
                <w:bCs/>
                <w:sz w:val="24"/>
                <w:szCs w:val="24"/>
              </w:rPr>
              <w:t>плоскости;</w:t>
            </w:r>
          </w:p>
          <w:p w:rsidR="00965072" w:rsidRPr="00965072" w:rsidRDefault="00965072" w:rsidP="00965072">
            <w:pPr>
              <w:pStyle w:val="a9"/>
              <w:jc w:val="both"/>
              <w:rPr>
                <w:bCs/>
                <w:sz w:val="24"/>
                <w:szCs w:val="24"/>
              </w:rPr>
            </w:pPr>
            <w:r w:rsidRPr="00965072">
              <w:rPr>
                <w:bCs/>
                <w:sz w:val="24"/>
                <w:szCs w:val="24"/>
              </w:rPr>
              <w:t> владеть разными</w:t>
            </w:r>
            <w:r>
              <w:rPr>
                <w:bCs/>
                <w:sz w:val="24"/>
                <w:szCs w:val="24"/>
              </w:rPr>
              <w:t xml:space="preserve"> </w:t>
            </w:r>
            <w:r w:rsidRPr="00965072">
              <w:rPr>
                <w:bCs/>
                <w:sz w:val="24"/>
                <w:szCs w:val="24"/>
              </w:rPr>
              <w:t>способами задания</w:t>
            </w:r>
          </w:p>
          <w:p w:rsidR="00965072" w:rsidRPr="00965072" w:rsidRDefault="00965072" w:rsidP="00965072">
            <w:pPr>
              <w:pStyle w:val="a9"/>
              <w:jc w:val="both"/>
              <w:rPr>
                <w:bCs/>
                <w:sz w:val="24"/>
                <w:szCs w:val="24"/>
              </w:rPr>
            </w:pPr>
            <w:r w:rsidRPr="00965072">
              <w:rPr>
                <w:bCs/>
                <w:sz w:val="24"/>
                <w:szCs w:val="24"/>
              </w:rPr>
              <w:t>прямой уравнениями и</w:t>
            </w:r>
          </w:p>
          <w:p w:rsidR="00965072" w:rsidRPr="00965072" w:rsidRDefault="00965072" w:rsidP="00965072">
            <w:pPr>
              <w:pStyle w:val="a9"/>
              <w:jc w:val="both"/>
              <w:rPr>
                <w:bCs/>
                <w:sz w:val="24"/>
                <w:szCs w:val="24"/>
              </w:rPr>
            </w:pPr>
            <w:r w:rsidRPr="00965072">
              <w:rPr>
                <w:bCs/>
                <w:sz w:val="24"/>
                <w:szCs w:val="24"/>
              </w:rPr>
              <w:t>уметь применять при</w:t>
            </w:r>
          </w:p>
          <w:p w:rsidR="00965072" w:rsidRPr="00965072" w:rsidRDefault="00965072" w:rsidP="00965072">
            <w:pPr>
              <w:pStyle w:val="a9"/>
              <w:jc w:val="both"/>
              <w:rPr>
                <w:bCs/>
                <w:sz w:val="24"/>
                <w:szCs w:val="24"/>
              </w:rPr>
            </w:pPr>
            <w:r w:rsidRPr="00965072">
              <w:rPr>
                <w:bCs/>
                <w:sz w:val="24"/>
                <w:szCs w:val="24"/>
              </w:rPr>
              <w:t>решении задач;</w:t>
            </w:r>
          </w:p>
          <w:p w:rsidR="00965072" w:rsidRPr="00965072" w:rsidRDefault="00965072" w:rsidP="00965072">
            <w:pPr>
              <w:pStyle w:val="a9"/>
              <w:jc w:val="both"/>
              <w:rPr>
                <w:bCs/>
                <w:sz w:val="24"/>
                <w:szCs w:val="24"/>
              </w:rPr>
            </w:pPr>
            <w:r w:rsidRPr="00965072">
              <w:rPr>
                <w:bCs/>
                <w:sz w:val="24"/>
                <w:szCs w:val="24"/>
              </w:rPr>
              <w:t> применять при</w:t>
            </w:r>
          </w:p>
          <w:p w:rsidR="00965072" w:rsidRPr="00965072" w:rsidRDefault="00965072" w:rsidP="00965072">
            <w:pPr>
              <w:pStyle w:val="a9"/>
              <w:jc w:val="both"/>
              <w:rPr>
                <w:bCs/>
                <w:sz w:val="24"/>
                <w:szCs w:val="24"/>
              </w:rPr>
            </w:pPr>
            <w:r w:rsidRPr="00965072">
              <w:rPr>
                <w:bCs/>
                <w:sz w:val="24"/>
                <w:szCs w:val="24"/>
              </w:rPr>
              <w:t>решении задач и</w:t>
            </w:r>
          </w:p>
          <w:p w:rsidR="00965072" w:rsidRPr="00965072" w:rsidRDefault="00965072" w:rsidP="00965072">
            <w:pPr>
              <w:pStyle w:val="a9"/>
              <w:jc w:val="both"/>
              <w:rPr>
                <w:bCs/>
                <w:sz w:val="24"/>
                <w:szCs w:val="24"/>
              </w:rPr>
            </w:pPr>
            <w:r w:rsidRPr="00965072">
              <w:rPr>
                <w:bCs/>
                <w:sz w:val="24"/>
                <w:szCs w:val="24"/>
              </w:rPr>
              <w:t>доказательстве</w:t>
            </w:r>
          </w:p>
          <w:p w:rsidR="00965072" w:rsidRPr="00965072" w:rsidRDefault="00965072" w:rsidP="00965072">
            <w:pPr>
              <w:pStyle w:val="a9"/>
              <w:jc w:val="both"/>
              <w:rPr>
                <w:bCs/>
                <w:sz w:val="24"/>
                <w:szCs w:val="24"/>
              </w:rPr>
            </w:pPr>
            <w:r w:rsidRPr="00965072">
              <w:rPr>
                <w:bCs/>
                <w:sz w:val="24"/>
                <w:szCs w:val="24"/>
              </w:rPr>
              <w:t>теорем векторный</w:t>
            </w:r>
          </w:p>
          <w:p w:rsidR="00965072" w:rsidRPr="00965072" w:rsidRDefault="00965072" w:rsidP="00965072">
            <w:pPr>
              <w:pStyle w:val="a9"/>
              <w:jc w:val="both"/>
              <w:rPr>
                <w:bCs/>
                <w:sz w:val="24"/>
                <w:szCs w:val="24"/>
              </w:rPr>
            </w:pPr>
            <w:r w:rsidRPr="00965072">
              <w:rPr>
                <w:bCs/>
                <w:sz w:val="24"/>
                <w:szCs w:val="24"/>
              </w:rPr>
              <w:t>метод и метод</w:t>
            </w:r>
          </w:p>
          <w:p w:rsidR="00965072" w:rsidRPr="00965072" w:rsidRDefault="00965072" w:rsidP="00965072">
            <w:pPr>
              <w:pStyle w:val="a9"/>
              <w:jc w:val="both"/>
              <w:rPr>
                <w:bCs/>
                <w:sz w:val="24"/>
                <w:szCs w:val="24"/>
              </w:rPr>
            </w:pPr>
            <w:r w:rsidRPr="00965072">
              <w:rPr>
                <w:bCs/>
                <w:sz w:val="24"/>
                <w:szCs w:val="24"/>
              </w:rPr>
              <w:t>координат;</w:t>
            </w:r>
          </w:p>
          <w:p w:rsidR="00965072" w:rsidRPr="00965072" w:rsidRDefault="00965072" w:rsidP="00965072">
            <w:pPr>
              <w:pStyle w:val="a9"/>
              <w:jc w:val="both"/>
              <w:rPr>
                <w:bCs/>
                <w:sz w:val="24"/>
                <w:szCs w:val="24"/>
              </w:rPr>
            </w:pPr>
            <w:r w:rsidRPr="00965072">
              <w:rPr>
                <w:bCs/>
                <w:sz w:val="24"/>
                <w:szCs w:val="24"/>
              </w:rPr>
              <w:t> иметь представление</w:t>
            </w:r>
          </w:p>
          <w:p w:rsidR="00965072" w:rsidRPr="00965072" w:rsidRDefault="00965072" w:rsidP="00965072">
            <w:pPr>
              <w:pStyle w:val="a9"/>
              <w:jc w:val="both"/>
              <w:rPr>
                <w:bCs/>
                <w:sz w:val="24"/>
                <w:szCs w:val="24"/>
              </w:rPr>
            </w:pPr>
            <w:r w:rsidRPr="00965072">
              <w:rPr>
                <w:bCs/>
                <w:sz w:val="24"/>
                <w:szCs w:val="24"/>
              </w:rPr>
              <w:t>об аксиомах объема,</w:t>
            </w:r>
          </w:p>
          <w:p w:rsidR="00965072" w:rsidRPr="00965072" w:rsidRDefault="00965072" w:rsidP="00965072">
            <w:pPr>
              <w:pStyle w:val="a9"/>
              <w:jc w:val="both"/>
              <w:rPr>
                <w:bCs/>
                <w:sz w:val="24"/>
                <w:szCs w:val="24"/>
              </w:rPr>
            </w:pPr>
            <w:r w:rsidRPr="00965072">
              <w:rPr>
                <w:bCs/>
                <w:sz w:val="24"/>
                <w:szCs w:val="24"/>
              </w:rPr>
              <w:t>применять формулы</w:t>
            </w:r>
          </w:p>
          <w:p w:rsidR="00965072" w:rsidRPr="00965072" w:rsidRDefault="00965072" w:rsidP="00965072">
            <w:pPr>
              <w:pStyle w:val="a9"/>
              <w:jc w:val="both"/>
              <w:rPr>
                <w:bCs/>
                <w:sz w:val="24"/>
                <w:szCs w:val="24"/>
              </w:rPr>
            </w:pPr>
            <w:r w:rsidRPr="00965072">
              <w:rPr>
                <w:bCs/>
                <w:sz w:val="24"/>
                <w:szCs w:val="24"/>
              </w:rPr>
              <w:t>объемов</w:t>
            </w:r>
          </w:p>
          <w:p w:rsidR="00965072" w:rsidRPr="00965072" w:rsidRDefault="00965072" w:rsidP="00965072">
            <w:pPr>
              <w:pStyle w:val="a9"/>
              <w:jc w:val="both"/>
              <w:rPr>
                <w:bCs/>
                <w:sz w:val="24"/>
                <w:szCs w:val="24"/>
              </w:rPr>
            </w:pPr>
            <w:r w:rsidRPr="00965072">
              <w:rPr>
                <w:bCs/>
                <w:sz w:val="24"/>
                <w:szCs w:val="24"/>
              </w:rPr>
              <w:t>прямоугольного</w:t>
            </w:r>
          </w:p>
          <w:p w:rsidR="00965072" w:rsidRPr="00965072" w:rsidRDefault="00965072" w:rsidP="00965072">
            <w:pPr>
              <w:pStyle w:val="a9"/>
              <w:jc w:val="both"/>
              <w:rPr>
                <w:bCs/>
                <w:sz w:val="24"/>
                <w:szCs w:val="24"/>
              </w:rPr>
            </w:pPr>
            <w:r w:rsidRPr="00965072">
              <w:rPr>
                <w:bCs/>
                <w:sz w:val="24"/>
                <w:szCs w:val="24"/>
              </w:rPr>
              <w:t>параллелепипеда,</w:t>
            </w:r>
          </w:p>
          <w:p w:rsidR="00965072" w:rsidRPr="00965072" w:rsidRDefault="00965072" w:rsidP="00965072">
            <w:pPr>
              <w:pStyle w:val="a9"/>
              <w:jc w:val="both"/>
              <w:rPr>
                <w:bCs/>
                <w:sz w:val="24"/>
                <w:szCs w:val="24"/>
              </w:rPr>
            </w:pPr>
            <w:r w:rsidRPr="00965072">
              <w:rPr>
                <w:bCs/>
                <w:sz w:val="24"/>
                <w:szCs w:val="24"/>
              </w:rPr>
              <w:t>призмы и пирамиды,</w:t>
            </w:r>
          </w:p>
          <w:p w:rsidR="00965072" w:rsidRPr="00965072" w:rsidRDefault="00965072" w:rsidP="00965072">
            <w:pPr>
              <w:pStyle w:val="a9"/>
              <w:jc w:val="both"/>
              <w:rPr>
                <w:bCs/>
                <w:sz w:val="24"/>
                <w:szCs w:val="24"/>
              </w:rPr>
            </w:pPr>
            <w:r w:rsidRPr="00965072">
              <w:rPr>
                <w:bCs/>
                <w:sz w:val="24"/>
                <w:szCs w:val="24"/>
              </w:rPr>
              <w:t>тетраэдра при</w:t>
            </w:r>
          </w:p>
          <w:p w:rsidR="00965072" w:rsidRPr="00965072" w:rsidRDefault="00965072" w:rsidP="00965072">
            <w:pPr>
              <w:pStyle w:val="a9"/>
              <w:jc w:val="both"/>
              <w:rPr>
                <w:bCs/>
                <w:sz w:val="24"/>
                <w:szCs w:val="24"/>
              </w:rPr>
            </w:pPr>
            <w:r w:rsidRPr="00965072">
              <w:rPr>
                <w:bCs/>
                <w:sz w:val="24"/>
                <w:szCs w:val="24"/>
              </w:rPr>
              <w:t>решении задач;</w:t>
            </w:r>
          </w:p>
          <w:p w:rsidR="00965072" w:rsidRPr="00965072" w:rsidRDefault="00965072" w:rsidP="00965072">
            <w:pPr>
              <w:pStyle w:val="a9"/>
              <w:jc w:val="both"/>
              <w:rPr>
                <w:bCs/>
                <w:sz w:val="24"/>
                <w:szCs w:val="24"/>
              </w:rPr>
            </w:pPr>
            <w:r w:rsidRPr="00965072">
              <w:rPr>
                <w:bCs/>
                <w:sz w:val="24"/>
                <w:szCs w:val="24"/>
              </w:rPr>
              <w:t> применять теоремы</w:t>
            </w:r>
          </w:p>
          <w:p w:rsidR="00965072" w:rsidRPr="00965072" w:rsidRDefault="00965072" w:rsidP="00965072">
            <w:pPr>
              <w:pStyle w:val="a9"/>
              <w:jc w:val="both"/>
              <w:rPr>
                <w:bCs/>
                <w:sz w:val="24"/>
                <w:szCs w:val="24"/>
              </w:rPr>
            </w:pPr>
            <w:r w:rsidRPr="00965072">
              <w:rPr>
                <w:bCs/>
                <w:sz w:val="24"/>
                <w:szCs w:val="24"/>
              </w:rPr>
              <w:t>об отношениях</w:t>
            </w:r>
          </w:p>
          <w:p w:rsidR="00965072" w:rsidRPr="00965072" w:rsidRDefault="00965072" w:rsidP="00965072">
            <w:pPr>
              <w:pStyle w:val="a9"/>
              <w:jc w:val="both"/>
              <w:rPr>
                <w:bCs/>
                <w:sz w:val="24"/>
                <w:szCs w:val="24"/>
              </w:rPr>
            </w:pPr>
            <w:r w:rsidRPr="00965072">
              <w:rPr>
                <w:bCs/>
                <w:sz w:val="24"/>
                <w:szCs w:val="24"/>
              </w:rPr>
              <w:t>объемов при решении</w:t>
            </w:r>
          </w:p>
          <w:p w:rsidR="00965072" w:rsidRPr="00965072" w:rsidRDefault="00965072" w:rsidP="00965072">
            <w:pPr>
              <w:pStyle w:val="a9"/>
              <w:jc w:val="both"/>
              <w:rPr>
                <w:bCs/>
                <w:sz w:val="24"/>
                <w:szCs w:val="24"/>
              </w:rPr>
            </w:pPr>
            <w:r w:rsidRPr="00965072">
              <w:rPr>
                <w:bCs/>
                <w:sz w:val="24"/>
                <w:szCs w:val="24"/>
              </w:rPr>
              <w:t>задач;</w:t>
            </w:r>
          </w:p>
          <w:p w:rsidR="00965072" w:rsidRPr="00965072" w:rsidRDefault="00965072" w:rsidP="00965072">
            <w:pPr>
              <w:pStyle w:val="a9"/>
              <w:jc w:val="both"/>
              <w:rPr>
                <w:bCs/>
                <w:sz w:val="24"/>
                <w:szCs w:val="24"/>
              </w:rPr>
            </w:pPr>
            <w:r w:rsidRPr="00965072">
              <w:rPr>
                <w:bCs/>
                <w:sz w:val="24"/>
                <w:szCs w:val="24"/>
              </w:rPr>
              <w:t> применять интеграл</w:t>
            </w:r>
          </w:p>
          <w:p w:rsidR="00965072" w:rsidRPr="00965072" w:rsidRDefault="00965072" w:rsidP="00965072">
            <w:pPr>
              <w:pStyle w:val="a9"/>
              <w:jc w:val="both"/>
              <w:rPr>
                <w:bCs/>
                <w:sz w:val="24"/>
                <w:szCs w:val="24"/>
              </w:rPr>
            </w:pPr>
            <w:r w:rsidRPr="00965072">
              <w:rPr>
                <w:bCs/>
                <w:sz w:val="24"/>
                <w:szCs w:val="24"/>
              </w:rPr>
              <w:t>для вычисления</w:t>
            </w:r>
          </w:p>
          <w:p w:rsidR="0044370A" w:rsidRPr="0044370A" w:rsidRDefault="00965072" w:rsidP="0044370A">
            <w:pPr>
              <w:pStyle w:val="a9"/>
              <w:jc w:val="both"/>
              <w:rPr>
                <w:bCs/>
                <w:sz w:val="24"/>
                <w:szCs w:val="24"/>
              </w:rPr>
            </w:pPr>
            <w:r w:rsidRPr="00965072">
              <w:rPr>
                <w:bCs/>
                <w:sz w:val="24"/>
                <w:szCs w:val="24"/>
              </w:rPr>
              <w:t>объемов и</w:t>
            </w:r>
            <w:r w:rsidR="0044370A">
              <w:rPr>
                <w:bCs/>
                <w:sz w:val="24"/>
                <w:szCs w:val="24"/>
              </w:rPr>
              <w:t xml:space="preserve">  </w:t>
            </w:r>
            <w:r w:rsidR="0044370A" w:rsidRPr="0044370A">
              <w:rPr>
                <w:bCs/>
                <w:sz w:val="24"/>
                <w:szCs w:val="24"/>
              </w:rPr>
              <w:t>поверхностей тел</w:t>
            </w:r>
          </w:p>
          <w:p w:rsidR="0044370A" w:rsidRPr="0044370A" w:rsidRDefault="0044370A" w:rsidP="0044370A">
            <w:pPr>
              <w:pStyle w:val="a9"/>
              <w:jc w:val="both"/>
              <w:rPr>
                <w:bCs/>
                <w:sz w:val="24"/>
                <w:szCs w:val="24"/>
              </w:rPr>
            </w:pPr>
            <w:r w:rsidRPr="0044370A">
              <w:rPr>
                <w:bCs/>
                <w:sz w:val="24"/>
                <w:szCs w:val="24"/>
              </w:rPr>
              <w:t>вращения, вычисления</w:t>
            </w:r>
          </w:p>
          <w:p w:rsidR="0044370A" w:rsidRPr="0044370A" w:rsidRDefault="0044370A" w:rsidP="0044370A">
            <w:pPr>
              <w:pStyle w:val="a9"/>
              <w:jc w:val="both"/>
              <w:rPr>
                <w:bCs/>
                <w:sz w:val="24"/>
                <w:szCs w:val="24"/>
              </w:rPr>
            </w:pPr>
            <w:r w:rsidRPr="0044370A">
              <w:rPr>
                <w:bCs/>
                <w:sz w:val="24"/>
                <w:szCs w:val="24"/>
              </w:rPr>
              <w:t>площади</w:t>
            </w:r>
          </w:p>
          <w:p w:rsidR="0044370A" w:rsidRPr="0044370A" w:rsidRDefault="0044370A" w:rsidP="0044370A">
            <w:pPr>
              <w:pStyle w:val="a9"/>
              <w:jc w:val="both"/>
              <w:rPr>
                <w:bCs/>
                <w:sz w:val="24"/>
                <w:szCs w:val="24"/>
              </w:rPr>
            </w:pPr>
            <w:r w:rsidRPr="0044370A">
              <w:rPr>
                <w:bCs/>
                <w:sz w:val="24"/>
                <w:szCs w:val="24"/>
              </w:rPr>
              <w:lastRenderedPageBreak/>
              <w:t>сферического пояса и</w:t>
            </w:r>
          </w:p>
          <w:p w:rsidR="0044370A" w:rsidRPr="0044370A" w:rsidRDefault="0044370A" w:rsidP="0044370A">
            <w:pPr>
              <w:pStyle w:val="a9"/>
              <w:jc w:val="both"/>
              <w:rPr>
                <w:bCs/>
                <w:sz w:val="24"/>
                <w:szCs w:val="24"/>
              </w:rPr>
            </w:pPr>
            <w:r w:rsidRPr="0044370A">
              <w:rPr>
                <w:bCs/>
                <w:sz w:val="24"/>
                <w:szCs w:val="24"/>
              </w:rPr>
              <w:t>объема шарового</w:t>
            </w:r>
          </w:p>
          <w:p w:rsidR="0044370A" w:rsidRPr="0044370A" w:rsidRDefault="0044370A" w:rsidP="0044370A">
            <w:pPr>
              <w:pStyle w:val="a9"/>
              <w:jc w:val="both"/>
              <w:rPr>
                <w:bCs/>
                <w:sz w:val="24"/>
                <w:szCs w:val="24"/>
              </w:rPr>
            </w:pPr>
            <w:r w:rsidRPr="0044370A">
              <w:rPr>
                <w:bCs/>
                <w:sz w:val="24"/>
                <w:szCs w:val="24"/>
              </w:rPr>
              <w:t>слоя;</w:t>
            </w:r>
          </w:p>
          <w:p w:rsidR="0044370A" w:rsidRPr="0044370A" w:rsidRDefault="0044370A" w:rsidP="0044370A">
            <w:pPr>
              <w:pStyle w:val="a9"/>
              <w:jc w:val="both"/>
              <w:rPr>
                <w:bCs/>
                <w:sz w:val="24"/>
                <w:szCs w:val="24"/>
              </w:rPr>
            </w:pPr>
            <w:r w:rsidRPr="0044370A">
              <w:rPr>
                <w:bCs/>
                <w:sz w:val="24"/>
                <w:szCs w:val="24"/>
              </w:rPr>
              <w:t> иметь представление</w:t>
            </w:r>
          </w:p>
          <w:p w:rsidR="0044370A" w:rsidRPr="0044370A" w:rsidRDefault="0044370A" w:rsidP="0044370A">
            <w:pPr>
              <w:pStyle w:val="a9"/>
              <w:jc w:val="both"/>
              <w:rPr>
                <w:bCs/>
                <w:sz w:val="24"/>
                <w:szCs w:val="24"/>
              </w:rPr>
            </w:pPr>
            <w:r w:rsidRPr="0044370A">
              <w:rPr>
                <w:bCs/>
                <w:sz w:val="24"/>
                <w:szCs w:val="24"/>
              </w:rPr>
              <w:t>о движениях в</w:t>
            </w:r>
          </w:p>
          <w:p w:rsidR="0044370A" w:rsidRPr="0044370A" w:rsidRDefault="0044370A" w:rsidP="0044370A">
            <w:pPr>
              <w:pStyle w:val="a9"/>
              <w:jc w:val="both"/>
              <w:rPr>
                <w:bCs/>
                <w:sz w:val="24"/>
                <w:szCs w:val="24"/>
              </w:rPr>
            </w:pPr>
            <w:r w:rsidRPr="0044370A">
              <w:rPr>
                <w:bCs/>
                <w:sz w:val="24"/>
                <w:szCs w:val="24"/>
              </w:rPr>
              <w:t>пространстве:</w:t>
            </w:r>
          </w:p>
          <w:p w:rsidR="0044370A" w:rsidRPr="0044370A" w:rsidRDefault="0044370A" w:rsidP="0044370A">
            <w:pPr>
              <w:pStyle w:val="a9"/>
              <w:jc w:val="both"/>
              <w:rPr>
                <w:bCs/>
                <w:sz w:val="24"/>
                <w:szCs w:val="24"/>
              </w:rPr>
            </w:pPr>
            <w:r w:rsidRPr="0044370A">
              <w:rPr>
                <w:bCs/>
                <w:sz w:val="24"/>
                <w:szCs w:val="24"/>
              </w:rPr>
              <w:t>параллельном</w:t>
            </w:r>
          </w:p>
          <w:p w:rsidR="0044370A" w:rsidRPr="0044370A" w:rsidRDefault="0044370A" w:rsidP="0044370A">
            <w:pPr>
              <w:pStyle w:val="a9"/>
              <w:jc w:val="both"/>
              <w:rPr>
                <w:bCs/>
                <w:sz w:val="24"/>
                <w:szCs w:val="24"/>
              </w:rPr>
            </w:pPr>
            <w:r w:rsidRPr="0044370A">
              <w:rPr>
                <w:bCs/>
                <w:sz w:val="24"/>
                <w:szCs w:val="24"/>
              </w:rPr>
              <w:t>перенос</w:t>
            </w:r>
          </w:p>
          <w:p w:rsidR="0044370A" w:rsidRPr="0044370A" w:rsidRDefault="0044370A" w:rsidP="0044370A">
            <w:pPr>
              <w:pStyle w:val="a9"/>
              <w:jc w:val="both"/>
              <w:rPr>
                <w:bCs/>
                <w:sz w:val="24"/>
                <w:szCs w:val="24"/>
              </w:rPr>
            </w:pPr>
            <w:r w:rsidRPr="0044370A">
              <w:rPr>
                <w:bCs/>
                <w:sz w:val="24"/>
                <w:szCs w:val="24"/>
              </w:rPr>
              <w:t>е, симметрии</w:t>
            </w:r>
          </w:p>
          <w:p w:rsidR="0044370A" w:rsidRPr="0044370A" w:rsidRDefault="0044370A" w:rsidP="0044370A">
            <w:pPr>
              <w:pStyle w:val="a9"/>
              <w:jc w:val="both"/>
              <w:rPr>
                <w:bCs/>
                <w:sz w:val="24"/>
                <w:szCs w:val="24"/>
              </w:rPr>
            </w:pPr>
            <w:r w:rsidRPr="0044370A">
              <w:rPr>
                <w:bCs/>
                <w:sz w:val="24"/>
                <w:szCs w:val="24"/>
              </w:rPr>
              <w:t>относительно</w:t>
            </w:r>
          </w:p>
          <w:p w:rsidR="0044370A" w:rsidRPr="0044370A" w:rsidRDefault="0044370A" w:rsidP="0044370A">
            <w:pPr>
              <w:pStyle w:val="a9"/>
              <w:jc w:val="both"/>
              <w:rPr>
                <w:bCs/>
                <w:sz w:val="24"/>
                <w:szCs w:val="24"/>
              </w:rPr>
            </w:pPr>
            <w:r w:rsidRPr="0044370A">
              <w:rPr>
                <w:bCs/>
                <w:sz w:val="24"/>
                <w:szCs w:val="24"/>
              </w:rPr>
              <w:t>плоскости,</w:t>
            </w:r>
          </w:p>
          <w:p w:rsidR="0044370A" w:rsidRPr="0044370A" w:rsidRDefault="0044370A" w:rsidP="0044370A">
            <w:pPr>
              <w:pStyle w:val="a9"/>
              <w:jc w:val="both"/>
              <w:rPr>
                <w:bCs/>
                <w:sz w:val="24"/>
                <w:szCs w:val="24"/>
              </w:rPr>
            </w:pPr>
            <w:r w:rsidRPr="0044370A">
              <w:rPr>
                <w:bCs/>
                <w:sz w:val="24"/>
                <w:szCs w:val="24"/>
              </w:rPr>
              <w:t>центральной</w:t>
            </w:r>
          </w:p>
          <w:p w:rsidR="0044370A" w:rsidRPr="0044370A" w:rsidRDefault="0044370A" w:rsidP="0044370A">
            <w:pPr>
              <w:pStyle w:val="a9"/>
              <w:jc w:val="both"/>
              <w:rPr>
                <w:bCs/>
                <w:sz w:val="24"/>
                <w:szCs w:val="24"/>
              </w:rPr>
            </w:pPr>
            <w:r w:rsidRPr="0044370A">
              <w:rPr>
                <w:bCs/>
                <w:sz w:val="24"/>
                <w:szCs w:val="24"/>
              </w:rPr>
              <w:t>симметрии, повороте</w:t>
            </w:r>
          </w:p>
          <w:p w:rsidR="0044370A" w:rsidRPr="0044370A" w:rsidRDefault="0044370A" w:rsidP="0044370A">
            <w:pPr>
              <w:pStyle w:val="a9"/>
              <w:jc w:val="both"/>
              <w:rPr>
                <w:bCs/>
                <w:sz w:val="24"/>
                <w:szCs w:val="24"/>
              </w:rPr>
            </w:pPr>
            <w:r w:rsidRPr="0044370A">
              <w:rPr>
                <w:bCs/>
                <w:sz w:val="24"/>
                <w:szCs w:val="24"/>
              </w:rPr>
              <w:t>относительно</w:t>
            </w:r>
          </w:p>
          <w:p w:rsidR="0044370A" w:rsidRPr="0044370A" w:rsidRDefault="0044370A" w:rsidP="0044370A">
            <w:pPr>
              <w:pStyle w:val="a9"/>
              <w:jc w:val="both"/>
              <w:rPr>
                <w:bCs/>
                <w:sz w:val="24"/>
                <w:szCs w:val="24"/>
              </w:rPr>
            </w:pPr>
            <w:r w:rsidRPr="0044370A">
              <w:rPr>
                <w:bCs/>
                <w:sz w:val="24"/>
                <w:szCs w:val="24"/>
              </w:rPr>
              <w:t>прямой, винтовой</w:t>
            </w:r>
          </w:p>
          <w:p w:rsidR="0044370A" w:rsidRPr="0044370A" w:rsidRDefault="0044370A" w:rsidP="0044370A">
            <w:pPr>
              <w:pStyle w:val="a9"/>
              <w:jc w:val="both"/>
              <w:rPr>
                <w:bCs/>
                <w:sz w:val="24"/>
                <w:szCs w:val="24"/>
              </w:rPr>
            </w:pPr>
            <w:r w:rsidRPr="0044370A">
              <w:rPr>
                <w:bCs/>
                <w:sz w:val="24"/>
                <w:szCs w:val="24"/>
              </w:rPr>
              <w:t>симметрии, уметь</w:t>
            </w:r>
          </w:p>
          <w:p w:rsidR="0044370A" w:rsidRPr="0044370A" w:rsidRDefault="0044370A" w:rsidP="0044370A">
            <w:pPr>
              <w:pStyle w:val="a9"/>
              <w:jc w:val="both"/>
              <w:rPr>
                <w:bCs/>
                <w:sz w:val="24"/>
                <w:szCs w:val="24"/>
              </w:rPr>
            </w:pPr>
            <w:r w:rsidRPr="0044370A">
              <w:rPr>
                <w:bCs/>
                <w:sz w:val="24"/>
                <w:szCs w:val="24"/>
              </w:rPr>
              <w:t>применять их при</w:t>
            </w:r>
          </w:p>
          <w:p w:rsidR="0044370A" w:rsidRPr="0044370A" w:rsidRDefault="0044370A" w:rsidP="0044370A">
            <w:pPr>
              <w:pStyle w:val="a9"/>
              <w:jc w:val="both"/>
              <w:rPr>
                <w:bCs/>
                <w:sz w:val="24"/>
                <w:szCs w:val="24"/>
              </w:rPr>
            </w:pPr>
            <w:r w:rsidRPr="0044370A">
              <w:rPr>
                <w:bCs/>
                <w:sz w:val="24"/>
                <w:szCs w:val="24"/>
              </w:rPr>
              <w:t>решении задач;</w:t>
            </w:r>
          </w:p>
          <w:p w:rsidR="0044370A" w:rsidRPr="0044370A" w:rsidRDefault="0044370A" w:rsidP="0044370A">
            <w:pPr>
              <w:pStyle w:val="a9"/>
              <w:jc w:val="both"/>
              <w:rPr>
                <w:bCs/>
                <w:sz w:val="24"/>
                <w:szCs w:val="24"/>
              </w:rPr>
            </w:pPr>
            <w:r w:rsidRPr="0044370A">
              <w:rPr>
                <w:bCs/>
                <w:sz w:val="24"/>
                <w:szCs w:val="24"/>
              </w:rPr>
              <w:t> иметь представление</w:t>
            </w:r>
          </w:p>
          <w:p w:rsidR="0044370A" w:rsidRPr="0044370A" w:rsidRDefault="0044370A" w:rsidP="0044370A">
            <w:pPr>
              <w:pStyle w:val="a9"/>
              <w:jc w:val="both"/>
              <w:rPr>
                <w:bCs/>
                <w:sz w:val="24"/>
                <w:szCs w:val="24"/>
              </w:rPr>
            </w:pPr>
            <w:r w:rsidRPr="0044370A">
              <w:rPr>
                <w:bCs/>
                <w:sz w:val="24"/>
                <w:szCs w:val="24"/>
              </w:rPr>
              <w:t>о площади</w:t>
            </w:r>
          </w:p>
          <w:p w:rsidR="0044370A" w:rsidRPr="0044370A" w:rsidRDefault="0044370A" w:rsidP="0044370A">
            <w:pPr>
              <w:pStyle w:val="a9"/>
              <w:jc w:val="both"/>
              <w:rPr>
                <w:bCs/>
                <w:sz w:val="24"/>
                <w:szCs w:val="24"/>
              </w:rPr>
            </w:pPr>
            <w:r w:rsidRPr="0044370A">
              <w:rPr>
                <w:bCs/>
                <w:sz w:val="24"/>
                <w:szCs w:val="24"/>
              </w:rPr>
              <w:t>ортогональной</w:t>
            </w:r>
          </w:p>
          <w:p w:rsidR="0044370A" w:rsidRPr="0044370A" w:rsidRDefault="0044370A" w:rsidP="0044370A">
            <w:pPr>
              <w:pStyle w:val="a9"/>
              <w:jc w:val="both"/>
              <w:rPr>
                <w:bCs/>
                <w:sz w:val="24"/>
                <w:szCs w:val="24"/>
              </w:rPr>
            </w:pPr>
            <w:r w:rsidRPr="0044370A">
              <w:rPr>
                <w:bCs/>
                <w:sz w:val="24"/>
                <w:szCs w:val="24"/>
              </w:rPr>
              <w:t>проекции;</w:t>
            </w:r>
          </w:p>
          <w:p w:rsidR="0044370A" w:rsidRPr="0044370A" w:rsidRDefault="0044370A" w:rsidP="0044370A">
            <w:pPr>
              <w:pStyle w:val="a9"/>
              <w:jc w:val="both"/>
              <w:rPr>
                <w:bCs/>
                <w:sz w:val="24"/>
                <w:szCs w:val="24"/>
              </w:rPr>
            </w:pPr>
            <w:r w:rsidRPr="0044370A">
              <w:rPr>
                <w:bCs/>
                <w:sz w:val="24"/>
                <w:szCs w:val="24"/>
              </w:rPr>
              <w:t> иметь представление</w:t>
            </w:r>
          </w:p>
          <w:p w:rsidR="0044370A" w:rsidRPr="0044370A" w:rsidRDefault="0044370A" w:rsidP="0044370A">
            <w:pPr>
              <w:pStyle w:val="a9"/>
              <w:jc w:val="both"/>
              <w:rPr>
                <w:bCs/>
                <w:sz w:val="24"/>
                <w:szCs w:val="24"/>
              </w:rPr>
            </w:pPr>
            <w:r w:rsidRPr="0044370A">
              <w:rPr>
                <w:bCs/>
                <w:sz w:val="24"/>
                <w:szCs w:val="24"/>
              </w:rPr>
              <w:t>о трехгранном и</w:t>
            </w:r>
            <w:r>
              <w:rPr>
                <w:bCs/>
                <w:sz w:val="24"/>
                <w:szCs w:val="24"/>
              </w:rPr>
              <w:t xml:space="preserve"> </w:t>
            </w:r>
            <w:r w:rsidRPr="0044370A">
              <w:rPr>
                <w:bCs/>
                <w:sz w:val="24"/>
                <w:szCs w:val="24"/>
              </w:rPr>
              <w:t>многогранном угле и</w:t>
            </w:r>
          </w:p>
          <w:p w:rsidR="0044370A" w:rsidRPr="0044370A" w:rsidRDefault="0044370A" w:rsidP="0044370A">
            <w:pPr>
              <w:pStyle w:val="a9"/>
              <w:jc w:val="both"/>
              <w:rPr>
                <w:bCs/>
                <w:sz w:val="24"/>
                <w:szCs w:val="24"/>
              </w:rPr>
            </w:pPr>
            <w:r w:rsidRPr="0044370A">
              <w:rPr>
                <w:bCs/>
                <w:sz w:val="24"/>
                <w:szCs w:val="24"/>
              </w:rPr>
              <w:t>применять свойства</w:t>
            </w:r>
          </w:p>
          <w:p w:rsidR="0044370A" w:rsidRPr="0044370A" w:rsidRDefault="0044370A" w:rsidP="0044370A">
            <w:pPr>
              <w:pStyle w:val="a9"/>
              <w:jc w:val="both"/>
              <w:rPr>
                <w:bCs/>
                <w:sz w:val="24"/>
                <w:szCs w:val="24"/>
              </w:rPr>
            </w:pPr>
            <w:r w:rsidRPr="0044370A">
              <w:rPr>
                <w:bCs/>
                <w:sz w:val="24"/>
                <w:szCs w:val="24"/>
              </w:rPr>
              <w:t>плоских углов</w:t>
            </w:r>
          </w:p>
          <w:p w:rsidR="0044370A" w:rsidRPr="0044370A" w:rsidRDefault="0044370A" w:rsidP="0044370A">
            <w:pPr>
              <w:pStyle w:val="a9"/>
              <w:jc w:val="both"/>
              <w:rPr>
                <w:bCs/>
                <w:sz w:val="24"/>
                <w:szCs w:val="24"/>
              </w:rPr>
            </w:pPr>
            <w:r w:rsidRPr="0044370A">
              <w:rPr>
                <w:bCs/>
                <w:sz w:val="24"/>
                <w:szCs w:val="24"/>
              </w:rPr>
              <w:t>многогранного угла</w:t>
            </w:r>
          </w:p>
          <w:p w:rsidR="0044370A" w:rsidRPr="0044370A" w:rsidRDefault="0044370A" w:rsidP="0044370A">
            <w:pPr>
              <w:pStyle w:val="a9"/>
              <w:jc w:val="both"/>
              <w:rPr>
                <w:bCs/>
                <w:sz w:val="24"/>
                <w:szCs w:val="24"/>
              </w:rPr>
            </w:pPr>
            <w:r w:rsidRPr="0044370A">
              <w:rPr>
                <w:bCs/>
                <w:sz w:val="24"/>
                <w:szCs w:val="24"/>
              </w:rPr>
              <w:t>при решении задач;</w:t>
            </w:r>
          </w:p>
          <w:p w:rsidR="0044370A" w:rsidRPr="0044370A" w:rsidRDefault="0044370A" w:rsidP="0044370A">
            <w:pPr>
              <w:pStyle w:val="a9"/>
              <w:jc w:val="both"/>
              <w:rPr>
                <w:bCs/>
                <w:sz w:val="24"/>
                <w:szCs w:val="24"/>
              </w:rPr>
            </w:pPr>
            <w:r w:rsidRPr="0044370A">
              <w:rPr>
                <w:bCs/>
                <w:sz w:val="24"/>
                <w:szCs w:val="24"/>
              </w:rPr>
              <w:t> иметь представления</w:t>
            </w:r>
          </w:p>
          <w:p w:rsidR="0044370A" w:rsidRPr="0044370A" w:rsidRDefault="0044370A" w:rsidP="0044370A">
            <w:pPr>
              <w:pStyle w:val="a9"/>
              <w:jc w:val="both"/>
              <w:rPr>
                <w:bCs/>
                <w:sz w:val="24"/>
                <w:szCs w:val="24"/>
              </w:rPr>
            </w:pPr>
            <w:r w:rsidRPr="0044370A">
              <w:rPr>
                <w:bCs/>
                <w:sz w:val="24"/>
                <w:szCs w:val="24"/>
              </w:rPr>
              <w:t>о преобразовании</w:t>
            </w:r>
          </w:p>
          <w:p w:rsidR="0044370A" w:rsidRPr="0044370A" w:rsidRDefault="0044370A" w:rsidP="0044370A">
            <w:pPr>
              <w:pStyle w:val="a9"/>
              <w:jc w:val="both"/>
              <w:rPr>
                <w:bCs/>
                <w:sz w:val="24"/>
                <w:szCs w:val="24"/>
              </w:rPr>
            </w:pPr>
            <w:r w:rsidRPr="0044370A">
              <w:rPr>
                <w:bCs/>
                <w:sz w:val="24"/>
                <w:szCs w:val="24"/>
              </w:rPr>
              <w:t>подобия, гомотетии и</w:t>
            </w:r>
          </w:p>
          <w:p w:rsidR="0044370A" w:rsidRPr="0044370A" w:rsidRDefault="0044370A" w:rsidP="0044370A">
            <w:pPr>
              <w:pStyle w:val="a9"/>
              <w:jc w:val="both"/>
              <w:rPr>
                <w:bCs/>
                <w:sz w:val="24"/>
                <w:szCs w:val="24"/>
              </w:rPr>
            </w:pPr>
            <w:r w:rsidRPr="0044370A">
              <w:rPr>
                <w:bCs/>
                <w:sz w:val="24"/>
                <w:szCs w:val="24"/>
              </w:rPr>
              <w:t>уметь применять их</w:t>
            </w:r>
          </w:p>
          <w:p w:rsidR="0044370A" w:rsidRPr="0044370A" w:rsidRDefault="0044370A" w:rsidP="0044370A">
            <w:pPr>
              <w:pStyle w:val="a9"/>
              <w:jc w:val="both"/>
              <w:rPr>
                <w:bCs/>
                <w:sz w:val="24"/>
                <w:szCs w:val="24"/>
              </w:rPr>
            </w:pPr>
            <w:r w:rsidRPr="0044370A">
              <w:rPr>
                <w:bCs/>
                <w:sz w:val="24"/>
                <w:szCs w:val="24"/>
              </w:rPr>
              <w:t>при решении задач;</w:t>
            </w:r>
          </w:p>
          <w:p w:rsidR="0044370A" w:rsidRPr="0044370A" w:rsidRDefault="0044370A" w:rsidP="0044370A">
            <w:pPr>
              <w:pStyle w:val="a9"/>
              <w:jc w:val="both"/>
              <w:rPr>
                <w:bCs/>
                <w:sz w:val="24"/>
                <w:szCs w:val="24"/>
              </w:rPr>
            </w:pPr>
            <w:r w:rsidRPr="0044370A">
              <w:rPr>
                <w:bCs/>
                <w:sz w:val="24"/>
                <w:szCs w:val="24"/>
              </w:rPr>
              <w:t> уметь решать</w:t>
            </w:r>
          </w:p>
          <w:p w:rsidR="0044370A" w:rsidRPr="0044370A" w:rsidRDefault="0044370A" w:rsidP="0044370A">
            <w:pPr>
              <w:pStyle w:val="a9"/>
              <w:jc w:val="both"/>
              <w:rPr>
                <w:bCs/>
                <w:sz w:val="24"/>
                <w:szCs w:val="24"/>
              </w:rPr>
            </w:pPr>
            <w:r w:rsidRPr="0044370A">
              <w:rPr>
                <w:bCs/>
                <w:sz w:val="24"/>
                <w:szCs w:val="24"/>
              </w:rPr>
              <w:t>задачи на плоскости</w:t>
            </w:r>
          </w:p>
          <w:p w:rsidR="0044370A" w:rsidRPr="0044370A" w:rsidRDefault="0044370A" w:rsidP="0044370A">
            <w:pPr>
              <w:pStyle w:val="a9"/>
              <w:jc w:val="both"/>
              <w:rPr>
                <w:bCs/>
                <w:sz w:val="24"/>
                <w:szCs w:val="24"/>
              </w:rPr>
            </w:pPr>
            <w:r w:rsidRPr="0044370A">
              <w:rPr>
                <w:bCs/>
                <w:sz w:val="24"/>
                <w:szCs w:val="24"/>
              </w:rPr>
              <w:t>методами</w:t>
            </w:r>
          </w:p>
          <w:p w:rsidR="0044370A" w:rsidRPr="0044370A" w:rsidRDefault="0044370A" w:rsidP="0044370A">
            <w:pPr>
              <w:pStyle w:val="a9"/>
              <w:jc w:val="both"/>
              <w:rPr>
                <w:bCs/>
                <w:sz w:val="24"/>
                <w:szCs w:val="24"/>
              </w:rPr>
            </w:pPr>
            <w:r w:rsidRPr="0044370A">
              <w:rPr>
                <w:bCs/>
                <w:sz w:val="24"/>
                <w:szCs w:val="24"/>
              </w:rPr>
              <w:t>стереометрии;</w:t>
            </w:r>
          </w:p>
          <w:p w:rsidR="0044370A" w:rsidRPr="0044370A" w:rsidRDefault="0044370A" w:rsidP="0044370A">
            <w:pPr>
              <w:pStyle w:val="a9"/>
              <w:jc w:val="both"/>
              <w:rPr>
                <w:bCs/>
                <w:sz w:val="24"/>
                <w:szCs w:val="24"/>
              </w:rPr>
            </w:pPr>
            <w:r w:rsidRPr="0044370A">
              <w:rPr>
                <w:bCs/>
                <w:sz w:val="24"/>
                <w:szCs w:val="24"/>
              </w:rPr>
              <w:t> уметь применять</w:t>
            </w:r>
          </w:p>
          <w:p w:rsidR="0044370A" w:rsidRPr="0044370A" w:rsidRDefault="0044370A" w:rsidP="0044370A">
            <w:pPr>
              <w:pStyle w:val="a9"/>
              <w:jc w:val="both"/>
              <w:rPr>
                <w:bCs/>
                <w:sz w:val="24"/>
                <w:szCs w:val="24"/>
              </w:rPr>
            </w:pPr>
            <w:r w:rsidRPr="0044370A">
              <w:rPr>
                <w:bCs/>
                <w:sz w:val="24"/>
                <w:szCs w:val="24"/>
              </w:rPr>
              <w:t>формулы объемов при</w:t>
            </w:r>
          </w:p>
          <w:p w:rsidR="00D94107" w:rsidRDefault="0044370A" w:rsidP="0044370A">
            <w:pPr>
              <w:pStyle w:val="a9"/>
              <w:spacing w:line="276" w:lineRule="auto"/>
              <w:jc w:val="both"/>
              <w:rPr>
                <w:bCs/>
                <w:sz w:val="24"/>
                <w:szCs w:val="24"/>
              </w:rPr>
            </w:pPr>
            <w:r w:rsidRPr="0044370A">
              <w:rPr>
                <w:bCs/>
                <w:sz w:val="24"/>
                <w:szCs w:val="24"/>
              </w:rPr>
              <w:t>решении задач</w:t>
            </w:r>
            <w:r w:rsidR="00FB3F3E">
              <w:rPr>
                <w:bCs/>
                <w:sz w:val="24"/>
                <w:szCs w:val="24"/>
              </w:rPr>
              <w:t>.</w:t>
            </w:r>
          </w:p>
          <w:p w:rsidR="00FB3F3E" w:rsidRDefault="00FB3F3E" w:rsidP="0044370A">
            <w:pPr>
              <w:pStyle w:val="a9"/>
              <w:spacing w:line="276" w:lineRule="auto"/>
              <w:jc w:val="both"/>
              <w:rPr>
                <w:bCs/>
                <w:sz w:val="24"/>
                <w:szCs w:val="24"/>
              </w:rPr>
            </w:pPr>
          </w:p>
          <w:p w:rsidR="00FB3F3E" w:rsidRDefault="00FB3F3E" w:rsidP="0044370A">
            <w:pPr>
              <w:pStyle w:val="a9"/>
              <w:spacing w:line="276" w:lineRule="auto"/>
              <w:jc w:val="both"/>
              <w:rPr>
                <w:bCs/>
                <w:sz w:val="24"/>
                <w:szCs w:val="24"/>
              </w:rPr>
            </w:pPr>
          </w:p>
          <w:p w:rsidR="00FB3F3E" w:rsidRDefault="00FB3F3E" w:rsidP="0044370A">
            <w:pPr>
              <w:pStyle w:val="a9"/>
              <w:spacing w:line="276" w:lineRule="auto"/>
              <w:jc w:val="both"/>
              <w:rPr>
                <w:bCs/>
                <w:sz w:val="24"/>
                <w:szCs w:val="24"/>
              </w:rPr>
            </w:pPr>
          </w:p>
          <w:p w:rsidR="00FB3F3E" w:rsidRDefault="00FB3F3E" w:rsidP="0044370A">
            <w:pPr>
              <w:pStyle w:val="a9"/>
              <w:spacing w:line="276" w:lineRule="auto"/>
              <w:jc w:val="both"/>
              <w:rPr>
                <w:bCs/>
                <w:sz w:val="24"/>
                <w:szCs w:val="24"/>
              </w:rPr>
            </w:pPr>
          </w:p>
          <w:p w:rsidR="00FB3F3E" w:rsidRDefault="00FB3F3E" w:rsidP="0044370A">
            <w:pPr>
              <w:pStyle w:val="a9"/>
              <w:spacing w:line="276" w:lineRule="auto"/>
              <w:jc w:val="both"/>
              <w:rPr>
                <w:bCs/>
                <w:sz w:val="24"/>
                <w:szCs w:val="24"/>
              </w:rPr>
            </w:pPr>
          </w:p>
          <w:p w:rsidR="00FB3F3E" w:rsidRDefault="00FB3F3E" w:rsidP="0044370A">
            <w:pPr>
              <w:pStyle w:val="a9"/>
              <w:spacing w:line="276" w:lineRule="auto"/>
              <w:jc w:val="both"/>
              <w:rPr>
                <w:bCs/>
                <w:sz w:val="24"/>
                <w:szCs w:val="24"/>
              </w:rPr>
            </w:pPr>
          </w:p>
          <w:p w:rsidR="00FB3F3E" w:rsidRDefault="00FB3F3E" w:rsidP="0044370A">
            <w:pPr>
              <w:pStyle w:val="a9"/>
              <w:spacing w:line="276" w:lineRule="auto"/>
              <w:jc w:val="both"/>
              <w:rPr>
                <w:bCs/>
                <w:sz w:val="24"/>
                <w:szCs w:val="24"/>
              </w:rPr>
            </w:pPr>
          </w:p>
          <w:p w:rsidR="00FB3F3E" w:rsidRDefault="00FB3F3E" w:rsidP="0044370A">
            <w:pPr>
              <w:pStyle w:val="a9"/>
              <w:spacing w:line="276" w:lineRule="auto"/>
              <w:jc w:val="both"/>
              <w:rPr>
                <w:bCs/>
                <w:sz w:val="24"/>
                <w:szCs w:val="24"/>
              </w:rPr>
            </w:pPr>
          </w:p>
          <w:p w:rsidR="00FB3F3E" w:rsidRDefault="00FB3F3E" w:rsidP="0044370A">
            <w:pPr>
              <w:pStyle w:val="a9"/>
              <w:spacing w:line="276" w:lineRule="auto"/>
              <w:jc w:val="both"/>
              <w:rPr>
                <w:bCs/>
                <w:sz w:val="24"/>
                <w:szCs w:val="24"/>
              </w:rPr>
            </w:pPr>
          </w:p>
          <w:p w:rsidR="00FB3F3E" w:rsidRDefault="00FB3F3E" w:rsidP="0044370A">
            <w:pPr>
              <w:pStyle w:val="a9"/>
              <w:spacing w:line="276" w:lineRule="auto"/>
              <w:jc w:val="both"/>
              <w:rPr>
                <w:bCs/>
                <w:sz w:val="24"/>
                <w:szCs w:val="24"/>
              </w:rPr>
            </w:pPr>
          </w:p>
          <w:p w:rsidR="00FB3F3E" w:rsidRDefault="00FB3F3E" w:rsidP="0044370A">
            <w:pPr>
              <w:pStyle w:val="a9"/>
              <w:spacing w:line="276" w:lineRule="auto"/>
              <w:jc w:val="both"/>
              <w:rPr>
                <w:bCs/>
                <w:sz w:val="24"/>
                <w:szCs w:val="24"/>
              </w:rPr>
            </w:pPr>
          </w:p>
          <w:p w:rsidR="00FB3F3E" w:rsidRDefault="00FB3F3E" w:rsidP="0044370A">
            <w:pPr>
              <w:pStyle w:val="a9"/>
              <w:spacing w:line="276" w:lineRule="auto"/>
              <w:jc w:val="both"/>
              <w:rPr>
                <w:bCs/>
                <w:sz w:val="24"/>
                <w:szCs w:val="24"/>
              </w:rPr>
            </w:pPr>
          </w:p>
          <w:p w:rsidR="00FB3F3E" w:rsidRDefault="00FB3F3E" w:rsidP="0044370A">
            <w:pPr>
              <w:pStyle w:val="a9"/>
              <w:spacing w:line="276" w:lineRule="auto"/>
              <w:jc w:val="both"/>
              <w:rPr>
                <w:bCs/>
                <w:sz w:val="24"/>
                <w:szCs w:val="24"/>
              </w:rPr>
            </w:pPr>
          </w:p>
          <w:p w:rsidR="00FB3F3E" w:rsidRDefault="00FB3F3E" w:rsidP="0044370A">
            <w:pPr>
              <w:pStyle w:val="a9"/>
              <w:spacing w:line="276" w:lineRule="auto"/>
              <w:jc w:val="both"/>
              <w:rPr>
                <w:bCs/>
                <w:sz w:val="24"/>
                <w:szCs w:val="24"/>
              </w:rPr>
            </w:pPr>
          </w:p>
          <w:p w:rsidR="00FB3F3E" w:rsidRDefault="00FB3F3E" w:rsidP="0044370A">
            <w:pPr>
              <w:pStyle w:val="a9"/>
              <w:spacing w:line="276" w:lineRule="auto"/>
              <w:jc w:val="both"/>
              <w:rPr>
                <w:bCs/>
                <w:sz w:val="24"/>
                <w:szCs w:val="24"/>
              </w:rPr>
            </w:pPr>
          </w:p>
          <w:p w:rsidR="00FB3F3E" w:rsidRDefault="00FB3F3E" w:rsidP="0044370A">
            <w:pPr>
              <w:pStyle w:val="a9"/>
              <w:spacing w:line="276" w:lineRule="auto"/>
              <w:jc w:val="both"/>
              <w:rPr>
                <w:bCs/>
                <w:sz w:val="24"/>
                <w:szCs w:val="24"/>
              </w:rPr>
            </w:pPr>
          </w:p>
          <w:p w:rsidR="00FB3F3E" w:rsidRDefault="00FB3F3E" w:rsidP="0044370A">
            <w:pPr>
              <w:pStyle w:val="a9"/>
              <w:spacing w:line="276" w:lineRule="auto"/>
              <w:jc w:val="both"/>
              <w:rPr>
                <w:bCs/>
                <w:sz w:val="24"/>
                <w:szCs w:val="24"/>
              </w:rPr>
            </w:pPr>
          </w:p>
          <w:p w:rsidR="00FB3F3E" w:rsidRDefault="00FB3F3E" w:rsidP="0044370A">
            <w:pPr>
              <w:pStyle w:val="a9"/>
              <w:spacing w:line="276" w:lineRule="auto"/>
              <w:jc w:val="both"/>
              <w:rPr>
                <w:bCs/>
                <w:sz w:val="24"/>
                <w:szCs w:val="24"/>
              </w:rPr>
            </w:pPr>
          </w:p>
          <w:p w:rsidR="00FB3F3E" w:rsidRDefault="00FB3F3E" w:rsidP="0044370A">
            <w:pPr>
              <w:pStyle w:val="a9"/>
              <w:spacing w:line="276" w:lineRule="auto"/>
              <w:jc w:val="both"/>
              <w:rPr>
                <w:bCs/>
                <w:sz w:val="24"/>
                <w:szCs w:val="24"/>
              </w:rPr>
            </w:pPr>
          </w:p>
          <w:p w:rsidR="00FB3F3E" w:rsidRDefault="00FB3F3E" w:rsidP="0044370A">
            <w:pPr>
              <w:pStyle w:val="a9"/>
              <w:spacing w:line="276" w:lineRule="auto"/>
              <w:jc w:val="both"/>
              <w:rPr>
                <w:bCs/>
                <w:sz w:val="24"/>
                <w:szCs w:val="24"/>
              </w:rPr>
            </w:pPr>
          </w:p>
          <w:p w:rsidR="00FB3F3E" w:rsidRDefault="00FB3F3E" w:rsidP="0044370A">
            <w:pPr>
              <w:pStyle w:val="a9"/>
              <w:spacing w:line="276" w:lineRule="auto"/>
              <w:jc w:val="both"/>
              <w:rPr>
                <w:bCs/>
                <w:sz w:val="24"/>
                <w:szCs w:val="24"/>
              </w:rPr>
            </w:pPr>
          </w:p>
          <w:p w:rsidR="00FB3F3E" w:rsidRDefault="00FB3F3E" w:rsidP="0044370A">
            <w:pPr>
              <w:pStyle w:val="a9"/>
              <w:spacing w:line="276" w:lineRule="auto"/>
              <w:jc w:val="both"/>
              <w:rPr>
                <w:bCs/>
                <w:sz w:val="24"/>
                <w:szCs w:val="24"/>
              </w:rPr>
            </w:pPr>
          </w:p>
          <w:p w:rsidR="00FB3F3E" w:rsidRDefault="00FB3F3E" w:rsidP="0044370A">
            <w:pPr>
              <w:pStyle w:val="a9"/>
              <w:spacing w:line="276" w:lineRule="auto"/>
              <w:jc w:val="both"/>
              <w:rPr>
                <w:bCs/>
                <w:sz w:val="24"/>
                <w:szCs w:val="24"/>
              </w:rPr>
            </w:pPr>
          </w:p>
          <w:p w:rsidR="00FB3F3E" w:rsidRDefault="00FB3F3E" w:rsidP="0044370A">
            <w:pPr>
              <w:pStyle w:val="a9"/>
              <w:spacing w:line="276" w:lineRule="auto"/>
              <w:jc w:val="both"/>
              <w:rPr>
                <w:bCs/>
                <w:sz w:val="24"/>
                <w:szCs w:val="24"/>
              </w:rPr>
            </w:pPr>
          </w:p>
          <w:p w:rsidR="00FB3F3E" w:rsidRDefault="00FB3F3E" w:rsidP="0044370A">
            <w:pPr>
              <w:pStyle w:val="a9"/>
              <w:spacing w:line="276" w:lineRule="auto"/>
              <w:jc w:val="both"/>
              <w:rPr>
                <w:bCs/>
                <w:sz w:val="24"/>
                <w:szCs w:val="24"/>
              </w:rPr>
            </w:pPr>
          </w:p>
          <w:p w:rsidR="00FB3F3E" w:rsidRDefault="00FB3F3E" w:rsidP="0044370A">
            <w:pPr>
              <w:pStyle w:val="a9"/>
              <w:spacing w:line="276" w:lineRule="auto"/>
              <w:jc w:val="both"/>
              <w:rPr>
                <w:bCs/>
                <w:sz w:val="24"/>
                <w:szCs w:val="24"/>
              </w:rPr>
            </w:pPr>
          </w:p>
          <w:p w:rsidR="00FB3F3E" w:rsidRDefault="00FB3F3E" w:rsidP="0044370A">
            <w:pPr>
              <w:pStyle w:val="a9"/>
              <w:spacing w:line="276" w:lineRule="auto"/>
              <w:jc w:val="both"/>
              <w:rPr>
                <w:bCs/>
                <w:sz w:val="24"/>
                <w:szCs w:val="24"/>
              </w:rPr>
            </w:pPr>
          </w:p>
          <w:p w:rsidR="00FB3F3E" w:rsidRDefault="00FB3F3E" w:rsidP="0044370A">
            <w:pPr>
              <w:pStyle w:val="a9"/>
              <w:spacing w:line="276" w:lineRule="auto"/>
              <w:jc w:val="both"/>
              <w:rPr>
                <w:bCs/>
                <w:sz w:val="24"/>
                <w:szCs w:val="24"/>
              </w:rPr>
            </w:pPr>
          </w:p>
          <w:p w:rsidR="00FB3F3E" w:rsidRDefault="00FB3F3E" w:rsidP="0044370A">
            <w:pPr>
              <w:pStyle w:val="a9"/>
              <w:spacing w:line="276" w:lineRule="auto"/>
              <w:jc w:val="both"/>
              <w:rPr>
                <w:bCs/>
                <w:sz w:val="24"/>
                <w:szCs w:val="24"/>
              </w:rPr>
            </w:pPr>
          </w:p>
          <w:p w:rsidR="00FB3F3E" w:rsidRDefault="00FB3F3E" w:rsidP="0044370A">
            <w:pPr>
              <w:pStyle w:val="a9"/>
              <w:spacing w:line="276" w:lineRule="auto"/>
              <w:jc w:val="both"/>
              <w:rPr>
                <w:bCs/>
                <w:sz w:val="24"/>
                <w:szCs w:val="24"/>
              </w:rPr>
            </w:pPr>
          </w:p>
          <w:p w:rsidR="00FB3F3E" w:rsidRDefault="00FB3F3E" w:rsidP="0044370A">
            <w:pPr>
              <w:pStyle w:val="a9"/>
              <w:spacing w:line="276" w:lineRule="auto"/>
              <w:jc w:val="both"/>
              <w:rPr>
                <w:bCs/>
                <w:sz w:val="24"/>
                <w:szCs w:val="24"/>
              </w:rPr>
            </w:pPr>
          </w:p>
          <w:p w:rsidR="00FB3F3E" w:rsidRDefault="00FB3F3E" w:rsidP="0044370A">
            <w:pPr>
              <w:pStyle w:val="a9"/>
              <w:spacing w:line="276" w:lineRule="auto"/>
              <w:jc w:val="both"/>
              <w:rPr>
                <w:bCs/>
                <w:sz w:val="24"/>
                <w:szCs w:val="24"/>
              </w:rPr>
            </w:pPr>
          </w:p>
          <w:p w:rsidR="00FB3F3E" w:rsidRDefault="00FB3F3E" w:rsidP="0044370A">
            <w:pPr>
              <w:pStyle w:val="a9"/>
              <w:spacing w:line="276" w:lineRule="auto"/>
              <w:jc w:val="both"/>
              <w:rPr>
                <w:bCs/>
                <w:sz w:val="24"/>
                <w:szCs w:val="24"/>
              </w:rPr>
            </w:pPr>
          </w:p>
          <w:p w:rsidR="00FB3F3E" w:rsidRDefault="00FB3F3E" w:rsidP="0044370A">
            <w:pPr>
              <w:pStyle w:val="a9"/>
              <w:spacing w:line="276" w:lineRule="auto"/>
              <w:jc w:val="both"/>
              <w:rPr>
                <w:bCs/>
                <w:sz w:val="24"/>
                <w:szCs w:val="24"/>
              </w:rPr>
            </w:pPr>
          </w:p>
          <w:p w:rsidR="00FB3F3E" w:rsidRDefault="00FB3F3E" w:rsidP="0044370A">
            <w:pPr>
              <w:pStyle w:val="a9"/>
              <w:spacing w:line="276" w:lineRule="auto"/>
              <w:jc w:val="both"/>
              <w:rPr>
                <w:bCs/>
                <w:sz w:val="24"/>
                <w:szCs w:val="24"/>
              </w:rPr>
            </w:pPr>
          </w:p>
          <w:p w:rsidR="00FB3F3E" w:rsidRDefault="00FB3F3E" w:rsidP="0044370A">
            <w:pPr>
              <w:pStyle w:val="a9"/>
              <w:spacing w:line="276" w:lineRule="auto"/>
              <w:jc w:val="both"/>
              <w:rPr>
                <w:bCs/>
                <w:sz w:val="24"/>
                <w:szCs w:val="24"/>
              </w:rPr>
            </w:pPr>
          </w:p>
          <w:p w:rsidR="00FB3F3E" w:rsidRDefault="00FB3F3E" w:rsidP="0044370A">
            <w:pPr>
              <w:pStyle w:val="a9"/>
              <w:spacing w:line="276" w:lineRule="auto"/>
              <w:jc w:val="both"/>
              <w:rPr>
                <w:bCs/>
                <w:sz w:val="24"/>
                <w:szCs w:val="24"/>
              </w:rPr>
            </w:pPr>
          </w:p>
          <w:p w:rsidR="00FB3F3E" w:rsidRDefault="00FB3F3E" w:rsidP="0044370A">
            <w:pPr>
              <w:pStyle w:val="a9"/>
              <w:spacing w:line="276" w:lineRule="auto"/>
              <w:jc w:val="both"/>
              <w:rPr>
                <w:bCs/>
                <w:sz w:val="24"/>
                <w:szCs w:val="24"/>
              </w:rPr>
            </w:pPr>
          </w:p>
          <w:p w:rsidR="00FB3F3E" w:rsidRDefault="00FB3F3E" w:rsidP="0044370A">
            <w:pPr>
              <w:pStyle w:val="a9"/>
              <w:spacing w:line="276" w:lineRule="auto"/>
              <w:jc w:val="both"/>
              <w:rPr>
                <w:bCs/>
                <w:sz w:val="24"/>
                <w:szCs w:val="24"/>
              </w:rPr>
            </w:pPr>
          </w:p>
          <w:p w:rsidR="00FB3F3E" w:rsidRDefault="00FB3F3E" w:rsidP="0044370A">
            <w:pPr>
              <w:pStyle w:val="a9"/>
              <w:spacing w:line="276" w:lineRule="auto"/>
              <w:jc w:val="both"/>
              <w:rPr>
                <w:bCs/>
                <w:sz w:val="24"/>
                <w:szCs w:val="24"/>
              </w:rPr>
            </w:pPr>
          </w:p>
          <w:p w:rsidR="00FB3F3E" w:rsidRDefault="00FB3F3E" w:rsidP="0044370A">
            <w:pPr>
              <w:pStyle w:val="a9"/>
              <w:spacing w:line="276" w:lineRule="auto"/>
              <w:jc w:val="both"/>
              <w:rPr>
                <w:bCs/>
                <w:sz w:val="24"/>
                <w:szCs w:val="24"/>
              </w:rPr>
            </w:pPr>
          </w:p>
          <w:p w:rsidR="00FB3F3E" w:rsidRDefault="00FB3F3E" w:rsidP="0044370A">
            <w:pPr>
              <w:pStyle w:val="a9"/>
              <w:spacing w:line="276" w:lineRule="auto"/>
              <w:jc w:val="both"/>
              <w:rPr>
                <w:bCs/>
                <w:sz w:val="24"/>
                <w:szCs w:val="24"/>
              </w:rPr>
            </w:pPr>
          </w:p>
          <w:p w:rsidR="00FB3F3E" w:rsidRDefault="00FB3F3E" w:rsidP="0044370A">
            <w:pPr>
              <w:pStyle w:val="a9"/>
              <w:spacing w:line="276" w:lineRule="auto"/>
              <w:jc w:val="both"/>
              <w:rPr>
                <w:bCs/>
                <w:sz w:val="24"/>
                <w:szCs w:val="24"/>
              </w:rPr>
            </w:pPr>
          </w:p>
          <w:p w:rsidR="00FB3F3E" w:rsidRDefault="00FB3F3E" w:rsidP="0044370A">
            <w:pPr>
              <w:pStyle w:val="a9"/>
              <w:spacing w:line="276" w:lineRule="auto"/>
              <w:jc w:val="both"/>
              <w:rPr>
                <w:bCs/>
                <w:sz w:val="24"/>
                <w:szCs w:val="24"/>
              </w:rPr>
            </w:pPr>
          </w:p>
          <w:p w:rsidR="00FB3F3E" w:rsidRDefault="00FB3F3E" w:rsidP="0044370A">
            <w:pPr>
              <w:pStyle w:val="a9"/>
              <w:spacing w:line="276" w:lineRule="auto"/>
              <w:jc w:val="both"/>
              <w:rPr>
                <w:bCs/>
                <w:sz w:val="24"/>
                <w:szCs w:val="24"/>
              </w:rPr>
            </w:pPr>
          </w:p>
          <w:p w:rsidR="00FB3F3E" w:rsidRDefault="00FB3F3E" w:rsidP="0044370A">
            <w:pPr>
              <w:pStyle w:val="a9"/>
              <w:spacing w:line="276" w:lineRule="auto"/>
              <w:jc w:val="both"/>
              <w:rPr>
                <w:bCs/>
                <w:sz w:val="24"/>
                <w:szCs w:val="24"/>
              </w:rPr>
            </w:pPr>
          </w:p>
          <w:p w:rsidR="00FB3F3E" w:rsidRDefault="00FB3F3E" w:rsidP="0044370A">
            <w:pPr>
              <w:pStyle w:val="a9"/>
              <w:spacing w:line="276" w:lineRule="auto"/>
              <w:jc w:val="both"/>
              <w:rPr>
                <w:bCs/>
                <w:sz w:val="24"/>
                <w:szCs w:val="24"/>
              </w:rPr>
            </w:pPr>
          </w:p>
          <w:p w:rsidR="00FB3F3E" w:rsidRDefault="00FB3F3E" w:rsidP="0044370A">
            <w:pPr>
              <w:pStyle w:val="a9"/>
              <w:spacing w:line="276" w:lineRule="auto"/>
              <w:jc w:val="both"/>
              <w:rPr>
                <w:bCs/>
                <w:sz w:val="24"/>
                <w:szCs w:val="24"/>
              </w:rPr>
            </w:pPr>
          </w:p>
          <w:p w:rsidR="00FB3F3E" w:rsidRDefault="00FB3F3E" w:rsidP="0044370A">
            <w:pPr>
              <w:pStyle w:val="a9"/>
              <w:spacing w:line="276" w:lineRule="auto"/>
              <w:jc w:val="both"/>
              <w:rPr>
                <w:bCs/>
                <w:sz w:val="24"/>
                <w:szCs w:val="24"/>
              </w:rPr>
            </w:pPr>
          </w:p>
          <w:p w:rsidR="00FB3F3E" w:rsidRDefault="00FB3F3E" w:rsidP="0044370A">
            <w:pPr>
              <w:pStyle w:val="a9"/>
              <w:spacing w:line="276" w:lineRule="auto"/>
              <w:jc w:val="both"/>
              <w:rPr>
                <w:bCs/>
                <w:sz w:val="24"/>
                <w:szCs w:val="24"/>
              </w:rPr>
            </w:pPr>
          </w:p>
          <w:p w:rsidR="00FB3F3E" w:rsidRDefault="00FB3F3E" w:rsidP="0044370A">
            <w:pPr>
              <w:pStyle w:val="a9"/>
              <w:spacing w:line="276" w:lineRule="auto"/>
              <w:jc w:val="both"/>
              <w:rPr>
                <w:bCs/>
                <w:sz w:val="24"/>
                <w:szCs w:val="24"/>
              </w:rPr>
            </w:pPr>
          </w:p>
          <w:p w:rsidR="00FB3F3E" w:rsidRDefault="00FB3F3E" w:rsidP="0044370A">
            <w:pPr>
              <w:pStyle w:val="a9"/>
              <w:spacing w:line="276" w:lineRule="auto"/>
              <w:jc w:val="both"/>
              <w:rPr>
                <w:bCs/>
                <w:sz w:val="24"/>
                <w:szCs w:val="24"/>
              </w:rPr>
            </w:pPr>
          </w:p>
          <w:p w:rsidR="00FB3F3E" w:rsidRDefault="00FB3F3E" w:rsidP="0044370A">
            <w:pPr>
              <w:pStyle w:val="a9"/>
              <w:spacing w:line="276" w:lineRule="auto"/>
              <w:jc w:val="both"/>
              <w:rPr>
                <w:bCs/>
                <w:sz w:val="24"/>
                <w:szCs w:val="24"/>
              </w:rPr>
            </w:pPr>
          </w:p>
          <w:p w:rsidR="00FB3F3E" w:rsidRDefault="00FB3F3E" w:rsidP="0044370A">
            <w:pPr>
              <w:pStyle w:val="a9"/>
              <w:spacing w:line="276" w:lineRule="auto"/>
              <w:jc w:val="both"/>
              <w:rPr>
                <w:bCs/>
                <w:sz w:val="24"/>
                <w:szCs w:val="24"/>
              </w:rPr>
            </w:pPr>
          </w:p>
          <w:p w:rsidR="00FB3F3E" w:rsidRDefault="00FB3F3E" w:rsidP="0044370A">
            <w:pPr>
              <w:pStyle w:val="a9"/>
              <w:spacing w:line="276" w:lineRule="auto"/>
              <w:jc w:val="both"/>
              <w:rPr>
                <w:bCs/>
                <w:sz w:val="24"/>
                <w:szCs w:val="24"/>
              </w:rPr>
            </w:pPr>
          </w:p>
          <w:p w:rsidR="00FB3F3E" w:rsidRDefault="00FB3F3E" w:rsidP="0044370A">
            <w:pPr>
              <w:pStyle w:val="a9"/>
              <w:spacing w:line="276" w:lineRule="auto"/>
              <w:jc w:val="both"/>
              <w:rPr>
                <w:bCs/>
                <w:sz w:val="24"/>
                <w:szCs w:val="24"/>
              </w:rPr>
            </w:pPr>
          </w:p>
          <w:p w:rsidR="00FB3F3E" w:rsidRDefault="00FB3F3E" w:rsidP="0044370A">
            <w:pPr>
              <w:pStyle w:val="a9"/>
              <w:spacing w:line="276" w:lineRule="auto"/>
              <w:jc w:val="both"/>
              <w:rPr>
                <w:bCs/>
                <w:sz w:val="24"/>
                <w:szCs w:val="24"/>
              </w:rPr>
            </w:pPr>
          </w:p>
          <w:p w:rsidR="00FB3F3E" w:rsidRDefault="00FB3F3E" w:rsidP="0044370A">
            <w:pPr>
              <w:pStyle w:val="a9"/>
              <w:spacing w:line="276" w:lineRule="auto"/>
              <w:jc w:val="both"/>
              <w:rPr>
                <w:bCs/>
                <w:sz w:val="24"/>
                <w:szCs w:val="24"/>
              </w:rPr>
            </w:pPr>
          </w:p>
          <w:p w:rsidR="00FB3F3E" w:rsidRDefault="00FB3F3E" w:rsidP="0044370A">
            <w:pPr>
              <w:pStyle w:val="a9"/>
              <w:spacing w:line="276" w:lineRule="auto"/>
              <w:jc w:val="both"/>
              <w:rPr>
                <w:bCs/>
                <w:sz w:val="24"/>
                <w:szCs w:val="24"/>
              </w:rPr>
            </w:pPr>
          </w:p>
          <w:p w:rsidR="00FB3F3E" w:rsidRDefault="00FB3F3E" w:rsidP="0044370A">
            <w:pPr>
              <w:pStyle w:val="a9"/>
              <w:spacing w:line="276" w:lineRule="auto"/>
              <w:jc w:val="both"/>
              <w:rPr>
                <w:bCs/>
                <w:sz w:val="24"/>
                <w:szCs w:val="24"/>
              </w:rPr>
            </w:pPr>
          </w:p>
          <w:p w:rsidR="00FB3F3E" w:rsidRDefault="00FB3F3E" w:rsidP="0044370A">
            <w:pPr>
              <w:pStyle w:val="a9"/>
              <w:spacing w:line="276" w:lineRule="auto"/>
              <w:jc w:val="both"/>
              <w:rPr>
                <w:bCs/>
                <w:sz w:val="24"/>
                <w:szCs w:val="24"/>
              </w:rPr>
            </w:pPr>
          </w:p>
          <w:p w:rsidR="00FB3F3E" w:rsidRDefault="00FB3F3E" w:rsidP="0044370A">
            <w:pPr>
              <w:pStyle w:val="a9"/>
              <w:spacing w:line="276" w:lineRule="auto"/>
              <w:jc w:val="both"/>
              <w:rPr>
                <w:bCs/>
                <w:sz w:val="24"/>
                <w:szCs w:val="24"/>
              </w:rPr>
            </w:pPr>
          </w:p>
          <w:p w:rsidR="00FB3F3E" w:rsidRDefault="00FB3F3E" w:rsidP="0044370A">
            <w:pPr>
              <w:pStyle w:val="a9"/>
              <w:spacing w:line="276" w:lineRule="auto"/>
              <w:jc w:val="both"/>
              <w:rPr>
                <w:bCs/>
                <w:sz w:val="24"/>
                <w:szCs w:val="24"/>
              </w:rPr>
            </w:pPr>
          </w:p>
          <w:p w:rsidR="00FB3F3E" w:rsidRDefault="00FB3F3E" w:rsidP="0044370A">
            <w:pPr>
              <w:pStyle w:val="a9"/>
              <w:spacing w:line="276" w:lineRule="auto"/>
              <w:jc w:val="both"/>
              <w:rPr>
                <w:bCs/>
                <w:sz w:val="24"/>
                <w:szCs w:val="24"/>
              </w:rPr>
            </w:pPr>
          </w:p>
          <w:p w:rsidR="00FB3F3E" w:rsidRDefault="00FB3F3E" w:rsidP="0044370A">
            <w:pPr>
              <w:pStyle w:val="a9"/>
              <w:spacing w:line="276" w:lineRule="auto"/>
              <w:jc w:val="both"/>
              <w:rPr>
                <w:bCs/>
                <w:sz w:val="24"/>
                <w:szCs w:val="24"/>
              </w:rPr>
            </w:pPr>
          </w:p>
          <w:p w:rsidR="00FB3F3E" w:rsidRDefault="00FB3F3E" w:rsidP="0044370A">
            <w:pPr>
              <w:pStyle w:val="a9"/>
              <w:spacing w:line="276" w:lineRule="auto"/>
              <w:jc w:val="both"/>
              <w:rPr>
                <w:bCs/>
                <w:sz w:val="24"/>
                <w:szCs w:val="24"/>
              </w:rPr>
            </w:pPr>
          </w:p>
          <w:p w:rsidR="00FB3F3E" w:rsidRDefault="00FB3F3E" w:rsidP="0044370A">
            <w:pPr>
              <w:pStyle w:val="a9"/>
              <w:spacing w:line="276" w:lineRule="auto"/>
              <w:jc w:val="both"/>
              <w:rPr>
                <w:bCs/>
                <w:sz w:val="24"/>
                <w:szCs w:val="24"/>
              </w:rPr>
            </w:pPr>
          </w:p>
          <w:p w:rsidR="00FB3F3E" w:rsidRDefault="00FB3F3E" w:rsidP="0044370A">
            <w:pPr>
              <w:pStyle w:val="a9"/>
              <w:spacing w:line="276" w:lineRule="auto"/>
              <w:jc w:val="both"/>
              <w:rPr>
                <w:bCs/>
                <w:sz w:val="24"/>
                <w:szCs w:val="24"/>
              </w:rPr>
            </w:pPr>
          </w:p>
          <w:p w:rsidR="00FB3F3E" w:rsidRDefault="00FB3F3E" w:rsidP="0044370A">
            <w:pPr>
              <w:pStyle w:val="a9"/>
              <w:spacing w:line="276" w:lineRule="auto"/>
              <w:jc w:val="both"/>
              <w:rPr>
                <w:bCs/>
                <w:sz w:val="24"/>
                <w:szCs w:val="24"/>
              </w:rPr>
            </w:pPr>
          </w:p>
          <w:p w:rsidR="00FB3F3E" w:rsidRDefault="00FB3F3E" w:rsidP="0044370A">
            <w:pPr>
              <w:pStyle w:val="a9"/>
              <w:spacing w:line="276" w:lineRule="auto"/>
              <w:jc w:val="both"/>
              <w:rPr>
                <w:bCs/>
                <w:sz w:val="24"/>
                <w:szCs w:val="24"/>
              </w:rPr>
            </w:pPr>
          </w:p>
          <w:p w:rsidR="00FB3F3E" w:rsidRDefault="00FB3F3E" w:rsidP="0044370A">
            <w:pPr>
              <w:pStyle w:val="a9"/>
              <w:spacing w:line="276" w:lineRule="auto"/>
              <w:jc w:val="both"/>
              <w:rPr>
                <w:bCs/>
                <w:sz w:val="24"/>
                <w:szCs w:val="24"/>
              </w:rPr>
            </w:pPr>
          </w:p>
          <w:p w:rsidR="00FB3F3E" w:rsidRPr="00FB3F3E" w:rsidRDefault="00FB3F3E" w:rsidP="00FB3F3E">
            <w:pPr>
              <w:pStyle w:val="a9"/>
              <w:jc w:val="both"/>
              <w:rPr>
                <w:bCs/>
                <w:sz w:val="24"/>
                <w:szCs w:val="24"/>
              </w:rPr>
            </w:pPr>
            <w:r w:rsidRPr="00FB3F3E">
              <w:rPr>
                <w:bCs/>
                <w:sz w:val="24"/>
                <w:szCs w:val="24"/>
              </w:rPr>
              <w:t> Достижение</w:t>
            </w:r>
          </w:p>
          <w:p w:rsidR="00FB3F3E" w:rsidRPr="00FB3F3E" w:rsidRDefault="00FB3F3E" w:rsidP="00FB3F3E">
            <w:pPr>
              <w:pStyle w:val="a9"/>
              <w:jc w:val="both"/>
              <w:rPr>
                <w:bCs/>
                <w:sz w:val="24"/>
                <w:szCs w:val="24"/>
              </w:rPr>
            </w:pPr>
            <w:r w:rsidRPr="00FB3F3E">
              <w:rPr>
                <w:bCs/>
                <w:sz w:val="24"/>
                <w:szCs w:val="24"/>
              </w:rPr>
              <w:t>результатов раздела</w:t>
            </w:r>
          </w:p>
          <w:p w:rsidR="00FB3F3E" w:rsidRDefault="00FB3F3E" w:rsidP="00FB3F3E">
            <w:pPr>
              <w:pStyle w:val="a9"/>
              <w:spacing w:line="276" w:lineRule="auto"/>
              <w:jc w:val="both"/>
              <w:rPr>
                <w:bCs/>
                <w:sz w:val="24"/>
                <w:szCs w:val="24"/>
              </w:rPr>
            </w:pPr>
            <w:r w:rsidRPr="00FB3F3E">
              <w:rPr>
                <w:bCs/>
                <w:sz w:val="24"/>
                <w:szCs w:val="24"/>
              </w:rPr>
              <w:t>II;</w:t>
            </w:r>
          </w:p>
          <w:p w:rsidR="00FB3F3E" w:rsidRPr="00FB3F3E" w:rsidRDefault="00FB3F3E" w:rsidP="00FB3F3E">
            <w:pPr>
              <w:pStyle w:val="a9"/>
              <w:jc w:val="both"/>
              <w:rPr>
                <w:bCs/>
                <w:sz w:val="24"/>
                <w:szCs w:val="24"/>
              </w:rPr>
            </w:pPr>
            <w:r w:rsidRPr="00FB3F3E">
              <w:rPr>
                <w:bCs/>
                <w:sz w:val="24"/>
                <w:szCs w:val="24"/>
              </w:rPr>
              <w:t> находить объем</w:t>
            </w:r>
          </w:p>
          <w:p w:rsidR="00FB3F3E" w:rsidRPr="00FB3F3E" w:rsidRDefault="00FB3F3E" w:rsidP="00FB3F3E">
            <w:pPr>
              <w:pStyle w:val="a9"/>
              <w:jc w:val="both"/>
              <w:rPr>
                <w:bCs/>
                <w:sz w:val="24"/>
                <w:szCs w:val="24"/>
              </w:rPr>
            </w:pPr>
            <w:r w:rsidRPr="00FB3F3E">
              <w:rPr>
                <w:bCs/>
                <w:sz w:val="24"/>
                <w:szCs w:val="24"/>
              </w:rPr>
              <w:t>параллелепипеда и</w:t>
            </w:r>
          </w:p>
          <w:p w:rsidR="00FB3F3E" w:rsidRPr="00FB3F3E" w:rsidRDefault="00FB3F3E" w:rsidP="00FB3F3E">
            <w:pPr>
              <w:pStyle w:val="a9"/>
              <w:jc w:val="both"/>
              <w:rPr>
                <w:bCs/>
                <w:sz w:val="24"/>
                <w:szCs w:val="24"/>
              </w:rPr>
            </w:pPr>
            <w:r w:rsidRPr="00FB3F3E">
              <w:rPr>
                <w:bCs/>
                <w:sz w:val="24"/>
                <w:szCs w:val="24"/>
              </w:rPr>
              <w:t>тетраэдра, заданных</w:t>
            </w:r>
          </w:p>
          <w:p w:rsidR="00FB3F3E" w:rsidRPr="00FB3F3E" w:rsidRDefault="00FB3F3E" w:rsidP="00FB3F3E">
            <w:pPr>
              <w:pStyle w:val="a9"/>
              <w:jc w:val="both"/>
              <w:rPr>
                <w:bCs/>
                <w:sz w:val="24"/>
                <w:szCs w:val="24"/>
              </w:rPr>
            </w:pPr>
            <w:r w:rsidRPr="00FB3F3E">
              <w:rPr>
                <w:bCs/>
                <w:sz w:val="24"/>
                <w:szCs w:val="24"/>
              </w:rPr>
              <w:t>координатами своих</w:t>
            </w:r>
          </w:p>
          <w:p w:rsidR="00FB3F3E" w:rsidRPr="00FB3F3E" w:rsidRDefault="00FB3F3E" w:rsidP="00FB3F3E">
            <w:pPr>
              <w:pStyle w:val="a9"/>
              <w:jc w:val="both"/>
              <w:rPr>
                <w:bCs/>
                <w:sz w:val="24"/>
                <w:szCs w:val="24"/>
              </w:rPr>
            </w:pPr>
            <w:r w:rsidRPr="00FB3F3E">
              <w:rPr>
                <w:bCs/>
                <w:sz w:val="24"/>
                <w:szCs w:val="24"/>
              </w:rPr>
              <w:t>вершин;</w:t>
            </w:r>
          </w:p>
          <w:p w:rsidR="00FB3F3E" w:rsidRPr="00FB3F3E" w:rsidRDefault="00FB3F3E" w:rsidP="00FB3F3E">
            <w:pPr>
              <w:pStyle w:val="a9"/>
              <w:jc w:val="both"/>
              <w:rPr>
                <w:bCs/>
                <w:sz w:val="24"/>
                <w:szCs w:val="24"/>
              </w:rPr>
            </w:pPr>
            <w:r w:rsidRPr="00FB3F3E">
              <w:rPr>
                <w:bCs/>
                <w:sz w:val="24"/>
                <w:szCs w:val="24"/>
              </w:rPr>
              <w:t> задавать прямую в</w:t>
            </w:r>
          </w:p>
          <w:p w:rsidR="00FB3F3E" w:rsidRPr="00FB3F3E" w:rsidRDefault="00FB3F3E" w:rsidP="00FB3F3E">
            <w:pPr>
              <w:pStyle w:val="a9"/>
              <w:jc w:val="both"/>
              <w:rPr>
                <w:bCs/>
                <w:sz w:val="24"/>
                <w:szCs w:val="24"/>
              </w:rPr>
            </w:pPr>
            <w:r w:rsidRPr="00FB3F3E">
              <w:rPr>
                <w:bCs/>
                <w:sz w:val="24"/>
                <w:szCs w:val="24"/>
              </w:rPr>
              <w:t>пространстве;</w:t>
            </w:r>
          </w:p>
          <w:p w:rsidR="00FB3F3E" w:rsidRPr="00FB3F3E" w:rsidRDefault="00FB3F3E" w:rsidP="00FB3F3E">
            <w:pPr>
              <w:pStyle w:val="a9"/>
              <w:jc w:val="both"/>
              <w:rPr>
                <w:bCs/>
                <w:sz w:val="24"/>
                <w:szCs w:val="24"/>
              </w:rPr>
            </w:pPr>
            <w:r w:rsidRPr="00FB3F3E">
              <w:rPr>
                <w:bCs/>
                <w:sz w:val="24"/>
                <w:szCs w:val="24"/>
              </w:rPr>
              <w:t> находить расстояние</w:t>
            </w:r>
          </w:p>
          <w:p w:rsidR="00FB3F3E" w:rsidRPr="00FB3F3E" w:rsidRDefault="00FB3F3E" w:rsidP="00FB3F3E">
            <w:pPr>
              <w:pStyle w:val="a9"/>
              <w:jc w:val="both"/>
              <w:rPr>
                <w:bCs/>
                <w:sz w:val="24"/>
                <w:szCs w:val="24"/>
              </w:rPr>
            </w:pPr>
            <w:r w:rsidRPr="00FB3F3E">
              <w:rPr>
                <w:bCs/>
                <w:sz w:val="24"/>
                <w:szCs w:val="24"/>
              </w:rPr>
              <w:t>от точки до</w:t>
            </w:r>
          </w:p>
          <w:p w:rsidR="00FB3F3E" w:rsidRPr="00FB3F3E" w:rsidRDefault="00FB3F3E" w:rsidP="00FB3F3E">
            <w:pPr>
              <w:pStyle w:val="a9"/>
              <w:jc w:val="both"/>
              <w:rPr>
                <w:bCs/>
                <w:sz w:val="24"/>
                <w:szCs w:val="24"/>
              </w:rPr>
            </w:pPr>
            <w:r w:rsidRPr="00FB3F3E">
              <w:rPr>
                <w:bCs/>
                <w:sz w:val="24"/>
                <w:szCs w:val="24"/>
              </w:rPr>
              <w:t>плоскости в системе</w:t>
            </w:r>
          </w:p>
          <w:p w:rsidR="00FB3F3E" w:rsidRPr="00FB3F3E" w:rsidRDefault="00FB3F3E" w:rsidP="00FB3F3E">
            <w:pPr>
              <w:pStyle w:val="a9"/>
              <w:jc w:val="both"/>
              <w:rPr>
                <w:bCs/>
                <w:sz w:val="24"/>
                <w:szCs w:val="24"/>
              </w:rPr>
            </w:pPr>
            <w:r w:rsidRPr="00FB3F3E">
              <w:rPr>
                <w:bCs/>
                <w:sz w:val="24"/>
                <w:szCs w:val="24"/>
              </w:rPr>
              <w:t>координат;</w:t>
            </w:r>
          </w:p>
          <w:p w:rsidR="00FB3F3E" w:rsidRPr="00FB3F3E" w:rsidRDefault="00FB3F3E" w:rsidP="00FB3F3E">
            <w:pPr>
              <w:pStyle w:val="a9"/>
              <w:jc w:val="both"/>
              <w:rPr>
                <w:bCs/>
                <w:sz w:val="24"/>
                <w:szCs w:val="24"/>
              </w:rPr>
            </w:pPr>
            <w:r w:rsidRPr="00FB3F3E">
              <w:rPr>
                <w:bCs/>
                <w:sz w:val="24"/>
                <w:szCs w:val="24"/>
              </w:rPr>
              <w:t> находить расстояние</w:t>
            </w:r>
          </w:p>
          <w:p w:rsidR="00FB3F3E" w:rsidRPr="00FB3F3E" w:rsidRDefault="00FB3F3E" w:rsidP="00FB3F3E">
            <w:pPr>
              <w:pStyle w:val="a9"/>
              <w:jc w:val="both"/>
              <w:rPr>
                <w:bCs/>
                <w:sz w:val="24"/>
                <w:szCs w:val="24"/>
              </w:rPr>
            </w:pPr>
            <w:r w:rsidRPr="00FB3F3E">
              <w:rPr>
                <w:bCs/>
                <w:sz w:val="24"/>
                <w:szCs w:val="24"/>
              </w:rPr>
              <w:t>между</w:t>
            </w:r>
          </w:p>
          <w:p w:rsidR="00FB3F3E" w:rsidRPr="00FB3F3E" w:rsidRDefault="00FB3F3E" w:rsidP="00FB3F3E">
            <w:pPr>
              <w:pStyle w:val="a9"/>
              <w:jc w:val="both"/>
              <w:rPr>
                <w:bCs/>
                <w:sz w:val="24"/>
                <w:szCs w:val="24"/>
              </w:rPr>
            </w:pPr>
            <w:r w:rsidRPr="00FB3F3E">
              <w:rPr>
                <w:bCs/>
                <w:sz w:val="24"/>
                <w:szCs w:val="24"/>
              </w:rPr>
              <w:t>скрещивающимися</w:t>
            </w:r>
          </w:p>
          <w:p w:rsidR="00FB3F3E" w:rsidRPr="00FB3F3E" w:rsidRDefault="00FB3F3E" w:rsidP="00FB3F3E">
            <w:pPr>
              <w:pStyle w:val="a9"/>
              <w:jc w:val="both"/>
              <w:rPr>
                <w:bCs/>
                <w:sz w:val="24"/>
                <w:szCs w:val="24"/>
              </w:rPr>
            </w:pPr>
            <w:r w:rsidRPr="00FB3F3E">
              <w:rPr>
                <w:bCs/>
                <w:sz w:val="24"/>
                <w:szCs w:val="24"/>
              </w:rPr>
              <w:t>прямыми, заданными</w:t>
            </w:r>
          </w:p>
          <w:p w:rsidR="00FB3F3E" w:rsidRDefault="00FB3F3E" w:rsidP="00FB3F3E">
            <w:pPr>
              <w:pStyle w:val="a9"/>
              <w:spacing w:line="276" w:lineRule="auto"/>
              <w:jc w:val="both"/>
              <w:rPr>
                <w:bCs/>
                <w:sz w:val="24"/>
                <w:szCs w:val="24"/>
              </w:rPr>
            </w:pPr>
            <w:r w:rsidRPr="00FB3F3E">
              <w:rPr>
                <w:bCs/>
                <w:sz w:val="24"/>
                <w:szCs w:val="24"/>
              </w:rPr>
              <w:t>в системе координат</w:t>
            </w:r>
          </w:p>
          <w:p w:rsidR="00FB3F3E" w:rsidRDefault="00FB3F3E" w:rsidP="00FB3F3E">
            <w:pPr>
              <w:pStyle w:val="a9"/>
              <w:spacing w:line="276" w:lineRule="auto"/>
              <w:jc w:val="both"/>
              <w:rPr>
                <w:bCs/>
                <w:sz w:val="24"/>
                <w:szCs w:val="24"/>
              </w:rPr>
            </w:pPr>
          </w:p>
          <w:p w:rsidR="00FB3F3E" w:rsidRDefault="00FB3F3E" w:rsidP="00FB3F3E">
            <w:pPr>
              <w:pStyle w:val="a9"/>
              <w:spacing w:line="276" w:lineRule="auto"/>
              <w:jc w:val="both"/>
              <w:rPr>
                <w:bCs/>
                <w:sz w:val="24"/>
                <w:szCs w:val="24"/>
              </w:rPr>
            </w:pPr>
          </w:p>
          <w:p w:rsidR="00FB3F3E" w:rsidRDefault="00FB3F3E" w:rsidP="00FB3F3E">
            <w:pPr>
              <w:pStyle w:val="a9"/>
              <w:spacing w:line="276" w:lineRule="auto"/>
              <w:jc w:val="both"/>
              <w:rPr>
                <w:bCs/>
                <w:sz w:val="24"/>
                <w:szCs w:val="24"/>
              </w:rPr>
            </w:pPr>
          </w:p>
          <w:p w:rsidR="00FB3F3E" w:rsidRPr="00FB3F3E" w:rsidRDefault="00FB3F3E" w:rsidP="00FB3F3E">
            <w:pPr>
              <w:pStyle w:val="a9"/>
              <w:jc w:val="both"/>
              <w:rPr>
                <w:bCs/>
                <w:sz w:val="24"/>
                <w:szCs w:val="24"/>
              </w:rPr>
            </w:pPr>
            <w:r w:rsidRPr="00FB3F3E">
              <w:rPr>
                <w:bCs/>
                <w:sz w:val="24"/>
                <w:szCs w:val="24"/>
              </w:rPr>
              <w:t>Достижение</w:t>
            </w:r>
          </w:p>
          <w:p w:rsidR="00FB3F3E" w:rsidRDefault="00FB3F3E" w:rsidP="00FB3F3E">
            <w:pPr>
              <w:pStyle w:val="a9"/>
              <w:spacing w:line="276" w:lineRule="auto"/>
              <w:jc w:val="both"/>
              <w:rPr>
                <w:bCs/>
                <w:sz w:val="24"/>
                <w:szCs w:val="24"/>
              </w:rPr>
            </w:pPr>
            <w:r w:rsidRPr="00FB3F3E">
              <w:rPr>
                <w:bCs/>
                <w:sz w:val="24"/>
                <w:szCs w:val="24"/>
              </w:rPr>
              <w:t>результатов раздела II</w:t>
            </w:r>
          </w:p>
          <w:p w:rsidR="00FB3F3E" w:rsidRDefault="00FB3F3E" w:rsidP="00FB3F3E">
            <w:pPr>
              <w:pStyle w:val="a9"/>
              <w:spacing w:line="276" w:lineRule="auto"/>
              <w:jc w:val="both"/>
              <w:rPr>
                <w:bCs/>
                <w:sz w:val="24"/>
                <w:szCs w:val="24"/>
              </w:rPr>
            </w:pPr>
          </w:p>
          <w:p w:rsidR="00FB3F3E" w:rsidRDefault="00FB3F3E" w:rsidP="00FB3F3E">
            <w:pPr>
              <w:pStyle w:val="a9"/>
              <w:spacing w:line="276" w:lineRule="auto"/>
              <w:jc w:val="both"/>
              <w:rPr>
                <w:bCs/>
                <w:sz w:val="24"/>
                <w:szCs w:val="24"/>
              </w:rPr>
            </w:pPr>
          </w:p>
          <w:p w:rsidR="00FB3F3E" w:rsidRDefault="00FB3F3E" w:rsidP="00FB3F3E">
            <w:pPr>
              <w:pStyle w:val="a9"/>
              <w:spacing w:line="276" w:lineRule="auto"/>
              <w:jc w:val="both"/>
              <w:rPr>
                <w:bCs/>
                <w:sz w:val="24"/>
                <w:szCs w:val="24"/>
              </w:rPr>
            </w:pPr>
          </w:p>
          <w:p w:rsidR="00FB3F3E" w:rsidRDefault="00FB3F3E" w:rsidP="00FB3F3E">
            <w:pPr>
              <w:pStyle w:val="a9"/>
              <w:spacing w:line="276" w:lineRule="auto"/>
              <w:jc w:val="both"/>
              <w:rPr>
                <w:bCs/>
                <w:sz w:val="24"/>
                <w:szCs w:val="24"/>
              </w:rPr>
            </w:pPr>
          </w:p>
          <w:p w:rsidR="00FB3F3E" w:rsidRPr="00FB3F3E" w:rsidRDefault="00FB3F3E" w:rsidP="00FB3F3E">
            <w:pPr>
              <w:pStyle w:val="a9"/>
              <w:jc w:val="both"/>
              <w:rPr>
                <w:bCs/>
                <w:sz w:val="24"/>
                <w:szCs w:val="24"/>
              </w:rPr>
            </w:pPr>
            <w:r w:rsidRPr="00FB3F3E">
              <w:rPr>
                <w:bCs/>
                <w:sz w:val="24"/>
                <w:szCs w:val="24"/>
              </w:rPr>
              <w:t> Достижение</w:t>
            </w:r>
          </w:p>
          <w:p w:rsidR="00FB3F3E" w:rsidRPr="00FB3F3E" w:rsidRDefault="00FB3F3E" w:rsidP="00FB3F3E">
            <w:pPr>
              <w:pStyle w:val="a9"/>
              <w:jc w:val="both"/>
              <w:rPr>
                <w:bCs/>
                <w:sz w:val="24"/>
                <w:szCs w:val="24"/>
              </w:rPr>
            </w:pPr>
            <w:r w:rsidRPr="00FB3F3E">
              <w:rPr>
                <w:bCs/>
                <w:sz w:val="24"/>
                <w:szCs w:val="24"/>
              </w:rPr>
              <w:t>результатов раздела</w:t>
            </w:r>
          </w:p>
          <w:p w:rsidR="00FB3F3E" w:rsidRPr="00FB3F3E" w:rsidRDefault="00FB3F3E" w:rsidP="00FB3F3E">
            <w:pPr>
              <w:pStyle w:val="a9"/>
              <w:jc w:val="both"/>
              <w:rPr>
                <w:bCs/>
                <w:sz w:val="24"/>
                <w:szCs w:val="24"/>
              </w:rPr>
            </w:pPr>
            <w:r w:rsidRPr="00FB3F3E">
              <w:rPr>
                <w:bCs/>
                <w:sz w:val="24"/>
                <w:szCs w:val="24"/>
              </w:rPr>
              <w:t>II;</w:t>
            </w:r>
          </w:p>
          <w:p w:rsidR="00FB3F3E" w:rsidRPr="00FB3F3E" w:rsidRDefault="00FB3F3E" w:rsidP="00FB3F3E">
            <w:pPr>
              <w:pStyle w:val="a9"/>
              <w:jc w:val="both"/>
              <w:rPr>
                <w:bCs/>
                <w:sz w:val="24"/>
                <w:szCs w:val="24"/>
              </w:rPr>
            </w:pPr>
            <w:r w:rsidRPr="00FB3F3E">
              <w:rPr>
                <w:bCs/>
                <w:sz w:val="24"/>
                <w:szCs w:val="24"/>
              </w:rPr>
              <w:lastRenderedPageBreak/>
              <w:t> применять</w:t>
            </w:r>
          </w:p>
          <w:p w:rsidR="00FB3F3E" w:rsidRPr="00FB3F3E" w:rsidRDefault="00FB3F3E" w:rsidP="00FB3F3E">
            <w:pPr>
              <w:pStyle w:val="a9"/>
              <w:jc w:val="both"/>
              <w:rPr>
                <w:bCs/>
                <w:sz w:val="24"/>
                <w:szCs w:val="24"/>
              </w:rPr>
            </w:pPr>
            <w:r w:rsidRPr="00FB3F3E">
              <w:rPr>
                <w:bCs/>
                <w:sz w:val="24"/>
                <w:szCs w:val="24"/>
              </w:rPr>
              <w:t>математические</w:t>
            </w:r>
          </w:p>
          <w:p w:rsidR="00FB3F3E" w:rsidRPr="00FB3F3E" w:rsidRDefault="00FB3F3E" w:rsidP="00FB3F3E">
            <w:pPr>
              <w:pStyle w:val="a9"/>
              <w:jc w:val="both"/>
              <w:rPr>
                <w:bCs/>
                <w:sz w:val="24"/>
                <w:szCs w:val="24"/>
              </w:rPr>
            </w:pPr>
            <w:r w:rsidRPr="00FB3F3E">
              <w:rPr>
                <w:bCs/>
                <w:sz w:val="24"/>
                <w:szCs w:val="24"/>
              </w:rPr>
              <w:t>знания к</w:t>
            </w:r>
          </w:p>
          <w:p w:rsidR="00FB3F3E" w:rsidRPr="00FB3F3E" w:rsidRDefault="00FB3F3E" w:rsidP="00FB3F3E">
            <w:pPr>
              <w:pStyle w:val="a9"/>
              <w:jc w:val="both"/>
              <w:rPr>
                <w:bCs/>
                <w:sz w:val="24"/>
                <w:szCs w:val="24"/>
              </w:rPr>
            </w:pPr>
            <w:r w:rsidRPr="00FB3F3E">
              <w:rPr>
                <w:bCs/>
                <w:sz w:val="24"/>
                <w:szCs w:val="24"/>
              </w:rPr>
              <w:t>исследованию</w:t>
            </w:r>
          </w:p>
          <w:p w:rsidR="00FB3F3E" w:rsidRPr="00FB3F3E" w:rsidRDefault="00FB3F3E" w:rsidP="00FB3F3E">
            <w:pPr>
              <w:pStyle w:val="a9"/>
              <w:jc w:val="both"/>
              <w:rPr>
                <w:bCs/>
                <w:sz w:val="24"/>
                <w:szCs w:val="24"/>
              </w:rPr>
            </w:pPr>
            <w:r w:rsidRPr="00FB3F3E">
              <w:rPr>
                <w:bCs/>
                <w:sz w:val="24"/>
                <w:szCs w:val="24"/>
              </w:rPr>
              <w:t>окружающего мира</w:t>
            </w:r>
          </w:p>
          <w:p w:rsidR="00FB3F3E" w:rsidRPr="00FB3F3E" w:rsidRDefault="00FB3F3E" w:rsidP="00FB3F3E">
            <w:pPr>
              <w:pStyle w:val="a9"/>
              <w:jc w:val="both"/>
              <w:rPr>
                <w:bCs/>
                <w:sz w:val="24"/>
                <w:szCs w:val="24"/>
              </w:rPr>
            </w:pPr>
            <w:r w:rsidRPr="00FB3F3E">
              <w:rPr>
                <w:bCs/>
                <w:sz w:val="24"/>
                <w:szCs w:val="24"/>
              </w:rPr>
              <w:t>(моделирование</w:t>
            </w:r>
          </w:p>
          <w:p w:rsidR="00FB3F3E" w:rsidRPr="00FB3F3E" w:rsidRDefault="00FB3F3E" w:rsidP="00FB3F3E">
            <w:pPr>
              <w:pStyle w:val="a9"/>
              <w:jc w:val="both"/>
              <w:rPr>
                <w:bCs/>
                <w:sz w:val="24"/>
                <w:szCs w:val="24"/>
              </w:rPr>
            </w:pPr>
            <w:r w:rsidRPr="00FB3F3E">
              <w:rPr>
                <w:bCs/>
                <w:sz w:val="24"/>
                <w:szCs w:val="24"/>
              </w:rPr>
              <w:t>физических процессов,</w:t>
            </w:r>
          </w:p>
          <w:p w:rsidR="00FB3F3E" w:rsidRDefault="00FB3F3E" w:rsidP="00FB3F3E">
            <w:pPr>
              <w:pStyle w:val="a9"/>
              <w:spacing w:line="276" w:lineRule="auto"/>
              <w:jc w:val="both"/>
              <w:rPr>
                <w:bCs/>
                <w:sz w:val="24"/>
                <w:szCs w:val="24"/>
              </w:rPr>
            </w:pPr>
            <w:r w:rsidRPr="00FB3F3E">
              <w:rPr>
                <w:bCs/>
                <w:sz w:val="24"/>
                <w:szCs w:val="24"/>
              </w:rPr>
              <w:t>задачи экономики)</w:t>
            </w:r>
          </w:p>
          <w:p w:rsidR="00FB3F3E" w:rsidRDefault="00FB3F3E" w:rsidP="00FB3F3E">
            <w:pPr>
              <w:pStyle w:val="a9"/>
              <w:spacing w:line="276" w:lineRule="auto"/>
              <w:jc w:val="both"/>
              <w:rPr>
                <w:bCs/>
                <w:sz w:val="24"/>
                <w:szCs w:val="24"/>
              </w:rPr>
            </w:pPr>
          </w:p>
          <w:p w:rsidR="00FB3F3E" w:rsidRDefault="00FB3F3E" w:rsidP="00FB3F3E">
            <w:pPr>
              <w:pStyle w:val="a9"/>
              <w:spacing w:line="276" w:lineRule="auto"/>
              <w:jc w:val="both"/>
              <w:rPr>
                <w:bCs/>
                <w:sz w:val="24"/>
                <w:szCs w:val="24"/>
              </w:rPr>
            </w:pPr>
          </w:p>
          <w:p w:rsidR="00FB3F3E" w:rsidRDefault="00FB3F3E" w:rsidP="00FB3F3E">
            <w:pPr>
              <w:pStyle w:val="a9"/>
              <w:spacing w:line="276" w:lineRule="auto"/>
              <w:jc w:val="both"/>
              <w:rPr>
                <w:bCs/>
                <w:sz w:val="24"/>
                <w:szCs w:val="24"/>
              </w:rPr>
            </w:pPr>
          </w:p>
          <w:p w:rsidR="00FB3F3E" w:rsidRDefault="00FB3F3E" w:rsidP="00FB3F3E">
            <w:pPr>
              <w:pStyle w:val="a9"/>
              <w:spacing w:line="276" w:lineRule="auto"/>
              <w:jc w:val="both"/>
              <w:rPr>
                <w:bCs/>
                <w:sz w:val="24"/>
                <w:szCs w:val="24"/>
              </w:rPr>
            </w:pPr>
          </w:p>
          <w:p w:rsidR="00FB3F3E" w:rsidRDefault="00FB3F3E" w:rsidP="00FB3F3E">
            <w:pPr>
              <w:pStyle w:val="a9"/>
              <w:spacing w:line="276" w:lineRule="auto"/>
              <w:jc w:val="both"/>
              <w:rPr>
                <w:bCs/>
                <w:sz w:val="24"/>
                <w:szCs w:val="24"/>
              </w:rPr>
            </w:pPr>
          </w:p>
          <w:p w:rsidR="00FB3F3E" w:rsidRDefault="00FB3F3E" w:rsidP="00FB3F3E">
            <w:pPr>
              <w:pStyle w:val="a9"/>
              <w:spacing w:line="276" w:lineRule="auto"/>
              <w:jc w:val="both"/>
              <w:rPr>
                <w:bCs/>
                <w:sz w:val="24"/>
                <w:szCs w:val="24"/>
              </w:rPr>
            </w:pPr>
          </w:p>
          <w:p w:rsidR="00FB3F3E" w:rsidRDefault="00FB3F3E" w:rsidP="00FB3F3E">
            <w:pPr>
              <w:pStyle w:val="a9"/>
              <w:spacing w:line="276" w:lineRule="auto"/>
              <w:jc w:val="both"/>
              <w:rPr>
                <w:bCs/>
                <w:sz w:val="24"/>
                <w:szCs w:val="24"/>
              </w:rPr>
            </w:pPr>
          </w:p>
          <w:p w:rsidR="00FB3F3E" w:rsidRDefault="00FB3F3E" w:rsidP="00FB3F3E">
            <w:pPr>
              <w:pStyle w:val="a9"/>
              <w:spacing w:line="276" w:lineRule="auto"/>
              <w:jc w:val="both"/>
              <w:rPr>
                <w:bCs/>
                <w:sz w:val="24"/>
                <w:szCs w:val="24"/>
              </w:rPr>
            </w:pPr>
          </w:p>
          <w:p w:rsidR="00FB3F3E" w:rsidRDefault="00FB3F3E" w:rsidP="00FB3F3E">
            <w:pPr>
              <w:pStyle w:val="a9"/>
              <w:spacing w:line="276" w:lineRule="auto"/>
              <w:jc w:val="both"/>
              <w:rPr>
                <w:bCs/>
                <w:sz w:val="24"/>
                <w:szCs w:val="24"/>
              </w:rPr>
            </w:pPr>
          </w:p>
          <w:p w:rsidR="00FB3F3E" w:rsidRDefault="00FB3F3E" w:rsidP="00FB3F3E">
            <w:pPr>
              <w:pStyle w:val="a9"/>
              <w:spacing w:line="276" w:lineRule="auto"/>
              <w:jc w:val="both"/>
              <w:rPr>
                <w:bCs/>
                <w:sz w:val="24"/>
                <w:szCs w:val="24"/>
              </w:rPr>
            </w:pPr>
          </w:p>
          <w:p w:rsidR="00FB3F3E" w:rsidRDefault="00FB3F3E" w:rsidP="00FB3F3E">
            <w:pPr>
              <w:pStyle w:val="a9"/>
              <w:spacing w:line="276" w:lineRule="auto"/>
              <w:jc w:val="both"/>
              <w:rPr>
                <w:bCs/>
                <w:sz w:val="24"/>
                <w:szCs w:val="24"/>
              </w:rPr>
            </w:pPr>
          </w:p>
          <w:p w:rsidR="00FB3F3E" w:rsidRDefault="00FB3F3E" w:rsidP="00FB3F3E">
            <w:pPr>
              <w:pStyle w:val="a9"/>
              <w:spacing w:line="276" w:lineRule="auto"/>
              <w:jc w:val="both"/>
              <w:rPr>
                <w:bCs/>
                <w:sz w:val="24"/>
                <w:szCs w:val="24"/>
              </w:rPr>
            </w:pPr>
          </w:p>
          <w:p w:rsidR="00FB3F3E" w:rsidRDefault="00FB3F3E" w:rsidP="00FB3F3E">
            <w:pPr>
              <w:pStyle w:val="a9"/>
              <w:spacing w:line="276" w:lineRule="auto"/>
              <w:jc w:val="both"/>
              <w:rPr>
                <w:bCs/>
                <w:sz w:val="24"/>
                <w:szCs w:val="24"/>
              </w:rPr>
            </w:pPr>
          </w:p>
          <w:p w:rsidR="00FB3F3E" w:rsidRDefault="00FB3F3E" w:rsidP="00FB3F3E">
            <w:pPr>
              <w:pStyle w:val="a9"/>
              <w:spacing w:line="276" w:lineRule="auto"/>
              <w:jc w:val="both"/>
              <w:rPr>
                <w:bCs/>
                <w:sz w:val="24"/>
                <w:szCs w:val="24"/>
              </w:rPr>
            </w:pPr>
          </w:p>
          <w:p w:rsidR="00FB3F3E" w:rsidRDefault="00FB3F3E" w:rsidP="00FB3F3E">
            <w:pPr>
              <w:pStyle w:val="a9"/>
              <w:spacing w:line="276" w:lineRule="auto"/>
              <w:jc w:val="both"/>
              <w:rPr>
                <w:bCs/>
                <w:sz w:val="24"/>
                <w:szCs w:val="24"/>
              </w:rPr>
            </w:pPr>
          </w:p>
          <w:p w:rsidR="00FB3F3E" w:rsidRDefault="00FB3F3E" w:rsidP="00FB3F3E">
            <w:pPr>
              <w:pStyle w:val="a9"/>
              <w:spacing w:line="276" w:lineRule="auto"/>
              <w:jc w:val="both"/>
              <w:rPr>
                <w:bCs/>
                <w:sz w:val="24"/>
                <w:szCs w:val="24"/>
              </w:rPr>
            </w:pPr>
          </w:p>
          <w:p w:rsidR="00FB3F3E" w:rsidRDefault="00FB3F3E" w:rsidP="00FB3F3E">
            <w:pPr>
              <w:pStyle w:val="a9"/>
              <w:spacing w:line="276" w:lineRule="auto"/>
              <w:jc w:val="both"/>
              <w:rPr>
                <w:bCs/>
                <w:sz w:val="24"/>
                <w:szCs w:val="24"/>
              </w:rPr>
            </w:pPr>
          </w:p>
          <w:p w:rsidR="00FB3F3E" w:rsidRPr="006C15CF" w:rsidRDefault="00FB3F3E" w:rsidP="00FB3F3E">
            <w:pPr>
              <w:pStyle w:val="a9"/>
              <w:spacing w:line="276" w:lineRule="auto"/>
              <w:jc w:val="both"/>
              <w:rPr>
                <w:bCs/>
                <w:sz w:val="24"/>
                <w:szCs w:val="24"/>
              </w:rPr>
            </w:pPr>
          </w:p>
        </w:tc>
      </w:tr>
    </w:tbl>
    <w:p w:rsidR="00A81ADF" w:rsidRDefault="00A81ADF" w:rsidP="009B727D">
      <w:pPr>
        <w:pStyle w:val="a9"/>
        <w:spacing w:line="276" w:lineRule="auto"/>
        <w:jc w:val="both"/>
        <w:rPr>
          <w:b/>
          <w:sz w:val="24"/>
          <w:szCs w:val="24"/>
        </w:rPr>
      </w:pPr>
    </w:p>
    <w:p w:rsidR="009B727D" w:rsidRPr="009B727D" w:rsidRDefault="009B727D" w:rsidP="009B727D">
      <w:pPr>
        <w:pStyle w:val="a9"/>
        <w:spacing w:line="276" w:lineRule="auto"/>
        <w:jc w:val="both"/>
        <w:rPr>
          <w:b/>
          <w:sz w:val="24"/>
          <w:szCs w:val="24"/>
        </w:rPr>
      </w:pPr>
      <w:r w:rsidRPr="009B727D">
        <w:rPr>
          <w:b/>
          <w:sz w:val="24"/>
          <w:szCs w:val="24"/>
        </w:rPr>
        <w:t>Информатика</w:t>
      </w:r>
      <w:bookmarkEnd w:id="27"/>
    </w:p>
    <w:p w:rsidR="009B727D" w:rsidRPr="009B727D" w:rsidRDefault="009B727D" w:rsidP="009B727D">
      <w:pPr>
        <w:pStyle w:val="a9"/>
        <w:spacing w:line="276" w:lineRule="auto"/>
        <w:jc w:val="both"/>
        <w:rPr>
          <w:b/>
          <w:sz w:val="24"/>
          <w:szCs w:val="24"/>
        </w:rPr>
      </w:pPr>
      <w:r w:rsidRPr="009B727D">
        <w:rPr>
          <w:b/>
          <w:sz w:val="24"/>
          <w:szCs w:val="24"/>
        </w:rPr>
        <w:t>В результате изучения учебного предмета «Информатика» на уровне среднего общего образования:</w:t>
      </w:r>
    </w:p>
    <w:p w:rsidR="009B727D" w:rsidRPr="009B727D" w:rsidRDefault="009B727D" w:rsidP="009B727D">
      <w:pPr>
        <w:pStyle w:val="a9"/>
        <w:spacing w:line="276" w:lineRule="auto"/>
        <w:jc w:val="both"/>
        <w:rPr>
          <w:b/>
          <w:sz w:val="24"/>
          <w:szCs w:val="24"/>
        </w:rPr>
      </w:pPr>
      <w:r w:rsidRPr="009B727D">
        <w:rPr>
          <w:b/>
          <w:sz w:val="24"/>
          <w:szCs w:val="24"/>
        </w:rPr>
        <w:t>Выпускник на базовом уровне научится:</w:t>
      </w:r>
    </w:p>
    <w:p w:rsidR="009B727D" w:rsidRPr="009B727D" w:rsidRDefault="009B727D" w:rsidP="00F828C4">
      <w:pPr>
        <w:pStyle w:val="a9"/>
        <w:numPr>
          <w:ilvl w:val="0"/>
          <w:numId w:val="75"/>
        </w:numPr>
        <w:spacing w:line="276" w:lineRule="auto"/>
        <w:jc w:val="both"/>
        <w:rPr>
          <w:sz w:val="24"/>
          <w:szCs w:val="24"/>
        </w:rPr>
      </w:pPr>
      <w:r w:rsidRPr="009B727D">
        <w:rPr>
          <w:sz w:val="24"/>
          <w:szCs w:val="24"/>
        </w:rPr>
        <w:t>определять информационный объем графических и звуковых данных при заданных условиях дискретизации;</w:t>
      </w:r>
    </w:p>
    <w:p w:rsidR="009B727D" w:rsidRPr="009B727D" w:rsidRDefault="009B727D" w:rsidP="00F828C4">
      <w:pPr>
        <w:pStyle w:val="a9"/>
        <w:numPr>
          <w:ilvl w:val="0"/>
          <w:numId w:val="75"/>
        </w:numPr>
        <w:spacing w:line="276" w:lineRule="auto"/>
        <w:jc w:val="both"/>
        <w:rPr>
          <w:sz w:val="24"/>
          <w:szCs w:val="24"/>
        </w:rPr>
      </w:pPr>
      <w:r w:rsidRPr="009B727D">
        <w:rPr>
          <w:sz w:val="24"/>
          <w:szCs w:val="24"/>
        </w:rPr>
        <w:t>строить логическое выражение по заданной таблице истинности; решать несложные логические уравнения;</w:t>
      </w:r>
    </w:p>
    <w:p w:rsidR="009B727D" w:rsidRPr="009B727D" w:rsidRDefault="009B727D" w:rsidP="00F828C4">
      <w:pPr>
        <w:pStyle w:val="a9"/>
        <w:numPr>
          <w:ilvl w:val="0"/>
          <w:numId w:val="75"/>
        </w:numPr>
        <w:spacing w:line="276" w:lineRule="auto"/>
        <w:jc w:val="both"/>
        <w:rPr>
          <w:sz w:val="24"/>
          <w:szCs w:val="24"/>
        </w:rPr>
      </w:pPr>
      <w:r w:rsidRPr="009B727D">
        <w:rPr>
          <w:sz w:val="24"/>
          <w:szCs w:val="24"/>
        </w:rPr>
        <w:t>находить оптимальный путь во взвешенном графе;</w:t>
      </w:r>
    </w:p>
    <w:p w:rsidR="009B727D" w:rsidRPr="009B727D" w:rsidRDefault="009B727D" w:rsidP="00F828C4">
      <w:pPr>
        <w:pStyle w:val="a9"/>
        <w:numPr>
          <w:ilvl w:val="0"/>
          <w:numId w:val="75"/>
        </w:numPr>
        <w:spacing w:line="276" w:lineRule="auto"/>
        <w:jc w:val="both"/>
        <w:rPr>
          <w:sz w:val="24"/>
          <w:szCs w:val="24"/>
        </w:rPr>
      </w:pPr>
      <w:r w:rsidRPr="009B727D">
        <w:rPr>
          <w:sz w:val="24"/>
          <w:szCs w:val="24"/>
        </w:rPr>
        <w:t>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 уровня;</w:t>
      </w:r>
    </w:p>
    <w:p w:rsidR="009B727D" w:rsidRPr="009B727D" w:rsidRDefault="009B727D" w:rsidP="00F828C4">
      <w:pPr>
        <w:pStyle w:val="a9"/>
        <w:numPr>
          <w:ilvl w:val="0"/>
          <w:numId w:val="75"/>
        </w:numPr>
        <w:spacing w:line="276" w:lineRule="auto"/>
        <w:jc w:val="both"/>
        <w:rPr>
          <w:sz w:val="24"/>
          <w:szCs w:val="24"/>
        </w:rPr>
      </w:pPr>
      <w:r w:rsidRPr="009B727D">
        <w:rPr>
          <w:sz w:val="24"/>
          <w:szCs w:val="24"/>
        </w:rPr>
        <w:t>выполнять пошагово (с использованием компьютера или вручную) несложные алгоритмы управления исполнителями и анализа числовых и текстовых данных;</w:t>
      </w:r>
    </w:p>
    <w:p w:rsidR="009B727D" w:rsidRPr="009B727D" w:rsidRDefault="009B727D" w:rsidP="00F828C4">
      <w:pPr>
        <w:pStyle w:val="a9"/>
        <w:numPr>
          <w:ilvl w:val="0"/>
          <w:numId w:val="75"/>
        </w:numPr>
        <w:spacing w:line="276" w:lineRule="auto"/>
        <w:jc w:val="both"/>
        <w:rPr>
          <w:sz w:val="24"/>
          <w:szCs w:val="24"/>
        </w:rPr>
      </w:pPr>
      <w:r w:rsidRPr="009B727D">
        <w:rPr>
          <w:sz w:val="24"/>
          <w:szCs w:val="24"/>
        </w:rPr>
        <w:t>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rsidR="009B727D" w:rsidRPr="009B727D" w:rsidRDefault="009B727D" w:rsidP="00F828C4">
      <w:pPr>
        <w:pStyle w:val="a9"/>
        <w:numPr>
          <w:ilvl w:val="0"/>
          <w:numId w:val="75"/>
        </w:numPr>
        <w:spacing w:line="276" w:lineRule="auto"/>
        <w:jc w:val="both"/>
        <w:rPr>
          <w:sz w:val="24"/>
          <w:szCs w:val="24"/>
        </w:rPr>
      </w:pPr>
      <w:r w:rsidRPr="009B727D">
        <w:rPr>
          <w:sz w:val="24"/>
          <w:szCs w:val="24"/>
        </w:rPr>
        <w:lastRenderedPageBreak/>
        <w:t>использовать готовые прикладные компьютерные программы в соответствии с типом решаемых задач и по выбранной специализации;</w:t>
      </w:r>
    </w:p>
    <w:p w:rsidR="009B727D" w:rsidRPr="009B727D" w:rsidRDefault="009B727D" w:rsidP="00F828C4">
      <w:pPr>
        <w:pStyle w:val="a9"/>
        <w:numPr>
          <w:ilvl w:val="0"/>
          <w:numId w:val="75"/>
        </w:numPr>
        <w:spacing w:line="276" w:lineRule="auto"/>
        <w:jc w:val="both"/>
        <w:rPr>
          <w:sz w:val="24"/>
          <w:szCs w:val="24"/>
        </w:rPr>
      </w:pPr>
      <w:r w:rsidRPr="009B727D">
        <w:rPr>
          <w:sz w:val="24"/>
          <w:szCs w:val="24"/>
        </w:rPr>
        <w:t xml:space="preserve">понимать и использовать основные понятия, связанные со сложностью вычислений (время работы, размер используемой памяти); </w:t>
      </w:r>
    </w:p>
    <w:p w:rsidR="009B727D" w:rsidRPr="009B727D" w:rsidRDefault="009B727D" w:rsidP="00F828C4">
      <w:pPr>
        <w:pStyle w:val="a9"/>
        <w:numPr>
          <w:ilvl w:val="0"/>
          <w:numId w:val="75"/>
        </w:numPr>
        <w:spacing w:line="276" w:lineRule="auto"/>
        <w:jc w:val="both"/>
        <w:rPr>
          <w:sz w:val="24"/>
          <w:szCs w:val="24"/>
        </w:rPr>
      </w:pPr>
      <w:r w:rsidRPr="009B727D">
        <w:rPr>
          <w:sz w:val="24"/>
          <w:szCs w:val="24"/>
        </w:rPr>
        <w:t>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 публикации;</w:t>
      </w:r>
    </w:p>
    <w:p w:rsidR="009B727D" w:rsidRPr="009B727D" w:rsidRDefault="009B727D" w:rsidP="00F828C4">
      <w:pPr>
        <w:pStyle w:val="a9"/>
        <w:numPr>
          <w:ilvl w:val="0"/>
          <w:numId w:val="75"/>
        </w:numPr>
        <w:spacing w:line="276" w:lineRule="auto"/>
        <w:jc w:val="both"/>
        <w:rPr>
          <w:sz w:val="24"/>
          <w:szCs w:val="24"/>
        </w:rPr>
      </w:pPr>
      <w:r w:rsidRPr="009B727D">
        <w:rPr>
          <w:sz w:val="24"/>
          <w:szCs w:val="24"/>
        </w:rPr>
        <w:t>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w:t>
      </w:r>
    </w:p>
    <w:p w:rsidR="009B727D" w:rsidRPr="009B727D" w:rsidRDefault="009B727D" w:rsidP="00F828C4">
      <w:pPr>
        <w:pStyle w:val="a9"/>
        <w:numPr>
          <w:ilvl w:val="0"/>
          <w:numId w:val="75"/>
        </w:numPr>
        <w:spacing w:line="276" w:lineRule="auto"/>
        <w:jc w:val="both"/>
        <w:rPr>
          <w:sz w:val="24"/>
          <w:szCs w:val="24"/>
        </w:rPr>
      </w:pPr>
      <w:r w:rsidRPr="009B727D">
        <w:rPr>
          <w:sz w:val="24"/>
          <w:szCs w:val="24"/>
        </w:rPr>
        <w:t>использовать электронные таблицы для выполнения учебных заданий из различных предметных областей;</w:t>
      </w:r>
    </w:p>
    <w:p w:rsidR="009B727D" w:rsidRPr="009B727D" w:rsidRDefault="009B727D" w:rsidP="00F828C4">
      <w:pPr>
        <w:pStyle w:val="a9"/>
        <w:numPr>
          <w:ilvl w:val="0"/>
          <w:numId w:val="75"/>
        </w:numPr>
        <w:spacing w:line="276" w:lineRule="auto"/>
        <w:jc w:val="both"/>
        <w:rPr>
          <w:sz w:val="24"/>
          <w:szCs w:val="24"/>
        </w:rPr>
      </w:pPr>
      <w:r w:rsidRPr="009B727D">
        <w:rPr>
          <w:sz w:val="24"/>
          <w:szCs w:val="24"/>
        </w:rPr>
        <w:t>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w:t>
      </w:r>
    </w:p>
    <w:p w:rsidR="009B727D" w:rsidRPr="009B727D" w:rsidRDefault="009B727D" w:rsidP="00F828C4">
      <w:pPr>
        <w:pStyle w:val="a9"/>
        <w:numPr>
          <w:ilvl w:val="0"/>
          <w:numId w:val="75"/>
        </w:numPr>
        <w:spacing w:line="276" w:lineRule="auto"/>
        <w:jc w:val="both"/>
        <w:rPr>
          <w:sz w:val="24"/>
          <w:szCs w:val="24"/>
        </w:rPr>
      </w:pPr>
      <w:r w:rsidRPr="009B727D">
        <w:rPr>
          <w:sz w:val="24"/>
          <w:szCs w:val="24"/>
        </w:rPr>
        <w:t xml:space="preserve">создавать структурированные текстовые документы и демонстрационные материалы с использованием возможностей современных программных средств; </w:t>
      </w:r>
    </w:p>
    <w:p w:rsidR="009B727D" w:rsidRPr="009B727D" w:rsidRDefault="009B727D" w:rsidP="00F828C4">
      <w:pPr>
        <w:pStyle w:val="a9"/>
        <w:numPr>
          <w:ilvl w:val="0"/>
          <w:numId w:val="75"/>
        </w:numPr>
        <w:spacing w:line="276" w:lineRule="auto"/>
        <w:jc w:val="both"/>
        <w:rPr>
          <w:sz w:val="24"/>
          <w:szCs w:val="24"/>
        </w:rPr>
      </w:pPr>
      <w:r w:rsidRPr="009B727D">
        <w:rPr>
          <w:sz w:val="24"/>
          <w:szCs w:val="24"/>
        </w:rPr>
        <w:t xml:space="preserve">применять антивирусные программы для обеспечения стабильной работы технических средств ИКТ; </w:t>
      </w:r>
    </w:p>
    <w:p w:rsidR="009B727D" w:rsidRPr="009B727D" w:rsidRDefault="009B727D" w:rsidP="00F828C4">
      <w:pPr>
        <w:pStyle w:val="a9"/>
        <w:numPr>
          <w:ilvl w:val="0"/>
          <w:numId w:val="75"/>
        </w:numPr>
        <w:spacing w:line="276" w:lineRule="auto"/>
        <w:jc w:val="both"/>
        <w:rPr>
          <w:sz w:val="24"/>
          <w:szCs w:val="24"/>
        </w:rPr>
      </w:pPr>
      <w:r w:rsidRPr="009B727D">
        <w:rPr>
          <w:sz w:val="24"/>
          <w:szCs w:val="24"/>
        </w:rPr>
        <w:t>соблюдать санитарно-гигиенические требования при работе за персональным компьютером в соответствии с нормами действующих СанПиН.</w:t>
      </w:r>
    </w:p>
    <w:p w:rsidR="00A81ADF" w:rsidRDefault="00A81ADF" w:rsidP="009B727D">
      <w:pPr>
        <w:pStyle w:val="a9"/>
        <w:spacing w:line="276" w:lineRule="auto"/>
        <w:jc w:val="both"/>
        <w:rPr>
          <w:b/>
          <w:sz w:val="24"/>
          <w:szCs w:val="24"/>
        </w:rPr>
      </w:pPr>
    </w:p>
    <w:p w:rsidR="009B727D" w:rsidRPr="009B727D" w:rsidRDefault="009B727D" w:rsidP="009B727D">
      <w:pPr>
        <w:pStyle w:val="a9"/>
        <w:spacing w:line="276" w:lineRule="auto"/>
        <w:jc w:val="both"/>
        <w:rPr>
          <w:b/>
          <w:sz w:val="24"/>
          <w:szCs w:val="24"/>
        </w:rPr>
      </w:pPr>
      <w:r w:rsidRPr="009B727D">
        <w:rPr>
          <w:b/>
          <w:sz w:val="24"/>
          <w:szCs w:val="24"/>
        </w:rPr>
        <w:t>Выпускник на базовом уровне получит возможность научиться:</w:t>
      </w:r>
    </w:p>
    <w:p w:rsidR="009B727D" w:rsidRPr="009B727D" w:rsidRDefault="009B727D" w:rsidP="00F828C4">
      <w:pPr>
        <w:pStyle w:val="a9"/>
        <w:numPr>
          <w:ilvl w:val="0"/>
          <w:numId w:val="76"/>
        </w:numPr>
        <w:spacing w:line="276" w:lineRule="auto"/>
        <w:jc w:val="both"/>
        <w:rPr>
          <w:i/>
          <w:sz w:val="24"/>
          <w:szCs w:val="24"/>
        </w:rPr>
      </w:pPr>
      <w:r w:rsidRPr="009B727D">
        <w:rPr>
          <w:i/>
          <w:sz w:val="24"/>
          <w:szCs w:val="24"/>
        </w:rPr>
        <w:t xml:space="preserve">выполнять эквивалентные преобразования логических выражений, используя законы алгебры логики, в том числе и при составлении поисковых запросов; </w:t>
      </w:r>
    </w:p>
    <w:p w:rsidR="009B727D" w:rsidRPr="009B727D" w:rsidRDefault="009B727D" w:rsidP="00F828C4">
      <w:pPr>
        <w:pStyle w:val="a9"/>
        <w:numPr>
          <w:ilvl w:val="0"/>
          <w:numId w:val="76"/>
        </w:numPr>
        <w:spacing w:line="276" w:lineRule="auto"/>
        <w:jc w:val="both"/>
        <w:rPr>
          <w:i/>
          <w:sz w:val="24"/>
          <w:szCs w:val="24"/>
        </w:rPr>
      </w:pPr>
      <w:r w:rsidRPr="009B727D">
        <w:rPr>
          <w:i/>
          <w:sz w:val="24"/>
          <w:szCs w:val="24"/>
        </w:rPr>
        <w:t xml:space="preserve">переводить заданное натуральное число из двоичной записи в восьмеричную и шестнадцатеричную и обратно; сравнивать, складывать и вычитать числа, записанные в двоичной, восьмеричной и шестнадцатеричной системах счисления; </w:t>
      </w:r>
    </w:p>
    <w:p w:rsidR="009B727D" w:rsidRPr="009B727D" w:rsidRDefault="009B727D" w:rsidP="00F828C4">
      <w:pPr>
        <w:pStyle w:val="a9"/>
        <w:numPr>
          <w:ilvl w:val="0"/>
          <w:numId w:val="76"/>
        </w:numPr>
        <w:spacing w:line="276" w:lineRule="auto"/>
        <w:jc w:val="both"/>
        <w:rPr>
          <w:i/>
          <w:sz w:val="24"/>
          <w:szCs w:val="24"/>
        </w:rPr>
      </w:pPr>
      <w:r w:rsidRPr="009B727D">
        <w:rPr>
          <w:i/>
          <w:sz w:val="24"/>
          <w:szCs w:val="24"/>
        </w:rPr>
        <w:t>использовать знания о графах, деревьях и списках при описании реальных объектов и процессов;</w:t>
      </w:r>
    </w:p>
    <w:p w:rsidR="009B727D" w:rsidRPr="009B727D" w:rsidRDefault="009B727D" w:rsidP="00F828C4">
      <w:pPr>
        <w:pStyle w:val="a9"/>
        <w:numPr>
          <w:ilvl w:val="0"/>
          <w:numId w:val="76"/>
        </w:numPr>
        <w:spacing w:line="276" w:lineRule="auto"/>
        <w:jc w:val="both"/>
        <w:rPr>
          <w:i/>
          <w:sz w:val="24"/>
          <w:szCs w:val="24"/>
        </w:rPr>
      </w:pPr>
      <w:r w:rsidRPr="009B727D">
        <w:rPr>
          <w:i/>
          <w:sz w:val="24"/>
          <w:szCs w:val="24"/>
        </w:rPr>
        <w:t>строить неравномерные коды, допускающие однозначное декодирование сообщений, используя условие Фано; использовать знания о кодах, которые позволяют обнаруживать ошибки при передаче данных, а также о помехоустойчивых кодах ;</w:t>
      </w:r>
    </w:p>
    <w:p w:rsidR="009B727D" w:rsidRPr="009B727D" w:rsidRDefault="009B727D" w:rsidP="00F828C4">
      <w:pPr>
        <w:pStyle w:val="a9"/>
        <w:numPr>
          <w:ilvl w:val="0"/>
          <w:numId w:val="76"/>
        </w:numPr>
        <w:spacing w:line="276" w:lineRule="auto"/>
        <w:jc w:val="both"/>
        <w:rPr>
          <w:i/>
          <w:sz w:val="24"/>
          <w:szCs w:val="24"/>
        </w:rPr>
      </w:pPr>
      <w:r w:rsidRPr="009B727D">
        <w:rPr>
          <w:i/>
          <w:sz w:val="24"/>
          <w:szCs w:val="24"/>
        </w:rPr>
        <w:t>понимать важность дискретизации данных; использовать знания о постановках задач поиска и сортировки; их роли при решении задач анализа данных;</w:t>
      </w:r>
    </w:p>
    <w:p w:rsidR="009B727D" w:rsidRPr="009B727D" w:rsidRDefault="009B727D" w:rsidP="00F828C4">
      <w:pPr>
        <w:pStyle w:val="a9"/>
        <w:numPr>
          <w:ilvl w:val="0"/>
          <w:numId w:val="76"/>
        </w:numPr>
        <w:spacing w:line="276" w:lineRule="auto"/>
        <w:jc w:val="both"/>
        <w:rPr>
          <w:i/>
          <w:sz w:val="24"/>
          <w:szCs w:val="24"/>
        </w:rPr>
      </w:pPr>
      <w:r w:rsidRPr="009B727D">
        <w:rPr>
          <w:i/>
          <w:sz w:val="24"/>
          <w:szCs w:val="24"/>
        </w:rPr>
        <w:t xml:space="preserve">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 программы; </w:t>
      </w:r>
    </w:p>
    <w:p w:rsidR="009B727D" w:rsidRPr="009B727D" w:rsidRDefault="009B727D" w:rsidP="00F828C4">
      <w:pPr>
        <w:pStyle w:val="a9"/>
        <w:numPr>
          <w:ilvl w:val="0"/>
          <w:numId w:val="76"/>
        </w:numPr>
        <w:spacing w:line="276" w:lineRule="auto"/>
        <w:jc w:val="both"/>
        <w:rPr>
          <w:sz w:val="24"/>
          <w:szCs w:val="24"/>
        </w:rPr>
      </w:pPr>
      <w:r w:rsidRPr="009B727D">
        <w:rPr>
          <w:i/>
          <w:sz w:val="24"/>
          <w:szCs w:val="24"/>
        </w:rPr>
        <w:lastRenderedPageBreak/>
        <w:t>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w:t>
      </w:r>
      <w:r w:rsidRPr="009B727D">
        <w:rPr>
          <w:sz w:val="24"/>
          <w:szCs w:val="24"/>
        </w:rPr>
        <w:t xml:space="preserve"> </w:t>
      </w:r>
      <w:r w:rsidRPr="009B727D">
        <w:rPr>
          <w:i/>
          <w:sz w:val="24"/>
          <w:szCs w:val="24"/>
        </w:rPr>
        <w:t>анализировать готовые модели на предмет соответствия реальному объекту или процессу;</w:t>
      </w:r>
    </w:p>
    <w:p w:rsidR="009B727D" w:rsidRPr="009B727D" w:rsidRDefault="009B727D" w:rsidP="00F828C4">
      <w:pPr>
        <w:pStyle w:val="a9"/>
        <w:numPr>
          <w:ilvl w:val="0"/>
          <w:numId w:val="76"/>
        </w:numPr>
        <w:spacing w:line="276" w:lineRule="auto"/>
        <w:jc w:val="both"/>
        <w:rPr>
          <w:i/>
          <w:sz w:val="24"/>
          <w:szCs w:val="24"/>
        </w:rPr>
      </w:pPr>
      <w:r w:rsidRPr="009B727D">
        <w:rPr>
          <w:i/>
          <w:sz w:val="24"/>
          <w:szCs w:val="24"/>
        </w:rPr>
        <w:t xml:space="preserve">применять базы данных и справочные системы при решении задач, возникающих в ходе учебной деятельности и вне ее; создавать учебные многотабличные базы данных; </w:t>
      </w:r>
    </w:p>
    <w:p w:rsidR="009B727D" w:rsidRPr="009B727D" w:rsidRDefault="009B727D" w:rsidP="00F828C4">
      <w:pPr>
        <w:pStyle w:val="a9"/>
        <w:numPr>
          <w:ilvl w:val="0"/>
          <w:numId w:val="76"/>
        </w:numPr>
        <w:spacing w:line="276" w:lineRule="auto"/>
        <w:jc w:val="both"/>
        <w:rPr>
          <w:i/>
          <w:sz w:val="24"/>
          <w:szCs w:val="24"/>
        </w:rPr>
      </w:pPr>
      <w:r w:rsidRPr="009B727D">
        <w:rPr>
          <w:i/>
          <w:sz w:val="24"/>
          <w:szCs w:val="24"/>
        </w:rPr>
        <w:t>классифицировать программное обеспечение в соответствии с кругом выполняемых задач;</w:t>
      </w:r>
    </w:p>
    <w:p w:rsidR="009B727D" w:rsidRPr="009B727D" w:rsidRDefault="009B727D" w:rsidP="00F828C4">
      <w:pPr>
        <w:pStyle w:val="a9"/>
        <w:numPr>
          <w:ilvl w:val="0"/>
          <w:numId w:val="76"/>
        </w:numPr>
        <w:spacing w:line="276" w:lineRule="auto"/>
        <w:jc w:val="both"/>
        <w:rPr>
          <w:i/>
          <w:sz w:val="24"/>
          <w:szCs w:val="24"/>
        </w:rPr>
      </w:pPr>
      <w:r w:rsidRPr="009B727D">
        <w:rPr>
          <w:i/>
          <w:sz w:val="24"/>
          <w:szCs w:val="24"/>
        </w:rPr>
        <w:t xml:space="preserve">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 устройствами; </w:t>
      </w:r>
    </w:p>
    <w:p w:rsidR="009B727D" w:rsidRPr="009B727D" w:rsidRDefault="009B727D" w:rsidP="00F828C4">
      <w:pPr>
        <w:pStyle w:val="a9"/>
        <w:numPr>
          <w:ilvl w:val="0"/>
          <w:numId w:val="76"/>
        </w:numPr>
        <w:spacing w:line="276" w:lineRule="auto"/>
        <w:jc w:val="both"/>
        <w:rPr>
          <w:i/>
          <w:sz w:val="24"/>
          <w:szCs w:val="24"/>
        </w:rPr>
      </w:pPr>
      <w:r w:rsidRPr="009B727D">
        <w:rPr>
          <w:i/>
          <w:sz w:val="24"/>
          <w:szCs w:val="24"/>
        </w:rPr>
        <w:t>понимать общие принципы разработки и функционирования интернет- 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 ИКТ;</w:t>
      </w:r>
    </w:p>
    <w:p w:rsidR="009B727D" w:rsidRDefault="009B727D" w:rsidP="00F828C4">
      <w:pPr>
        <w:pStyle w:val="a9"/>
        <w:numPr>
          <w:ilvl w:val="0"/>
          <w:numId w:val="76"/>
        </w:numPr>
        <w:spacing w:line="276" w:lineRule="auto"/>
        <w:jc w:val="both"/>
        <w:rPr>
          <w:i/>
          <w:sz w:val="24"/>
          <w:szCs w:val="24"/>
        </w:rPr>
      </w:pPr>
      <w:r w:rsidRPr="009B727D">
        <w:rPr>
          <w:i/>
          <w:sz w:val="24"/>
          <w:szCs w:val="24"/>
        </w:rPr>
        <w:t>критически оценивать информацию, полученную из сети Интернет.</w:t>
      </w:r>
    </w:p>
    <w:p w:rsidR="009B727D" w:rsidRDefault="009B727D" w:rsidP="009B727D">
      <w:pPr>
        <w:pStyle w:val="a9"/>
        <w:spacing w:line="276" w:lineRule="auto"/>
        <w:jc w:val="both"/>
        <w:rPr>
          <w:i/>
          <w:sz w:val="24"/>
          <w:szCs w:val="24"/>
        </w:rPr>
      </w:pPr>
    </w:p>
    <w:p w:rsidR="00E914EB" w:rsidRPr="00E914EB" w:rsidRDefault="00E914EB" w:rsidP="00E914EB">
      <w:pPr>
        <w:pStyle w:val="a9"/>
        <w:spacing w:line="276" w:lineRule="auto"/>
        <w:jc w:val="both"/>
        <w:rPr>
          <w:b/>
          <w:sz w:val="24"/>
          <w:szCs w:val="24"/>
        </w:rPr>
      </w:pPr>
      <w:r w:rsidRPr="00E914EB">
        <w:rPr>
          <w:b/>
          <w:sz w:val="24"/>
          <w:szCs w:val="24"/>
        </w:rPr>
        <w:t>Физика</w:t>
      </w:r>
    </w:p>
    <w:p w:rsidR="00E914EB" w:rsidRPr="00E914EB" w:rsidRDefault="00E914EB" w:rsidP="00E914EB">
      <w:pPr>
        <w:pStyle w:val="a9"/>
        <w:spacing w:line="276" w:lineRule="auto"/>
        <w:jc w:val="both"/>
        <w:rPr>
          <w:sz w:val="24"/>
          <w:szCs w:val="24"/>
        </w:rPr>
      </w:pPr>
      <w:r w:rsidRPr="00E914EB">
        <w:rPr>
          <w:b/>
          <w:sz w:val="24"/>
          <w:szCs w:val="24"/>
        </w:rPr>
        <w:t>В результате изучения учебного предмета «Физика» на уровне среднего общего образования:</w:t>
      </w:r>
    </w:p>
    <w:p w:rsidR="00E914EB" w:rsidRPr="00E914EB" w:rsidRDefault="00E914EB" w:rsidP="00E914EB">
      <w:pPr>
        <w:pStyle w:val="a9"/>
        <w:spacing w:line="276" w:lineRule="auto"/>
        <w:jc w:val="both"/>
        <w:rPr>
          <w:sz w:val="24"/>
          <w:szCs w:val="24"/>
        </w:rPr>
      </w:pPr>
      <w:r w:rsidRPr="00E914EB">
        <w:rPr>
          <w:b/>
          <w:sz w:val="24"/>
          <w:szCs w:val="24"/>
        </w:rPr>
        <w:t>Выпускник на базовом уровне научится:</w:t>
      </w:r>
    </w:p>
    <w:p w:rsidR="00E914EB" w:rsidRPr="00E914EB" w:rsidRDefault="00E914EB" w:rsidP="00F828C4">
      <w:pPr>
        <w:pStyle w:val="a9"/>
        <w:numPr>
          <w:ilvl w:val="0"/>
          <w:numId w:val="77"/>
        </w:numPr>
        <w:spacing w:line="276" w:lineRule="auto"/>
        <w:jc w:val="both"/>
        <w:rPr>
          <w:sz w:val="24"/>
          <w:szCs w:val="24"/>
        </w:rPr>
      </w:pPr>
      <w:r w:rsidRPr="00E914EB">
        <w:rPr>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E914EB" w:rsidRPr="00E914EB" w:rsidRDefault="00E914EB" w:rsidP="00F828C4">
      <w:pPr>
        <w:pStyle w:val="a9"/>
        <w:numPr>
          <w:ilvl w:val="0"/>
          <w:numId w:val="77"/>
        </w:numPr>
        <w:spacing w:line="276" w:lineRule="auto"/>
        <w:jc w:val="both"/>
        <w:rPr>
          <w:sz w:val="24"/>
          <w:szCs w:val="24"/>
        </w:rPr>
      </w:pPr>
      <w:r w:rsidRPr="00E914EB">
        <w:rPr>
          <w:sz w:val="24"/>
          <w:szCs w:val="24"/>
        </w:rPr>
        <w:t>демонстрировать на примерах взаимосвязь между физикой и другими естественными науками;</w:t>
      </w:r>
    </w:p>
    <w:p w:rsidR="00E914EB" w:rsidRPr="00E914EB" w:rsidRDefault="00E914EB" w:rsidP="00F828C4">
      <w:pPr>
        <w:pStyle w:val="a9"/>
        <w:numPr>
          <w:ilvl w:val="0"/>
          <w:numId w:val="77"/>
        </w:numPr>
        <w:spacing w:line="276" w:lineRule="auto"/>
        <w:jc w:val="both"/>
        <w:rPr>
          <w:sz w:val="24"/>
          <w:szCs w:val="24"/>
        </w:rPr>
      </w:pPr>
      <w:r w:rsidRPr="00E914EB">
        <w:rPr>
          <w:sz w:val="24"/>
          <w:szCs w:val="24"/>
        </w:rPr>
        <w:t>устанавливать взаимосвязь естественно-научных явлений и применять основные физические модели для их описания и объяснения;</w:t>
      </w:r>
    </w:p>
    <w:p w:rsidR="00E914EB" w:rsidRPr="00E914EB" w:rsidRDefault="00E914EB" w:rsidP="00F828C4">
      <w:pPr>
        <w:pStyle w:val="a9"/>
        <w:numPr>
          <w:ilvl w:val="0"/>
          <w:numId w:val="77"/>
        </w:numPr>
        <w:spacing w:line="276" w:lineRule="auto"/>
        <w:jc w:val="both"/>
        <w:rPr>
          <w:sz w:val="24"/>
          <w:szCs w:val="24"/>
        </w:rPr>
      </w:pPr>
      <w:r w:rsidRPr="00E914EB">
        <w:rPr>
          <w:sz w:val="24"/>
          <w:szCs w:val="24"/>
        </w:rPr>
        <w:t>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w:t>
      </w:r>
    </w:p>
    <w:p w:rsidR="00E914EB" w:rsidRPr="00E914EB" w:rsidRDefault="00E914EB" w:rsidP="00F828C4">
      <w:pPr>
        <w:pStyle w:val="a9"/>
        <w:numPr>
          <w:ilvl w:val="0"/>
          <w:numId w:val="77"/>
        </w:numPr>
        <w:spacing w:line="276" w:lineRule="auto"/>
        <w:jc w:val="both"/>
        <w:rPr>
          <w:sz w:val="24"/>
          <w:szCs w:val="24"/>
        </w:rPr>
      </w:pPr>
      <w:r w:rsidRPr="00E914EB">
        <w:rPr>
          <w:sz w:val="24"/>
          <w:szCs w:val="24"/>
        </w:rPr>
        <w:t>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w:t>
      </w:r>
    </w:p>
    <w:p w:rsidR="00E914EB" w:rsidRPr="00E914EB" w:rsidRDefault="00E914EB" w:rsidP="00F828C4">
      <w:pPr>
        <w:pStyle w:val="a9"/>
        <w:numPr>
          <w:ilvl w:val="0"/>
          <w:numId w:val="77"/>
        </w:numPr>
        <w:spacing w:line="276" w:lineRule="auto"/>
        <w:jc w:val="both"/>
        <w:rPr>
          <w:sz w:val="24"/>
          <w:szCs w:val="24"/>
        </w:rPr>
      </w:pPr>
      <w:r w:rsidRPr="00E914EB">
        <w:rPr>
          <w:sz w:val="24"/>
          <w:szCs w:val="24"/>
        </w:rPr>
        <w:t>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w:t>
      </w:r>
    </w:p>
    <w:p w:rsidR="00E914EB" w:rsidRPr="00E914EB" w:rsidRDefault="00E914EB" w:rsidP="00F828C4">
      <w:pPr>
        <w:pStyle w:val="a9"/>
        <w:numPr>
          <w:ilvl w:val="0"/>
          <w:numId w:val="77"/>
        </w:numPr>
        <w:spacing w:line="276" w:lineRule="auto"/>
        <w:jc w:val="both"/>
        <w:rPr>
          <w:sz w:val="24"/>
          <w:szCs w:val="24"/>
        </w:rPr>
      </w:pPr>
      <w:r w:rsidRPr="00E914EB">
        <w:rPr>
          <w:sz w:val="24"/>
          <w:szCs w:val="24"/>
        </w:rPr>
        <w:t>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 измерений;</w:t>
      </w:r>
    </w:p>
    <w:p w:rsidR="00E914EB" w:rsidRPr="00E914EB" w:rsidRDefault="00E914EB" w:rsidP="00F828C4">
      <w:pPr>
        <w:pStyle w:val="a9"/>
        <w:numPr>
          <w:ilvl w:val="0"/>
          <w:numId w:val="77"/>
        </w:numPr>
        <w:spacing w:line="276" w:lineRule="auto"/>
        <w:jc w:val="both"/>
        <w:rPr>
          <w:sz w:val="24"/>
          <w:szCs w:val="24"/>
        </w:rPr>
      </w:pPr>
      <w:r w:rsidRPr="00E914EB">
        <w:rPr>
          <w:sz w:val="24"/>
          <w:szCs w:val="24"/>
        </w:rPr>
        <w:lastRenderedPageBreak/>
        <w:t>использовать для описания характера протекания физических процессов физические величины и демонстрировать взаимосвязь между ними;</w:t>
      </w:r>
    </w:p>
    <w:p w:rsidR="00E914EB" w:rsidRPr="00E914EB" w:rsidRDefault="00E914EB" w:rsidP="00F828C4">
      <w:pPr>
        <w:pStyle w:val="a9"/>
        <w:numPr>
          <w:ilvl w:val="0"/>
          <w:numId w:val="77"/>
        </w:numPr>
        <w:spacing w:line="276" w:lineRule="auto"/>
        <w:jc w:val="both"/>
        <w:rPr>
          <w:sz w:val="24"/>
          <w:szCs w:val="24"/>
        </w:rPr>
      </w:pPr>
      <w:r w:rsidRPr="00E914EB">
        <w:rPr>
          <w:sz w:val="24"/>
          <w:szCs w:val="24"/>
        </w:rPr>
        <w:t>использовать для описания характера протекания физических процессов физические законы с учетом границ их применимости;</w:t>
      </w:r>
    </w:p>
    <w:p w:rsidR="00E914EB" w:rsidRPr="00E914EB" w:rsidRDefault="00E914EB" w:rsidP="00F828C4">
      <w:pPr>
        <w:pStyle w:val="a9"/>
        <w:numPr>
          <w:ilvl w:val="0"/>
          <w:numId w:val="77"/>
        </w:numPr>
        <w:spacing w:line="276" w:lineRule="auto"/>
        <w:jc w:val="both"/>
        <w:rPr>
          <w:sz w:val="24"/>
          <w:szCs w:val="24"/>
        </w:rPr>
      </w:pPr>
      <w:r w:rsidRPr="00E914EB">
        <w:rPr>
          <w:sz w:val="24"/>
          <w:szCs w:val="24"/>
        </w:rPr>
        <w:t>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w:t>
      </w:r>
    </w:p>
    <w:p w:rsidR="00E914EB" w:rsidRPr="00E914EB" w:rsidRDefault="00E914EB" w:rsidP="00F828C4">
      <w:pPr>
        <w:pStyle w:val="a9"/>
        <w:numPr>
          <w:ilvl w:val="0"/>
          <w:numId w:val="77"/>
        </w:numPr>
        <w:spacing w:line="276" w:lineRule="auto"/>
        <w:jc w:val="both"/>
        <w:rPr>
          <w:sz w:val="24"/>
          <w:szCs w:val="24"/>
        </w:rPr>
      </w:pPr>
      <w:r w:rsidRPr="00E914EB">
        <w:rPr>
          <w:sz w:val="24"/>
          <w:szCs w:val="24"/>
        </w:rPr>
        <w:t>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
    <w:p w:rsidR="00E914EB" w:rsidRPr="00E914EB" w:rsidRDefault="00E914EB" w:rsidP="00F828C4">
      <w:pPr>
        <w:pStyle w:val="a9"/>
        <w:numPr>
          <w:ilvl w:val="0"/>
          <w:numId w:val="77"/>
        </w:numPr>
        <w:spacing w:line="276" w:lineRule="auto"/>
        <w:jc w:val="both"/>
        <w:rPr>
          <w:sz w:val="24"/>
          <w:szCs w:val="24"/>
        </w:rPr>
      </w:pPr>
      <w:r w:rsidRPr="00E914EB">
        <w:rPr>
          <w:sz w:val="24"/>
          <w:szCs w:val="24"/>
        </w:rPr>
        <w:t>учитывать границы применения изученных физических моделей при решении физических и межпредметных задач;</w:t>
      </w:r>
    </w:p>
    <w:p w:rsidR="00E914EB" w:rsidRPr="00E914EB" w:rsidRDefault="00E914EB" w:rsidP="00F828C4">
      <w:pPr>
        <w:pStyle w:val="a9"/>
        <w:numPr>
          <w:ilvl w:val="0"/>
          <w:numId w:val="77"/>
        </w:numPr>
        <w:spacing w:line="276" w:lineRule="auto"/>
        <w:jc w:val="both"/>
        <w:rPr>
          <w:sz w:val="24"/>
          <w:szCs w:val="24"/>
        </w:rPr>
      </w:pPr>
      <w:r w:rsidRPr="00E914EB">
        <w:rPr>
          <w:sz w:val="24"/>
          <w:szCs w:val="24"/>
        </w:rPr>
        <w:t>использовать информацию и применять знания о принципах работы и основных характеристиках</w:t>
      </w:r>
      <w:r w:rsidRPr="00E914EB">
        <w:rPr>
          <w:i/>
          <w:iCs/>
          <w:sz w:val="24"/>
          <w:szCs w:val="24"/>
        </w:rPr>
        <w:t xml:space="preserve"> </w:t>
      </w:r>
      <w:r w:rsidRPr="00E914EB">
        <w:rPr>
          <w:sz w:val="24"/>
          <w:szCs w:val="24"/>
        </w:rPr>
        <w:t>изученных машин, приборов и других технических устройств для решения практических, учебно-исследовательских и проектных задач;</w:t>
      </w:r>
    </w:p>
    <w:p w:rsidR="00E914EB" w:rsidRPr="008065B2" w:rsidRDefault="00E914EB" w:rsidP="00F828C4">
      <w:pPr>
        <w:pStyle w:val="a9"/>
        <w:numPr>
          <w:ilvl w:val="0"/>
          <w:numId w:val="77"/>
        </w:numPr>
        <w:spacing w:line="276" w:lineRule="auto"/>
        <w:jc w:val="both"/>
        <w:rPr>
          <w:sz w:val="24"/>
          <w:szCs w:val="24"/>
        </w:rPr>
      </w:pPr>
      <w:r w:rsidRPr="00E914EB">
        <w:rPr>
          <w:sz w:val="24"/>
          <w:szCs w:val="24"/>
        </w:rPr>
        <w:t>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E914EB" w:rsidRPr="00E914EB" w:rsidRDefault="00E914EB" w:rsidP="00E914EB">
      <w:pPr>
        <w:pStyle w:val="a9"/>
        <w:spacing w:line="276" w:lineRule="auto"/>
        <w:jc w:val="both"/>
        <w:rPr>
          <w:sz w:val="24"/>
          <w:szCs w:val="24"/>
        </w:rPr>
      </w:pPr>
      <w:r w:rsidRPr="00E914EB">
        <w:rPr>
          <w:b/>
          <w:sz w:val="24"/>
          <w:szCs w:val="24"/>
        </w:rPr>
        <w:t>Выпускник на базовом уровне получит возможность научиться:</w:t>
      </w:r>
    </w:p>
    <w:p w:rsidR="00E914EB" w:rsidRPr="00E914EB" w:rsidRDefault="00E914EB" w:rsidP="00F828C4">
      <w:pPr>
        <w:pStyle w:val="a9"/>
        <w:numPr>
          <w:ilvl w:val="0"/>
          <w:numId w:val="78"/>
        </w:numPr>
        <w:spacing w:line="276" w:lineRule="auto"/>
        <w:jc w:val="both"/>
        <w:rPr>
          <w:i/>
          <w:sz w:val="24"/>
          <w:szCs w:val="24"/>
        </w:rPr>
      </w:pPr>
      <w:r w:rsidRPr="00E914EB">
        <w:rPr>
          <w:i/>
          <w:sz w:val="24"/>
          <w:szCs w:val="24"/>
        </w:rPr>
        <w:t>понимать и объяснять целостность физической теории, различать границы ее применимости и место в ряду других физических теорий;</w:t>
      </w:r>
    </w:p>
    <w:p w:rsidR="00E914EB" w:rsidRPr="00E914EB" w:rsidRDefault="00E914EB" w:rsidP="00F828C4">
      <w:pPr>
        <w:pStyle w:val="a9"/>
        <w:numPr>
          <w:ilvl w:val="0"/>
          <w:numId w:val="78"/>
        </w:numPr>
        <w:spacing w:line="276" w:lineRule="auto"/>
        <w:jc w:val="both"/>
        <w:rPr>
          <w:i/>
          <w:sz w:val="24"/>
          <w:szCs w:val="24"/>
        </w:rPr>
      </w:pPr>
      <w:r w:rsidRPr="00E914EB">
        <w:rPr>
          <w:i/>
          <w:sz w:val="24"/>
          <w:szCs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E914EB" w:rsidRPr="00E914EB" w:rsidRDefault="00E914EB" w:rsidP="00F828C4">
      <w:pPr>
        <w:pStyle w:val="a9"/>
        <w:numPr>
          <w:ilvl w:val="0"/>
          <w:numId w:val="78"/>
        </w:numPr>
        <w:spacing w:line="276" w:lineRule="auto"/>
        <w:jc w:val="both"/>
        <w:rPr>
          <w:i/>
          <w:sz w:val="24"/>
          <w:szCs w:val="24"/>
        </w:rPr>
      </w:pPr>
      <w:r w:rsidRPr="00E914EB">
        <w:rPr>
          <w:i/>
          <w:sz w:val="24"/>
          <w:szCs w:val="24"/>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E914EB" w:rsidRPr="00E914EB" w:rsidRDefault="00E914EB" w:rsidP="00F828C4">
      <w:pPr>
        <w:pStyle w:val="a9"/>
        <w:numPr>
          <w:ilvl w:val="0"/>
          <w:numId w:val="78"/>
        </w:numPr>
        <w:spacing w:line="276" w:lineRule="auto"/>
        <w:jc w:val="both"/>
        <w:rPr>
          <w:i/>
          <w:sz w:val="24"/>
          <w:szCs w:val="24"/>
        </w:rPr>
      </w:pPr>
      <w:r w:rsidRPr="00E914EB">
        <w:rPr>
          <w:i/>
          <w:sz w:val="24"/>
          <w:szCs w:val="24"/>
        </w:rPr>
        <w:t>выдвигать гипотезы на основе знания основополагающих физических закономерностей и законов;</w:t>
      </w:r>
    </w:p>
    <w:p w:rsidR="00E914EB" w:rsidRPr="00E914EB" w:rsidRDefault="00E914EB" w:rsidP="00F828C4">
      <w:pPr>
        <w:pStyle w:val="a9"/>
        <w:numPr>
          <w:ilvl w:val="0"/>
          <w:numId w:val="78"/>
        </w:numPr>
        <w:spacing w:line="276" w:lineRule="auto"/>
        <w:jc w:val="both"/>
        <w:rPr>
          <w:i/>
          <w:sz w:val="24"/>
          <w:szCs w:val="24"/>
        </w:rPr>
      </w:pPr>
      <w:r w:rsidRPr="00E914EB">
        <w:rPr>
          <w:i/>
          <w:sz w:val="24"/>
          <w:szCs w:val="24"/>
        </w:rPr>
        <w:t>самостоятельно планировать и проводить физические эксперименты;</w:t>
      </w:r>
    </w:p>
    <w:p w:rsidR="00E914EB" w:rsidRPr="00E914EB" w:rsidRDefault="00E914EB" w:rsidP="00F828C4">
      <w:pPr>
        <w:pStyle w:val="a9"/>
        <w:numPr>
          <w:ilvl w:val="0"/>
          <w:numId w:val="78"/>
        </w:numPr>
        <w:spacing w:line="276" w:lineRule="auto"/>
        <w:jc w:val="both"/>
        <w:rPr>
          <w:i/>
          <w:sz w:val="24"/>
          <w:szCs w:val="24"/>
        </w:rPr>
      </w:pPr>
      <w:r w:rsidRPr="00E914EB">
        <w:rPr>
          <w:i/>
          <w:sz w:val="24"/>
          <w:szCs w:val="24"/>
        </w:rPr>
        <w:t>характеризовать глобальные проблемы, стоящие перед человечеством: энергетические, сырьевые, экологические, – и роль физики в решении этих проблем;</w:t>
      </w:r>
    </w:p>
    <w:p w:rsidR="00E914EB" w:rsidRPr="00E914EB" w:rsidRDefault="00E914EB" w:rsidP="00F828C4">
      <w:pPr>
        <w:pStyle w:val="a9"/>
        <w:numPr>
          <w:ilvl w:val="0"/>
          <w:numId w:val="78"/>
        </w:numPr>
        <w:spacing w:line="276" w:lineRule="auto"/>
        <w:jc w:val="both"/>
        <w:rPr>
          <w:i/>
          <w:sz w:val="24"/>
          <w:szCs w:val="24"/>
        </w:rPr>
      </w:pPr>
      <w:r w:rsidRPr="00E914EB">
        <w:rPr>
          <w:i/>
          <w:sz w:val="24"/>
          <w:szCs w:val="24"/>
        </w:rPr>
        <w:t>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p>
    <w:p w:rsidR="00E914EB" w:rsidRPr="00E914EB" w:rsidRDefault="00E914EB" w:rsidP="00F828C4">
      <w:pPr>
        <w:pStyle w:val="a9"/>
        <w:numPr>
          <w:ilvl w:val="0"/>
          <w:numId w:val="78"/>
        </w:numPr>
        <w:spacing w:line="276" w:lineRule="auto"/>
        <w:jc w:val="both"/>
        <w:rPr>
          <w:i/>
          <w:sz w:val="24"/>
          <w:szCs w:val="24"/>
        </w:rPr>
      </w:pPr>
      <w:r w:rsidRPr="00E914EB">
        <w:rPr>
          <w:i/>
          <w:sz w:val="24"/>
          <w:szCs w:val="24"/>
        </w:rPr>
        <w:t>объяснять принципы работы и характеристики изученных машин, приборов и технических устройств;</w:t>
      </w:r>
    </w:p>
    <w:p w:rsidR="00E914EB" w:rsidRPr="00E914EB" w:rsidRDefault="00E914EB" w:rsidP="00F828C4">
      <w:pPr>
        <w:pStyle w:val="a9"/>
        <w:numPr>
          <w:ilvl w:val="0"/>
          <w:numId w:val="78"/>
        </w:numPr>
        <w:spacing w:line="276" w:lineRule="auto"/>
        <w:jc w:val="both"/>
        <w:rPr>
          <w:i/>
          <w:sz w:val="24"/>
          <w:szCs w:val="24"/>
        </w:rPr>
      </w:pPr>
      <w:r w:rsidRPr="00E914EB">
        <w:rPr>
          <w:i/>
          <w:sz w:val="24"/>
          <w:szCs w:val="24"/>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8C2E31" w:rsidRDefault="008C2E31" w:rsidP="008C2E31">
      <w:pPr>
        <w:pStyle w:val="a9"/>
        <w:spacing w:line="276" w:lineRule="auto"/>
        <w:jc w:val="both"/>
        <w:rPr>
          <w:sz w:val="24"/>
          <w:szCs w:val="24"/>
        </w:rPr>
      </w:pPr>
    </w:p>
    <w:p w:rsidR="00061DED" w:rsidRPr="00061DED" w:rsidRDefault="00061DED" w:rsidP="00061DED">
      <w:pPr>
        <w:pStyle w:val="a9"/>
        <w:spacing w:line="276" w:lineRule="auto"/>
        <w:jc w:val="both"/>
        <w:rPr>
          <w:b/>
          <w:sz w:val="24"/>
          <w:szCs w:val="24"/>
        </w:rPr>
      </w:pPr>
      <w:r w:rsidRPr="00061DED">
        <w:rPr>
          <w:b/>
          <w:sz w:val="24"/>
          <w:szCs w:val="24"/>
        </w:rPr>
        <w:lastRenderedPageBreak/>
        <w:t>Астрономия</w:t>
      </w:r>
    </w:p>
    <w:p w:rsidR="00061DED" w:rsidRPr="00061DED" w:rsidRDefault="00061DED" w:rsidP="00061DED">
      <w:pPr>
        <w:pStyle w:val="a9"/>
        <w:spacing w:line="276" w:lineRule="auto"/>
        <w:jc w:val="both"/>
        <w:rPr>
          <w:b/>
          <w:sz w:val="24"/>
          <w:szCs w:val="24"/>
        </w:rPr>
      </w:pPr>
      <w:r w:rsidRPr="00061DED">
        <w:rPr>
          <w:b/>
          <w:sz w:val="24"/>
          <w:szCs w:val="24"/>
        </w:rPr>
        <w:t>В результате изучения учебного предмета «Астрономия» на уровне среднего общего образования:</w:t>
      </w:r>
    </w:p>
    <w:p w:rsidR="00061DED" w:rsidRPr="00061DED" w:rsidRDefault="00061DED" w:rsidP="00061DED">
      <w:pPr>
        <w:pStyle w:val="a9"/>
        <w:spacing w:line="276" w:lineRule="auto"/>
        <w:jc w:val="both"/>
        <w:rPr>
          <w:b/>
          <w:sz w:val="24"/>
          <w:szCs w:val="24"/>
        </w:rPr>
      </w:pPr>
      <w:r w:rsidRPr="00061DED">
        <w:rPr>
          <w:b/>
          <w:sz w:val="24"/>
          <w:szCs w:val="24"/>
        </w:rPr>
        <w:t>Выпускник на базовом уровне научится понимать:</w:t>
      </w:r>
    </w:p>
    <w:p w:rsidR="00061DED" w:rsidRPr="00061DED" w:rsidRDefault="00061DED" w:rsidP="00F828C4">
      <w:pPr>
        <w:pStyle w:val="a9"/>
        <w:numPr>
          <w:ilvl w:val="0"/>
          <w:numId w:val="98"/>
        </w:numPr>
        <w:spacing w:line="276" w:lineRule="auto"/>
        <w:jc w:val="both"/>
        <w:rPr>
          <w:sz w:val="24"/>
          <w:szCs w:val="24"/>
        </w:rPr>
      </w:pPr>
      <w:r w:rsidRPr="00061DED">
        <w:rPr>
          <w:sz w:val="24"/>
          <w:szCs w:val="24"/>
        </w:rPr>
        <w:t>смысл понятий: геоцентрическая и гелиоцентрическая система, видимая звездная величина, созвездие, противостояние и соединение планет, комета, астероид, метеор, метеорит, метеорит, планета, спутник, звезда, Солнечная система, Галактика, Вселенная, всемирное и поясное время, внесолнечная планета (экзопланета) спектральная классификация звезд, параллакс, реликтовое излучение, Большой взрыв, черная дыра; − смысл физических величин: парсек, световой год, астрономическая единица, звездная величина;</w:t>
      </w:r>
    </w:p>
    <w:p w:rsidR="00061DED" w:rsidRPr="00061DED" w:rsidRDefault="00061DED" w:rsidP="00F828C4">
      <w:pPr>
        <w:pStyle w:val="a9"/>
        <w:numPr>
          <w:ilvl w:val="0"/>
          <w:numId w:val="98"/>
        </w:numPr>
        <w:spacing w:line="276" w:lineRule="auto"/>
        <w:jc w:val="both"/>
        <w:rPr>
          <w:sz w:val="24"/>
          <w:szCs w:val="24"/>
        </w:rPr>
      </w:pPr>
      <w:r w:rsidRPr="00061DED">
        <w:rPr>
          <w:sz w:val="24"/>
          <w:szCs w:val="24"/>
        </w:rPr>
        <w:t xml:space="preserve">смысл физического закона Хаббла; </w:t>
      </w:r>
    </w:p>
    <w:p w:rsidR="00061DED" w:rsidRPr="00061DED" w:rsidRDefault="00061DED" w:rsidP="00F828C4">
      <w:pPr>
        <w:pStyle w:val="a9"/>
        <w:numPr>
          <w:ilvl w:val="0"/>
          <w:numId w:val="98"/>
        </w:numPr>
        <w:spacing w:line="276" w:lineRule="auto"/>
        <w:jc w:val="both"/>
        <w:rPr>
          <w:sz w:val="24"/>
          <w:szCs w:val="24"/>
        </w:rPr>
      </w:pPr>
      <w:r w:rsidRPr="00061DED">
        <w:rPr>
          <w:sz w:val="24"/>
          <w:szCs w:val="24"/>
        </w:rPr>
        <w:t xml:space="preserve">основные этапы освоения космического пространства; − гипотезы происхождения Солнечной системы; </w:t>
      </w:r>
    </w:p>
    <w:p w:rsidR="00061DED" w:rsidRPr="00061DED" w:rsidRDefault="00061DED" w:rsidP="00F828C4">
      <w:pPr>
        <w:pStyle w:val="a9"/>
        <w:numPr>
          <w:ilvl w:val="0"/>
          <w:numId w:val="98"/>
        </w:numPr>
        <w:spacing w:line="276" w:lineRule="auto"/>
        <w:jc w:val="both"/>
        <w:rPr>
          <w:sz w:val="24"/>
          <w:szCs w:val="24"/>
        </w:rPr>
      </w:pPr>
      <w:r w:rsidRPr="00061DED">
        <w:rPr>
          <w:sz w:val="24"/>
          <w:szCs w:val="24"/>
        </w:rPr>
        <w:t xml:space="preserve">основные характеристики и строение Солнца, солнечной атмосферы; − размеры Галактики, положение и период обращения Солнца относительно центра Галактики; </w:t>
      </w:r>
    </w:p>
    <w:p w:rsidR="00061DED" w:rsidRPr="00061DED" w:rsidRDefault="00061DED" w:rsidP="00F828C4">
      <w:pPr>
        <w:pStyle w:val="a9"/>
        <w:numPr>
          <w:ilvl w:val="0"/>
          <w:numId w:val="98"/>
        </w:numPr>
        <w:spacing w:line="276" w:lineRule="auto"/>
        <w:jc w:val="both"/>
        <w:rPr>
          <w:sz w:val="24"/>
          <w:szCs w:val="24"/>
        </w:rPr>
      </w:pPr>
      <w:r w:rsidRPr="00061DED">
        <w:rPr>
          <w:sz w:val="24"/>
          <w:szCs w:val="24"/>
        </w:rPr>
        <w:t xml:space="preserve">приводить примеры роли астрономии в развитии цивилизации, использования методов исследований в астрономии, различных диапазонов электромагнитных излучений для получения информации об объектах Вселенной, получения астрономической информации с помощью космических аппаратов и спектрального анализа, влияния солнечной активности на Землю; </w:t>
      </w:r>
    </w:p>
    <w:p w:rsidR="00061DED" w:rsidRPr="00061DED" w:rsidRDefault="00061DED" w:rsidP="00F828C4">
      <w:pPr>
        <w:pStyle w:val="a9"/>
        <w:numPr>
          <w:ilvl w:val="0"/>
          <w:numId w:val="98"/>
        </w:numPr>
        <w:spacing w:line="276" w:lineRule="auto"/>
        <w:jc w:val="both"/>
        <w:rPr>
          <w:sz w:val="24"/>
          <w:szCs w:val="24"/>
        </w:rPr>
      </w:pPr>
      <w:r w:rsidRPr="00061DED">
        <w:rPr>
          <w:sz w:val="24"/>
          <w:szCs w:val="24"/>
        </w:rPr>
        <w:t>описывать и объяснять различия календарей, условия наступления солнечных и лунных затмений, фазы Луны, суточные движения светил, причины возникновения приливов и отливов; принцип действия оптического телескопа, взаимосвязь физико-химических характеристик звезд с использованием диаграммы «цвет-светимость», физические причины, определяющие равновесия звезд, источник энергии звезд и происхождение химических элементов, красное смещение с помощью эффекта Доплера;</w:t>
      </w:r>
    </w:p>
    <w:p w:rsidR="00061DED" w:rsidRPr="00061DED" w:rsidRDefault="00061DED" w:rsidP="00F828C4">
      <w:pPr>
        <w:pStyle w:val="a9"/>
        <w:numPr>
          <w:ilvl w:val="0"/>
          <w:numId w:val="98"/>
        </w:numPr>
        <w:spacing w:line="276" w:lineRule="auto"/>
        <w:jc w:val="both"/>
        <w:rPr>
          <w:sz w:val="24"/>
          <w:szCs w:val="24"/>
        </w:rPr>
      </w:pPr>
      <w:r w:rsidRPr="00061DED">
        <w:rPr>
          <w:sz w:val="24"/>
          <w:szCs w:val="24"/>
        </w:rPr>
        <w:t xml:space="preserve">характеризовать особенности методов познания астрономии, основные элементы и свойства планет Солнечной системы, методы определения расстояний и линейных размеров небесных тел, возможные пути эволюции звезд различной массы; </w:t>
      </w:r>
    </w:p>
    <w:p w:rsidR="00061DED" w:rsidRPr="00061DED" w:rsidRDefault="00061DED" w:rsidP="00F828C4">
      <w:pPr>
        <w:pStyle w:val="a9"/>
        <w:numPr>
          <w:ilvl w:val="0"/>
          <w:numId w:val="98"/>
        </w:numPr>
        <w:spacing w:line="276" w:lineRule="auto"/>
        <w:jc w:val="both"/>
        <w:rPr>
          <w:sz w:val="24"/>
          <w:szCs w:val="24"/>
        </w:rPr>
      </w:pPr>
      <w:r w:rsidRPr="00061DED">
        <w:rPr>
          <w:sz w:val="24"/>
          <w:szCs w:val="24"/>
        </w:rPr>
        <w:t xml:space="preserve">находить на небе основные созвездия Северного полушария, в том числе Большую Медведицу, Малую Медведицу, Волопас, Лебедь, Кассиопею, Орион; самые яркие звезды, в том числе Полярную звезда, Арктур, Вегу, Капеллу, Сириус, Бетельгейзе; − использовать компьютерные приложения для определения положения Солнца, Луны и звезд на любую дату и время сток для данного населённого пункта; </w:t>
      </w:r>
    </w:p>
    <w:p w:rsidR="00061DED" w:rsidRPr="00061DED" w:rsidRDefault="00061DED" w:rsidP="00F828C4">
      <w:pPr>
        <w:pStyle w:val="a9"/>
        <w:numPr>
          <w:ilvl w:val="0"/>
          <w:numId w:val="98"/>
        </w:numPr>
        <w:spacing w:line="276" w:lineRule="auto"/>
        <w:jc w:val="both"/>
        <w:rPr>
          <w:sz w:val="24"/>
          <w:szCs w:val="24"/>
        </w:rPr>
      </w:pPr>
      <w:r w:rsidRPr="00061DED">
        <w:rPr>
          <w:sz w:val="24"/>
          <w:szCs w:val="24"/>
        </w:rPr>
        <w:t xml:space="preserve">использовать приобретенные знания и умения в практической деятельности и повседневной жизни: </w:t>
      </w:r>
    </w:p>
    <w:p w:rsidR="00061DED" w:rsidRPr="00061DED" w:rsidRDefault="00061DED" w:rsidP="00F828C4">
      <w:pPr>
        <w:pStyle w:val="a9"/>
        <w:numPr>
          <w:ilvl w:val="0"/>
          <w:numId w:val="98"/>
        </w:numPr>
        <w:spacing w:line="276" w:lineRule="auto"/>
        <w:jc w:val="both"/>
        <w:rPr>
          <w:sz w:val="24"/>
          <w:szCs w:val="24"/>
        </w:rPr>
      </w:pPr>
      <w:r w:rsidRPr="00061DED">
        <w:rPr>
          <w:sz w:val="24"/>
          <w:szCs w:val="24"/>
        </w:rPr>
        <w:t xml:space="preserve">для понимания взаимосвязи астрономии и с другими науками, в основе которых лежат знания по астрономии, отделение ее от лженаук; </w:t>
      </w:r>
    </w:p>
    <w:p w:rsidR="00061DED" w:rsidRPr="00061DED" w:rsidRDefault="00061DED" w:rsidP="00F828C4">
      <w:pPr>
        <w:pStyle w:val="a9"/>
        <w:numPr>
          <w:ilvl w:val="0"/>
          <w:numId w:val="98"/>
        </w:numPr>
        <w:spacing w:line="276" w:lineRule="auto"/>
        <w:jc w:val="both"/>
        <w:rPr>
          <w:sz w:val="24"/>
          <w:szCs w:val="24"/>
        </w:rPr>
      </w:pPr>
      <w:r w:rsidRPr="00061DED">
        <w:rPr>
          <w:sz w:val="24"/>
          <w:szCs w:val="24"/>
        </w:rPr>
        <w:t>для оценивания информации, содержащейся в сообщения СМИ, Интернете, научно-популярных статьях.</w:t>
      </w:r>
    </w:p>
    <w:p w:rsidR="00061DED" w:rsidRDefault="00061DED" w:rsidP="008C2E31">
      <w:pPr>
        <w:pStyle w:val="a9"/>
        <w:spacing w:line="276" w:lineRule="auto"/>
        <w:jc w:val="both"/>
        <w:rPr>
          <w:b/>
          <w:sz w:val="24"/>
          <w:szCs w:val="24"/>
        </w:rPr>
      </w:pPr>
    </w:p>
    <w:p w:rsidR="00FB3F3E" w:rsidRDefault="00FB3F3E" w:rsidP="008C2E31">
      <w:pPr>
        <w:pStyle w:val="a9"/>
        <w:spacing w:line="276" w:lineRule="auto"/>
        <w:jc w:val="both"/>
        <w:rPr>
          <w:b/>
          <w:sz w:val="24"/>
          <w:szCs w:val="24"/>
        </w:rPr>
      </w:pPr>
    </w:p>
    <w:p w:rsidR="008C2E31" w:rsidRPr="008C2E31" w:rsidRDefault="008C2E31" w:rsidP="008C2E31">
      <w:pPr>
        <w:pStyle w:val="a9"/>
        <w:spacing w:line="276" w:lineRule="auto"/>
        <w:jc w:val="both"/>
        <w:rPr>
          <w:b/>
          <w:sz w:val="24"/>
          <w:szCs w:val="24"/>
        </w:rPr>
      </w:pPr>
      <w:r w:rsidRPr="008C2E31">
        <w:rPr>
          <w:b/>
          <w:sz w:val="24"/>
          <w:szCs w:val="24"/>
        </w:rPr>
        <w:lastRenderedPageBreak/>
        <w:t>Химия</w:t>
      </w:r>
    </w:p>
    <w:p w:rsidR="008C2E31" w:rsidRPr="008C2E31" w:rsidRDefault="008C2E31" w:rsidP="008C2E31">
      <w:pPr>
        <w:pStyle w:val="a9"/>
        <w:spacing w:line="276" w:lineRule="auto"/>
        <w:jc w:val="both"/>
        <w:rPr>
          <w:b/>
          <w:sz w:val="24"/>
          <w:szCs w:val="24"/>
        </w:rPr>
      </w:pPr>
      <w:r w:rsidRPr="008C2E31">
        <w:rPr>
          <w:b/>
          <w:sz w:val="24"/>
          <w:szCs w:val="24"/>
        </w:rPr>
        <w:t>В результате изучения учебного предмета «Химия» на уровне среднего общего образования:</w:t>
      </w:r>
    </w:p>
    <w:p w:rsidR="008C2E31" w:rsidRPr="008C2E31" w:rsidRDefault="008C2E31" w:rsidP="008C2E31">
      <w:pPr>
        <w:pStyle w:val="a9"/>
        <w:spacing w:line="276" w:lineRule="auto"/>
        <w:jc w:val="both"/>
        <w:rPr>
          <w:b/>
          <w:sz w:val="24"/>
          <w:szCs w:val="24"/>
        </w:rPr>
      </w:pPr>
      <w:r w:rsidRPr="008C2E31">
        <w:rPr>
          <w:b/>
          <w:sz w:val="24"/>
          <w:szCs w:val="24"/>
        </w:rPr>
        <w:t>Выпускник на базовом уровне научится:</w:t>
      </w:r>
    </w:p>
    <w:p w:rsidR="008C2E31" w:rsidRPr="008C2E31" w:rsidRDefault="008C2E31" w:rsidP="00F828C4">
      <w:pPr>
        <w:pStyle w:val="a9"/>
        <w:numPr>
          <w:ilvl w:val="0"/>
          <w:numId w:val="79"/>
        </w:numPr>
        <w:spacing w:line="276" w:lineRule="auto"/>
        <w:jc w:val="both"/>
        <w:rPr>
          <w:sz w:val="24"/>
          <w:szCs w:val="24"/>
        </w:rPr>
      </w:pPr>
      <w:r w:rsidRPr="008C2E31">
        <w:rPr>
          <w:sz w:val="24"/>
          <w:szCs w:val="24"/>
        </w:rPr>
        <w:t>раскрывать на примерах роль химии в формировании современной научной картины мира и в практической деятельности человека;</w:t>
      </w:r>
    </w:p>
    <w:p w:rsidR="008C2E31" w:rsidRPr="008C2E31" w:rsidRDefault="008C2E31" w:rsidP="00F828C4">
      <w:pPr>
        <w:pStyle w:val="a9"/>
        <w:numPr>
          <w:ilvl w:val="0"/>
          <w:numId w:val="79"/>
        </w:numPr>
        <w:spacing w:line="276" w:lineRule="auto"/>
        <w:jc w:val="both"/>
        <w:rPr>
          <w:sz w:val="24"/>
          <w:szCs w:val="24"/>
        </w:rPr>
      </w:pPr>
      <w:r w:rsidRPr="008C2E31">
        <w:rPr>
          <w:sz w:val="24"/>
          <w:szCs w:val="24"/>
        </w:rPr>
        <w:t>демонстрировать на примерах взаимосвязь между химией и другими естественными науками;</w:t>
      </w:r>
    </w:p>
    <w:p w:rsidR="008C2E31" w:rsidRPr="008C2E31" w:rsidRDefault="008C2E31" w:rsidP="00F828C4">
      <w:pPr>
        <w:pStyle w:val="a9"/>
        <w:numPr>
          <w:ilvl w:val="0"/>
          <w:numId w:val="79"/>
        </w:numPr>
        <w:spacing w:line="276" w:lineRule="auto"/>
        <w:jc w:val="both"/>
        <w:rPr>
          <w:sz w:val="24"/>
          <w:szCs w:val="24"/>
        </w:rPr>
      </w:pPr>
      <w:r w:rsidRPr="008C2E31">
        <w:rPr>
          <w:sz w:val="24"/>
          <w:szCs w:val="24"/>
        </w:rPr>
        <w:t>раскрывать на примерах положения теории химического строения А.М. Бутлерова;</w:t>
      </w:r>
    </w:p>
    <w:p w:rsidR="008C2E31" w:rsidRPr="008C2E31" w:rsidRDefault="008C2E31" w:rsidP="00F828C4">
      <w:pPr>
        <w:pStyle w:val="a9"/>
        <w:numPr>
          <w:ilvl w:val="0"/>
          <w:numId w:val="79"/>
        </w:numPr>
        <w:spacing w:line="276" w:lineRule="auto"/>
        <w:jc w:val="both"/>
        <w:rPr>
          <w:sz w:val="24"/>
          <w:szCs w:val="24"/>
        </w:rPr>
      </w:pPr>
      <w:r w:rsidRPr="008C2E31">
        <w:rPr>
          <w:sz w:val="24"/>
          <w:szCs w:val="24"/>
        </w:rPr>
        <w:t>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w:t>
      </w:r>
    </w:p>
    <w:p w:rsidR="008C2E31" w:rsidRPr="008C2E31" w:rsidRDefault="008C2E31" w:rsidP="00F828C4">
      <w:pPr>
        <w:pStyle w:val="a9"/>
        <w:numPr>
          <w:ilvl w:val="0"/>
          <w:numId w:val="79"/>
        </w:numPr>
        <w:spacing w:line="276" w:lineRule="auto"/>
        <w:jc w:val="both"/>
        <w:rPr>
          <w:sz w:val="24"/>
          <w:szCs w:val="24"/>
        </w:rPr>
      </w:pPr>
      <w:r w:rsidRPr="008C2E31">
        <w:rPr>
          <w:sz w:val="24"/>
          <w:szCs w:val="24"/>
        </w:rPr>
        <w:t>объяснять причины многообразия веществ на основе общих представлений об их составе и строении;</w:t>
      </w:r>
    </w:p>
    <w:p w:rsidR="008C2E31" w:rsidRPr="008C2E31" w:rsidRDefault="008C2E31" w:rsidP="00F828C4">
      <w:pPr>
        <w:pStyle w:val="a9"/>
        <w:numPr>
          <w:ilvl w:val="0"/>
          <w:numId w:val="79"/>
        </w:numPr>
        <w:spacing w:line="276" w:lineRule="auto"/>
        <w:jc w:val="both"/>
        <w:rPr>
          <w:sz w:val="24"/>
          <w:szCs w:val="24"/>
        </w:rPr>
      </w:pPr>
      <w:r w:rsidRPr="008C2E31">
        <w:rPr>
          <w:sz w:val="24"/>
          <w:szCs w:val="24"/>
        </w:rPr>
        <w:t>применять правила систематической международной номенклатуры как средства различения и идентификации веществ по их составу и строению;</w:t>
      </w:r>
    </w:p>
    <w:p w:rsidR="008C2E31" w:rsidRPr="008C2E31" w:rsidRDefault="008C2E31" w:rsidP="00F828C4">
      <w:pPr>
        <w:pStyle w:val="a9"/>
        <w:numPr>
          <w:ilvl w:val="0"/>
          <w:numId w:val="79"/>
        </w:numPr>
        <w:spacing w:line="276" w:lineRule="auto"/>
        <w:jc w:val="both"/>
        <w:rPr>
          <w:sz w:val="24"/>
          <w:szCs w:val="24"/>
        </w:rPr>
      </w:pPr>
      <w:r w:rsidRPr="008C2E31">
        <w:rPr>
          <w:sz w:val="24"/>
          <w:szCs w:val="24"/>
        </w:rPr>
        <w:t>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 соединений;</w:t>
      </w:r>
    </w:p>
    <w:p w:rsidR="008C2E31" w:rsidRPr="008C2E31" w:rsidRDefault="008C2E31" w:rsidP="00F828C4">
      <w:pPr>
        <w:pStyle w:val="a9"/>
        <w:numPr>
          <w:ilvl w:val="0"/>
          <w:numId w:val="79"/>
        </w:numPr>
        <w:spacing w:line="276" w:lineRule="auto"/>
        <w:jc w:val="both"/>
        <w:rPr>
          <w:sz w:val="24"/>
          <w:szCs w:val="24"/>
        </w:rPr>
      </w:pPr>
      <w:r w:rsidRPr="008C2E31">
        <w:rPr>
          <w:sz w:val="24"/>
          <w:szCs w:val="24"/>
        </w:rPr>
        <w:t>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w:t>
      </w:r>
    </w:p>
    <w:p w:rsidR="008C2E31" w:rsidRPr="008C2E31" w:rsidRDefault="008C2E31" w:rsidP="00F828C4">
      <w:pPr>
        <w:pStyle w:val="a9"/>
        <w:numPr>
          <w:ilvl w:val="0"/>
          <w:numId w:val="79"/>
        </w:numPr>
        <w:spacing w:line="276" w:lineRule="auto"/>
        <w:jc w:val="both"/>
        <w:rPr>
          <w:sz w:val="24"/>
          <w:szCs w:val="24"/>
        </w:rPr>
      </w:pPr>
      <w:r w:rsidRPr="008C2E31">
        <w:rPr>
          <w:sz w:val="24"/>
          <w:szCs w:val="24"/>
        </w:rPr>
        <w:t>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w:t>
      </w:r>
    </w:p>
    <w:p w:rsidR="008C2E31" w:rsidRPr="008C2E31" w:rsidRDefault="008C2E31" w:rsidP="00F828C4">
      <w:pPr>
        <w:pStyle w:val="a9"/>
        <w:numPr>
          <w:ilvl w:val="0"/>
          <w:numId w:val="79"/>
        </w:numPr>
        <w:spacing w:line="276" w:lineRule="auto"/>
        <w:jc w:val="both"/>
        <w:rPr>
          <w:sz w:val="24"/>
          <w:szCs w:val="24"/>
        </w:rPr>
      </w:pPr>
      <w:r w:rsidRPr="008C2E31">
        <w:rPr>
          <w:sz w:val="24"/>
          <w:szCs w:val="24"/>
        </w:rPr>
        <w:t>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w:t>
      </w:r>
    </w:p>
    <w:p w:rsidR="008C2E31" w:rsidRPr="008C2E31" w:rsidRDefault="008C2E31" w:rsidP="00F828C4">
      <w:pPr>
        <w:pStyle w:val="a9"/>
        <w:numPr>
          <w:ilvl w:val="0"/>
          <w:numId w:val="79"/>
        </w:numPr>
        <w:spacing w:line="276" w:lineRule="auto"/>
        <w:jc w:val="both"/>
        <w:rPr>
          <w:sz w:val="24"/>
          <w:szCs w:val="24"/>
        </w:rPr>
      </w:pPr>
      <w:r w:rsidRPr="008C2E31">
        <w:rPr>
          <w:sz w:val="24"/>
          <w:szCs w:val="24"/>
        </w:rPr>
        <w:t>использовать знания о составе, строении и химических свойствах веществ для безопасного применения в практической деятельности;</w:t>
      </w:r>
    </w:p>
    <w:p w:rsidR="008C2E31" w:rsidRPr="008C2E31" w:rsidRDefault="008C2E31" w:rsidP="00F828C4">
      <w:pPr>
        <w:pStyle w:val="a9"/>
        <w:numPr>
          <w:ilvl w:val="0"/>
          <w:numId w:val="79"/>
        </w:numPr>
        <w:spacing w:line="276" w:lineRule="auto"/>
        <w:jc w:val="both"/>
        <w:rPr>
          <w:sz w:val="24"/>
          <w:szCs w:val="24"/>
        </w:rPr>
      </w:pPr>
      <w:r w:rsidRPr="008C2E31">
        <w:rPr>
          <w:sz w:val="24"/>
          <w:szCs w:val="24"/>
        </w:rPr>
        <w:t xml:space="preserve">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 </w:t>
      </w:r>
    </w:p>
    <w:p w:rsidR="008C2E31" w:rsidRPr="008C2E31" w:rsidRDefault="008C2E31" w:rsidP="00F828C4">
      <w:pPr>
        <w:pStyle w:val="a9"/>
        <w:numPr>
          <w:ilvl w:val="0"/>
          <w:numId w:val="79"/>
        </w:numPr>
        <w:spacing w:line="276" w:lineRule="auto"/>
        <w:jc w:val="both"/>
        <w:rPr>
          <w:sz w:val="24"/>
          <w:szCs w:val="24"/>
        </w:rPr>
      </w:pPr>
      <w:r w:rsidRPr="008C2E31">
        <w:rPr>
          <w:sz w:val="24"/>
          <w:szCs w:val="24"/>
        </w:rPr>
        <w:t>проводить опыты по распознаванию органических веществ: глицерина, уксусной кислоты, непредельных жиров, глюкозы, крахмала, белков – в составе пищевых продуктов и косметических средств;</w:t>
      </w:r>
    </w:p>
    <w:p w:rsidR="008C2E31" w:rsidRPr="008C2E31" w:rsidRDefault="008C2E31" w:rsidP="00F828C4">
      <w:pPr>
        <w:pStyle w:val="a9"/>
        <w:numPr>
          <w:ilvl w:val="0"/>
          <w:numId w:val="79"/>
        </w:numPr>
        <w:spacing w:line="276" w:lineRule="auto"/>
        <w:jc w:val="both"/>
        <w:rPr>
          <w:sz w:val="24"/>
          <w:szCs w:val="24"/>
        </w:rPr>
      </w:pPr>
      <w:r w:rsidRPr="008C2E31">
        <w:rPr>
          <w:sz w:val="24"/>
          <w:szCs w:val="24"/>
        </w:rPr>
        <w:t>владеть правилами и приемами безопасной работы с химическими веществами и лабораторным оборудованием;</w:t>
      </w:r>
    </w:p>
    <w:p w:rsidR="008C2E31" w:rsidRPr="008C2E31" w:rsidRDefault="008C2E31" w:rsidP="00F828C4">
      <w:pPr>
        <w:pStyle w:val="a9"/>
        <w:numPr>
          <w:ilvl w:val="0"/>
          <w:numId w:val="79"/>
        </w:numPr>
        <w:spacing w:line="276" w:lineRule="auto"/>
        <w:jc w:val="both"/>
        <w:rPr>
          <w:sz w:val="24"/>
          <w:szCs w:val="24"/>
        </w:rPr>
      </w:pPr>
      <w:r w:rsidRPr="008C2E31">
        <w:rPr>
          <w:sz w:val="24"/>
          <w:szCs w:val="24"/>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8C2E31" w:rsidRPr="008C2E31" w:rsidRDefault="008C2E31" w:rsidP="00F828C4">
      <w:pPr>
        <w:pStyle w:val="a9"/>
        <w:numPr>
          <w:ilvl w:val="0"/>
          <w:numId w:val="79"/>
        </w:numPr>
        <w:spacing w:line="276" w:lineRule="auto"/>
        <w:jc w:val="both"/>
        <w:rPr>
          <w:sz w:val="24"/>
          <w:szCs w:val="24"/>
        </w:rPr>
      </w:pPr>
      <w:r w:rsidRPr="008C2E31">
        <w:rPr>
          <w:sz w:val="24"/>
          <w:szCs w:val="24"/>
        </w:rPr>
        <w:t>приводить примеры гидролиза солей в повседневной жизни человека;</w:t>
      </w:r>
    </w:p>
    <w:p w:rsidR="008C2E31" w:rsidRPr="008C2E31" w:rsidRDefault="008C2E31" w:rsidP="00F828C4">
      <w:pPr>
        <w:pStyle w:val="a9"/>
        <w:numPr>
          <w:ilvl w:val="0"/>
          <w:numId w:val="79"/>
        </w:numPr>
        <w:spacing w:line="276" w:lineRule="auto"/>
        <w:jc w:val="both"/>
        <w:rPr>
          <w:sz w:val="24"/>
          <w:szCs w:val="24"/>
        </w:rPr>
      </w:pPr>
      <w:r w:rsidRPr="008C2E31">
        <w:rPr>
          <w:sz w:val="24"/>
          <w:szCs w:val="24"/>
        </w:rPr>
        <w:t>приводить примеры окислительно-восстановительных реакций в природе, производственных процессах и жизнедеятельности организмов;</w:t>
      </w:r>
    </w:p>
    <w:p w:rsidR="008C2E31" w:rsidRPr="008C2E31" w:rsidRDefault="008C2E31" w:rsidP="00F828C4">
      <w:pPr>
        <w:pStyle w:val="a9"/>
        <w:numPr>
          <w:ilvl w:val="0"/>
          <w:numId w:val="79"/>
        </w:numPr>
        <w:spacing w:line="276" w:lineRule="auto"/>
        <w:jc w:val="both"/>
        <w:rPr>
          <w:sz w:val="24"/>
          <w:szCs w:val="24"/>
        </w:rPr>
      </w:pPr>
      <w:r w:rsidRPr="008C2E31">
        <w:rPr>
          <w:rStyle w:val="af0"/>
          <w:sz w:val="24"/>
          <w:szCs w:val="24"/>
        </w:rPr>
        <w:t>приводить примеры химических реакций, раскрывающих общие химические свойства простых веществ – металлов и неметаллов;</w:t>
      </w:r>
    </w:p>
    <w:p w:rsidR="008C2E31" w:rsidRPr="008C2E31" w:rsidRDefault="008C2E31" w:rsidP="00F828C4">
      <w:pPr>
        <w:pStyle w:val="a9"/>
        <w:numPr>
          <w:ilvl w:val="0"/>
          <w:numId w:val="79"/>
        </w:numPr>
        <w:spacing w:line="276" w:lineRule="auto"/>
        <w:jc w:val="both"/>
        <w:rPr>
          <w:sz w:val="24"/>
          <w:szCs w:val="24"/>
        </w:rPr>
      </w:pPr>
      <w:r w:rsidRPr="008C2E31">
        <w:rPr>
          <w:sz w:val="24"/>
          <w:szCs w:val="24"/>
        </w:rPr>
        <w:lastRenderedPageBreak/>
        <w:t>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w:t>
      </w:r>
    </w:p>
    <w:p w:rsidR="008C2E31" w:rsidRPr="008C2E31" w:rsidRDefault="008C2E31" w:rsidP="00F828C4">
      <w:pPr>
        <w:pStyle w:val="a9"/>
        <w:numPr>
          <w:ilvl w:val="0"/>
          <w:numId w:val="79"/>
        </w:numPr>
        <w:spacing w:line="276" w:lineRule="auto"/>
        <w:jc w:val="both"/>
        <w:rPr>
          <w:sz w:val="24"/>
          <w:szCs w:val="24"/>
        </w:rPr>
      </w:pPr>
      <w:r w:rsidRPr="008C2E31">
        <w:rPr>
          <w:sz w:val="24"/>
          <w:szCs w:val="24"/>
        </w:rPr>
        <w:t>владеть правилами безопасного обращения с едкими, горючими и токсичными веществами, средствами бытовой химии;</w:t>
      </w:r>
    </w:p>
    <w:p w:rsidR="008C2E31" w:rsidRPr="008C2E31" w:rsidRDefault="008C2E31" w:rsidP="00F828C4">
      <w:pPr>
        <w:pStyle w:val="a9"/>
        <w:numPr>
          <w:ilvl w:val="0"/>
          <w:numId w:val="79"/>
        </w:numPr>
        <w:spacing w:line="276" w:lineRule="auto"/>
        <w:jc w:val="both"/>
        <w:rPr>
          <w:sz w:val="24"/>
          <w:szCs w:val="24"/>
        </w:rPr>
      </w:pPr>
      <w:r w:rsidRPr="008C2E31">
        <w:rPr>
          <w:sz w:val="24"/>
          <w:szCs w:val="24"/>
        </w:rPr>
        <w:t>осуществлять поиск химической информации по названиям, идентификаторам, структурным формулам веществ;</w:t>
      </w:r>
    </w:p>
    <w:p w:rsidR="008C2E31" w:rsidRPr="008C2E31" w:rsidRDefault="008C2E31" w:rsidP="00F828C4">
      <w:pPr>
        <w:pStyle w:val="a9"/>
        <w:numPr>
          <w:ilvl w:val="0"/>
          <w:numId w:val="79"/>
        </w:numPr>
        <w:spacing w:line="276" w:lineRule="auto"/>
        <w:jc w:val="both"/>
        <w:rPr>
          <w:sz w:val="24"/>
          <w:szCs w:val="24"/>
        </w:rPr>
      </w:pPr>
      <w:r w:rsidRPr="008C2E31">
        <w:rPr>
          <w:sz w:val="24"/>
          <w:szCs w:val="24"/>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rsidR="008C2E31" w:rsidRPr="008C2E31" w:rsidRDefault="008C2E31" w:rsidP="00F828C4">
      <w:pPr>
        <w:pStyle w:val="a9"/>
        <w:numPr>
          <w:ilvl w:val="0"/>
          <w:numId w:val="79"/>
        </w:numPr>
        <w:spacing w:line="276" w:lineRule="auto"/>
        <w:jc w:val="both"/>
        <w:rPr>
          <w:sz w:val="24"/>
          <w:szCs w:val="24"/>
        </w:rPr>
      </w:pPr>
      <w:r w:rsidRPr="008C2E31">
        <w:rPr>
          <w:sz w:val="24"/>
          <w:szCs w:val="24"/>
        </w:rPr>
        <w:t>представлять пути решения глобальных проблем, стоящих перед человечеством: экологических, энергетических, сырьевых, и роль химии в решении этих проблем.</w:t>
      </w:r>
    </w:p>
    <w:p w:rsidR="008C2E31" w:rsidRPr="008C2E31" w:rsidRDefault="008C2E31" w:rsidP="008C2E31">
      <w:pPr>
        <w:pStyle w:val="a9"/>
        <w:spacing w:line="276" w:lineRule="auto"/>
        <w:jc w:val="both"/>
        <w:rPr>
          <w:b/>
          <w:sz w:val="24"/>
          <w:szCs w:val="24"/>
        </w:rPr>
      </w:pPr>
      <w:r w:rsidRPr="008C2E31">
        <w:rPr>
          <w:b/>
          <w:sz w:val="24"/>
          <w:szCs w:val="24"/>
        </w:rPr>
        <w:t>Выпускник на базовом уровне получит возможность научиться:</w:t>
      </w:r>
    </w:p>
    <w:p w:rsidR="008C2E31" w:rsidRPr="008C2E31" w:rsidRDefault="008C2E31" w:rsidP="00F828C4">
      <w:pPr>
        <w:pStyle w:val="a9"/>
        <w:numPr>
          <w:ilvl w:val="0"/>
          <w:numId w:val="80"/>
        </w:numPr>
        <w:spacing w:line="276" w:lineRule="auto"/>
        <w:jc w:val="both"/>
        <w:rPr>
          <w:i/>
          <w:sz w:val="24"/>
          <w:szCs w:val="24"/>
        </w:rPr>
      </w:pPr>
      <w:r w:rsidRPr="008C2E31">
        <w:rPr>
          <w:i/>
          <w:sz w:val="24"/>
          <w:szCs w:val="24"/>
        </w:rPr>
        <w:t>иллюстрировать на примерах становление и эволюцию органической химии как науки на различных исторических этапах ее развития;</w:t>
      </w:r>
    </w:p>
    <w:p w:rsidR="008C2E31" w:rsidRPr="008C2E31" w:rsidRDefault="008C2E31" w:rsidP="00F828C4">
      <w:pPr>
        <w:pStyle w:val="a9"/>
        <w:numPr>
          <w:ilvl w:val="0"/>
          <w:numId w:val="80"/>
        </w:numPr>
        <w:spacing w:line="276" w:lineRule="auto"/>
        <w:jc w:val="both"/>
        <w:rPr>
          <w:i/>
          <w:sz w:val="24"/>
          <w:szCs w:val="24"/>
        </w:rPr>
      </w:pPr>
      <w:r w:rsidRPr="008C2E31">
        <w:rPr>
          <w:i/>
          <w:sz w:val="24"/>
          <w:szCs w:val="24"/>
        </w:rPr>
        <w:t>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w:t>
      </w:r>
    </w:p>
    <w:p w:rsidR="008C2E31" w:rsidRPr="008C2E31" w:rsidRDefault="008C2E31" w:rsidP="00F828C4">
      <w:pPr>
        <w:pStyle w:val="a9"/>
        <w:numPr>
          <w:ilvl w:val="0"/>
          <w:numId w:val="80"/>
        </w:numPr>
        <w:spacing w:line="276" w:lineRule="auto"/>
        <w:jc w:val="both"/>
        <w:rPr>
          <w:i/>
          <w:sz w:val="24"/>
          <w:szCs w:val="24"/>
        </w:rPr>
      </w:pPr>
      <w:r w:rsidRPr="008C2E31">
        <w:rPr>
          <w:i/>
          <w:sz w:val="24"/>
          <w:szCs w:val="24"/>
        </w:rPr>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w:t>
      </w:r>
    </w:p>
    <w:p w:rsidR="008C2E31" w:rsidRPr="008C2E31" w:rsidRDefault="008C2E31" w:rsidP="00F828C4">
      <w:pPr>
        <w:pStyle w:val="a9"/>
        <w:numPr>
          <w:ilvl w:val="0"/>
          <w:numId w:val="80"/>
        </w:numPr>
        <w:spacing w:line="276" w:lineRule="auto"/>
        <w:jc w:val="both"/>
        <w:rPr>
          <w:i/>
          <w:sz w:val="24"/>
          <w:szCs w:val="24"/>
        </w:rPr>
      </w:pPr>
      <w:r w:rsidRPr="008C2E31">
        <w:rPr>
          <w:i/>
          <w:sz w:val="24"/>
          <w:szCs w:val="24"/>
        </w:rPr>
        <w:t>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 строения;</w:t>
      </w:r>
    </w:p>
    <w:p w:rsidR="008C2E31" w:rsidRPr="008C2E31" w:rsidRDefault="008C2E31" w:rsidP="00F828C4">
      <w:pPr>
        <w:pStyle w:val="a9"/>
        <w:numPr>
          <w:ilvl w:val="0"/>
          <w:numId w:val="80"/>
        </w:numPr>
        <w:spacing w:line="276" w:lineRule="auto"/>
        <w:jc w:val="both"/>
        <w:rPr>
          <w:i/>
          <w:sz w:val="24"/>
          <w:szCs w:val="24"/>
        </w:rPr>
      </w:pPr>
      <w:r w:rsidRPr="008C2E31">
        <w:rPr>
          <w:i/>
          <w:sz w:val="24"/>
          <w:szCs w:val="24"/>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9B727D" w:rsidRPr="00706E63" w:rsidRDefault="009B727D" w:rsidP="009B727D">
      <w:pPr>
        <w:pStyle w:val="a9"/>
        <w:spacing w:line="276" w:lineRule="auto"/>
        <w:jc w:val="both"/>
        <w:rPr>
          <w:b/>
          <w:i/>
          <w:sz w:val="24"/>
          <w:szCs w:val="24"/>
        </w:rPr>
      </w:pPr>
    </w:p>
    <w:p w:rsidR="00706E63" w:rsidRPr="00706E63" w:rsidRDefault="00706E63" w:rsidP="00706E63">
      <w:pPr>
        <w:pStyle w:val="a9"/>
        <w:spacing w:line="276" w:lineRule="auto"/>
        <w:jc w:val="both"/>
        <w:rPr>
          <w:b/>
          <w:sz w:val="24"/>
          <w:szCs w:val="24"/>
        </w:rPr>
      </w:pPr>
      <w:bookmarkStart w:id="28" w:name="_Toc453968161"/>
      <w:r w:rsidRPr="00706E63">
        <w:rPr>
          <w:b/>
          <w:sz w:val="24"/>
          <w:szCs w:val="24"/>
        </w:rPr>
        <w:t>Биология</w:t>
      </w:r>
      <w:bookmarkEnd w:id="28"/>
    </w:p>
    <w:p w:rsidR="00706E63" w:rsidRPr="00706E63" w:rsidRDefault="00706E63" w:rsidP="00706E63">
      <w:pPr>
        <w:pStyle w:val="a9"/>
        <w:spacing w:line="276" w:lineRule="auto"/>
        <w:jc w:val="both"/>
        <w:rPr>
          <w:b/>
          <w:sz w:val="24"/>
          <w:szCs w:val="24"/>
        </w:rPr>
      </w:pPr>
      <w:r w:rsidRPr="00706E63">
        <w:rPr>
          <w:b/>
          <w:sz w:val="24"/>
          <w:szCs w:val="24"/>
        </w:rPr>
        <w:t>В результате изучения учебного предмета «Биология» на уровне среднего общего образования:</w:t>
      </w:r>
    </w:p>
    <w:p w:rsidR="00706E63" w:rsidRPr="00706E63" w:rsidRDefault="00706E63" w:rsidP="00706E63">
      <w:pPr>
        <w:pStyle w:val="a9"/>
        <w:spacing w:line="276" w:lineRule="auto"/>
        <w:jc w:val="both"/>
        <w:rPr>
          <w:b/>
          <w:sz w:val="24"/>
          <w:szCs w:val="24"/>
        </w:rPr>
      </w:pPr>
      <w:r w:rsidRPr="00706E63">
        <w:rPr>
          <w:b/>
          <w:sz w:val="24"/>
          <w:szCs w:val="24"/>
        </w:rPr>
        <w:t>Выпускник на базовом уровне научится:</w:t>
      </w:r>
    </w:p>
    <w:p w:rsidR="00706E63" w:rsidRPr="00706E63" w:rsidRDefault="00706E63" w:rsidP="00F828C4">
      <w:pPr>
        <w:pStyle w:val="a9"/>
        <w:numPr>
          <w:ilvl w:val="0"/>
          <w:numId w:val="81"/>
        </w:numPr>
        <w:spacing w:line="276" w:lineRule="auto"/>
        <w:jc w:val="both"/>
        <w:rPr>
          <w:sz w:val="24"/>
          <w:szCs w:val="24"/>
        </w:rPr>
      </w:pPr>
      <w:r w:rsidRPr="00706E63">
        <w:rPr>
          <w:sz w:val="24"/>
          <w:szCs w:val="24"/>
        </w:rPr>
        <w:t>раскрывать на примерах роль биологии в формировании современной научной картины мира и в практической деятельности людей;</w:t>
      </w:r>
    </w:p>
    <w:p w:rsidR="00706E63" w:rsidRPr="00706E63" w:rsidRDefault="00706E63" w:rsidP="00F828C4">
      <w:pPr>
        <w:pStyle w:val="a9"/>
        <w:numPr>
          <w:ilvl w:val="0"/>
          <w:numId w:val="81"/>
        </w:numPr>
        <w:spacing w:line="276" w:lineRule="auto"/>
        <w:jc w:val="both"/>
        <w:rPr>
          <w:sz w:val="24"/>
          <w:szCs w:val="24"/>
        </w:rPr>
      </w:pPr>
      <w:r w:rsidRPr="00706E63">
        <w:rPr>
          <w:sz w:val="24"/>
          <w:szCs w:val="24"/>
        </w:rPr>
        <w:t>понимать и описывать взаимосвязь между естественными науками: биологией, физикой, химией; устанавливать взаимосвязь природных явлений;</w:t>
      </w:r>
    </w:p>
    <w:p w:rsidR="00706E63" w:rsidRPr="00706E63" w:rsidRDefault="00706E63" w:rsidP="00F828C4">
      <w:pPr>
        <w:pStyle w:val="a9"/>
        <w:numPr>
          <w:ilvl w:val="0"/>
          <w:numId w:val="81"/>
        </w:numPr>
        <w:spacing w:line="276" w:lineRule="auto"/>
        <w:jc w:val="both"/>
        <w:rPr>
          <w:sz w:val="24"/>
          <w:szCs w:val="24"/>
        </w:rPr>
      </w:pPr>
      <w:r w:rsidRPr="00706E63">
        <w:rPr>
          <w:sz w:val="24"/>
          <w:szCs w:val="24"/>
        </w:rPr>
        <w:t>понимать смысл, различать и описывать системную связь между основополагающими биологическими понятиями: клетка, организм, вид, экосистема, биосфера;</w:t>
      </w:r>
    </w:p>
    <w:p w:rsidR="00706E63" w:rsidRPr="00706E63" w:rsidRDefault="00706E63" w:rsidP="00F828C4">
      <w:pPr>
        <w:pStyle w:val="a9"/>
        <w:numPr>
          <w:ilvl w:val="0"/>
          <w:numId w:val="81"/>
        </w:numPr>
        <w:spacing w:line="276" w:lineRule="auto"/>
        <w:jc w:val="both"/>
        <w:rPr>
          <w:sz w:val="24"/>
          <w:szCs w:val="24"/>
        </w:rPr>
      </w:pPr>
      <w:r w:rsidRPr="00706E63">
        <w:rPr>
          <w:sz w:val="24"/>
          <w:szCs w:val="24"/>
        </w:rPr>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rsidR="00706E63" w:rsidRPr="00706E63" w:rsidRDefault="00706E63" w:rsidP="00F828C4">
      <w:pPr>
        <w:pStyle w:val="a9"/>
        <w:numPr>
          <w:ilvl w:val="0"/>
          <w:numId w:val="81"/>
        </w:numPr>
        <w:spacing w:line="276" w:lineRule="auto"/>
        <w:jc w:val="both"/>
        <w:rPr>
          <w:sz w:val="24"/>
          <w:szCs w:val="24"/>
        </w:rPr>
      </w:pPr>
      <w:r w:rsidRPr="00706E63">
        <w:rPr>
          <w:sz w:val="24"/>
          <w:szCs w:val="24"/>
        </w:rPr>
        <w:lastRenderedPageBreak/>
        <w:t>формулировать гипотезы на основании предложенной биологической информации и предлагать варианты проверки гипотез;</w:t>
      </w:r>
    </w:p>
    <w:p w:rsidR="00706E63" w:rsidRPr="00706E63" w:rsidRDefault="00706E63" w:rsidP="00F828C4">
      <w:pPr>
        <w:pStyle w:val="a9"/>
        <w:numPr>
          <w:ilvl w:val="0"/>
          <w:numId w:val="81"/>
        </w:numPr>
        <w:spacing w:line="276" w:lineRule="auto"/>
        <w:jc w:val="both"/>
        <w:rPr>
          <w:sz w:val="24"/>
          <w:szCs w:val="24"/>
        </w:rPr>
      </w:pPr>
      <w:r w:rsidRPr="00706E63">
        <w:rPr>
          <w:sz w:val="24"/>
          <w:szCs w:val="24"/>
        </w:rPr>
        <w:t>сравнивать биологические объекты между собой по заданным критериям, делать выводы и умозаключения на основе сравнения;</w:t>
      </w:r>
    </w:p>
    <w:p w:rsidR="00706E63" w:rsidRPr="00706E63" w:rsidRDefault="00706E63" w:rsidP="00F828C4">
      <w:pPr>
        <w:pStyle w:val="a9"/>
        <w:numPr>
          <w:ilvl w:val="0"/>
          <w:numId w:val="81"/>
        </w:numPr>
        <w:spacing w:line="276" w:lineRule="auto"/>
        <w:jc w:val="both"/>
        <w:rPr>
          <w:sz w:val="24"/>
          <w:szCs w:val="24"/>
        </w:rPr>
      </w:pPr>
      <w:r w:rsidRPr="00706E63">
        <w:rPr>
          <w:sz w:val="24"/>
          <w:szCs w:val="24"/>
        </w:rPr>
        <w:t>обосновывать единство живой и неживой природы, родство живых организмов, взаимосвязи организмов и окружающей среды на основе биологических теорий;</w:t>
      </w:r>
    </w:p>
    <w:p w:rsidR="00706E63" w:rsidRPr="00706E63" w:rsidRDefault="00706E63" w:rsidP="00F828C4">
      <w:pPr>
        <w:pStyle w:val="a9"/>
        <w:numPr>
          <w:ilvl w:val="0"/>
          <w:numId w:val="81"/>
        </w:numPr>
        <w:spacing w:line="276" w:lineRule="auto"/>
        <w:jc w:val="both"/>
        <w:rPr>
          <w:sz w:val="24"/>
          <w:szCs w:val="24"/>
        </w:rPr>
      </w:pPr>
      <w:r w:rsidRPr="00706E63">
        <w:rPr>
          <w:sz w:val="24"/>
          <w:szCs w:val="24"/>
        </w:rPr>
        <w:t>приводить примеры веществ основных групп органических соединений клетки (белков, жиров, углеводов, нуклеиновых кислот);</w:t>
      </w:r>
    </w:p>
    <w:p w:rsidR="00706E63" w:rsidRPr="00706E63" w:rsidRDefault="00706E63" w:rsidP="00F828C4">
      <w:pPr>
        <w:pStyle w:val="a9"/>
        <w:numPr>
          <w:ilvl w:val="0"/>
          <w:numId w:val="81"/>
        </w:numPr>
        <w:spacing w:line="276" w:lineRule="auto"/>
        <w:jc w:val="both"/>
        <w:rPr>
          <w:sz w:val="24"/>
          <w:szCs w:val="24"/>
        </w:rPr>
      </w:pPr>
      <w:r w:rsidRPr="00706E63">
        <w:rPr>
          <w:sz w:val="24"/>
          <w:szCs w:val="24"/>
        </w:rPr>
        <w:t>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w:t>
      </w:r>
    </w:p>
    <w:p w:rsidR="00706E63" w:rsidRPr="00706E63" w:rsidRDefault="00706E63" w:rsidP="00F828C4">
      <w:pPr>
        <w:pStyle w:val="a9"/>
        <w:numPr>
          <w:ilvl w:val="0"/>
          <w:numId w:val="81"/>
        </w:numPr>
        <w:spacing w:line="276" w:lineRule="auto"/>
        <w:jc w:val="both"/>
        <w:rPr>
          <w:sz w:val="24"/>
          <w:szCs w:val="24"/>
        </w:rPr>
      </w:pPr>
      <w:r w:rsidRPr="00706E63">
        <w:rPr>
          <w:sz w:val="24"/>
          <w:szCs w:val="24"/>
        </w:rPr>
        <w:t>распознавать популяцию и биологический вид по основным признакам;</w:t>
      </w:r>
    </w:p>
    <w:p w:rsidR="00706E63" w:rsidRPr="00706E63" w:rsidRDefault="00706E63" w:rsidP="00F828C4">
      <w:pPr>
        <w:pStyle w:val="a9"/>
        <w:numPr>
          <w:ilvl w:val="0"/>
          <w:numId w:val="81"/>
        </w:numPr>
        <w:spacing w:line="276" w:lineRule="auto"/>
        <w:jc w:val="both"/>
        <w:rPr>
          <w:sz w:val="24"/>
          <w:szCs w:val="24"/>
        </w:rPr>
      </w:pPr>
      <w:r w:rsidRPr="00706E63">
        <w:rPr>
          <w:sz w:val="24"/>
          <w:szCs w:val="24"/>
        </w:rPr>
        <w:t>описывать фенотип многоклеточных растений и животных по морфологическому критерию;</w:t>
      </w:r>
    </w:p>
    <w:p w:rsidR="00706E63" w:rsidRPr="00706E63" w:rsidRDefault="00706E63" w:rsidP="00F828C4">
      <w:pPr>
        <w:pStyle w:val="a9"/>
        <w:numPr>
          <w:ilvl w:val="0"/>
          <w:numId w:val="81"/>
        </w:numPr>
        <w:spacing w:line="276" w:lineRule="auto"/>
        <w:jc w:val="both"/>
        <w:rPr>
          <w:sz w:val="24"/>
          <w:szCs w:val="24"/>
        </w:rPr>
      </w:pPr>
      <w:r w:rsidRPr="00706E63">
        <w:rPr>
          <w:sz w:val="24"/>
          <w:szCs w:val="24"/>
        </w:rPr>
        <w:t>объяснять многообразие организмов, применяя эволюционную теорию;</w:t>
      </w:r>
    </w:p>
    <w:p w:rsidR="00706E63" w:rsidRPr="00706E63" w:rsidRDefault="00706E63" w:rsidP="00F828C4">
      <w:pPr>
        <w:pStyle w:val="a9"/>
        <w:numPr>
          <w:ilvl w:val="0"/>
          <w:numId w:val="81"/>
        </w:numPr>
        <w:spacing w:line="276" w:lineRule="auto"/>
        <w:jc w:val="both"/>
        <w:rPr>
          <w:sz w:val="24"/>
          <w:szCs w:val="24"/>
        </w:rPr>
      </w:pPr>
      <w:r w:rsidRPr="00706E63">
        <w:rPr>
          <w:sz w:val="24"/>
          <w:szCs w:val="24"/>
        </w:rPr>
        <w:t>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rsidR="00706E63" w:rsidRPr="00706E63" w:rsidRDefault="00706E63" w:rsidP="00F828C4">
      <w:pPr>
        <w:pStyle w:val="a9"/>
        <w:numPr>
          <w:ilvl w:val="0"/>
          <w:numId w:val="81"/>
        </w:numPr>
        <w:spacing w:line="276" w:lineRule="auto"/>
        <w:jc w:val="both"/>
        <w:rPr>
          <w:sz w:val="24"/>
          <w:szCs w:val="24"/>
        </w:rPr>
      </w:pPr>
      <w:r w:rsidRPr="00706E63">
        <w:rPr>
          <w:sz w:val="24"/>
          <w:szCs w:val="24"/>
        </w:rPr>
        <w:t>объяснять причины наследственных заболеваний;</w:t>
      </w:r>
    </w:p>
    <w:p w:rsidR="00706E63" w:rsidRPr="00706E63" w:rsidRDefault="00706E63" w:rsidP="00F828C4">
      <w:pPr>
        <w:pStyle w:val="a9"/>
        <w:numPr>
          <w:ilvl w:val="0"/>
          <w:numId w:val="81"/>
        </w:numPr>
        <w:spacing w:line="276" w:lineRule="auto"/>
        <w:jc w:val="both"/>
        <w:rPr>
          <w:sz w:val="24"/>
          <w:szCs w:val="24"/>
        </w:rPr>
      </w:pPr>
      <w:r w:rsidRPr="00706E63">
        <w:rPr>
          <w:sz w:val="24"/>
          <w:szCs w:val="24"/>
        </w:rPr>
        <w:t>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w:t>
      </w:r>
    </w:p>
    <w:p w:rsidR="00706E63" w:rsidRPr="00706E63" w:rsidRDefault="00706E63" w:rsidP="00F828C4">
      <w:pPr>
        <w:pStyle w:val="a9"/>
        <w:numPr>
          <w:ilvl w:val="0"/>
          <w:numId w:val="81"/>
        </w:numPr>
        <w:spacing w:line="276" w:lineRule="auto"/>
        <w:jc w:val="both"/>
        <w:rPr>
          <w:sz w:val="24"/>
          <w:szCs w:val="24"/>
        </w:rPr>
      </w:pPr>
      <w:r w:rsidRPr="00706E63">
        <w:rPr>
          <w:sz w:val="24"/>
          <w:szCs w:val="24"/>
        </w:rPr>
        <w:t>выявлять морфологические, физиологические, поведенческие адаптации организмов к среде обитания и действию экологических факторов;</w:t>
      </w:r>
    </w:p>
    <w:p w:rsidR="00706E63" w:rsidRPr="00706E63" w:rsidRDefault="00706E63" w:rsidP="00F828C4">
      <w:pPr>
        <w:pStyle w:val="a9"/>
        <w:numPr>
          <w:ilvl w:val="0"/>
          <w:numId w:val="81"/>
        </w:numPr>
        <w:spacing w:line="276" w:lineRule="auto"/>
        <w:jc w:val="both"/>
        <w:rPr>
          <w:sz w:val="24"/>
          <w:szCs w:val="24"/>
        </w:rPr>
      </w:pPr>
      <w:r w:rsidRPr="00706E63">
        <w:rPr>
          <w:sz w:val="24"/>
          <w:szCs w:val="24"/>
        </w:rPr>
        <w:t>составлять схемы переноса веществ и энергии в экосистеме (цепи питания);</w:t>
      </w:r>
    </w:p>
    <w:p w:rsidR="00706E63" w:rsidRPr="00706E63" w:rsidRDefault="00706E63" w:rsidP="00F828C4">
      <w:pPr>
        <w:pStyle w:val="a9"/>
        <w:numPr>
          <w:ilvl w:val="0"/>
          <w:numId w:val="81"/>
        </w:numPr>
        <w:spacing w:line="276" w:lineRule="auto"/>
        <w:jc w:val="both"/>
        <w:rPr>
          <w:sz w:val="24"/>
          <w:szCs w:val="24"/>
        </w:rPr>
      </w:pPr>
      <w:r w:rsidRPr="00706E63">
        <w:rPr>
          <w:sz w:val="24"/>
          <w:szCs w:val="24"/>
        </w:rPr>
        <w:t>приводить доказательства необходимости сохранения биоразнообразия для устойчивого развития и охраны окружающей среды;</w:t>
      </w:r>
    </w:p>
    <w:p w:rsidR="00706E63" w:rsidRPr="00706E63" w:rsidRDefault="00706E63" w:rsidP="00F828C4">
      <w:pPr>
        <w:pStyle w:val="a9"/>
        <w:numPr>
          <w:ilvl w:val="0"/>
          <w:numId w:val="81"/>
        </w:numPr>
        <w:spacing w:line="276" w:lineRule="auto"/>
        <w:jc w:val="both"/>
        <w:rPr>
          <w:sz w:val="24"/>
          <w:szCs w:val="24"/>
        </w:rPr>
      </w:pPr>
      <w:r w:rsidRPr="00706E63">
        <w:rPr>
          <w:sz w:val="24"/>
          <w:szCs w:val="24"/>
        </w:rPr>
        <w:t>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w:t>
      </w:r>
    </w:p>
    <w:p w:rsidR="00706E63" w:rsidRPr="00706E63" w:rsidRDefault="00706E63" w:rsidP="00F828C4">
      <w:pPr>
        <w:pStyle w:val="a9"/>
        <w:numPr>
          <w:ilvl w:val="0"/>
          <w:numId w:val="81"/>
        </w:numPr>
        <w:spacing w:line="276" w:lineRule="auto"/>
        <w:jc w:val="both"/>
        <w:rPr>
          <w:sz w:val="24"/>
          <w:szCs w:val="24"/>
        </w:rPr>
      </w:pPr>
      <w:r w:rsidRPr="00706E63">
        <w:rPr>
          <w:sz w:val="24"/>
          <w:szCs w:val="24"/>
        </w:rPr>
        <w:t>представлять биологическую информацию в виде текста, таблицы, графика, диаграммы и делать выводы на основании представленных данных;</w:t>
      </w:r>
    </w:p>
    <w:p w:rsidR="00706E63" w:rsidRPr="00706E63" w:rsidRDefault="00706E63" w:rsidP="00F828C4">
      <w:pPr>
        <w:pStyle w:val="a9"/>
        <w:numPr>
          <w:ilvl w:val="0"/>
          <w:numId w:val="81"/>
        </w:numPr>
        <w:spacing w:line="276" w:lineRule="auto"/>
        <w:jc w:val="both"/>
        <w:rPr>
          <w:sz w:val="24"/>
          <w:szCs w:val="24"/>
        </w:rPr>
      </w:pPr>
      <w:r w:rsidRPr="00706E63">
        <w:rPr>
          <w:sz w:val="24"/>
          <w:szCs w:val="24"/>
        </w:rPr>
        <w:t>оценивать роль достижений генетики, селекции, биотехнологии в практической деятельности человека и в собственной жизни;</w:t>
      </w:r>
    </w:p>
    <w:p w:rsidR="00706E63" w:rsidRPr="00706E63" w:rsidRDefault="00706E63" w:rsidP="00F828C4">
      <w:pPr>
        <w:pStyle w:val="a9"/>
        <w:numPr>
          <w:ilvl w:val="0"/>
          <w:numId w:val="81"/>
        </w:numPr>
        <w:spacing w:line="276" w:lineRule="auto"/>
        <w:jc w:val="both"/>
        <w:rPr>
          <w:sz w:val="24"/>
          <w:szCs w:val="24"/>
        </w:rPr>
      </w:pPr>
      <w:r w:rsidRPr="00706E63">
        <w:rPr>
          <w:sz w:val="24"/>
          <w:szCs w:val="24"/>
        </w:rPr>
        <w:t>объяснять негативное влияние веществ (алкоголя, никотина, наркотических веществ) на зародышевое развитие человека;</w:t>
      </w:r>
    </w:p>
    <w:p w:rsidR="00706E63" w:rsidRPr="00706E63" w:rsidRDefault="00706E63" w:rsidP="00F828C4">
      <w:pPr>
        <w:pStyle w:val="a9"/>
        <w:numPr>
          <w:ilvl w:val="0"/>
          <w:numId w:val="81"/>
        </w:numPr>
        <w:spacing w:line="276" w:lineRule="auto"/>
        <w:jc w:val="both"/>
        <w:rPr>
          <w:sz w:val="24"/>
          <w:szCs w:val="24"/>
        </w:rPr>
      </w:pPr>
      <w:r w:rsidRPr="00706E63">
        <w:rPr>
          <w:sz w:val="24"/>
          <w:szCs w:val="24"/>
        </w:rPr>
        <w:t>объяснять последствия влияния мутагенов;</w:t>
      </w:r>
    </w:p>
    <w:p w:rsidR="00706E63" w:rsidRPr="00706E63" w:rsidRDefault="00706E63" w:rsidP="00F828C4">
      <w:pPr>
        <w:pStyle w:val="a9"/>
        <w:numPr>
          <w:ilvl w:val="0"/>
          <w:numId w:val="81"/>
        </w:numPr>
        <w:spacing w:line="276" w:lineRule="auto"/>
        <w:jc w:val="both"/>
        <w:rPr>
          <w:sz w:val="24"/>
          <w:szCs w:val="24"/>
        </w:rPr>
      </w:pPr>
      <w:r w:rsidRPr="00706E63">
        <w:rPr>
          <w:sz w:val="24"/>
          <w:szCs w:val="24"/>
        </w:rPr>
        <w:t>объяснять возможные причины наследственных заболеваний.</w:t>
      </w:r>
    </w:p>
    <w:p w:rsidR="00706E63" w:rsidRPr="00706E63" w:rsidRDefault="00706E63" w:rsidP="00706E63">
      <w:pPr>
        <w:pStyle w:val="a9"/>
        <w:spacing w:line="276" w:lineRule="auto"/>
        <w:jc w:val="both"/>
        <w:rPr>
          <w:b/>
          <w:sz w:val="24"/>
          <w:szCs w:val="24"/>
        </w:rPr>
      </w:pPr>
      <w:r w:rsidRPr="00706E63">
        <w:rPr>
          <w:b/>
          <w:sz w:val="24"/>
          <w:szCs w:val="24"/>
        </w:rPr>
        <w:t>Выпускник на базовом уровне получит возможность научиться:</w:t>
      </w:r>
    </w:p>
    <w:p w:rsidR="00706E63" w:rsidRPr="00706E63" w:rsidRDefault="00706E63" w:rsidP="00F828C4">
      <w:pPr>
        <w:pStyle w:val="a9"/>
        <w:numPr>
          <w:ilvl w:val="0"/>
          <w:numId w:val="82"/>
        </w:numPr>
        <w:spacing w:line="276" w:lineRule="auto"/>
        <w:jc w:val="both"/>
        <w:rPr>
          <w:i/>
          <w:sz w:val="24"/>
          <w:szCs w:val="24"/>
        </w:rPr>
      </w:pPr>
      <w:r w:rsidRPr="00706E63">
        <w:rPr>
          <w:i/>
          <w:sz w:val="24"/>
          <w:szCs w:val="24"/>
        </w:rPr>
        <w:t>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w:t>
      </w:r>
    </w:p>
    <w:p w:rsidR="00706E63" w:rsidRPr="00706E63" w:rsidRDefault="00706E63" w:rsidP="00F828C4">
      <w:pPr>
        <w:pStyle w:val="a9"/>
        <w:numPr>
          <w:ilvl w:val="0"/>
          <w:numId w:val="82"/>
        </w:numPr>
        <w:spacing w:line="276" w:lineRule="auto"/>
        <w:jc w:val="both"/>
        <w:rPr>
          <w:i/>
          <w:sz w:val="24"/>
          <w:szCs w:val="24"/>
        </w:rPr>
      </w:pPr>
      <w:r w:rsidRPr="00706E63">
        <w:rPr>
          <w:i/>
          <w:sz w:val="24"/>
          <w:szCs w:val="24"/>
        </w:rPr>
        <w:t>характеризовать современные направления в развитии биологии; описывать их возможное использование в практической деятельности;</w:t>
      </w:r>
    </w:p>
    <w:p w:rsidR="00706E63" w:rsidRPr="00706E63" w:rsidRDefault="00706E63" w:rsidP="00F828C4">
      <w:pPr>
        <w:pStyle w:val="a9"/>
        <w:numPr>
          <w:ilvl w:val="0"/>
          <w:numId w:val="82"/>
        </w:numPr>
        <w:spacing w:line="276" w:lineRule="auto"/>
        <w:jc w:val="both"/>
        <w:rPr>
          <w:i/>
          <w:sz w:val="24"/>
          <w:szCs w:val="24"/>
        </w:rPr>
      </w:pPr>
      <w:r w:rsidRPr="00706E63">
        <w:rPr>
          <w:i/>
          <w:sz w:val="24"/>
          <w:szCs w:val="24"/>
        </w:rPr>
        <w:t>сравнивать способы деления клетки (митоз и мейоз);</w:t>
      </w:r>
    </w:p>
    <w:p w:rsidR="00706E63" w:rsidRPr="00706E63" w:rsidRDefault="00706E63" w:rsidP="00F828C4">
      <w:pPr>
        <w:pStyle w:val="a9"/>
        <w:numPr>
          <w:ilvl w:val="0"/>
          <w:numId w:val="82"/>
        </w:numPr>
        <w:spacing w:line="276" w:lineRule="auto"/>
        <w:jc w:val="both"/>
        <w:rPr>
          <w:i/>
          <w:sz w:val="24"/>
          <w:szCs w:val="24"/>
        </w:rPr>
      </w:pPr>
      <w:r w:rsidRPr="00706E63">
        <w:rPr>
          <w:i/>
          <w:sz w:val="24"/>
          <w:szCs w:val="24"/>
        </w:rPr>
        <w:lastRenderedPageBreak/>
        <w:t>решать задачи на построение фрагмента второй цепи ДНК по предложенному фрагменту первой, иРНК (мРНК) по участку ДНК;</w:t>
      </w:r>
    </w:p>
    <w:p w:rsidR="00706E63" w:rsidRPr="00706E63" w:rsidRDefault="00706E63" w:rsidP="00F828C4">
      <w:pPr>
        <w:pStyle w:val="a9"/>
        <w:numPr>
          <w:ilvl w:val="0"/>
          <w:numId w:val="82"/>
        </w:numPr>
        <w:spacing w:line="276" w:lineRule="auto"/>
        <w:jc w:val="both"/>
        <w:rPr>
          <w:i/>
          <w:sz w:val="24"/>
          <w:szCs w:val="24"/>
        </w:rPr>
      </w:pPr>
      <w:r w:rsidRPr="00706E63">
        <w:rPr>
          <w:i/>
          <w:sz w:val="24"/>
          <w:szCs w:val="24"/>
        </w:rPr>
        <w:t>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w:t>
      </w:r>
    </w:p>
    <w:p w:rsidR="00706E63" w:rsidRPr="00706E63" w:rsidRDefault="00706E63" w:rsidP="00F828C4">
      <w:pPr>
        <w:pStyle w:val="a9"/>
        <w:numPr>
          <w:ilvl w:val="0"/>
          <w:numId w:val="82"/>
        </w:numPr>
        <w:spacing w:line="276" w:lineRule="auto"/>
        <w:jc w:val="both"/>
        <w:rPr>
          <w:i/>
          <w:sz w:val="24"/>
          <w:szCs w:val="24"/>
        </w:rPr>
      </w:pPr>
      <w:r w:rsidRPr="00706E63">
        <w:rPr>
          <w:i/>
          <w:sz w:val="24"/>
          <w:szCs w:val="24"/>
        </w:rPr>
        <w:t>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w:t>
      </w:r>
    </w:p>
    <w:p w:rsidR="00706E63" w:rsidRPr="00706E63" w:rsidRDefault="00706E63" w:rsidP="00F828C4">
      <w:pPr>
        <w:pStyle w:val="a9"/>
        <w:numPr>
          <w:ilvl w:val="0"/>
          <w:numId w:val="82"/>
        </w:numPr>
        <w:spacing w:line="276" w:lineRule="auto"/>
        <w:jc w:val="both"/>
        <w:rPr>
          <w:i/>
          <w:sz w:val="24"/>
          <w:szCs w:val="24"/>
        </w:rPr>
      </w:pPr>
      <w:r w:rsidRPr="00706E63">
        <w:rPr>
          <w:i/>
          <w:sz w:val="24"/>
          <w:szCs w:val="24"/>
        </w:rPr>
        <w:t>устанавливать тип наследования и характер проявления признака по заданной схеме родословной, применяя законы наследственности;</w:t>
      </w:r>
    </w:p>
    <w:p w:rsidR="00706E63" w:rsidRPr="00706E63" w:rsidRDefault="00706E63" w:rsidP="00F828C4">
      <w:pPr>
        <w:pStyle w:val="a9"/>
        <w:numPr>
          <w:ilvl w:val="0"/>
          <w:numId w:val="82"/>
        </w:numPr>
        <w:spacing w:line="276" w:lineRule="auto"/>
        <w:jc w:val="both"/>
        <w:rPr>
          <w:i/>
          <w:sz w:val="24"/>
          <w:szCs w:val="24"/>
        </w:rPr>
      </w:pPr>
      <w:r w:rsidRPr="00706E63">
        <w:rPr>
          <w:i/>
          <w:sz w:val="24"/>
          <w:szCs w:val="24"/>
        </w:rPr>
        <w:t>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w:t>
      </w:r>
    </w:p>
    <w:p w:rsidR="00706E63" w:rsidRPr="007E7EAC" w:rsidRDefault="00706E63" w:rsidP="007E7EAC">
      <w:pPr>
        <w:pStyle w:val="a9"/>
        <w:spacing w:line="276" w:lineRule="auto"/>
        <w:jc w:val="both"/>
        <w:rPr>
          <w:sz w:val="24"/>
          <w:szCs w:val="24"/>
        </w:rPr>
      </w:pPr>
    </w:p>
    <w:p w:rsidR="007E7EAC" w:rsidRPr="007E7EAC" w:rsidRDefault="007E7EAC" w:rsidP="007E7EAC">
      <w:pPr>
        <w:pStyle w:val="a9"/>
        <w:spacing w:line="276" w:lineRule="auto"/>
        <w:jc w:val="both"/>
        <w:rPr>
          <w:b/>
          <w:sz w:val="24"/>
          <w:szCs w:val="24"/>
        </w:rPr>
      </w:pPr>
      <w:bookmarkStart w:id="29" w:name="_Toc434850693"/>
      <w:bookmarkStart w:id="30" w:name="_Toc435412690"/>
      <w:bookmarkStart w:id="31" w:name="_Toc453968163"/>
      <w:r w:rsidRPr="007E7EAC">
        <w:rPr>
          <w:b/>
          <w:sz w:val="24"/>
          <w:szCs w:val="24"/>
        </w:rPr>
        <w:t>Физическая культура</w:t>
      </w:r>
      <w:bookmarkEnd w:id="29"/>
      <w:bookmarkEnd w:id="30"/>
      <w:bookmarkEnd w:id="31"/>
    </w:p>
    <w:p w:rsidR="007E7EAC" w:rsidRPr="007E7EAC" w:rsidRDefault="007E7EAC" w:rsidP="007E7EAC">
      <w:pPr>
        <w:pStyle w:val="a9"/>
        <w:spacing w:line="276" w:lineRule="auto"/>
        <w:jc w:val="both"/>
        <w:rPr>
          <w:b/>
          <w:sz w:val="24"/>
          <w:szCs w:val="24"/>
        </w:rPr>
      </w:pPr>
      <w:r w:rsidRPr="007E7EAC">
        <w:rPr>
          <w:b/>
          <w:sz w:val="24"/>
          <w:szCs w:val="24"/>
        </w:rPr>
        <w:t>В результате изучения учебного предмета «Физическая культура» на уровне среднего общего образования:</w:t>
      </w:r>
    </w:p>
    <w:p w:rsidR="007E7EAC" w:rsidRPr="007E7EAC" w:rsidRDefault="007E7EAC" w:rsidP="007E7EAC">
      <w:pPr>
        <w:pStyle w:val="a9"/>
        <w:spacing w:line="276" w:lineRule="auto"/>
        <w:jc w:val="both"/>
        <w:rPr>
          <w:b/>
          <w:sz w:val="24"/>
          <w:szCs w:val="24"/>
        </w:rPr>
      </w:pPr>
      <w:r w:rsidRPr="007E7EAC">
        <w:rPr>
          <w:b/>
          <w:sz w:val="24"/>
          <w:szCs w:val="24"/>
        </w:rPr>
        <w:t>Выпускник на базовом уровне научится:</w:t>
      </w:r>
    </w:p>
    <w:p w:rsidR="007E7EAC" w:rsidRPr="007E7EAC" w:rsidRDefault="007E7EAC" w:rsidP="00F828C4">
      <w:pPr>
        <w:pStyle w:val="a9"/>
        <w:numPr>
          <w:ilvl w:val="0"/>
          <w:numId w:val="83"/>
        </w:numPr>
        <w:spacing w:line="276" w:lineRule="auto"/>
        <w:jc w:val="both"/>
        <w:rPr>
          <w:sz w:val="24"/>
          <w:szCs w:val="24"/>
        </w:rPr>
      </w:pPr>
      <w:r w:rsidRPr="007E7EAC">
        <w:rPr>
          <w:sz w:val="24"/>
          <w:szCs w:val="24"/>
        </w:rPr>
        <w:t>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7E7EAC" w:rsidRPr="007E7EAC" w:rsidRDefault="007E7EAC" w:rsidP="00F828C4">
      <w:pPr>
        <w:pStyle w:val="a9"/>
        <w:numPr>
          <w:ilvl w:val="0"/>
          <w:numId w:val="83"/>
        </w:numPr>
        <w:spacing w:line="276" w:lineRule="auto"/>
        <w:jc w:val="both"/>
        <w:rPr>
          <w:sz w:val="24"/>
          <w:szCs w:val="24"/>
        </w:rPr>
      </w:pPr>
      <w:r w:rsidRPr="007E7EAC">
        <w:rPr>
          <w:sz w:val="24"/>
          <w:szCs w:val="24"/>
        </w:rPr>
        <w:t>знать способы контроля и оценки физического развития и физической подготовленности;</w:t>
      </w:r>
    </w:p>
    <w:p w:rsidR="007E7EAC" w:rsidRPr="007E7EAC" w:rsidRDefault="007E7EAC" w:rsidP="00F828C4">
      <w:pPr>
        <w:pStyle w:val="a9"/>
        <w:numPr>
          <w:ilvl w:val="0"/>
          <w:numId w:val="83"/>
        </w:numPr>
        <w:spacing w:line="276" w:lineRule="auto"/>
        <w:jc w:val="both"/>
        <w:rPr>
          <w:sz w:val="24"/>
          <w:szCs w:val="24"/>
        </w:rPr>
      </w:pPr>
      <w:r w:rsidRPr="007E7EAC">
        <w:rPr>
          <w:sz w:val="24"/>
          <w:szCs w:val="24"/>
        </w:rPr>
        <w:t>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w:t>
      </w:r>
    </w:p>
    <w:p w:rsidR="007E7EAC" w:rsidRPr="007E7EAC" w:rsidRDefault="007E7EAC" w:rsidP="00F828C4">
      <w:pPr>
        <w:pStyle w:val="a9"/>
        <w:numPr>
          <w:ilvl w:val="0"/>
          <w:numId w:val="83"/>
        </w:numPr>
        <w:spacing w:line="276" w:lineRule="auto"/>
        <w:jc w:val="both"/>
        <w:rPr>
          <w:sz w:val="24"/>
          <w:szCs w:val="24"/>
        </w:rPr>
      </w:pPr>
      <w:r w:rsidRPr="007E7EAC">
        <w:rPr>
          <w:sz w:val="24"/>
          <w:szCs w:val="24"/>
        </w:rPr>
        <w:t>характеризовать индивидуальные особенности физического и психического развития;</w:t>
      </w:r>
    </w:p>
    <w:p w:rsidR="007E7EAC" w:rsidRPr="007E7EAC" w:rsidRDefault="007E7EAC" w:rsidP="00F828C4">
      <w:pPr>
        <w:pStyle w:val="a9"/>
        <w:numPr>
          <w:ilvl w:val="0"/>
          <w:numId w:val="83"/>
        </w:numPr>
        <w:spacing w:line="276" w:lineRule="auto"/>
        <w:jc w:val="both"/>
        <w:rPr>
          <w:sz w:val="24"/>
          <w:szCs w:val="24"/>
        </w:rPr>
      </w:pPr>
      <w:r w:rsidRPr="007E7EAC">
        <w:rPr>
          <w:sz w:val="24"/>
          <w:szCs w:val="24"/>
        </w:rPr>
        <w:t>характеризовать основные формы организации занятий физической культурой, определять их целевое назначение и знать особенности проведения;</w:t>
      </w:r>
    </w:p>
    <w:p w:rsidR="007E7EAC" w:rsidRPr="007E7EAC" w:rsidRDefault="007E7EAC" w:rsidP="00F828C4">
      <w:pPr>
        <w:pStyle w:val="a9"/>
        <w:numPr>
          <w:ilvl w:val="0"/>
          <w:numId w:val="83"/>
        </w:numPr>
        <w:spacing w:line="276" w:lineRule="auto"/>
        <w:jc w:val="both"/>
        <w:rPr>
          <w:sz w:val="24"/>
          <w:szCs w:val="24"/>
        </w:rPr>
      </w:pPr>
      <w:r w:rsidRPr="007E7EAC">
        <w:rPr>
          <w:sz w:val="24"/>
          <w:szCs w:val="24"/>
        </w:rPr>
        <w:t>составлять и выполнять индивидуально ориентированные комплексы оздоровительной и адаптивной физической культуры;</w:t>
      </w:r>
    </w:p>
    <w:p w:rsidR="007E7EAC" w:rsidRPr="007E7EAC" w:rsidRDefault="007E7EAC" w:rsidP="00F828C4">
      <w:pPr>
        <w:pStyle w:val="a9"/>
        <w:numPr>
          <w:ilvl w:val="0"/>
          <w:numId w:val="83"/>
        </w:numPr>
        <w:spacing w:line="276" w:lineRule="auto"/>
        <w:jc w:val="both"/>
        <w:rPr>
          <w:sz w:val="24"/>
          <w:szCs w:val="24"/>
        </w:rPr>
      </w:pPr>
      <w:r w:rsidRPr="007E7EAC">
        <w:rPr>
          <w:sz w:val="24"/>
          <w:szCs w:val="24"/>
        </w:rPr>
        <w:t>выполнять комплексы упражнений традиционных и современных оздоровительных систем физического воспитания;</w:t>
      </w:r>
    </w:p>
    <w:p w:rsidR="007E7EAC" w:rsidRPr="007E7EAC" w:rsidRDefault="007E7EAC" w:rsidP="00F828C4">
      <w:pPr>
        <w:pStyle w:val="a9"/>
        <w:numPr>
          <w:ilvl w:val="0"/>
          <w:numId w:val="83"/>
        </w:numPr>
        <w:spacing w:line="276" w:lineRule="auto"/>
        <w:jc w:val="both"/>
        <w:rPr>
          <w:sz w:val="24"/>
          <w:szCs w:val="24"/>
        </w:rPr>
      </w:pPr>
      <w:r w:rsidRPr="007E7EAC">
        <w:rPr>
          <w:sz w:val="24"/>
          <w:szCs w:val="24"/>
        </w:rPr>
        <w:t>выполнять технические действия и тактические приемы базовых видов спорта, применять их в игровой и соревновательной деятельности;</w:t>
      </w:r>
    </w:p>
    <w:p w:rsidR="007E7EAC" w:rsidRPr="007E7EAC" w:rsidRDefault="007E7EAC" w:rsidP="00F828C4">
      <w:pPr>
        <w:pStyle w:val="a9"/>
        <w:numPr>
          <w:ilvl w:val="0"/>
          <w:numId w:val="83"/>
        </w:numPr>
        <w:spacing w:line="276" w:lineRule="auto"/>
        <w:jc w:val="both"/>
        <w:rPr>
          <w:sz w:val="24"/>
          <w:szCs w:val="24"/>
        </w:rPr>
      </w:pPr>
      <w:r w:rsidRPr="007E7EAC">
        <w:rPr>
          <w:sz w:val="24"/>
          <w:szCs w:val="24"/>
        </w:rPr>
        <w:t>практически использовать приемы самомассажа и релаксации;</w:t>
      </w:r>
    </w:p>
    <w:p w:rsidR="007E7EAC" w:rsidRPr="007E7EAC" w:rsidRDefault="007E7EAC" w:rsidP="00F828C4">
      <w:pPr>
        <w:pStyle w:val="a9"/>
        <w:numPr>
          <w:ilvl w:val="0"/>
          <w:numId w:val="83"/>
        </w:numPr>
        <w:spacing w:line="276" w:lineRule="auto"/>
        <w:jc w:val="both"/>
        <w:rPr>
          <w:sz w:val="24"/>
          <w:szCs w:val="24"/>
        </w:rPr>
      </w:pPr>
      <w:r w:rsidRPr="007E7EAC">
        <w:rPr>
          <w:sz w:val="24"/>
          <w:szCs w:val="24"/>
        </w:rPr>
        <w:t>практически использовать приемы защиты и самообороны;</w:t>
      </w:r>
    </w:p>
    <w:p w:rsidR="007E7EAC" w:rsidRPr="007E7EAC" w:rsidRDefault="007E7EAC" w:rsidP="00F828C4">
      <w:pPr>
        <w:pStyle w:val="a9"/>
        <w:numPr>
          <w:ilvl w:val="0"/>
          <w:numId w:val="83"/>
        </w:numPr>
        <w:spacing w:line="276" w:lineRule="auto"/>
        <w:jc w:val="both"/>
        <w:rPr>
          <w:sz w:val="24"/>
          <w:szCs w:val="24"/>
        </w:rPr>
      </w:pPr>
      <w:r w:rsidRPr="007E7EAC">
        <w:rPr>
          <w:sz w:val="24"/>
          <w:szCs w:val="24"/>
        </w:rPr>
        <w:t>составлять и проводить комплексы физических упражнений различной направленности;</w:t>
      </w:r>
    </w:p>
    <w:p w:rsidR="007E7EAC" w:rsidRPr="007E7EAC" w:rsidRDefault="007E7EAC" w:rsidP="00F828C4">
      <w:pPr>
        <w:pStyle w:val="a9"/>
        <w:numPr>
          <w:ilvl w:val="0"/>
          <w:numId w:val="83"/>
        </w:numPr>
        <w:spacing w:line="276" w:lineRule="auto"/>
        <w:jc w:val="both"/>
        <w:rPr>
          <w:sz w:val="24"/>
          <w:szCs w:val="24"/>
        </w:rPr>
      </w:pPr>
      <w:r w:rsidRPr="007E7EAC">
        <w:rPr>
          <w:sz w:val="24"/>
          <w:szCs w:val="24"/>
        </w:rPr>
        <w:t>определять уровни индивидуального физического развития и развития физических качеств;</w:t>
      </w:r>
    </w:p>
    <w:p w:rsidR="007E7EAC" w:rsidRPr="007E7EAC" w:rsidRDefault="007E7EAC" w:rsidP="00F828C4">
      <w:pPr>
        <w:pStyle w:val="a9"/>
        <w:numPr>
          <w:ilvl w:val="0"/>
          <w:numId w:val="83"/>
        </w:numPr>
        <w:spacing w:line="276" w:lineRule="auto"/>
        <w:jc w:val="both"/>
        <w:rPr>
          <w:sz w:val="24"/>
          <w:szCs w:val="24"/>
        </w:rPr>
      </w:pPr>
      <w:r w:rsidRPr="007E7EAC">
        <w:rPr>
          <w:sz w:val="24"/>
          <w:szCs w:val="24"/>
        </w:rPr>
        <w:t>проводить мероприятия по профилактике травматизма во время занятий физическими упражнениями;</w:t>
      </w:r>
    </w:p>
    <w:p w:rsidR="007E7EAC" w:rsidRPr="007E7EAC" w:rsidRDefault="007E7EAC" w:rsidP="00F828C4">
      <w:pPr>
        <w:pStyle w:val="a9"/>
        <w:numPr>
          <w:ilvl w:val="0"/>
          <w:numId w:val="83"/>
        </w:numPr>
        <w:spacing w:line="276" w:lineRule="auto"/>
        <w:jc w:val="both"/>
        <w:rPr>
          <w:sz w:val="24"/>
          <w:szCs w:val="24"/>
        </w:rPr>
      </w:pPr>
      <w:r w:rsidRPr="007E7EAC">
        <w:rPr>
          <w:sz w:val="24"/>
          <w:szCs w:val="24"/>
        </w:rPr>
        <w:lastRenderedPageBreak/>
        <w:t>владеть техникой выполнения тестовых испытаний Всероссийского физкультурно-спортивного комплекса «Готов к труду и обороне» (ГТО).</w:t>
      </w:r>
    </w:p>
    <w:p w:rsidR="007E7EAC" w:rsidRPr="007E7EAC" w:rsidRDefault="007E7EAC" w:rsidP="007E7EAC">
      <w:pPr>
        <w:pStyle w:val="a9"/>
        <w:spacing w:line="276" w:lineRule="auto"/>
        <w:jc w:val="both"/>
        <w:rPr>
          <w:b/>
          <w:sz w:val="24"/>
          <w:szCs w:val="24"/>
        </w:rPr>
      </w:pPr>
      <w:r w:rsidRPr="007E7EAC">
        <w:rPr>
          <w:b/>
          <w:sz w:val="24"/>
          <w:szCs w:val="24"/>
        </w:rPr>
        <w:t>Выпускник на базовом уровне получит возможность научиться:</w:t>
      </w:r>
    </w:p>
    <w:p w:rsidR="007E7EAC" w:rsidRPr="007E7EAC" w:rsidRDefault="007E7EAC" w:rsidP="00F828C4">
      <w:pPr>
        <w:pStyle w:val="a9"/>
        <w:numPr>
          <w:ilvl w:val="0"/>
          <w:numId w:val="84"/>
        </w:numPr>
        <w:spacing w:line="276" w:lineRule="auto"/>
        <w:jc w:val="both"/>
        <w:rPr>
          <w:i/>
          <w:sz w:val="24"/>
          <w:szCs w:val="24"/>
        </w:rPr>
      </w:pPr>
      <w:r w:rsidRPr="007E7EAC">
        <w:rPr>
          <w:i/>
          <w:sz w:val="24"/>
          <w:szCs w:val="24"/>
        </w:rPr>
        <w:t>самостоятельно организовывать и осуществлять физкультурную деятельность для проведения индивидуального, коллективного и семейного досуга;</w:t>
      </w:r>
    </w:p>
    <w:p w:rsidR="007E7EAC" w:rsidRPr="007E7EAC" w:rsidRDefault="007E7EAC" w:rsidP="00F828C4">
      <w:pPr>
        <w:pStyle w:val="a9"/>
        <w:numPr>
          <w:ilvl w:val="0"/>
          <w:numId w:val="84"/>
        </w:numPr>
        <w:spacing w:line="276" w:lineRule="auto"/>
        <w:jc w:val="both"/>
        <w:rPr>
          <w:i/>
          <w:sz w:val="24"/>
          <w:szCs w:val="24"/>
        </w:rPr>
      </w:pPr>
      <w:r w:rsidRPr="007E7EAC">
        <w:rPr>
          <w:i/>
          <w:sz w:val="24"/>
          <w:szCs w:val="24"/>
        </w:rPr>
        <w:t>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w:t>
      </w:r>
    </w:p>
    <w:p w:rsidR="007E7EAC" w:rsidRPr="007E7EAC" w:rsidRDefault="007E7EAC" w:rsidP="00F828C4">
      <w:pPr>
        <w:pStyle w:val="a9"/>
        <w:numPr>
          <w:ilvl w:val="0"/>
          <w:numId w:val="84"/>
        </w:numPr>
        <w:spacing w:line="276" w:lineRule="auto"/>
        <w:jc w:val="both"/>
        <w:rPr>
          <w:i/>
          <w:sz w:val="24"/>
          <w:szCs w:val="24"/>
        </w:rPr>
      </w:pPr>
      <w:r w:rsidRPr="007E7EAC">
        <w:rPr>
          <w:i/>
          <w:sz w:val="24"/>
          <w:szCs w:val="24"/>
        </w:rPr>
        <w:t>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w:t>
      </w:r>
    </w:p>
    <w:p w:rsidR="007E7EAC" w:rsidRPr="007E7EAC" w:rsidRDefault="007E7EAC" w:rsidP="00F828C4">
      <w:pPr>
        <w:pStyle w:val="a9"/>
        <w:numPr>
          <w:ilvl w:val="0"/>
          <w:numId w:val="84"/>
        </w:numPr>
        <w:spacing w:line="276" w:lineRule="auto"/>
        <w:jc w:val="both"/>
        <w:rPr>
          <w:i/>
          <w:sz w:val="24"/>
          <w:szCs w:val="24"/>
        </w:rPr>
      </w:pPr>
      <w:r w:rsidRPr="007E7EAC">
        <w:rPr>
          <w:i/>
          <w:sz w:val="24"/>
          <w:szCs w:val="24"/>
        </w:rPr>
        <w:t>выполнять технические приемы и тактические действия национальных видов спорта;</w:t>
      </w:r>
    </w:p>
    <w:p w:rsidR="007E7EAC" w:rsidRPr="007E7EAC" w:rsidRDefault="007E7EAC" w:rsidP="00F828C4">
      <w:pPr>
        <w:pStyle w:val="a9"/>
        <w:numPr>
          <w:ilvl w:val="0"/>
          <w:numId w:val="84"/>
        </w:numPr>
        <w:spacing w:line="276" w:lineRule="auto"/>
        <w:jc w:val="both"/>
        <w:rPr>
          <w:i/>
          <w:sz w:val="24"/>
          <w:szCs w:val="24"/>
        </w:rPr>
      </w:pPr>
      <w:r w:rsidRPr="007E7EAC">
        <w:rPr>
          <w:i/>
          <w:sz w:val="24"/>
          <w:szCs w:val="24"/>
        </w:rPr>
        <w:t>выполнять нормативные требования испытаний (тестов) Всероссийского физкультурно-спортивного комплекса «Готов к труду и обороне» (ГТО);</w:t>
      </w:r>
    </w:p>
    <w:p w:rsidR="007E7EAC" w:rsidRPr="007E7EAC" w:rsidRDefault="007E7EAC" w:rsidP="00F828C4">
      <w:pPr>
        <w:pStyle w:val="a9"/>
        <w:numPr>
          <w:ilvl w:val="0"/>
          <w:numId w:val="84"/>
        </w:numPr>
        <w:spacing w:line="276" w:lineRule="auto"/>
        <w:jc w:val="both"/>
        <w:rPr>
          <w:i/>
          <w:sz w:val="24"/>
          <w:szCs w:val="24"/>
        </w:rPr>
      </w:pPr>
      <w:r w:rsidRPr="007E7EAC">
        <w:rPr>
          <w:i/>
          <w:sz w:val="24"/>
          <w:szCs w:val="24"/>
        </w:rPr>
        <w:t>осуществлять судейство в избранном виде спорта;</w:t>
      </w:r>
    </w:p>
    <w:p w:rsidR="007E7EAC" w:rsidRPr="007E7EAC" w:rsidRDefault="007E7EAC" w:rsidP="00F828C4">
      <w:pPr>
        <w:pStyle w:val="a9"/>
        <w:numPr>
          <w:ilvl w:val="0"/>
          <w:numId w:val="84"/>
        </w:numPr>
        <w:spacing w:line="276" w:lineRule="auto"/>
        <w:jc w:val="both"/>
        <w:rPr>
          <w:i/>
          <w:sz w:val="24"/>
          <w:szCs w:val="24"/>
        </w:rPr>
      </w:pPr>
      <w:r w:rsidRPr="007E7EAC">
        <w:rPr>
          <w:i/>
          <w:sz w:val="24"/>
          <w:szCs w:val="24"/>
        </w:rPr>
        <w:t>составлять и выполнять комплексы специальной физической подготовки.</w:t>
      </w:r>
    </w:p>
    <w:p w:rsidR="007E7EAC" w:rsidRPr="007E7EAC" w:rsidRDefault="007E7EAC" w:rsidP="007E7EAC">
      <w:pPr>
        <w:pStyle w:val="a9"/>
        <w:spacing w:line="276" w:lineRule="auto"/>
        <w:jc w:val="both"/>
        <w:rPr>
          <w:sz w:val="24"/>
          <w:szCs w:val="24"/>
        </w:rPr>
      </w:pPr>
    </w:p>
    <w:p w:rsidR="007E7EAC" w:rsidRPr="007E7EAC" w:rsidRDefault="007E7EAC" w:rsidP="007E7EAC">
      <w:pPr>
        <w:pStyle w:val="a9"/>
        <w:spacing w:line="276" w:lineRule="auto"/>
        <w:jc w:val="both"/>
        <w:rPr>
          <w:b/>
          <w:sz w:val="24"/>
          <w:szCs w:val="24"/>
        </w:rPr>
      </w:pPr>
      <w:bookmarkStart w:id="32" w:name="_Toc434850697"/>
      <w:bookmarkStart w:id="33" w:name="_Toc435412692"/>
      <w:bookmarkStart w:id="34" w:name="_Toc453968165"/>
      <w:r w:rsidRPr="007E7EAC">
        <w:rPr>
          <w:b/>
          <w:sz w:val="24"/>
          <w:szCs w:val="24"/>
        </w:rPr>
        <w:t>Основы безопасности жизнедеятельности</w:t>
      </w:r>
      <w:bookmarkEnd w:id="32"/>
      <w:bookmarkEnd w:id="33"/>
      <w:bookmarkEnd w:id="34"/>
    </w:p>
    <w:p w:rsidR="007E7EAC" w:rsidRPr="007E7EAC" w:rsidRDefault="007E7EAC" w:rsidP="007E7EAC">
      <w:pPr>
        <w:pStyle w:val="a9"/>
        <w:spacing w:line="276" w:lineRule="auto"/>
        <w:jc w:val="both"/>
        <w:rPr>
          <w:b/>
          <w:sz w:val="24"/>
          <w:szCs w:val="24"/>
        </w:rPr>
      </w:pPr>
      <w:r w:rsidRPr="007E7EAC">
        <w:rPr>
          <w:b/>
          <w:sz w:val="24"/>
          <w:szCs w:val="24"/>
        </w:rPr>
        <w:t>В результате изучения учебного предмета «Основы безопасности жизнедеятельности» на уровне среднего общего образования:</w:t>
      </w:r>
    </w:p>
    <w:p w:rsidR="007E7EAC" w:rsidRPr="007E7EAC" w:rsidRDefault="007E7EAC" w:rsidP="007E7EAC">
      <w:pPr>
        <w:pStyle w:val="a9"/>
        <w:spacing w:line="276" w:lineRule="auto"/>
        <w:jc w:val="both"/>
        <w:rPr>
          <w:b/>
          <w:sz w:val="24"/>
          <w:szCs w:val="24"/>
        </w:rPr>
      </w:pPr>
      <w:r w:rsidRPr="007E7EAC">
        <w:rPr>
          <w:b/>
          <w:sz w:val="24"/>
          <w:szCs w:val="24"/>
        </w:rPr>
        <w:t>Выпуск</w:t>
      </w:r>
      <w:r>
        <w:rPr>
          <w:b/>
          <w:sz w:val="24"/>
          <w:szCs w:val="24"/>
        </w:rPr>
        <w:t>ник на базовом уровне научится:</w:t>
      </w:r>
    </w:p>
    <w:p w:rsidR="007E7EAC" w:rsidRPr="007E7EAC" w:rsidRDefault="007E7EAC" w:rsidP="007E7EAC">
      <w:pPr>
        <w:pStyle w:val="a9"/>
        <w:spacing w:line="276" w:lineRule="auto"/>
        <w:jc w:val="both"/>
        <w:rPr>
          <w:sz w:val="24"/>
          <w:szCs w:val="24"/>
        </w:rPr>
      </w:pPr>
      <w:r w:rsidRPr="007E7EAC">
        <w:rPr>
          <w:b/>
          <w:sz w:val="24"/>
          <w:szCs w:val="24"/>
        </w:rPr>
        <w:t>Основы комплексной безопасности</w:t>
      </w:r>
    </w:p>
    <w:p w:rsidR="007E7EAC" w:rsidRPr="007E7EAC" w:rsidRDefault="007E7EAC" w:rsidP="00F828C4">
      <w:pPr>
        <w:pStyle w:val="a9"/>
        <w:numPr>
          <w:ilvl w:val="0"/>
          <w:numId w:val="85"/>
        </w:numPr>
        <w:spacing w:line="276" w:lineRule="auto"/>
        <w:jc w:val="both"/>
        <w:rPr>
          <w:sz w:val="24"/>
          <w:szCs w:val="24"/>
        </w:rPr>
      </w:pPr>
      <w:r>
        <w:rPr>
          <w:sz w:val="24"/>
          <w:szCs w:val="24"/>
        </w:rPr>
        <w:t>к</w:t>
      </w:r>
      <w:r w:rsidRPr="007E7EAC">
        <w:rPr>
          <w:sz w:val="24"/>
          <w:szCs w:val="24"/>
        </w:rPr>
        <w:t>омментировать назначение основных нормативных правовых актов, определяющих правила и безопасность дорожного движения;</w:t>
      </w:r>
    </w:p>
    <w:p w:rsidR="007E7EAC" w:rsidRPr="007E7EAC" w:rsidRDefault="007E7EAC" w:rsidP="00F828C4">
      <w:pPr>
        <w:pStyle w:val="a9"/>
        <w:numPr>
          <w:ilvl w:val="0"/>
          <w:numId w:val="85"/>
        </w:numPr>
        <w:spacing w:line="276" w:lineRule="auto"/>
        <w:jc w:val="both"/>
        <w:rPr>
          <w:sz w:val="24"/>
          <w:szCs w:val="24"/>
        </w:rPr>
      </w:pPr>
      <w:r w:rsidRPr="007E7EAC">
        <w:rPr>
          <w:sz w:val="24"/>
          <w:szCs w:val="24"/>
        </w:rPr>
        <w:t xml:space="preserve">использовать основные нормативные правовые акты в области безопасности дорожного движения для изучения и реализации своих прав и определения ответственности; </w:t>
      </w:r>
    </w:p>
    <w:p w:rsidR="007E7EAC" w:rsidRPr="007E7EAC" w:rsidRDefault="007E7EAC" w:rsidP="00F828C4">
      <w:pPr>
        <w:pStyle w:val="a9"/>
        <w:numPr>
          <w:ilvl w:val="0"/>
          <w:numId w:val="85"/>
        </w:numPr>
        <w:spacing w:line="276" w:lineRule="auto"/>
        <w:jc w:val="both"/>
        <w:rPr>
          <w:sz w:val="24"/>
          <w:szCs w:val="24"/>
        </w:rPr>
      </w:pPr>
      <w:r w:rsidRPr="007E7EAC">
        <w:rPr>
          <w:sz w:val="24"/>
          <w:szCs w:val="24"/>
        </w:rPr>
        <w:t>оперировать основными понятиями в области безопасности дорожного движения;</w:t>
      </w:r>
    </w:p>
    <w:p w:rsidR="007E7EAC" w:rsidRPr="007E7EAC" w:rsidRDefault="007E7EAC" w:rsidP="00F828C4">
      <w:pPr>
        <w:pStyle w:val="a9"/>
        <w:numPr>
          <w:ilvl w:val="0"/>
          <w:numId w:val="85"/>
        </w:numPr>
        <w:spacing w:line="276" w:lineRule="auto"/>
        <w:jc w:val="both"/>
        <w:rPr>
          <w:sz w:val="24"/>
          <w:szCs w:val="24"/>
        </w:rPr>
      </w:pPr>
      <w:r w:rsidRPr="007E7EAC">
        <w:rPr>
          <w:sz w:val="24"/>
          <w:szCs w:val="24"/>
        </w:rPr>
        <w:t>объяснять назначение предметов экипировки для обеспечения безопасности при управлении двухколесным транспортным средством;</w:t>
      </w:r>
    </w:p>
    <w:p w:rsidR="007E7EAC" w:rsidRPr="007E7EAC" w:rsidRDefault="007E7EAC" w:rsidP="00F828C4">
      <w:pPr>
        <w:pStyle w:val="a9"/>
        <w:numPr>
          <w:ilvl w:val="0"/>
          <w:numId w:val="85"/>
        </w:numPr>
        <w:spacing w:line="276" w:lineRule="auto"/>
        <w:jc w:val="both"/>
        <w:rPr>
          <w:sz w:val="24"/>
          <w:szCs w:val="24"/>
        </w:rPr>
      </w:pPr>
      <w:r w:rsidRPr="007E7EAC">
        <w:rPr>
          <w:sz w:val="24"/>
          <w:szCs w:val="24"/>
        </w:rPr>
        <w:t>действовать согласно указанию на дорожных знаках;</w:t>
      </w:r>
    </w:p>
    <w:p w:rsidR="007E7EAC" w:rsidRPr="007E7EAC" w:rsidRDefault="007E7EAC" w:rsidP="00F828C4">
      <w:pPr>
        <w:pStyle w:val="a9"/>
        <w:numPr>
          <w:ilvl w:val="0"/>
          <w:numId w:val="85"/>
        </w:numPr>
        <w:spacing w:line="276" w:lineRule="auto"/>
        <w:jc w:val="both"/>
        <w:rPr>
          <w:sz w:val="24"/>
          <w:szCs w:val="24"/>
        </w:rPr>
      </w:pPr>
      <w:r w:rsidRPr="007E7EAC">
        <w:rPr>
          <w:sz w:val="24"/>
          <w:szCs w:val="24"/>
        </w:rPr>
        <w:t>пользоваться официальными источниками для получения информации в области безопасности дорожного движения;</w:t>
      </w:r>
    </w:p>
    <w:p w:rsidR="007E7EAC" w:rsidRPr="007E7EAC" w:rsidRDefault="007E7EAC" w:rsidP="00F828C4">
      <w:pPr>
        <w:pStyle w:val="a9"/>
        <w:numPr>
          <w:ilvl w:val="0"/>
          <w:numId w:val="85"/>
        </w:numPr>
        <w:spacing w:line="276" w:lineRule="auto"/>
        <w:jc w:val="both"/>
        <w:rPr>
          <w:sz w:val="24"/>
          <w:szCs w:val="24"/>
        </w:rPr>
      </w:pPr>
      <w:r w:rsidRPr="007E7EAC">
        <w:rPr>
          <w:sz w:val="24"/>
          <w:szCs w:val="24"/>
        </w:rPr>
        <w:t>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 людей);</w:t>
      </w:r>
    </w:p>
    <w:p w:rsidR="007E7EAC" w:rsidRPr="007E7EAC" w:rsidRDefault="007E7EAC" w:rsidP="00F828C4">
      <w:pPr>
        <w:pStyle w:val="a9"/>
        <w:numPr>
          <w:ilvl w:val="0"/>
          <w:numId w:val="85"/>
        </w:numPr>
        <w:spacing w:line="276" w:lineRule="auto"/>
        <w:jc w:val="both"/>
        <w:rPr>
          <w:sz w:val="24"/>
          <w:szCs w:val="24"/>
        </w:rPr>
      </w:pPr>
      <w:r w:rsidRPr="007E7EAC">
        <w:rPr>
          <w:sz w:val="24"/>
          <w:szCs w:val="24"/>
        </w:rPr>
        <w:t>составлять модели личного безопасного поведения в повседневной жизнедеятельности и в опасных и чрезвычайных ситуациях на дороге (в части, касающейся пешеходов, пассажиров и водителей транспортных средств);</w:t>
      </w:r>
    </w:p>
    <w:p w:rsidR="007E7EAC" w:rsidRPr="007E7EAC" w:rsidRDefault="007E7EAC" w:rsidP="00F828C4">
      <w:pPr>
        <w:pStyle w:val="a9"/>
        <w:numPr>
          <w:ilvl w:val="0"/>
          <w:numId w:val="85"/>
        </w:numPr>
        <w:spacing w:line="276" w:lineRule="auto"/>
        <w:jc w:val="both"/>
        <w:rPr>
          <w:sz w:val="24"/>
          <w:szCs w:val="24"/>
        </w:rPr>
      </w:pPr>
      <w:r w:rsidRPr="007E7EAC">
        <w:rPr>
          <w:sz w:val="24"/>
          <w:szCs w:val="24"/>
        </w:rPr>
        <w:t>комментировать назначение нормативных правовых актов в области охраны окружающей среды;</w:t>
      </w:r>
    </w:p>
    <w:p w:rsidR="007E7EAC" w:rsidRPr="007E7EAC" w:rsidRDefault="007E7EAC" w:rsidP="00F828C4">
      <w:pPr>
        <w:pStyle w:val="a9"/>
        <w:numPr>
          <w:ilvl w:val="0"/>
          <w:numId w:val="85"/>
        </w:numPr>
        <w:spacing w:line="276" w:lineRule="auto"/>
        <w:jc w:val="both"/>
        <w:rPr>
          <w:sz w:val="24"/>
          <w:szCs w:val="24"/>
        </w:rPr>
      </w:pPr>
      <w:r w:rsidRPr="007E7EAC">
        <w:rPr>
          <w:sz w:val="24"/>
          <w:szCs w:val="24"/>
        </w:rPr>
        <w:t xml:space="preserve">использовать основные нормативные правовые акты в области охраны окружающей среды для изучения и реализации своих прав и определения ответственности; </w:t>
      </w:r>
    </w:p>
    <w:p w:rsidR="007E7EAC" w:rsidRPr="007E7EAC" w:rsidRDefault="007E7EAC" w:rsidP="00F828C4">
      <w:pPr>
        <w:pStyle w:val="a9"/>
        <w:numPr>
          <w:ilvl w:val="0"/>
          <w:numId w:val="85"/>
        </w:numPr>
        <w:spacing w:line="276" w:lineRule="auto"/>
        <w:jc w:val="both"/>
        <w:rPr>
          <w:sz w:val="24"/>
          <w:szCs w:val="24"/>
        </w:rPr>
      </w:pPr>
      <w:r w:rsidRPr="007E7EAC">
        <w:rPr>
          <w:sz w:val="24"/>
          <w:szCs w:val="24"/>
        </w:rPr>
        <w:lastRenderedPageBreak/>
        <w:t>оперировать основными понятиями в области охраны окружающей среды;</w:t>
      </w:r>
    </w:p>
    <w:p w:rsidR="007E7EAC" w:rsidRPr="007E7EAC" w:rsidRDefault="007E7EAC" w:rsidP="00F828C4">
      <w:pPr>
        <w:pStyle w:val="a9"/>
        <w:numPr>
          <w:ilvl w:val="0"/>
          <w:numId w:val="85"/>
        </w:numPr>
        <w:spacing w:line="276" w:lineRule="auto"/>
        <w:jc w:val="both"/>
        <w:rPr>
          <w:sz w:val="24"/>
          <w:szCs w:val="24"/>
        </w:rPr>
      </w:pPr>
      <w:r w:rsidRPr="007E7EAC">
        <w:rPr>
          <w:sz w:val="24"/>
          <w:szCs w:val="24"/>
        </w:rPr>
        <w:t>распознавать наиболее неблагоприятные территории в районе проживания;</w:t>
      </w:r>
    </w:p>
    <w:p w:rsidR="007E7EAC" w:rsidRPr="007E7EAC" w:rsidRDefault="007E7EAC" w:rsidP="00F828C4">
      <w:pPr>
        <w:pStyle w:val="a9"/>
        <w:numPr>
          <w:ilvl w:val="0"/>
          <w:numId w:val="85"/>
        </w:numPr>
        <w:spacing w:line="276" w:lineRule="auto"/>
        <w:jc w:val="both"/>
        <w:rPr>
          <w:sz w:val="24"/>
          <w:szCs w:val="24"/>
        </w:rPr>
      </w:pPr>
      <w:r w:rsidRPr="007E7EAC">
        <w:rPr>
          <w:sz w:val="24"/>
          <w:szCs w:val="24"/>
        </w:rPr>
        <w:t>описывать факторы экориска, объяснять, как снизить последствия их воздействия;</w:t>
      </w:r>
    </w:p>
    <w:p w:rsidR="007E7EAC" w:rsidRPr="007E7EAC" w:rsidRDefault="007E7EAC" w:rsidP="00F828C4">
      <w:pPr>
        <w:pStyle w:val="a9"/>
        <w:numPr>
          <w:ilvl w:val="0"/>
          <w:numId w:val="85"/>
        </w:numPr>
        <w:spacing w:line="276" w:lineRule="auto"/>
        <w:jc w:val="both"/>
        <w:rPr>
          <w:sz w:val="24"/>
          <w:szCs w:val="24"/>
        </w:rPr>
      </w:pPr>
      <w:r w:rsidRPr="007E7EAC">
        <w:rPr>
          <w:sz w:val="24"/>
          <w:szCs w:val="24"/>
        </w:rPr>
        <w:t>определять, какие средства индивидуальной защиты необходимо использовать в зависимости от поражающего фактора при ухудшении экологической обстановки;</w:t>
      </w:r>
    </w:p>
    <w:p w:rsidR="007E7EAC" w:rsidRPr="007E7EAC" w:rsidRDefault="007E7EAC" w:rsidP="00F828C4">
      <w:pPr>
        <w:pStyle w:val="a9"/>
        <w:numPr>
          <w:ilvl w:val="0"/>
          <w:numId w:val="85"/>
        </w:numPr>
        <w:spacing w:line="276" w:lineRule="auto"/>
        <w:jc w:val="both"/>
        <w:rPr>
          <w:sz w:val="24"/>
          <w:szCs w:val="24"/>
        </w:rPr>
      </w:pPr>
      <w:r w:rsidRPr="007E7EAC">
        <w:rPr>
          <w:sz w:val="24"/>
          <w:szCs w:val="24"/>
        </w:rPr>
        <w:t>опознавать организации, отвечающие за защиту прав потребителей и благополучие человека, природопользование и охрану окружающей среды, для обращения в случае необходимости;</w:t>
      </w:r>
    </w:p>
    <w:p w:rsidR="007E7EAC" w:rsidRPr="007E7EAC" w:rsidRDefault="007E7EAC" w:rsidP="00F828C4">
      <w:pPr>
        <w:pStyle w:val="a9"/>
        <w:numPr>
          <w:ilvl w:val="0"/>
          <w:numId w:val="85"/>
        </w:numPr>
        <w:spacing w:line="276" w:lineRule="auto"/>
        <w:jc w:val="both"/>
        <w:rPr>
          <w:sz w:val="24"/>
          <w:szCs w:val="24"/>
        </w:rPr>
      </w:pPr>
      <w:r w:rsidRPr="007E7EAC">
        <w:rPr>
          <w:sz w:val="24"/>
          <w:szCs w:val="24"/>
        </w:rPr>
        <w:t>опознавать, для чего применяются и используются экологические знаки;</w:t>
      </w:r>
    </w:p>
    <w:p w:rsidR="007E7EAC" w:rsidRPr="007E7EAC" w:rsidRDefault="007E7EAC" w:rsidP="00F828C4">
      <w:pPr>
        <w:pStyle w:val="a9"/>
        <w:numPr>
          <w:ilvl w:val="0"/>
          <w:numId w:val="85"/>
        </w:numPr>
        <w:spacing w:line="276" w:lineRule="auto"/>
        <w:jc w:val="both"/>
        <w:rPr>
          <w:sz w:val="24"/>
          <w:szCs w:val="24"/>
        </w:rPr>
      </w:pPr>
      <w:r w:rsidRPr="007E7EAC">
        <w:rPr>
          <w:sz w:val="24"/>
          <w:szCs w:val="24"/>
        </w:rPr>
        <w:t>пользоваться официальными источниками для получения информации об экологической безопасности и охране окружающей среды;</w:t>
      </w:r>
    </w:p>
    <w:p w:rsidR="007E7EAC" w:rsidRPr="007E7EAC" w:rsidRDefault="007E7EAC" w:rsidP="00F828C4">
      <w:pPr>
        <w:pStyle w:val="a9"/>
        <w:numPr>
          <w:ilvl w:val="0"/>
          <w:numId w:val="85"/>
        </w:numPr>
        <w:spacing w:line="276" w:lineRule="auto"/>
        <w:jc w:val="both"/>
        <w:rPr>
          <w:sz w:val="24"/>
          <w:szCs w:val="24"/>
        </w:rPr>
      </w:pPr>
      <w:r w:rsidRPr="007E7EAC">
        <w:rPr>
          <w:sz w:val="24"/>
          <w:szCs w:val="24"/>
        </w:rPr>
        <w:t>прогнозировать и оценивать свои действия в области охраны окружающей среды;</w:t>
      </w:r>
    </w:p>
    <w:p w:rsidR="007E7EAC" w:rsidRPr="007E7EAC" w:rsidRDefault="007E7EAC" w:rsidP="00F828C4">
      <w:pPr>
        <w:pStyle w:val="a9"/>
        <w:numPr>
          <w:ilvl w:val="0"/>
          <w:numId w:val="85"/>
        </w:numPr>
        <w:spacing w:line="276" w:lineRule="auto"/>
        <w:jc w:val="both"/>
        <w:rPr>
          <w:sz w:val="24"/>
          <w:szCs w:val="24"/>
        </w:rPr>
      </w:pPr>
      <w:r w:rsidRPr="007E7EAC">
        <w:rPr>
          <w:sz w:val="24"/>
          <w:szCs w:val="24"/>
        </w:rPr>
        <w:t>составлять модель личного безопасного поведения в повседневной жизнедеятельности и при ухудшении экологической обстановки;</w:t>
      </w:r>
    </w:p>
    <w:p w:rsidR="007E7EAC" w:rsidRPr="007E7EAC" w:rsidRDefault="007E7EAC" w:rsidP="00F828C4">
      <w:pPr>
        <w:pStyle w:val="a9"/>
        <w:numPr>
          <w:ilvl w:val="0"/>
          <w:numId w:val="85"/>
        </w:numPr>
        <w:spacing w:line="276" w:lineRule="auto"/>
        <w:jc w:val="both"/>
        <w:rPr>
          <w:sz w:val="24"/>
          <w:szCs w:val="24"/>
        </w:rPr>
      </w:pPr>
      <w:r w:rsidRPr="007E7EAC">
        <w:rPr>
          <w:sz w:val="24"/>
          <w:szCs w:val="24"/>
        </w:rPr>
        <w:t>распознавать явные и скрытые опасности в современных молодежных хобби;</w:t>
      </w:r>
    </w:p>
    <w:p w:rsidR="007E7EAC" w:rsidRPr="007E7EAC" w:rsidRDefault="007E7EAC" w:rsidP="00F828C4">
      <w:pPr>
        <w:pStyle w:val="a9"/>
        <w:numPr>
          <w:ilvl w:val="0"/>
          <w:numId w:val="85"/>
        </w:numPr>
        <w:spacing w:line="276" w:lineRule="auto"/>
        <w:jc w:val="both"/>
        <w:rPr>
          <w:sz w:val="24"/>
          <w:szCs w:val="24"/>
        </w:rPr>
      </w:pPr>
      <w:r w:rsidRPr="007E7EAC">
        <w:rPr>
          <w:sz w:val="24"/>
          <w:szCs w:val="24"/>
        </w:rPr>
        <w:t>соблюдать правила безопасности в увлечениях, не противоречащих законодательству РФ;</w:t>
      </w:r>
    </w:p>
    <w:p w:rsidR="007E7EAC" w:rsidRPr="007E7EAC" w:rsidRDefault="007E7EAC" w:rsidP="00F828C4">
      <w:pPr>
        <w:pStyle w:val="a9"/>
        <w:numPr>
          <w:ilvl w:val="0"/>
          <w:numId w:val="85"/>
        </w:numPr>
        <w:spacing w:line="276" w:lineRule="auto"/>
        <w:jc w:val="both"/>
        <w:rPr>
          <w:sz w:val="24"/>
          <w:szCs w:val="24"/>
        </w:rPr>
      </w:pPr>
      <w:r w:rsidRPr="007E7EAC">
        <w:rPr>
          <w:sz w:val="24"/>
          <w:szCs w:val="24"/>
        </w:rPr>
        <w:t>использовать нормативные правовые акты для определения ответственности за противоправные действия и асоциальное поведение во время занятий хобби;</w:t>
      </w:r>
    </w:p>
    <w:p w:rsidR="007E7EAC" w:rsidRPr="007E7EAC" w:rsidRDefault="007E7EAC" w:rsidP="00F828C4">
      <w:pPr>
        <w:pStyle w:val="a9"/>
        <w:numPr>
          <w:ilvl w:val="0"/>
          <w:numId w:val="85"/>
        </w:numPr>
        <w:spacing w:line="276" w:lineRule="auto"/>
        <w:jc w:val="both"/>
        <w:rPr>
          <w:sz w:val="24"/>
          <w:szCs w:val="24"/>
        </w:rPr>
      </w:pPr>
      <w:r w:rsidRPr="007E7EAC">
        <w:rPr>
          <w:sz w:val="24"/>
          <w:szCs w:val="24"/>
        </w:rPr>
        <w:t>пользоваться официальными источниками для получения информации о рекомендациях по обеспечению безопасности во время современных молодежными хобби;</w:t>
      </w:r>
    </w:p>
    <w:p w:rsidR="007E7EAC" w:rsidRPr="007E7EAC" w:rsidRDefault="007E7EAC" w:rsidP="00F828C4">
      <w:pPr>
        <w:pStyle w:val="a9"/>
        <w:numPr>
          <w:ilvl w:val="0"/>
          <w:numId w:val="85"/>
        </w:numPr>
        <w:spacing w:line="276" w:lineRule="auto"/>
        <w:jc w:val="both"/>
        <w:rPr>
          <w:sz w:val="24"/>
          <w:szCs w:val="24"/>
        </w:rPr>
      </w:pPr>
      <w:r w:rsidRPr="007E7EAC">
        <w:rPr>
          <w:sz w:val="24"/>
          <w:szCs w:val="24"/>
        </w:rPr>
        <w:t>прогнозировать и оценивать последствия своего поведения во время занятий современными молодежными хобби;</w:t>
      </w:r>
    </w:p>
    <w:p w:rsidR="007E7EAC" w:rsidRPr="007E7EAC" w:rsidRDefault="007E7EAC" w:rsidP="00F828C4">
      <w:pPr>
        <w:pStyle w:val="a9"/>
        <w:numPr>
          <w:ilvl w:val="0"/>
          <w:numId w:val="85"/>
        </w:numPr>
        <w:spacing w:line="276" w:lineRule="auto"/>
        <w:jc w:val="both"/>
        <w:rPr>
          <w:sz w:val="24"/>
          <w:szCs w:val="24"/>
        </w:rPr>
      </w:pPr>
      <w:r w:rsidRPr="007E7EAC">
        <w:rPr>
          <w:sz w:val="24"/>
          <w:szCs w:val="24"/>
        </w:rPr>
        <w:t>применять правила и рекомендации для составления модели личного безопасного поведения во время занятий современными молодежными хобби;</w:t>
      </w:r>
    </w:p>
    <w:p w:rsidR="007E7EAC" w:rsidRPr="007E7EAC" w:rsidRDefault="007E7EAC" w:rsidP="00F828C4">
      <w:pPr>
        <w:pStyle w:val="a9"/>
        <w:numPr>
          <w:ilvl w:val="0"/>
          <w:numId w:val="85"/>
        </w:numPr>
        <w:spacing w:line="276" w:lineRule="auto"/>
        <w:jc w:val="both"/>
        <w:rPr>
          <w:sz w:val="24"/>
          <w:szCs w:val="24"/>
        </w:rPr>
      </w:pPr>
      <w:r w:rsidRPr="007E7EAC">
        <w:rPr>
          <w:sz w:val="24"/>
          <w:szCs w:val="24"/>
        </w:rPr>
        <w:t>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 разметкой;</w:t>
      </w:r>
    </w:p>
    <w:p w:rsidR="007E7EAC" w:rsidRPr="007E7EAC" w:rsidRDefault="007E7EAC" w:rsidP="00F828C4">
      <w:pPr>
        <w:pStyle w:val="a9"/>
        <w:numPr>
          <w:ilvl w:val="0"/>
          <w:numId w:val="85"/>
        </w:numPr>
        <w:spacing w:line="276" w:lineRule="auto"/>
        <w:jc w:val="both"/>
        <w:rPr>
          <w:sz w:val="24"/>
          <w:szCs w:val="24"/>
        </w:rPr>
      </w:pPr>
      <w:r w:rsidRPr="007E7EAC">
        <w:rPr>
          <w:sz w:val="24"/>
          <w:szCs w:val="24"/>
        </w:rPr>
        <w:t xml:space="preserve">использовать нормативные правовые акты для определения ответственности за асоциальное поведение на транспорте; </w:t>
      </w:r>
    </w:p>
    <w:p w:rsidR="007E7EAC" w:rsidRPr="007E7EAC" w:rsidRDefault="007E7EAC" w:rsidP="00F828C4">
      <w:pPr>
        <w:pStyle w:val="a9"/>
        <w:numPr>
          <w:ilvl w:val="0"/>
          <w:numId w:val="85"/>
        </w:numPr>
        <w:spacing w:line="276" w:lineRule="auto"/>
        <w:jc w:val="both"/>
        <w:rPr>
          <w:sz w:val="24"/>
          <w:szCs w:val="24"/>
        </w:rPr>
      </w:pPr>
      <w:r w:rsidRPr="007E7EAC">
        <w:rPr>
          <w:sz w:val="24"/>
          <w:szCs w:val="24"/>
        </w:rPr>
        <w:t>пользоваться официальными источниками для получения информации о правилах и рекомендациях по обеспечению безопасности на транспорте;</w:t>
      </w:r>
    </w:p>
    <w:p w:rsidR="007E7EAC" w:rsidRPr="007E7EAC" w:rsidRDefault="007E7EAC" w:rsidP="00F828C4">
      <w:pPr>
        <w:pStyle w:val="a9"/>
        <w:numPr>
          <w:ilvl w:val="0"/>
          <w:numId w:val="85"/>
        </w:numPr>
        <w:spacing w:line="276" w:lineRule="auto"/>
        <w:jc w:val="both"/>
        <w:rPr>
          <w:sz w:val="24"/>
          <w:szCs w:val="24"/>
        </w:rPr>
      </w:pPr>
      <w:r w:rsidRPr="007E7EAC">
        <w:rPr>
          <w:sz w:val="24"/>
          <w:szCs w:val="24"/>
        </w:rPr>
        <w:t>прогнозировать и оценивать последствия своего поведения на транспорте;</w:t>
      </w:r>
    </w:p>
    <w:p w:rsidR="007E7EAC" w:rsidRPr="007E7EAC" w:rsidRDefault="007E7EAC" w:rsidP="00F828C4">
      <w:pPr>
        <w:pStyle w:val="a9"/>
        <w:numPr>
          <w:ilvl w:val="0"/>
          <w:numId w:val="85"/>
        </w:numPr>
        <w:spacing w:line="276" w:lineRule="auto"/>
        <w:jc w:val="both"/>
        <w:rPr>
          <w:sz w:val="24"/>
          <w:szCs w:val="24"/>
        </w:rPr>
      </w:pPr>
      <w:r w:rsidRPr="007E7EAC">
        <w:rPr>
          <w:sz w:val="24"/>
          <w:szCs w:val="24"/>
        </w:rPr>
        <w:t>составлять модель личного безопасного поведения в повседневной жизнедеятельности и в опасных и чрезвычайных ситуациях на транспорте.</w:t>
      </w:r>
    </w:p>
    <w:p w:rsidR="007E7EAC" w:rsidRPr="007E7EAC" w:rsidRDefault="007E7EAC" w:rsidP="007E7EAC">
      <w:pPr>
        <w:pStyle w:val="a9"/>
        <w:spacing w:line="276" w:lineRule="auto"/>
        <w:jc w:val="both"/>
        <w:rPr>
          <w:b/>
          <w:sz w:val="24"/>
          <w:szCs w:val="24"/>
        </w:rPr>
      </w:pPr>
      <w:r w:rsidRPr="007E7EAC">
        <w:rPr>
          <w:b/>
          <w:sz w:val="24"/>
          <w:szCs w:val="24"/>
        </w:rPr>
        <w:t>Защита населения Российской Федерации от опасных и чрезвычайных ситуаций</w:t>
      </w:r>
    </w:p>
    <w:p w:rsidR="007E7EAC" w:rsidRPr="007E7EAC" w:rsidRDefault="007E7EAC" w:rsidP="00F828C4">
      <w:pPr>
        <w:pStyle w:val="a9"/>
        <w:numPr>
          <w:ilvl w:val="0"/>
          <w:numId w:val="86"/>
        </w:numPr>
        <w:spacing w:line="276" w:lineRule="auto"/>
        <w:jc w:val="both"/>
        <w:rPr>
          <w:sz w:val="24"/>
          <w:szCs w:val="24"/>
        </w:rPr>
      </w:pPr>
      <w:r>
        <w:rPr>
          <w:sz w:val="24"/>
          <w:szCs w:val="24"/>
        </w:rPr>
        <w:t>к</w:t>
      </w:r>
      <w:r w:rsidRPr="007E7EAC">
        <w:rPr>
          <w:sz w:val="24"/>
          <w:szCs w:val="24"/>
        </w:rPr>
        <w:t>омментировать назначение основных нормативных правовых актов в области защиты населения и территорий от опасных и чрезвычайных ситуаций;</w:t>
      </w:r>
    </w:p>
    <w:p w:rsidR="007E7EAC" w:rsidRPr="007E7EAC" w:rsidRDefault="007E7EAC" w:rsidP="00F828C4">
      <w:pPr>
        <w:pStyle w:val="a9"/>
        <w:numPr>
          <w:ilvl w:val="0"/>
          <w:numId w:val="86"/>
        </w:numPr>
        <w:spacing w:line="276" w:lineRule="auto"/>
        <w:jc w:val="both"/>
        <w:rPr>
          <w:sz w:val="24"/>
          <w:szCs w:val="24"/>
        </w:rPr>
      </w:pPr>
      <w:r w:rsidRPr="007E7EAC">
        <w:rPr>
          <w:sz w:val="24"/>
          <w:szCs w:val="24"/>
        </w:rPr>
        <w:t>использовать основные нормативные 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 оперировать основными понятиями в области защиты населения и территорий от опасных и чрезвычайных ситуаций;</w:t>
      </w:r>
    </w:p>
    <w:p w:rsidR="007E7EAC" w:rsidRPr="007E7EAC" w:rsidRDefault="007E7EAC" w:rsidP="00F828C4">
      <w:pPr>
        <w:pStyle w:val="a9"/>
        <w:numPr>
          <w:ilvl w:val="0"/>
          <w:numId w:val="86"/>
        </w:numPr>
        <w:spacing w:line="276" w:lineRule="auto"/>
        <w:jc w:val="both"/>
        <w:rPr>
          <w:sz w:val="24"/>
          <w:szCs w:val="24"/>
        </w:rPr>
      </w:pPr>
      <w:r w:rsidRPr="007E7EAC">
        <w:rPr>
          <w:sz w:val="24"/>
          <w:szCs w:val="24"/>
        </w:rPr>
        <w:t>раскрывать составляющие государственной системы, направленной на защиту населения от опасных и чрезвычайных ситуаций;</w:t>
      </w:r>
    </w:p>
    <w:p w:rsidR="007E7EAC" w:rsidRPr="007E7EAC" w:rsidRDefault="007E7EAC" w:rsidP="00F828C4">
      <w:pPr>
        <w:pStyle w:val="a9"/>
        <w:numPr>
          <w:ilvl w:val="0"/>
          <w:numId w:val="86"/>
        </w:numPr>
        <w:spacing w:line="276" w:lineRule="auto"/>
        <w:jc w:val="both"/>
        <w:rPr>
          <w:sz w:val="24"/>
          <w:szCs w:val="24"/>
        </w:rPr>
      </w:pPr>
      <w:r w:rsidRPr="007E7EAC">
        <w:rPr>
          <w:sz w:val="24"/>
          <w:szCs w:val="24"/>
        </w:rPr>
        <w:lastRenderedPageBreak/>
        <w:t>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w:t>
      </w:r>
    </w:p>
    <w:p w:rsidR="007E7EAC" w:rsidRPr="007E7EAC" w:rsidRDefault="007E7EAC" w:rsidP="00F828C4">
      <w:pPr>
        <w:pStyle w:val="a9"/>
        <w:numPr>
          <w:ilvl w:val="0"/>
          <w:numId w:val="86"/>
        </w:numPr>
        <w:spacing w:line="276" w:lineRule="auto"/>
        <w:jc w:val="both"/>
        <w:rPr>
          <w:sz w:val="24"/>
          <w:szCs w:val="24"/>
        </w:rPr>
      </w:pPr>
      <w:r w:rsidRPr="007E7EAC">
        <w:rPr>
          <w:sz w:val="24"/>
          <w:szCs w:val="24"/>
        </w:rPr>
        <w:t>приводить примеры потенциальных опасностей природного, техногенного и социального характера, характерных для региона проживания, и опасностей и чрезвычайных ситуаций, возникающих при ведении военных действий или вследствие этих действий;</w:t>
      </w:r>
    </w:p>
    <w:p w:rsidR="007E7EAC" w:rsidRPr="007E7EAC" w:rsidRDefault="007E7EAC" w:rsidP="00F828C4">
      <w:pPr>
        <w:pStyle w:val="a9"/>
        <w:numPr>
          <w:ilvl w:val="0"/>
          <w:numId w:val="86"/>
        </w:numPr>
        <w:spacing w:line="276" w:lineRule="auto"/>
        <w:jc w:val="both"/>
        <w:rPr>
          <w:sz w:val="24"/>
          <w:szCs w:val="24"/>
        </w:rPr>
      </w:pPr>
      <w:r w:rsidRPr="007E7EAC">
        <w:rPr>
          <w:sz w:val="24"/>
          <w:szCs w:val="24"/>
        </w:rPr>
        <w:t>объяснять причины их возникновения, характеристики, поражающие факторы, особенности и последствия;</w:t>
      </w:r>
    </w:p>
    <w:p w:rsidR="007E7EAC" w:rsidRPr="007E7EAC" w:rsidRDefault="007E7EAC" w:rsidP="00F828C4">
      <w:pPr>
        <w:pStyle w:val="a9"/>
        <w:numPr>
          <w:ilvl w:val="0"/>
          <w:numId w:val="86"/>
        </w:numPr>
        <w:spacing w:line="276" w:lineRule="auto"/>
        <w:jc w:val="both"/>
        <w:rPr>
          <w:sz w:val="24"/>
          <w:szCs w:val="24"/>
        </w:rPr>
      </w:pPr>
      <w:r w:rsidRPr="007E7EAC">
        <w:rPr>
          <w:sz w:val="24"/>
          <w:szCs w:val="24"/>
        </w:rPr>
        <w:t>использовать средства индивидуальной, коллективной защиты и приборы индивидуального дозиметрического контроля;</w:t>
      </w:r>
    </w:p>
    <w:p w:rsidR="007E7EAC" w:rsidRPr="007E7EAC" w:rsidRDefault="007E7EAC" w:rsidP="00F828C4">
      <w:pPr>
        <w:pStyle w:val="a9"/>
        <w:numPr>
          <w:ilvl w:val="0"/>
          <w:numId w:val="86"/>
        </w:numPr>
        <w:spacing w:line="276" w:lineRule="auto"/>
        <w:jc w:val="both"/>
        <w:rPr>
          <w:sz w:val="24"/>
          <w:szCs w:val="24"/>
        </w:rPr>
      </w:pPr>
      <w:r w:rsidRPr="007E7EAC">
        <w:rPr>
          <w:sz w:val="24"/>
          <w:szCs w:val="24"/>
        </w:rPr>
        <w:t xml:space="preserve">действовать согласно обозначению на знаках безопасности и плане эвакуации; </w:t>
      </w:r>
    </w:p>
    <w:p w:rsidR="007E7EAC" w:rsidRPr="007E7EAC" w:rsidRDefault="007E7EAC" w:rsidP="00F828C4">
      <w:pPr>
        <w:pStyle w:val="a9"/>
        <w:numPr>
          <w:ilvl w:val="0"/>
          <w:numId w:val="86"/>
        </w:numPr>
        <w:spacing w:line="276" w:lineRule="auto"/>
        <w:jc w:val="both"/>
        <w:rPr>
          <w:sz w:val="24"/>
          <w:szCs w:val="24"/>
        </w:rPr>
      </w:pPr>
      <w:r w:rsidRPr="007E7EAC">
        <w:rPr>
          <w:sz w:val="24"/>
          <w:szCs w:val="24"/>
        </w:rPr>
        <w:t>вызывать в случае необходимости службы экстренной помощи;</w:t>
      </w:r>
    </w:p>
    <w:p w:rsidR="007E7EAC" w:rsidRPr="007E7EAC" w:rsidRDefault="007E7EAC" w:rsidP="00F828C4">
      <w:pPr>
        <w:pStyle w:val="a9"/>
        <w:numPr>
          <w:ilvl w:val="0"/>
          <w:numId w:val="86"/>
        </w:numPr>
        <w:spacing w:line="276" w:lineRule="auto"/>
        <w:jc w:val="both"/>
        <w:rPr>
          <w:sz w:val="24"/>
          <w:szCs w:val="24"/>
        </w:rPr>
      </w:pPr>
      <w:r w:rsidRPr="007E7EAC">
        <w:rPr>
          <w:sz w:val="24"/>
          <w:szCs w:val="24"/>
        </w:rPr>
        <w:t>прогнозировать и оценивать свои действия в области обеспечения личной безопасности в опасных и чрезвычайных ситуациях мирного и военного времени;</w:t>
      </w:r>
    </w:p>
    <w:p w:rsidR="007E7EAC" w:rsidRPr="007E7EAC" w:rsidRDefault="007E7EAC" w:rsidP="00F828C4">
      <w:pPr>
        <w:pStyle w:val="a9"/>
        <w:numPr>
          <w:ilvl w:val="0"/>
          <w:numId w:val="86"/>
        </w:numPr>
        <w:spacing w:line="276" w:lineRule="auto"/>
        <w:jc w:val="both"/>
        <w:rPr>
          <w:sz w:val="24"/>
          <w:szCs w:val="24"/>
        </w:rPr>
      </w:pPr>
      <w:r w:rsidRPr="007E7EAC">
        <w:rPr>
          <w:sz w:val="24"/>
          <w:szCs w:val="24"/>
        </w:rPr>
        <w:t>пользоваться официальными источниками для получения информации о защите населения от опасных и чрезвычайных ситуаций в мирное и военное время;</w:t>
      </w:r>
    </w:p>
    <w:p w:rsidR="007E7EAC" w:rsidRPr="007E7EAC" w:rsidRDefault="007E7EAC" w:rsidP="00F828C4">
      <w:pPr>
        <w:pStyle w:val="a9"/>
        <w:numPr>
          <w:ilvl w:val="0"/>
          <w:numId w:val="86"/>
        </w:numPr>
        <w:spacing w:line="276" w:lineRule="auto"/>
        <w:jc w:val="both"/>
        <w:rPr>
          <w:sz w:val="24"/>
          <w:szCs w:val="24"/>
        </w:rPr>
      </w:pPr>
      <w:r w:rsidRPr="007E7EAC">
        <w:rPr>
          <w:sz w:val="24"/>
          <w:szCs w:val="24"/>
        </w:rPr>
        <w:t>составлять модель личного безопасного поведения в условиях опасных и чрезвычайных ситуаций мирного и военного времени.</w:t>
      </w:r>
    </w:p>
    <w:p w:rsidR="007E7EAC" w:rsidRPr="007E7EAC" w:rsidRDefault="007E7EAC" w:rsidP="007E7EAC">
      <w:pPr>
        <w:pStyle w:val="a9"/>
        <w:spacing w:line="276" w:lineRule="auto"/>
        <w:jc w:val="both"/>
        <w:rPr>
          <w:b/>
          <w:sz w:val="24"/>
          <w:szCs w:val="24"/>
        </w:rPr>
      </w:pPr>
      <w:r w:rsidRPr="007E7EAC">
        <w:rPr>
          <w:b/>
          <w:sz w:val="24"/>
          <w:szCs w:val="24"/>
        </w:rPr>
        <w:t>Основы противодействия экстремизму, терроризму и наркотизму в Российской Федерации</w:t>
      </w:r>
    </w:p>
    <w:p w:rsidR="007E7EAC" w:rsidRPr="007E7EAC" w:rsidRDefault="007E7EAC" w:rsidP="00F828C4">
      <w:pPr>
        <w:pStyle w:val="a9"/>
        <w:numPr>
          <w:ilvl w:val="0"/>
          <w:numId w:val="87"/>
        </w:numPr>
        <w:spacing w:line="276" w:lineRule="auto"/>
        <w:jc w:val="both"/>
        <w:rPr>
          <w:sz w:val="24"/>
          <w:szCs w:val="24"/>
        </w:rPr>
      </w:pPr>
      <w:r>
        <w:rPr>
          <w:sz w:val="24"/>
          <w:szCs w:val="24"/>
        </w:rPr>
        <w:t>х</w:t>
      </w:r>
      <w:r w:rsidRPr="007E7EAC">
        <w:rPr>
          <w:sz w:val="24"/>
          <w:szCs w:val="24"/>
        </w:rPr>
        <w:t>арактеризовать особенности экстремизма, терроризма и наркотизма в Российской Федерации;</w:t>
      </w:r>
    </w:p>
    <w:p w:rsidR="007E7EAC" w:rsidRPr="007E7EAC" w:rsidRDefault="007E7EAC" w:rsidP="00F828C4">
      <w:pPr>
        <w:pStyle w:val="a9"/>
        <w:numPr>
          <w:ilvl w:val="0"/>
          <w:numId w:val="87"/>
        </w:numPr>
        <w:spacing w:line="276" w:lineRule="auto"/>
        <w:jc w:val="both"/>
        <w:rPr>
          <w:sz w:val="24"/>
          <w:szCs w:val="24"/>
        </w:rPr>
      </w:pPr>
      <w:r w:rsidRPr="007E7EAC">
        <w:rPr>
          <w:sz w:val="24"/>
          <w:szCs w:val="24"/>
        </w:rPr>
        <w:t>объяснять взаимосвязь экстремизма, терроризма и наркотизма;</w:t>
      </w:r>
    </w:p>
    <w:p w:rsidR="007E7EAC" w:rsidRPr="007E7EAC" w:rsidRDefault="007E7EAC" w:rsidP="00F828C4">
      <w:pPr>
        <w:pStyle w:val="a9"/>
        <w:numPr>
          <w:ilvl w:val="0"/>
          <w:numId w:val="87"/>
        </w:numPr>
        <w:spacing w:line="276" w:lineRule="auto"/>
        <w:jc w:val="both"/>
        <w:rPr>
          <w:sz w:val="24"/>
          <w:szCs w:val="24"/>
        </w:rPr>
      </w:pPr>
      <w:r w:rsidRPr="007E7EAC">
        <w:rPr>
          <w:sz w:val="24"/>
          <w:szCs w:val="24"/>
        </w:rPr>
        <w:t>оперировать основными понятиями в области противодействия экстремизму, терроризму и наркотизму в Российской Федерации;</w:t>
      </w:r>
    </w:p>
    <w:p w:rsidR="007E7EAC" w:rsidRPr="007E7EAC" w:rsidRDefault="007E7EAC" w:rsidP="00F828C4">
      <w:pPr>
        <w:pStyle w:val="a9"/>
        <w:numPr>
          <w:ilvl w:val="0"/>
          <w:numId w:val="87"/>
        </w:numPr>
        <w:spacing w:line="276" w:lineRule="auto"/>
        <w:jc w:val="both"/>
        <w:rPr>
          <w:sz w:val="24"/>
          <w:szCs w:val="24"/>
        </w:rPr>
      </w:pPr>
      <w:r w:rsidRPr="007E7EAC">
        <w:rPr>
          <w:sz w:val="24"/>
          <w:szCs w:val="24"/>
        </w:rPr>
        <w:t>раскрывать предназначение общегосударственной системы противодействия экстремизму, терроризму и наркотизму;</w:t>
      </w:r>
    </w:p>
    <w:p w:rsidR="007E7EAC" w:rsidRPr="007E7EAC" w:rsidRDefault="007E7EAC" w:rsidP="00F828C4">
      <w:pPr>
        <w:pStyle w:val="a9"/>
        <w:numPr>
          <w:ilvl w:val="0"/>
          <w:numId w:val="87"/>
        </w:numPr>
        <w:spacing w:line="276" w:lineRule="auto"/>
        <w:jc w:val="both"/>
        <w:rPr>
          <w:sz w:val="24"/>
          <w:szCs w:val="24"/>
        </w:rPr>
      </w:pPr>
      <w:r w:rsidRPr="007E7EAC">
        <w:rPr>
          <w:sz w:val="24"/>
          <w:szCs w:val="24"/>
        </w:rPr>
        <w:t>объяснять основные принципы и направления противодействия экстремистской, террористической деятельности и наркотизму;</w:t>
      </w:r>
    </w:p>
    <w:p w:rsidR="007E7EAC" w:rsidRPr="007E7EAC" w:rsidRDefault="007E7EAC" w:rsidP="00F828C4">
      <w:pPr>
        <w:pStyle w:val="a9"/>
        <w:numPr>
          <w:ilvl w:val="0"/>
          <w:numId w:val="87"/>
        </w:numPr>
        <w:spacing w:line="276" w:lineRule="auto"/>
        <w:jc w:val="both"/>
        <w:rPr>
          <w:sz w:val="24"/>
          <w:szCs w:val="24"/>
        </w:rPr>
      </w:pPr>
      <w:r w:rsidRPr="007E7EAC">
        <w:rPr>
          <w:sz w:val="24"/>
          <w:szCs w:val="24"/>
        </w:rPr>
        <w:t>комментировать назначение основных нормативных правовых актов, составляющих правовую основу противодействия экстремизму, терроризму и наркотизму в Российской Федерации;</w:t>
      </w:r>
    </w:p>
    <w:p w:rsidR="007E7EAC" w:rsidRPr="007E7EAC" w:rsidRDefault="007E7EAC" w:rsidP="00F828C4">
      <w:pPr>
        <w:pStyle w:val="a9"/>
        <w:numPr>
          <w:ilvl w:val="0"/>
          <w:numId w:val="87"/>
        </w:numPr>
        <w:spacing w:line="276" w:lineRule="auto"/>
        <w:jc w:val="both"/>
        <w:rPr>
          <w:sz w:val="24"/>
          <w:szCs w:val="24"/>
        </w:rPr>
      </w:pPr>
      <w:r w:rsidRPr="007E7EAC">
        <w:rPr>
          <w:sz w:val="24"/>
          <w:szCs w:val="24"/>
        </w:rPr>
        <w:t>описывать органы исполнительной власти, осуществляющие противодействие экстремизму, терроризму и наркотизму в Российской Федерации;</w:t>
      </w:r>
    </w:p>
    <w:p w:rsidR="007E7EAC" w:rsidRPr="007E7EAC" w:rsidRDefault="007E7EAC" w:rsidP="00F828C4">
      <w:pPr>
        <w:pStyle w:val="a9"/>
        <w:numPr>
          <w:ilvl w:val="0"/>
          <w:numId w:val="87"/>
        </w:numPr>
        <w:spacing w:line="276" w:lineRule="auto"/>
        <w:jc w:val="both"/>
        <w:rPr>
          <w:sz w:val="24"/>
          <w:szCs w:val="24"/>
        </w:rPr>
      </w:pPr>
      <w:r w:rsidRPr="007E7EAC">
        <w:rPr>
          <w:sz w:val="24"/>
          <w:szCs w:val="24"/>
        </w:rPr>
        <w:t>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 для обеспечения личной безопасности;</w:t>
      </w:r>
    </w:p>
    <w:p w:rsidR="007E7EAC" w:rsidRPr="007E7EAC" w:rsidRDefault="007E7EAC" w:rsidP="00F828C4">
      <w:pPr>
        <w:pStyle w:val="a9"/>
        <w:numPr>
          <w:ilvl w:val="0"/>
          <w:numId w:val="87"/>
        </w:numPr>
        <w:spacing w:line="276" w:lineRule="auto"/>
        <w:jc w:val="both"/>
        <w:rPr>
          <w:sz w:val="24"/>
          <w:szCs w:val="24"/>
        </w:rPr>
      </w:pPr>
      <w:r w:rsidRPr="007E7EAC">
        <w:rPr>
          <w:sz w:val="24"/>
          <w:szCs w:val="24"/>
        </w:rPr>
        <w:t xml:space="preserve">использовать основные нормативные 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 </w:t>
      </w:r>
    </w:p>
    <w:p w:rsidR="007E7EAC" w:rsidRPr="007E7EAC" w:rsidRDefault="007E7EAC" w:rsidP="00F828C4">
      <w:pPr>
        <w:pStyle w:val="a9"/>
        <w:numPr>
          <w:ilvl w:val="0"/>
          <w:numId w:val="87"/>
        </w:numPr>
        <w:spacing w:line="276" w:lineRule="auto"/>
        <w:jc w:val="both"/>
        <w:rPr>
          <w:sz w:val="24"/>
          <w:szCs w:val="24"/>
        </w:rPr>
      </w:pPr>
      <w:r w:rsidRPr="007E7EAC">
        <w:rPr>
          <w:sz w:val="24"/>
          <w:szCs w:val="24"/>
        </w:rPr>
        <w:t>распознавать признаки вовлечения в экстремистскую и террористическую деятельность;</w:t>
      </w:r>
    </w:p>
    <w:p w:rsidR="007E7EAC" w:rsidRPr="007E7EAC" w:rsidRDefault="007E7EAC" w:rsidP="00F828C4">
      <w:pPr>
        <w:pStyle w:val="a9"/>
        <w:numPr>
          <w:ilvl w:val="0"/>
          <w:numId w:val="87"/>
        </w:numPr>
        <w:spacing w:line="276" w:lineRule="auto"/>
        <w:jc w:val="both"/>
        <w:rPr>
          <w:sz w:val="24"/>
          <w:szCs w:val="24"/>
        </w:rPr>
      </w:pPr>
      <w:r w:rsidRPr="007E7EAC">
        <w:rPr>
          <w:sz w:val="24"/>
          <w:szCs w:val="24"/>
        </w:rPr>
        <w:t>распознавать симптомы употребления наркотических средств;</w:t>
      </w:r>
    </w:p>
    <w:p w:rsidR="007E7EAC" w:rsidRPr="007E7EAC" w:rsidRDefault="007E7EAC" w:rsidP="00F828C4">
      <w:pPr>
        <w:pStyle w:val="a9"/>
        <w:numPr>
          <w:ilvl w:val="0"/>
          <w:numId w:val="87"/>
        </w:numPr>
        <w:spacing w:line="276" w:lineRule="auto"/>
        <w:jc w:val="both"/>
        <w:rPr>
          <w:sz w:val="24"/>
          <w:szCs w:val="24"/>
        </w:rPr>
      </w:pPr>
      <w:r w:rsidRPr="007E7EAC">
        <w:rPr>
          <w:sz w:val="24"/>
          <w:szCs w:val="24"/>
        </w:rPr>
        <w:lastRenderedPageBreak/>
        <w:t>описывать способы противодействия вовлечению в экстремистскую и террористическую деятельность, распространению и употреблению наркотических средств;</w:t>
      </w:r>
    </w:p>
    <w:p w:rsidR="007E7EAC" w:rsidRPr="007E7EAC" w:rsidRDefault="007E7EAC" w:rsidP="00F828C4">
      <w:pPr>
        <w:pStyle w:val="a9"/>
        <w:numPr>
          <w:ilvl w:val="0"/>
          <w:numId w:val="87"/>
        </w:numPr>
        <w:spacing w:line="276" w:lineRule="auto"/>
        <w:jc w:val="both"/>
        <w:rPr>
          <w:sz w:val="24"/>
          <w:szCs w:val="24"/>
        </w:rPr>
      </w:pPr>
      <w:r w:rsidRPr="007E7EAC">
        <w:rPr>
          <w:sz w:val="24"/>
          <w:szCs w:val="24"/>
        </w:rPr>
        <w:t>использовать официальные сайты ФСБ России, Министерства юстиции Российской Федерации для ознакомления с перечнем организаций, запрещенных в Российской Федерации в связи с экстремистской и террористической деятельностью;</w:t>
      </w:r>
    </w:p>
    <w:p w:rsidR="007E7EAC" w:rsidRPr="007E7EAC" w:rsidRDefault="007E7EAC" w:rsidP="00F828C4">
      <w:pPr>
        <w:pStyle w:val="a9"/>
        <w:numPr>
          <w:ilvl w:val="0"/>
          <w:numId w:val="87"/>
        </w:numPr>
        <w:spacing w:line="276" w:lineRule="auto"/>
        <w:jc w:val="both"/>
        <w:rPr>
          <w:sz w:val="24"/>
          <w:szCs w:val="24"/>
        </w:rPr>
      </w:pPr>
      <w:r w:rsidRPr="007E7EAC">
        <w:rPr>
          <w:sz w:val="24"/>
          <w:szCs w:val="24"/>
        </w:rPr>
        <w:t>описывать действия граждан при установлении уровней террористической опасности;</w:t>
      </w:r>
    </w:p>
    <w:p w:rsidR="007E7EAC" w:rsidRPr="007E7EAC" w:rsidRDefault="007E7EAC" w:rsidP="00F828C4">
      <w:pPr>
        <w:pStyle w:val="a9"/>
        <w:numPr>
          <w:ilvl w:val="0"/>
          <w:numId w:val="87"/>
        </w:numPr>
        <w:spacing w:line="276" w:lineRule="auto"/>
        <w:jc w:val="both"/>
        <w:rPr>
          <w:sz w:val="24"/>
          <w:szCs w:val="24"/>
        </w:rPr>
      </w:pPr>
      <w:r w:rsidRPr="007E7EAC">
        <w:rPr>
          <w:sz w:val="24"/>
          <w:szCs w:val="24"/>
        </w:rPr>
        <w:t>описывать правила и рекомендации в случае проведения террористической акции;</w:t>
      </w:r>
    </w:p>
    <w:p w:rsidR="007E7EAC" w:rsidRPr="007E7EAC" w:rsidRDefault="007E7EAC" w:rsidP="00F828C4">
      <w:pPr>
        <w:pStyle w:val="a9"/>
        <w:numPr>
          <w:ilvl w:val="0"/>
          <w:numId w:val="87"/>
        </w:numPr>
        <w:spacing w:line="276" w:lineRule="auto"/>
        <w:jc w:val="both"/>
        <w:rPr>
          <w:sz w:val="24"/>
          <w:szCs w:val="24"/>
        </w:rPr>
      </w:pPr>
      <w:r w:rsidRPr="007E7EAC">
        <w:rPr>
          <w:sz w:val="24"/>
          <w:szCs w:val="24"/>
        </w:rPr>
        <w:t>составлять модель личного безопасного поведения при установлении уровней террористической опасности и угрозе совершения террористической акции.</w:t>
      </w:r>
    </w:p>
    <w:p w:rsidR="007E7EAC" w:rsidRPr="007E7EAC" w:rsidRDefault="007E7EAC" w:rsidP="007E7EAC">
      <w:pPr>
        <w:pStyle w:val="a9"/>
        <w:spacing w:line="276" w:lineRule="auto"/>
        <w:jc w:val="both"/>
        <w:rPr>
          <w:b/>
          <w:sz w:val="24"/>
          <w:szCs w:val="24"/>
        </w:rPr>
      </w:pPr>
      <w:r w:rsidRPr="007E7EAC">
        <w:rPr>
          <w:b/>
          <w:sz w:val="24"/>
          <w:szCs w:val="24"/>
        </w:rPr>
        <w:t>Основы здорового образа жизни</w:t>
      </w:r>
    </w:p>
    <w:p w:rsidR="007E7EAC" w:rsidRPr="007E7EAC" w:rsidRDefault="007E7EAC" w:rsidP="00F828C4">
      <w:pPr>
        <w:pStyle w:val="a9"/>
        <w:numPr>
          <w:ilvl w:val="0"/>
          <w:numId w:val="88"/>
        </w:numPr>
        <w:spacing w:line="276" w:lineRule="auto"/>
        <w:jc w:val="both"/>
        <w:rPr>
          <w:sz w:val="24"/>
          <w:szCs w:val="24"/>
        </w:rPr>
      </w:pPr>
      <w:r>
        <w:rPr>
          <w:sz w:val="24"/>
          <w:szCs w:val="24"/>
        </w:rPr>
        <w:t>к</w:t>
      </w:r>
      <w:r w:rsidRPr="007E7EAC">
        <w:rPr>
          <w:sz w:val="24"/>
          <w:szCs w:val="24"/>
        </w:rPr>
        <w:t>омментировать назначение основных нормативных правовых актов в области здорового образа жизни;</w:t>
      </w:r>
    </w:p>
    <w:p w:rsidR="007E7EAC" w:rsidRPr="007E7EAC" w:rsidRDefault="007E7EAC" w:rsidP="00F828C4">
      <w:pPr>
        <w:pStyle w:val="a9"/>
        <w:numPr>
          <w:ilvl w:val="0"/>
          <w:numId w:val="88"/>
        </w:numPr>
        <w:spacing w:line="276" w:lineRule="auto"/>
        <w:jc w:val="both"/>
        <w:rPr>
          <w:sz w:val="24"/>
          <w:szCs w:val="24"/>
        </w:rPr>
      </w:pPr>
      <w:r w:rsidRPr="007E7EAC">
        <w:rPr>
          <w:sz w:val="24"/>
          <w:szCs w:val="24"/>
        </w:rPr>
        <w:t>использовать основные нормативные правовые акты в области здорового образа жизни для изучения и реализации своих прав;</w:t>
      </w:r>
    </w:p>
    <w:p w:rsidR="007E7EAC" w:rsidRPr="007E7EAC" w:rsidRDefault="007E7EAC" w:rsidP="00F828C4">
      <w:pPr>
        <w:pStyle w:val="a9"/>
        <w:numPr>
          <w:ilvl w:val="0"/>
          <w:numId w:val="88"/>
        </w:numPr>
        <w:spacing w:line="276" w:lineRule="auto"/>
        <w:jc w:val="both"/>
        <w:rPr>
          <w:sz w:val="24"/>
          <w:szCs w:val="24"/>
        </w:rPr>
      </w:pPr>
      <w:r w:rsidRPr="007E7EAC">
        <w:rPr>
          <w:sz w:val="24"/>
          <w:szCs w:val="24"/>
        </w:rPr>
        <w:t>оперировать основными понятиями в области здорового образа жизни;</w:t>
      </w:r>
    </w:p>
    <w:p w:rsidR="007E7EAC" w:rsidRPr="007E7EAC" w:rsidRDefault="007E7EAC" w:rsidP="00F828C4">
      <w:pPr>
        <w:pStyle w:val="a9"/>
        <w:numPr>
          <w:ilvl w:val="0"/>
          <w:numId w:val="88"/>
        </w:numPr>
        <w:spacing w:line="276" w:lineRule="auto"/>
        <w:jc w:val="both"/>
        <w:rPr>
          <w:sz w:val="24"/>
          <w:szCs w:val="24"/>
        </w:rPr>
      </w:pPr>
      <w:r w:rsidRPr="007E7EAC">
        <w:rPr>
          <w:sz w:val="24"/>
          <w:szCs w:val="24"/>
        </w:rPr>
        <w:t>описывать факторы здорового образа жизни;</w:t>
      </w:r>
    </w:p>
    <w:p w:rsidR="007E7EAC" w:rsidRPr="007E7EAC" w:rsidRDefault="007E7EAC" w:rsidP="00F828C4">
      <w:pPr>
        <w:pStyle w:val="a9"/>
        <w:numPr>
          <w:ilvl w:val="0"/>
          <w:numId w:val="88"/>
        </w:numPr>
        <w:spacing w:line="276" w:lineRule="auto"/>
        <w:jc w:val="both"/>
        <w:rPr>
          <w:sz w:val="24"/>
          <w:szCs w:val="24"/>
        </w:rPr>
      </w:pPr>
      <w:r w:rsidRPr="007E7EAC">
        <w:rPr>
          <w:sz w:val="24"/>
          <w:szCs w:val="24"/>
        </w:rPr>
        <w:t>объяснять преимущества здорового образа жизни;</w:t>
      </w:r>
    </w:p>
    <w:p w:rsidR="007E7EAC" w:rsidRPr="007E7EAC" w:rsidRDefault="007E7EAC" w:rsidP="00F828C4">
      <w:pPr>
        <w:pStyle w:val="a9"/>
        <w:numPr>
          <w:ilvl w:val="0"/>
          <w:numId w:val="88"/>
        </w:numPr>
        <w:spacing w:line="276" w:lineRule="auto"/>
        <w:jc w:val="both"/>
        <w:rPr>
          <w:sz w:val="24"/>
          <w:szCs w:val="24"/>
        </w:rPr>
      </w:pPr>
      <w:r w:rsidRPr="007E7EAC">
        <w:rPr>
          <w:sz w:val="24"/>
          <w:szCs w:val="24"/>
        </w:rPr>
        <w:t>объяснять значение здорового образа жизни для благополучия общества и государства;</w:t>
      </w:r>
    </w:p>
    <w:p w:rsidR="007E7EAC" w:rsidRPr="007E7EAC" w:rsidRDefault="007E7EAC" w:rsidP="00F828C4">
      <w:pPr>
        <w:pStyle w:val="a9"/>
        <w:numPr>
          <w:ilvl w:val="0"/>
          <w:numId w:val="88"/>
        </w:numPr>
        <w:spacing w:line="276" w:lineRule="auto"/>
        <w:jc w:val="both"/>
        <w:rPr>
          <w:sz w:val="24"/>
          <w:szCs w:val="24"/>
        </w:rPr>
      </w:pPr>
      <w:r w:rsidRPr="007E7EAC">
        <w:rPr>
          <w:sz w:val="24"/>
          <w:szCs w:val="24"/>
        </w:rPr>
        <w:t xml:space="preserve">описывать основные факторы и привычки, пагубно влияющие на здоровье человека; </w:t>
      </w:r>
    </w:p>
    <w:p w:rsidR="007E7EAC" w:rsidRPr="007E7EAC" w:rsidRDefault="007E7EAC" w:rsidP="00F828C4">
      <w:pPr>
        <w:pStyle w:val="a9"/>
        <w:numPr>
          <w:ilvl w:val="0"/>
          <w:numId w:val="88"/>
        </w:numPr>
        <w:spacing w:line="276" w:lineRule="auto"/>
        <w:jc w:val="both"/>
        <w:rPr>
          <w:sz w:val="24"/>
          <w:szCs w:val="24"/>
        </w:rPr>
      </w:pPr>
      <w:r w:rsidRPr="007E7EAC">
        <w:rPr>
          <w:sz w:val="24"/>
          <w:szCs w:val="24"/>
        </w:rPr>
        <w:t>раскрывать сущность репродуктивного здоровья;</w:t>
      </w:r>
    </w:p>
    <w:p w:rsidR="007E7EAC" w:rsidRPr="007E7EAC" w:rsidRDefault="007E7EAC" w:rsidP="00F828C4">
      <w:pPr>
        <w:pStyle w:val="a9"/>
        <w:numPr>
          <w:ilvl w:val="0"/>
          <w:numId w:val="88"/>
        </w:numPr>
        <w:spacing w:line="276" w:lineRule="auto"/>
        <w:jc w:val="both"/>
        <w:rPr>
          <w:sz w:val="24"/>
          <w:szCs w:val="24"/>
        </w:rPr>
      </w:pPr>
      <w:r w:rsidRPr="007E7EAC">
        <w:rPr>
          <w:sz w:val="24"/>
          <w:szCs w:val="24"/>
        </w:rPr>
        <w:t>распознавать факторы, положительно и отрицательно влияющие на репродуктивное здоровье;</w:t>
      </w:r>
    </w:p>
    <w:p w:rsidR="007E7EAC" w:rsidRPr="00A81ADF" w:rsidRDefault="007E7EAC" w:rsidP="00F828C4">
      <w:pPr>
        <w:pStyle w:val="a9"/>
        <w:numPr>
          <w:ilvl w:val="0"/>
          <w:numId w:val="88"/>
        </w:numPr>
        <w:spacing w:line="276" w:lineRule="auto"/>
        <w:jc w:val="both"/>
        <w:rPr>
          <w:sz w:val="24"/>
          <w:szCs w:val="24"/>
        </w:rPr>
      </w:pPr>
      <w:r w:rsidRPr="007E7EAC">
        <w:rPr>
          <w:color w:val="000000"/>
          <w:sz w:val="24"/>
          <w:szCs w:val="24"/>
        </w:rPr>
        <w:t>пользоваться официальными источн</w:t>
      </w:r>
      <w:r>
        <w:rPr>
          <w:color w:val="000000"/>
          <w:sz w:val="24"/>
          <w:szCs w:val="24"/>
        </w:rPr>
        <w:t xml:space="preserve">иками для получения информации </w:t>
      </w:r>
      <w:r w:rsidRPr="007E7EAC">
        <w:rPr>
          <w:color w:val="000000"/>
          <w:sz w:val="24"/>
          <w:szCs w:val="24"/>
        </w:rPr>
        <w:t>о здоровье, здоровом образе жизни, сохранении и укреплении репродуктивного здоровья</w:t>
      </w:r>
      <w:r w:rsidR="00A81ADF">
        <w:rPr>
          <w:sz w:val="24"/>
          <w:szCs w:val="24"/>
        </w:rPr>
        <w:t>.</w:t>
      </w:r>
    </w:p>
    <w:p w:rsidR="007E7EAC" w:rsidRPr="007E7EAC" w:rsidRDefault="007E7EAC" w:rsidP="007E7EAC">
      <w:pPr>
        <w:pStyle w:val="a9"/>
        <w:spacing w:line="276" w:lineRule="auto"/>
        <w:jc w:val="both"/>
        <w:rPr>
          <w:b/>
          <w:sz w:val="24"/>
          <w:szCs w:val="24"/>
        </w:rPr>
      </w:pPr>
      <w:r w:rsidRPr="007E7EAC">
        <w:rPr>
          <w:b/>
          <w:sz w:val="24"/>
          <w:szCs w:val="24"/>
        </w:rPr>
        <w:t>Основы медицинских знаний и оказание первой помощи</w:t>
      </w:r>
    </w:p>
    <w:p w:rsidR="007E7EAC" w:rsidRPr="007E7EAC" w:rsidRDefault="007E7EAC" w:rsidP="00F828C4">
      <w:pPr>
        <w:pStyle w:val="a9"/>
        <w:numPr>
          <w:ilvl w:val="0"/>
          <w:numId w:val="89"/>
        </w:numPr>
        <w:spacing w:line="276" w:lineRule="auto"/>
        <w:jc w:val="both"/>
        <w:rPr>
          <w:sz w:val="24"/>
          <w:szCs w:val="24"/>
        </w:rPr>
      </w:pPr>
      <w:r>
        <w:rPr>
          <w:sz w:val="24"/>
          <w:szCs w:val="24"/>
          <w:highlight w:val="white"/>
        </w:rPr>
        <w:t>к</w:t>
      </w:r>
      <w:r w:rsidRPr="007E7EAC">
        <w:rPr>
          <w:sz w:val="24"/>
          <w:szCs w:val="24"/>
          <w:highlight w:val="white"/>
        </w:rPr>
        <w:t>омментировать</w:t>
      </w:r>
      <w:r w:rsidRPr="007E7EAC">
        <w:rPr>
          <w:sz w:val="24"/>
          <w:szCs w:val="24"/>
        </w:rPr>
        <w:t xml:space="preserve"> назначение основных нормативных правовых актов в области оказания первой помощи;</w:t>
      </w:r>
    </w:p>
    <w:p w:rsidR="007E7EAC" w:rsidRPr="007E7EAC" w:rsidRDefault="007E7EAC" w:rsidP="00F828C4">
      <w:pPr>
        <w:pStyle w:val="a9"/>
        <w:numPr>
          <w:ilvl w:val="0"/>
          <w:numId w:val="89"/>
        </w:numPr>
        <w:spacing w:line="276" w:lineRule="auto"/>
        <w:jc w:val="both"/>
        <w:rPr>
          <w:sz w:val="24"/>
          <w:szCs w:val="24"/>
        </w:rPr>
      </w:pPr>
      <w:r w:rsidRPr="007E7EAC">
        <w:rPr>
          <w:sz w:val="24"/>
          <w:szCs w:val="24"/>
        </w:rPr>
        <w:t xml:space="preserve">использовать основные нормативные правовые акты в области оказания первой помощи для изучения и реализации своих прав, определения ответственности; </w:t>
      </w:r>
    </w:p>
    <w:p w:rsidR="007E7EAC" w:rsidRPr="007E7EAC" w:rsidRDefault="007E7EAC" w:rsidP="00F828C4">
      <w:pPr>
        <w:pStyle w:val="a9"/>
        <w:numPr>
          <w:ilvl w:val="0"/>
          <w:numId w:val="89"/>
        </w:numPr>
        <w:spacing w:line="276" w:lineRule="auto"/>
        <w:jc w:val="both"/>
        <w:rPr>
          <w:sz w:val="24"/>
          <w:szCs w:val="24"/>
        </w:rPr>
      </w:pPr>
      <w:r w:rsidRPr="007E7EAC">
        <w:rPr>
          <w:sz w:val="24"/>
          <w:szCs w:val="24"/>
        </w:rPr>
        <w:t>оперировать основными понятиями в области оказания первой помощи;</w:t>
      </w:r>
    </w:p>
    <w:p w:rsidR="007E7EAC" w:rsidRPr="007E7EAC" w:rsidRDefault="007E7EAC" w:rsidP="00F828C4">
      <w:pPr>
        <w:pStyle w:val="a9"/>
        <w:numPr>
          <w:ilvl w:val="0"/>
          <w:numId w:val="89"/>
        </w:numPr>
        <w:spacing w:line="276" w:lineRule="auto"/>
        <w:jc w:val="both"/>
        <w:rPr>
          <w:sz w:val="24"/>
          <w:szCs w:val="24"/>
        </w:rPr>
      </w:pPr>
      <w:r w:rsidRPr="007E7EAC">
        <w:rPr>
          <w:sz w:val="24"/>
          <w:szCs w:val="24"/>
        </w:rPr>
        <w:t xml:space="preserve">отличать первую помощь от медицинской помощи; </w:t>
      </w:r>
    </w:p>
    <w:p w:rsidR="007E7EAC" w:rsidRPr="007E7EAC" w:rsidRDefault="007E7EAC" w:rsidP="00F828C4">
      <w:pPr>
        <w:pStyle w:val="a9"/>
        <w:numPr>
          <w:ilvl w:val="0"/>
          <w:numId w:val="89"/>
        </w:numPr>
        <w:spacing w:line="276" w:lineRule="auto"/>
        <w:jc w:val="both"/>
        <w:rPr>
          <w:sz w:val="24"/>
          <w:szCs w:val="24"/>
        </w:rPr>
      </w:pPr>
      <w:r w:rsidRPr="007E7EAC">
        <w:rPr>
          <w:sz w:val="24"/>
          <w:szCs w:val="24"/>
        </w:rPr>
        <w:t>распознавать состояния, при которых оказывается первая помощь, и определять мероприятия по ее оказанию;</w:t>
      </w:r>
    </w:p>
    <w:p w:rsidR="007E7EAC" w:rsidRPr="007E7EAC" w:rsidRDefault="007E7EAC" w:rsidP="00F828C4">
      <w:pPr>
        <w:pStyle w:val="a9"/>
        <w:numPr>
          <w:ilvl w:val="0"/>
          <w:numId w:val="89"/>
        </w:numPr>
        <w:spacing w:line="276" w:lineRule="auto"/>
        <w:jc w:val="both"/>
        <w:rPr>
          <w:sz w:val="24"/>
          <w:szCs w:val="24"/>
        </w:rPr>
      </w:pPr>
      <w:r w:rsidRPr="007E7EAC">
        <w:rPr>
          <w:sz w:val="24"/>
          <w:szCs w:val="24"/>
        </w:rPr>
        <w:t>оказывать первую помощь при неотложных состояниях;</w:t>
      </w:r>
    </w:p>
    <w:p w:rsidR="007E7EAC" w:rsidRPr="007E7EAC" w:rsidRDefault="007E7EAC" w:rsidP="00F828C4">
      <w:pPr>
        <w:pStyle w:val="a9"/>
        <w:numPr>
          <w:ilvl w:val="0"/>
          <w:numId w:val="89"/>
        </w:numPr>
        <w:spacing w:line="276" w:lineRule="auto"/>
        <w:jc w:val="both"/>
        <w:rPr>
          <w:sz w:val="24"/>
          <w:szCs w:val="24"/>
        </w:rPr>
      </w:pPr>
      <w:r w:rsidRPr="007E7EAC">
        <w:rPr>
          <w:sz w:val="24"/>
          <w:szCs w:val="24"/>
        </w:rPr>
        <w:t>вызывать в случае необходимости службы экстренной помощи;</w:t>
      </w:r>
    </w:p>
    <w:p w:rsidR="007E7EAC" w:rsidRPr="007E7EAC" w:rsidRDefault="007E7EAC" w:rsidP="00F828C4">
      <w:pPr>
        <w:pStyle w:val="a9"/>
        <w:numPr>
          <w:ilvl w:val="0"/>
          <w:numId w:val="89"/>
        </w:numPr>
        <w:spacing w:line="276" w:lineRule="auto"/>
        <w:jc w:val="both"/>
        <w:rPr>
          <w:sz w:val="24"/>
          <w:szCs w:val="24"/>
        </w:rPr>
      </w:pPr>
      <w:r w:rsidRPr="007E7EAC">
        <w:rPr>
          <w:sz w:val="24"/>
          <w:szCs w:val="24"/>
        </w:rPr>
        <w:t>выполнять переноску (транспортировку) пострадавших различными способами с использованием подручных средств и средств промышленного изготовления;</w:t>
      </w:r>
    </w:p>
    <w:p w:rsidR="007E7EAC" w:rsidRPr="007E7EAC" w:rsidRDefault="007E7EAC" w:rsidP="00F828C4">
      <w:pPr>
        <w:pStyle w:val="a9"/>
        <w:numPr>
          <w:ilvl w:val="0"/>
          <w:numId w:val="89"/>
        </w:numPr>
        <w:spacing w:line="276" w:lineRule="auto"/>
        <w:jc w:val="both"/>
        <w:rPr>
          <w:sz w:val="24"/>
          <w:szCs w:val="24"/>
        </w:rPr>
      </w:pPr>
      <w:r w:rsidRPr="007E7EAC">
        <w:rPr>
          <w:sz w:val="24"/>
          <w:szCs w:val="24"/>
        </w:rPr>
        <w:t>действовать согласно указанию на знаках безопасности медицинского и санитарного назначения;</w:t>
      </w:r>
    </w:p>
    <w:p w:rsidR="007E7EAC" w:rsidRPr="007E7EAC" w:rsidRDefault="007E7EAC" w:rsidP="00F828C4">
      <w:pPr>
        <w:pStyle w:val="a9"/>
        <w:numPr>
          <w:ilvl w:val="0"/>
          <w:numId w:val="89"/>
        </w:numPr>
        <w:spacing w:line="276" w:lineRule="auto"/>
        <w:jc w:val="both"/>
        <w:rPr>
          <w:sz w:val="24"/>
          <w:szCs w:val="24"/>
        </w:rPr>
      </w:pPr>
      <w:r w:rsidRPr="007E7EAC">
        <w:rPr>
          <w:sz w:val="24"/>
          <w:szCs w:val="24"/>
        </w:rPr>
        <w:t>составлять модель личного безопасного поведения при оказании первой помощи пострадавшему;</w:t>
      </w:r>
    </w:p>
    <w:p w:rsidR="007E7EAC" w:rsidRPr="007E7EAC" w:rsidRDefault="007E7EAC" w:rsidP="00F828C4">
      <w:pPr>
        <w:pStyle w:val="a9"/>
        <w:numPr>
          <w:ilvl w:val="0"/>
          <w:numId w:val="89"/>
        </w:numPr>
        <w:spacing w:line="276" w:lineRule="auto"/>
        <w:jc w:val="both"/>
        <w:rPr>
          <w:sz w:val="24"/>
          <w:szCs w:val="24"/>
        </w:rPr>
      </w:pPr>
      <w:r w:rsidRPr="007E7EAC">
        <w:rPr>
          <w:sz w:val="24"/>
          <w:szCs w:val="24"/>
        </w:rPr>
        <w:lastRenderedPageBreak/>
        <w:t>комментировать назначение основных нормативных правовых актов в сфере санитарно-эпидемиологическом благополучия населения;</w:t>
      </w:r>
    </w:p>
    <w:p w:rsidR="007E7EAC" w:rsidRPr="007E7EAC" w:rsidRDefault="007E7EAC" w:rsidP="00F828C4">
      <w:pPr>
        <w:pStyle w:val="a9"/>
        <w:numPr>
          <w:ilvl w:val="0"/>
          <w:numId w:val="89"/>
        </w:numPr>
        <w:spacing w:line="276" w:lineRule="auto"/>
        <w:jc w:val="both"/>
        <w:rPr>
          <w:sz w:val="24"/>
          <w:szCs w:val="24"/>
        </w:rPr>
      </w:pPr>
      <w:r w:rsidRPr="007E7EAC">
        <w:rPr>
          <w:sz w:val="24"/>
          <w:szCs w:val="24"/>
        </w:rPr>
        <w:t xml:space="preserve">использовать основные нормативные правовые акты в сфере санитарно-эпидемиологического благополучия населения для изучения и реализации своих прав и определения ответственности; </w:t>
      </w:r>
    </w:p>
    <w:p w:rsidR="007E7EAC" w:rsidRPr="007E7EAC" w:rsidRDefault="007E7EAC" w:rsidP="00F828C4">
      <w:pPr>
        <w:pStyle w:val="a9"/>
        <w:numPr>
          <w:ilvl w:val="0"/>
          <w:numId w:val="89"/>
        </w:numPr>
        <w:spacing w:line="276" w:lineRule="auto"/>
        <w:jc w:val="both"/>
        <w:rPr>
          <w:sz w:val="24"/>
          <w:szCs w:val="24"/>
        </w:rPr>
      </w:pPr>
      <w:r w:rsidRPr="007E7EAC">
        <w:rPr>
          <w:sz w:val="24"/>
          <w:szCs w:val="24"/>
        </w:rPr>
        <w:t>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w:t>
      </w:r>
    </w:p>
    <w:p w:rsidR="007E7EAC" w:rsidRPr="007E7EAC" w:rsidRDefault="007E7EAC" w:rsidP="00F828C4">
      <w:pPr>
        <w:pStyle w:val="a9"/>
        <w:numPr>
          <w:ilvl w:val="0"/>
          <w:numId w:val="89"/>
        </w:numPr>
        <w:spacing w:line="276" w:lineRule="auto"/>
        <w:jc w:val="both"/>
        <w:rPr>
          <w:sz w:val="24"/>
          <w:szCs w:val="24"/>
        </w:rPr>
      </w:pPr>
      <w:r w:rsidRPr="007E7EAC">
        <w:rPr>
          <w:sz w:val="24"/>
          <w:szCs w:val="24"/>
        </w:rPr>
        <w:t>классифицировать основные инфекционные болезни;</w:t>
      </w:r>
    </w:p>
    <w:p w:rsidR="007E7EAC" w:rsidRPr="007E7EAC" w:rsidRDefault="007E7EAC" w:rsidP="00F828C4">
      <w:pPr>
        <w:pStyle w:val="a9"/>
        <w:numPr>
          <w:ilvl w:val="0"/>
          <w:numId w:val="89"/>
        </w:numPr>
        <w:spacing w:line="276" w:lineRule="auto"/>
        <w:jc w:val="both"/>
        <w:rPr>
          <w:sz w:val="24"/>
          <w:szCs w:val="24"/>
        </w:rPr>
      </w:pPr>
      <w:r w:rsidRPr="007E7EAC">
        <w:rPr>
          <w:sz w:val="24"/>
          <w:szCs w:val="24"/>
        </w:rPr>
        <w:t>определять меры, направленные на предупреждение возникновения и распространения инфекционных заболеваний;</w:t>
      </w:r>
    </w:p>
    <w:p w:rsidR="007E7EAC" w:rsidRPr="007E7EAC" w:rsidRDefault="007E7EAC" w:rsidP="00F828C4">
      <w:pPr>
        <w:pStyle w:val="a9"/>
        <w:numPr>
          <w:ilvl w:val="0"/>
          <w:numId w:val="89"/>
        </w:numPr>
        <w:spacing w:line="276" w:lineRule="auto"/>
        <w:jc w:val="both"/>
        <w:rPr>
          <w:sz w:val="24"/>
          <w:szCs w:val="24"/>
        </w:rPr>
      </w:pPr>
      <w:r w:rsidRPr="007E7EAC">
        <w:rPr>
          <w:sz w:val="24"/>
          <w:szCs w:val="24"/>
        </w:rPr>
        <w:t>действовать в порядке и по правилам поведения в случае возникновения эпидемиологического или бактериологического очага.</w:t>
      </w:r>
    </w:p>
    <w:p w:rsidR="007E7EAC" w:rsidRPr="007E7EAC" w:rsidRDefault="007E7EAC" w:rsidP="007E7EAC">
      <w:pPr>
        <w:pStyle w:val="a9"/>
        <w:spacing w:line="276" w:lineRule="auto"/>
        <w:jc w:val="both"/>
        <w:rPr>
          <w:b/>
          <w:sz w:val="24"/>
          <w:szCs w:val="24"/>
        </w:rPr>
      </w:pPr>
      <w:r w:rsidRPr="007E7EAC">
        <w:rPr>
          <w:b/>
          <w:sz w:val="24"/>
          <w:szCs w:val="24"/>
        </w:rPr>
        <w:t>Основы обороны государства</w:t>
      </w:r>
    </w:p>
    <w:p w:rsidR="007E7EAC" w:rsidRPr="007E7EAC" w:rsidRDefault="007E7EAC" w:rsidP="00F828C4">
      <w:pPr>
        <w:pStyle w:val="a9"/>
        <w:numPr>
          <w:ilvl w:val="0"/>
          <w:numId w:val="90"/>
        </w:numPr>
        <w:spacing w:line="276" w:lineRule="auto"/>
        <w:jc w:val="both"/>
        <w:rPr>
          <w:sz w:val="24"/>
          <w:szCs w:val="24"/>
        </w:rPr>
      </w:pPr>
      <w:r>
        <w:rPr>
          <w:sz w:val="24"/>
          <w:szCs w:val="24"/>
        </w:rPr>
        <w:t>к</w:t>
      </w:r>
      <w:r w:rsidRPr="007E7EAC">
        <w:rPr>
          <w:sz w:val="24"/>
          <w:szCs w:val="24"/>
        </w:rPr>
        <w:t>омментировать назначение основных нормативных правовых актов в области обороны государства;</w:t>
      </w:r>
    </w:p>
    <w:p w:rsidR="007E7EAC" w:rsidRPr="007E7EAC" w:rsidRDefault="007E7EAC" w:rsidP="00F828C4">
      <w:pPr>
        <w:pStyle w:val="a9"/>
        <w:numPr>
          <w:ilvl w:val="0"/>
          <w:numId w:val="90"/>
        </w:numPr>
        <w:spacing w:line="276" w:lineRule="auto"/>
        <w:jc w:val="both"/>
        <w:rPr>
          <w:sz w:val="24"/>
          <w:szCs w:val="24"/>
        </w:rPr>
      </w:pPr>
      <w:r w:rsidRPr="007E7EAC">
        <w:rPr>
          <w:sz w:val="24"/>
          <w:szCs w:val="24"/>
        </w:rPr>
        <w:t>характеризовать состояние и тенденции развития современного мира и России;</w:t>
      </w:r>
    </w:p>
    <w:p w:rsidR="007E7EAC" w:rsidRPr="007E7EAC" w:rsidRDefault="007E7EAC" w:rsidP="00F828C4">
      <w:pPr>
        <w:pStyle w:val="a9"/>
        <w:numPr>
          <w:ilvl w:val="0"/>
          <w:numId w:val="90"/>
        </w:numPr>
        <w:spacing w:line="276" w:lineRule="auto"/>
        <w:jc w:val="both"/>
        <w:rPr>
          <w:sz w:val="24"/>
          <w:szCs w:val="24"/>
        </w:rPr>
      </w:pPr>
      <w:r w:rsidRPr="007E7EAC">
        <w:rPr>
          <w:sz w:val="24"/>
          <w:szCs w:val="24"/>
        </w:rPr>
        <w:t>описывать национальные интересы РФ и стратегические национальные приоритеты;</w:t>
      </w:r>
    </w:p>
    <w:p w:rsidR="007E7EAC" w:rsidRPr="007E7EAC" w:rsidRDefault="007E7EAC" w:rsidP="00F828C4">
      <w:pPr>
        <w:pStyle w:val="a9"/>
        <w:numPr>
          <w:ilvl w:val="0"/>
          <w:numId w:val="90"/>
        </w:numPr>
        <w:spacing w:line="276" w:lineRule="auto"/>
        <w:jc w:val="both"/>
        <w:rPr>
          <w:sz w:val="24"/>
          <w:szCs w:val="24"/>
        </w:rPr>
      </w:pPr>
      <w:r w:rsidRPr="007E7EAC">
        <w:rPr>
          <w:sz w:val="24"/>
          <w:szCs w:val="24"/>
        </w:rPr>
        <w:t xml:space="preserve">приводить примеры факторов и источников угроз национальной безопасности, оказывающих негативное влияние на национальные интересы России; </w:t>
      </w:r>
    </w:p>
    <w:p w:rsidR="007E7EAC" w:rsidRPr="007E7EAC" w:rsidRDefault="007E7EAC" w:rsidP="00F828C4">
      <w:pPr>
        <w:pStyle w:val="a9"/>
        <w:numPr>
          <w:ilvl w:val="0"/>
          <w:numId w:val="90"/>
        </w:numPr>
        <w:spacing w:line="276" w:lineRule="auto"/>
        <w:jc w:val="both"/>
        <w:rPr>
          <w:sz w:val="24"/>
          <w:szCs w:val="24"/>
        </w:rPr>
      </w:pPr>
      <w:r w:rsidRPr="007E7EAC">
        <w:rPr>
          <w:sz w:val="24"/>
          <w:szCs w:val="24"/>
        </w:rPr>
        <w:t xml:space="preserve">приводить примеры основных внешних и внутренних опасностей; </w:t>
      </w:r>
    </w:p>
    <w:p w:rsidR="007E7EAC" w:rsidRPr="007E7EAC" w:rsidRDefault="007E7EAC" w:rsidP="00F828C4">
      <w:pPr>
        <w:pStyle w:val="a9"/>
        <w:numPr>
          <w:ilvl w:val="0"/>
          <w:numId w:val="90"/>
        </w:numPr>
        <w:spacing w:line="276" w:lineRule="auto"/>
        <w:jc w:val="both"/>
        <w:rPr>
          <w:sz w:val="24"/>
          <w:szCs w:val="24"/>
        </w:rPr>
      </w:pPr>
      <w:r w:rsidRPr="007E7EAC">
        <w:rPr>
          <w:sz w:val="24"/>
          <w:szCs w:val="24"/>
        </w:rPr>
        <w:t>раскрывать основные задачи и приоритеты международного сотрудничества РФ в рамках реализации национальных интересов и обеспечения безопасности;</w:t>
      </w:r>
    </w:p>
    <w:p w:rsidR="007E7EAC" w:rsidRPr="007E7EAC" w:rsidRDefault="007E7EAC" w:rsidP="00F828C4">
      <w:pPr>
        <w:pStyle w:val="a9"/>
        <w:numPr>
          <w:ilvl w:val="0"/>
          <w:numId w:val="90"/>
        </w:numPr>
        <w:spacing w:line="276" w:lineRule="auto"/>
        <w:jc w:val="both"/>
        <w:rPr>
          <w:sz w:val="24"/>
          <w:szCs w:val="24"/>
        </w:rPr>
      </w:pPr>
      <w:r w:rsidRPr="007E7EAC">
        <w:rPr>
          <w:sz w:val="24"/>
          <w:szCs w:val="24"/>
        </w:rPr>
        <w:t>разъяснять основные направления обеспечения национальной безопасности и обороны РФ;</w:t>
      </w:r>
    </w:p>
    <w:p w:rsidR="007E7EAC" w:rsidRPr="007E7EAC" w:rsidRDefault="007E7EAC" w:rsidP="00F828C4">
      <w:pPr>
        <w:pStyle w:val="a9"/>
        <w:numPr>
          <w:ilvl w:val="0"/>
          <w:numId w:val="90"/>
        </w:numPr>
        <w:spacing w:line="276" w:lineRule="auto"/>
        <w:jc w:val="both"/>
        <w:rPr>
          <w:sz w:val="24"/>
          <w:szCs w:val="24"/>
        </w:rPr>
      </w:pPr>
      <w:r w:rsidRPr="007E7EAC">
        <w:rPr>
          <w:sz w:val="24"/>
          <w:szCs w:val="24"/>
        </w:rPr>
        <w:t>оперировать основными понятиями в области обороны государства;</w:t>
      </w:r>
    </w:p>
    <w:p w:rsidR="007E7EAC" w:rsidRPr="007E7EAC" w:rsidRDefault="007E7EAC" w:rsidP="00F828C4">
      <w:pPr>
        <w:pStyle w:val="a9"/>
        <w:numPr>
          <w:ilvl w:val="0"/>
          <w:numId w:val="90"/>
        </w:numPr>
        <w:spacing w:line="276" w:lineRule="auto"/>
        <w:jc w:val="both"/>
        <w:rPr>
          <w:sz w:val="24"/>
          <w:szCs w:val="24"/>
        </w:rPr>
      </w:pPr>
      <w:r w:rsidRPr="007E7EAC">
        <w:rPr>
          <w:sz w:val="24"/>
          <w:szCs w:val="24"/>
        </w:rPr>
        <w:t>раскрывать основы и организацию обороны РФ;</w:t>
      </w:r>
    </w:p>
    <w:p w:rsidR="007E7EAC" w:rsidRPr="007E7EAC" w:rsidRDefault="007E7EAC" w:rsidP="00F828C4">
      <w:pPr>
        <w:pStyle w:val="a9"/>
        <w:numPr>
          <w:ilvl w:val="0"/>
          <w:numId w:val="90"/>
        </w:numPr>
        <w:spacing w:line="276" w:lineRule="auto"/>
        <w:jc w:val="both"/>
        <w:rPr>
          <w:sz w:val="24"/>
          <w:szCs w:val="24"/>
        </w:rPr>
      </w:pPr>
      <w:r w:rsidRPr="007E7EAC">
        <w:rPr>
          <w:sz w:val="24"/>
          <w:szCs w:val="24"/>
        </w:rPr>
        <w:t>раскрывать предназначение и использование ВС РФ в области обороны;</w:t>
      </w:r>
    </w:p>
    <w:p w:rsidR="007E7EAC" w:rsidRPr="007E7EAC" w:rsidRDefault="007E7EAC" w:rsidP="00F828C4">
      <w:pPr>
        <w:pStyle w:val="a9"/>
        <w:numPr>
          <w:ilvl w:val="0"/>
          <w:numId w:val="90"/>
        </w:numPr>
        <w:spacing w:line="276" w:lineRule="auto"/>
        <w:jc w:val="both"/>
        <w:rPr>
          <w:sz w:val="24"/>
          <w:szCs w:val="24"/>
        </w:rPr>
      </w:pPr>
      <w:r w:rsidRPr="007E7EAC">
        <w:rPr>
          <w:sz w:val="24"/>
          <w:szCs w:val="24"/>
        </w:rPr>
        <w:t>объяснять направление военной политики РФ в современных условиях;</w:t>
      </w:r>
    </w:p>
    <w:p w:rsidR="007E7EAC" w:rsidRPr="007E7EAC" w:rsidRDefault="007E7EAC" w:rsidP="00F828C4">
      <w:pPr>
        <w:pStyle w:val="a9"/>
        <w:numPr>
          <w:ilvl w:val="0"/>
          <w:numId w:val="90"/>
        </w:numPr>
        <w:spacing w:line="276" w:lineRule="auto"/>
        <w:jc w:val="both"/>
        <w:rPr>
          <w:sz w:val="24"/>
          <w:szCs w:val="24"/>
        </w:rPr>
      </w:pPr>
      <w:r w:rsidRPr="007E7EAC">
        <w:rPr>
          <w:sz w:val="24"/>
          <w:szCs w:val="24"/>
        </w:rPr>
        <w:t>описывать предназначение и задачи Вооруженных Сил РФ, других войск, воинских формирований и органов в мирное и военное время;</w:t>
      </w:r>
    </w:p>
    <w:p w:rsidR="007E7EAC" w:rsidRPr="007E7EAC" w:rsidRDefault="007E7EAC" w:rsidP="00F828C4">
      <w:pPr>
        <w:pStyle w:val="a9"/>
        <w:numPr>
          <w:ilvl w:val="0"/>
          <w:numId w:val="90"/>
        </w:numPr>
        <w:spacing w:line="276" w:lineRule="auto"/>
        <w:jc w:val="both"/>
        <w:rPr>
          <w:sz w:val="24"/>
          <w:szCs w:val="24"/>
        </w:rPr>
      </w:pPr>
      <w:r w:rsidRPr="007E7EAC">
        <w:rPr>
          <w:sz w:val="24"/>
          <w:szCs w:val="24"/>
        </w:rPr>
        <w:t>характеризовать историю создания ВС РФ;</w:t>
      </w:r>
    </w:p>
    <w:p w:rsidR="007E7EAC" w:rsidRPr="007E7EAC" w:rsidRDefault="007E7EAC" w:rsidP="00F828C4">
      <w:pPr>
        <w:pStyle w:val="a9"/>
        <w:numPr>
          <w:ilvl w:val="0"/>
          <w:numId w:val="90"/>
        </w:numPr>
        <w:spacing w:line="276" w:lineRule="auto"/>
        <w:jc w:val="both"/>
        <w:rPr>
          <w:sz w:val="24"/>
          <w:szCs w:val="24"/>
        </w:rPr>
      </w:pPr>
      <w:r w:rsidRPr="007E7EAC">
        <w:rPr>
          <w:sz w:val="24"/>
          <w:szCs w:val="24"/>
        </w:rPr>
        <w:t>описывать структуру ВС РФ;</w:t>
      </w:r>
    </w:p>
    <w:p w:rsidR="007E7EAC" w:rsidRPr="007E7EAC" w:rsidRDefault="007E7EAC" w:rsidP="00F828C4">
      <w:pPr>
        <w:pStyle w:val="a9"/>
        <w:numPr>
          <w:ilvl w:val="0"/>
          <w:numId w:val="90"/>
        </w:numPr>
        <w:spacing w:line="276" w:lineRule="auto"/>
        <w:jc w:val="both"/>
        <w:rPr>
          <w:sz w:val="24"/>
          <w:szCs w:val="24"/>
        </w:rPr>
      </w:pPr>
      <w:r w:rsidRPr="007E7EAC">
        <w:rPr>
          <w:sz w:val="24"/>
          <w:szCs w:val="24"/>
        </w:rPr>
        <w:t>характеризовать виды и рода войск ВС РФ, их предназначение и задачи;</w:t>
      </w:r>
    </w:p>
    <w:p w:rsidR="007E7EAC" w:rsidRPr="007E7EAC" w:rsidRDefault="007E7EAC" w:rsidP="00F828C4">
      <w:pPr>
        <w:pStyle w:val="a9"/>
        <w:numPr>
          <w:ilvl w:val="0"/>
          <w:numId w:val="90"/>
        </w:numPr>
        <w:spacing w:line="276" w:lineRule="auto"/>
        <w:jc w:val="both"/>
        <w:rPr>
          <w:sz w:val="24"/>
          <w:szCs w:val="24"/>
        </w:rPr>
      </w:pPr>
      <w:r w:rsidRPr="007E7EAC">
        <w:rPr>
          <w:sz w:val="24"/>
          <w:szCs w:val="24"/>
        </w:rPr>
        <w:t>распознавать символы ВС РФ;</w:t>
      </w:r>
    </w:p>
    <w:p w:rsidR="007E7EAC" w:rsidRPr="007E7EAC" w:rsidRDefault="007E7EAC" w:rsidP="00F828C4">
      <w:pPr>
        <w:pStyle w:val="a9"/>
        <w:numPr>
          <w:ilvl w:val="0"/>
          <w:numId w:val="90"/>
        </w:numPr>
        <w:spacing w:line="276" w:lineRule="auto"/>
        <w:jc w:val="both"/>
        <w:rPr>
          <w:sz w:val="24"/>
          <w:szCs w:val="24"/>
        </w:rPr>
      </w:pPr>
      <w:r w:rsidRPr="007E7EAC">
        <w:rPr>
          <w:sz w:val="24"/>
          <w:szCs w:val="24"/>
        </w:rPr>
        <w:t>приводить примеры воинских традиций и ритуалов ВС РФ.</w:t>
      </w:r>
    </w:p>
    <w:p w:rsidR="007E7EAC" w:rsidRPr="007E7EAC" w:rsidRDefault="007E7EAC" w:rsidP="007E7EAC">
      <w:pPr>
        <w:pStyle w:val="a9"/>
        <w:spacing w:line="276" w:lineRule="auto"/>
        <w:jc w:val="both"/>
        <w:rPr>
          <w:b/>
          <w:sz w:val="24"/>
          <w:szCs w:val="24"/>
        </w:rPr>
      </w:pPr>
      <w:r w:rsidRPr="007E7EAC">
        <w:rPr>
          <w:b/>
          <w:sz w:val="24"/>
          <w:szCs w:val="24"/>
        </w:rPr>
        <w:t>Правовые основы военной службы</w:t>
      </w:r>
    </w:p>
    <w:p w:rsidR="007E7EAC" w:rsidRPr="007E7EAC" w:rsidRDefault="007E7EAC" w:rsidP="00F828C4">
      <w:pPr>
        <w:pStyle w:val="a9"/>
        <w:numPr>
          <w:ilvl w:val="0"/>
          <w:numId w:val="91"/>
        </w:numPr>
        <w:spacing w:line="276" w:lineRule="auto"/>
        <w:jc w:val="both"/>
        <w:rPr>
          <w:sz w:val="24"/>
          <w:szCs w:val="24"/>
        </w:rPr>
      </w:pPr>
      <w:r>
        <w:rPr>
          <w:sz w:val="24"/>
          <w:szCs w:val="24"/>
        </w:rPr>
        <w:t>к</w:t>
      </w:r>
      <w:r w:rsidRPr="007E7EAC">
        <w:rPr>
          <w:sz w:val="24"/>
          <w:szCs w:val="24"/>
        </w:rPr>
        <w:t>омментировать назначение основных нормативных правовых актов в области воинской обязанности граждан и военной службы;</w:t>
      </w:r>
    </w:p>
    <w:p w:rsidR="007E7EAC" w:rsidRPr="007E7EAC" w:rsidRDefault="007E7EAC" w:rsidP="00F828C4">
      <w:pPr>
        <w:pStyle w:val="a9"/>
        <w:numPr>
          <w:ilvl w:val="0"/>
          <w:numId w:val="91"/>
        </w:numPr>
        <w:spacing w:line="276" w:lineRule="auto"/>
        <w:jc w:val="both"/>
        <w:rPr>
          <w:sz w:val="24"/>
          <w:szCs w:val="24"/>
        </w:rPr>
      </w:pPr>
      <w:r w:rsidRPr="007E7EAC">
        <w:rPr>
          <w:sz w:val="24"/>
          <w:szCs w:val="24"/>
        </w:rPr>
        <w:t xml:space="preserve">использовать нормативные 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 запасе; </w:t>
      </w:r>
    </w:p>
    <w:p w:rsidR="007E7EAC" w:rsidRPr="007E7EAC" w:rsidRDefault="007E7EAC" w:rsidP="00F828C4">
      <w:pPr>
        <w:pStyle w:val="a9"/>
        <w:numPr>
          <w:ilvl w:val="0"/>
          <w:numId w:val="91"/>
        </w:numPr>
        <w:spacing w:line="276" w:lineRule="auto"/>
        <w:jc w:val="both"/>
        <w:rPr>
          <w:sz w:val="24"/>
          <w:szCs w:val="24"/>
        </w:rPr>
      </w:pPr>
      <w:r w:rsidRPr="007E7EAC">
        <w:rPr>
          <w:sz w:val="24"/>
          <w:szCs w:val="24"/>
        </w:rPr>
        <w:t>оперировать основными понятиями в области воинской обязанности граждан и военной службы;</w:t>
      </w:r>
    </w:p>
    <w:p w:rsidR="007E7EAC" w:rsidRPr="007E7EAC" w:rsidRDefault="007E7EAC" w:rsidP="00F828C4">
      <w:pPr>
        <w:pStyle w:val="a9"/>
        <w:numPr>
          <w:ilvl w:val="0"/>
          <w:numId w:val="91"/>
        </w:numPr>
        <w:spacing w:line="276" w:lineRule="auto"/>
        <w:jc w:val="both"/>
        <w:rPr>
          <w:sz w:val="24"/>
          <w:szCs w:val="24"/>
        </w:rPr>
      </w:pPr>
      <w:r w:rsidRPr="007E7EAC">
        <w:rPr>
          <w:sz w:val="24"/>
          <w:szCs w:val="24"/>
        </w:rPr>
        <w:lastRenderedPageBreak/>
        <w:t>раскрывать сущность военной службы и составляющие воинской обязанности гражданина РФ;</w:t>
      </w:r>
    </w:p>
    <w:p w:rsidR="007E7EAC" w:rsidRPr="007E7EAC" w:rsidRDefault="007E7EAC" w:rsidP="00F828C4">
      <w:pPr>
        <w:pStyle w:val="a9"/>
        <w:numPr>
          <w:ilvl w:val="0"/>
          <w:numId w:val="91"/>
        </w:numPr>
        <w:spacing w:line="276" w:lineRule="auto"/>
        <w:jc w:val="both"/>
        <w:rPr>
          <w:sz w:val="24"/>
          <w:szCs w:val="24"/>
        </w:rPr>
      </w:pPr>
      <w:r w:rsidRPr="007E7EAC">
        <w:rPr>
          <w:sz w:val="24"/>
          <w:szCs w:val="24"/>
        </w:rPr>
        <w:t>характеризовать обязательную и добровольную подготовку к военной службе;</w:t>
      </w:r>
    </w:p>
    <w:p w:rsidR="007E7EAC" w:rsidRPr="007E7EAC" w:rsidRDefault="007E7EAC" w:rsidP="00F828C4">
      <w:pPr>
        <w:pStyle w:val="a9"/>
        <w:numPr>
          <w:ilvl w:val="0"/>
          <w:numId w:val="91"/>
        </w:numPr>
        <w:spacing w:line="276" w:lineRule="auto"/>
        <w:jc w:val="both"/>
        <w:rPr>
          <w:sz w:val="24"/>
          <w:szCs w:val="24"/>
        </w:rPr>
      </w:pPr>
      <w:r w:rsidRPr="007E7EAC">
        <w:rPr>
          <w:sz w:val="24"/>
          <w:szCs w:val="24"/>
        </w:rPr>
        <w:t>раскрывать организацию воинского учета;</w:t>
      </w:r>
    </w:p>
    <w:p w:rsidR="007E7EAC" w:rsidRPr="007E7EAC" w:rsidRDefault="007E7EAC" w:rsidP="00F828C4">
      <w:pPr>
        <w:pStyle w:val="a9"/>
        <w:numPr>
          <w:ilvl w:val="0"/>
          <w:numId w:val="91"/>
        </w:numPr>
        <w:spacing w:line="276" w:lineRule="auto"/>
        <w:jc w:val="both"/>
        <w:rPr>
          <w:sz w:val="24"/>
          <w:szCs w:val="24"/>
        </w:rPr>
      </w:pPr>
      <w:r w:rsidRPr="007E7EAC">
        <w:rPr>
          <w:sz w:val="24"/>
          <w:szCs w:val="24"/>
        </w:rPr>
        <w:t>комментировать назначение Общевоинских уставов ВС РФ;</w:t>
      </w:r>
    </w:p>
    <w:p w:rsidR="007E7EAC" w:rsidRPr="007E7EAC" w:rsidRDefault="007E7EAC" w:rsidP="00F828C4">
      <w:pPr>
        <w:pStyle w:val="a9"/>
        <w:numPr>
          <w:ilvl w:val="0"/>
          <w:numId w:val="91"/>
        </w:numPr>
        <w:spacing w:line="276" w:lineRule="auto"/>
        <w:jc w:val="both"/>
        <w:rPr>
          <w:sz w:val="24"/>
          <w:szCs w:val="24"/>
        </w:rPr>
      </w:pPr>
      <w:r w:rsidRPr="007E7EAC">
        <w:rPr>
          <w:sz w:val="24"/>
          <w:szCs w:val="24"/>
        </w:rPr>
        <w:t>использовать Общевоинские уставы ВС РФ при подготовке к прохождению военной службы по призыву, контракту;</w:t>
      </w:r>
    </w:p>
    <w:p w:rsidR="007E7EAC" w:rsidRPr="007E7EAC" w:rsidRDefault="007E7EAC" w:rsidP="00F828C4">
      <w:pPr>
        <w:pStyle w:val="a9"/>
        <w:numPr>
          <w:ilvl w:val="0"/>
          <w:numId w:val="91"/>
        </w:numPr>
        <w:spacing w:line="276" w:lineRule="auto"/>
        <w:jc w:val="both"/>
        <w:rPr>
          <w:sz w:val="24"/>
          <w:szCs w:val="24"/>
        </w:rPr>
      </w:pPr>
      <w:r w:rsidRPr="007E7EAC">
        <w:rPr>
          <w:sz w:val="24"/>
          <w:szCs w:val="24"/>
        </w:rPr>
        <w:t>описывать порядок и сроки прохождения службы по призыву, контракту и альтернативной гражданской службы;</w:t>
      </w:r>
    </w:p>
    <w:p w:rsidR="007E7EAC" w:rsidRPr="007E7EAC" w:rsidRDefault="007E7EAC" w:rsidP="00F828C4">
      <w:pPr>
        <w:pStyle w:val="a9"/>
        <w:numPr>
          <w:ilvl w:val="0"/>
          <w:numId w:val="91"/>
        </w:numPr>
        <w:spacing w:line="276" w:lineRule="auto"/>
        <w:jc w:val="both"/>
        <w:rPr>
          <w:sz w:val="24"/>
          <w:szCs w:val="24"/>
        </w:rPr>
      </w:pPr>
      <w:r w:rsidRPr="007E7EAC">
        <w:rPr>
          <w:sz w:val="24"/>
          <w:szCs w:val="24"/>
        </w:rPr>
        <w:t>объяснять порядок назначения на воинскую должность, присвоения и лишения воинского звания;</w:t>
      </w:r>
    </w:p>
    <w:p w:rsidR="007E7EAC" w:rsidRPr="007E7EAC" w:rsidRDefault="007E7EAC" w:rsidP="00F828C4">
      <w:pPr>
        <w:pStyle w:val="a9"/>
        <w:numPr>
          <w:ilvl w:val="0"/>
          <w:numId w:val="91"/>
        </w:numPr>
        <w:spacing w:line="276" w:lineRule="auto"/>
        <w:jc w:val="both"/>
        <w:rPr>
          <w:spacing w:val="-8"/>
          <w:sz w:val="24"/>
          <w:szCs w:val="24"/>
        </w:rPr>
      </w:pPr>
      <w:r w:rsidRPr="007E7EAC">
        <w:rPr>
          <w:spacing w:val="-8"/>
          <w:sz w:val="24"/>
          <w:szCs w:val="24"/>
        </w:rPr>
        <w:t>различать военную форму одежды и знаки различия военнослужащих ВС РФ;</w:t>
      </w:r>
    </w:p>
    <w:p w:rsidR="007E7EAC" w:rsidRPr="007E7EAC" w:rsidRDefault="007E7EAC" w:rsidP="00F828C4">
      <w:pPr>
        <w:pStyle w:val="a9"/>
        <w:numPr>
          <w:ilvl w:val="0"/>
          <w:numId w:val="91"/>
        </w:numPr>
        <w:spacing w:line="276" w:lineRule="auto"/>
        <w:jc w:val="both"/>
        <w:rPr>
          <w:sz w:val="24"/>
          <w:szCs w:val="24"/>
        </w:rPr>
      </w:pPr>
      <w:r w:rsidRPr="007E7EAC">
        <w:rPr>
          <w:sz w:val="24"/>
          <w:szCs w:val="24"/>
        </w:rPr>
        <w:t>описывать основание увольнения с военной службы;</w:t>
      </w:r>
    </w:p>
    <w:p w:rsidR="007E7EAC" w:rsidRPr="007E7EAC" w:rsidRDefault="007E7EAC" w:rsidP="00F828C4">
      <w:pPr>
        <w:pStyle w:val="a9"/>
        <w:numPr>
          <w:ilvl w:val="0"/>
          <w:numId w:val="91"/>
        </w:numPr>
        <w:spacing w:line="276" w:lineRule="auto"/>
        <w:jc w:val="both"/>
        <w:rPr>
          <w:sz w:val="24"/>
          <w:szCs w:val="24"/>
        </w:rPr>
      </w:pPr>
      <w:r w:rsidRPr="007E7EAC">
        <w:rPr>
          <w:sz w:val="24"/>
          <w:szCs w:val="24"/>
        </w:rPr>
        <w:t>раскрывать предназначение запаса;</w:t>
      </w:r>
    </w:p>
    <w:p w:rsidR="007E7EAC" w:rsidRPr="007E7EAC" w:rsidRDefault="007E7EAC" w:rsidP="00F828C4">
      <w:pPr>
        <w:pStyle w:val="a9"/>
        <w:numPr>
          <w:ilvl w:val="0"/>
          <w:numId w:val="91"/>
        </w:numPr>
        <w:spacing w:line="276" w:lineRule="auto"/>
        <w:jc w:val="both"/>
        <w:rPr>
          <w:sz w:val="24"/>
          <w:szCs w:val="24"/>
        </w:rPr>
      </w:pPr>
      <w:r w:rsidRPr="007E7EAC">
        <w:rPr>
          <w:sz w:val="24"/>
          <w:szCs w:val="24"/>
        </w:rPr>
        <w:t xml:space="preserve">объяснять порядок зачисления и пребывания в запасе; </w:t>
      </w:r>
    </w:p>
    <w:p w:rsidR="007E7EAC" w:rsidRPr="007E7EAC" w:rsidRDefault="007E7EAC" w:rsidP="00F828C4">
      <w:pPr>
        <w:pStyle w:val="a9"/>
        <w:numPr>
          <w:ilvl w:val="0"/>
          <w:numId w:val="91"/>
        </w:numPr>
        <w:spacing w:line="276" w:lineRule="auto"/>
        <w:jc w:val="both"/>
        <w:rPr>
          <w:sz w:val="24"/>
          <w:szCs w:val="24"/>
        </w:rPr>
      </w:pPr>
      <w:r w:rsidRPr="007E7EAC">
        <w:rPr>
          <w:sz w:val="24"/>
          <w:szCs w:val="24"/>
        </w:rPr>
        <w:t>раскрывать предназначение мобилизационного резерва;</w:t>
      </w:r>
    </w:p>
    <w:p w:rsidR="007E7EAC" w:rsidRPr="007E7EAC" w:rsidRDefault="007E7EAC" w:rsidP="00F828C4">
      <w:pPr>
        <w:pStyle w:val="a9"/>
        <w:numPr>
          <w:ilvl w:val="0"/>
          <w:numId w:val="91"/>
        </w:numPr>
        <w:spacing w:line="276" w:lineRule="auto"/>
        <w:jc w:val="both"/>
        <w:rPr>
          <w:sz w:val="24"/>
          <w:szCs w:val="24"/>
        </w:rPr>
      </w:pPr>
      <w:r w:rsidRPr="007E7EAC">
        <w:rPr>
          <w:sz w:val="24"/>
          <w:szCs w:val="24"/>
        </w:rPr>
        <w:t>объяснять порядок заключения контракта и сроки пребывания в резерве.</w:t>
      </w:r>
    </w:p>
    <w:p w:rsidR="007E7EAC" w:rsidRPr="007E7EAC" w:rsidRDefault="007E7EAC" w:rsidP="007E7EAC">
      <w:pPr>
        <w:pStyle w:val="a9"/>
        <w:spacing w:line="276" w:lineRule="auto"/>
        <w:jc w:val="both"/>
        <w:rPr>
          <w:b/>
          <w:sz w:val="24"/>
          <w:szCs w:val="24"/>
        </w:rPr>
      </w:pPr>
      <w:r w:rsidRPr="007E7EAC">
        <w:rPr>
          <w:b/>
          <w:sz w:val="24"/>
          <w:szCs w:val="24"/>
        </w:rPr>
        <w:t>Элементы начальной военной подготовки</w:t>
      </w:r>
    </w:p>
    <w:p w:rsidR="007E7EAC" w:rsidRPr="007E7EAC" w:rsidRDefault="007E7EAC" w:rsidP="00F828C4">
      <w:pPr>
        <w:pStyle w:val="a9"/>
        <w:numPr>
          <w:ilvl w:val="0"/>
          <w:numId w:val="92"/>
        </w:numPr>
        <w:spacing w:line="276" w:lineRule="auto"/>
        <w:jc w:val="both"/>
        <w:rPr>
          <w:sz w:val="24"/>
          <w:szCs w:val="24"/>
        </w:rPr>
      </w:pPr>
      <w:r>
        <w:rPr>
          <w:sz w:val="24"/>
          <w:szCs w:val="24"/>
        </w:rPr>
        <w:t>к</w:t>
      </w:r>
      <w:r w:rsidRPr="007E7EAC">
        <w:rPr>
          <w:sz w:val="24"/>
          <w:szCs w:val="24"/>
        </w:rPr>
        <w:t>омментировать назначение Строевого устава ВС РФ;</w:t>
      </w:r>
    </w:p>
    <w:p w:rsidR="007E7EAC" w:rsidRPr="007E7EAC" w:rsidRDefault="007E7EAC" w:rsidP="00F828C4">
      <w:pPr>
        <w:pStyle w:val="a9"/>
        <w:numPr>
          <w:ilvl w:val="0"/>
          <w:numId w:val="92"/>
        </w:numPr>
        <w:spacing w:line="276" w:lineRule="auto"/>
        <w:jc w:val="both"/>
        <w:rPr>
          <w:sz w:val="24"/>
          <w:szCs w:val="24"/>
        </w:rPr>
      </w:pPr>
      <w:r w:rsidRPr="007E7EAC">
        <w:rPr>
          <w:sz w:val="24"/>
          <w:szCs w:val="24"/>
        </w:rPr>
        <w:t>использовать Строевой устав ВС РФ при обучении элементам строевой подготовки;</w:t>
      </w:r>
    </w:p>
    <w:p w:rsidR="007E7EAC" w:rsidRPr="007E7EAC" w:rsidRDefault="007E7EAC" w:rsidP="00F828C4">
      <w:pPr>
        <w:pStyle w:val="a9"/>
        <w:numPr>
          <w:ilvl w:val="0"/>
          <w:numId w:val="92"/>
        </w:numPr>
        <w:spacing w:line="276" w:lineRule="auto"/>
        <w:jc w:val="both"/>
        <w:rPr>
          <w:sz w:val="24"/>
          <w:szCs w:val="24"/>
        </w:rPr>
      </w:pPr>
      <w:r w:rsidRPr="007E7EAC">
        <w:rPr>
          <w:sz w:val="24"/>
          <w:szCs w:val="24"/>
        </w:rPr>
        <w:t>оперировать основными понятиями Строевого устава ВС РФ;</w:t>
      </w:r>
    </w:p>
    <w:p w:rsidR="007E7EAC" w:rsidRPr="007E7EAC" w:rsidRDefault="007E7EAC" w:rsidP="00F828C4">
      <w:pPr>
        <w:pStyle w:val="a9"/>
        <w:numPr>
          <w:ilvl w:val="0"/>
          <w:numId w:val="92"/>
        </w:numPr>
        <w:spacing w:line="276" w:lineRule="auto"/>
        <w:jc w:val="both"/>
        <w:rPr>
          <w:sz w:val="24"/>
          <w:szCs w:val="24"/>
        </w:rPr>
      </w:pPr>
      <w:r w:rsidRPr="007E7EAC">
        <w:rPr>
          <w:sz w:val="24"/>
          <w:szCs w:val="24"/>
        </w:rPr>
        <w:t>выполнять строевые приемы и движение без оружия;</w:t>
      </w:r>
    </w:p>
    <w:p w:rsidR="007E7EAC" w:rsidRPr="007E7EAC" w:rsidRDefault="007E7EAC" w:rsidP="00F828C4">
      <w:pPr>
        <w:pStyle w:val="a9"/>
        <w:numPr>
          <w:ilvl w:val="0"/>
          <w:numId w:val="92"/>
        </w:numPr>
        <w:spacing w:line="276" w:lineRule="auto"/>
        <w:jc w:val="both"/>
        <w:rPr>
          <w:sz w:val="24"/>
          <w:szCs w:val="24"/>
        </w:rPr>
      </w:pPr>
      <w:r w:rsidRPr="007E7EAC">
        <w:rPr>
          <w:sz w:val="24"/>
          <w:szCs w:val="24"/>
        </w:rPr>
        <w:t>выполнять воинское приветствие без оружия на месте и в движении, выход из строя и возвращение в строй, подход к начальнику и отход от него;</w:t>
      </w:r>
    </w:p>
    <w:p w:rsidR="007E7EAC" w:rsidRPr="007E7EAC" w:rsidRDefault="007E7EAC" w:rsidP="00F828C4">
      <w:pPr>
        <w:pStyle w:val="a9"/>
        <w:numPr>
          <w:ilvl w:val="0"/>
          <w:numId w:val="92"/>
        </w:numPr>
        <w:spacing w:line="276" w:lineRule="auto"/>
        <w:jc w:val="both"/>
        <w:rPr>
          <w:sz w:val="24"/>
          <w:szCs w:val="24"/>
        </w:rPr>
      </w:pPr>
      <w:r w:rsidRPr="007E7EAC">
        <w:rPr>
          <w:sz w:val="24"/>
          <w:szCs w:val="24"/>
        </w:rPr>
        <w:t>выполнять строевые приемы в составе отделения на месте и в движении;</w:t>
      </w:r>
    </w:p>
    <w:p w:rsidR="007E7EAC" w:rsidRPr="007E7EAC" w:rsidRDefault="007E7EAC" w:rsidP="00F828C4">
      <w:pPr>
        <w:pStyle w:val="a9"/>
        <w:numPr>
          <w:ilvl w:val="0"/>
          <w:numId w:val="92"/>
        </w:numPr>
        <w:spacing w:line="276" w:lineRule="auto"/>
        <w:jc w:val="both"/>
        <w:rPr>
          <w:sz w:val="24"/>
          <w:szCs w:val="24"/>
        </w:rPr>
      </w:pPr>
      <w:r w:rsidRPr="007E7EAC">
        <w:rPr>
          <w:sz w:val="24"/>
          <w:szCs w:val="24"/>
        </w:rPr>
        <w:t>приводить примеры команд управления строем с помощью голоса;</w:t>
      </w:r>
    </w:p>
    <w:p w:rsidR="007E7EAC" w:rsidRPr="007E7EAC" w:rsidRDefault="007E7EAC" w:rsidP="00F828C4">
      <w:pPr>
        <w:pStyle w:val="a9"/>
        <w:numPr>
          <w:ilvl w:val="0"/>
          <w:numId w:val="92"/>
        </w:numPr>
        <w:spacing w:line="276" w:lineRule="auto"/>
        <w:jc w:val="both"/>
        <w:rPr>
          <w:sz w:val="24"/>
          <w:szCs w:val="24"/>
        </w:rPr>
      </w:pPr>
      <w:r w:rsidRPr="007E7EAC">
        <w:rPr>
          <w:sz w:val="24"/>
          <w:szCs w:val="24"/>
        </w:rPr>
        <w:t>описывать назначение, боевые свойства и общее устройство автомата Калашникова;</w:t>
      </w:r>
    </w:p>
    <w:p w:rsidR="007E7EAC" w:rsidRPr="007E7EAC" w:rsidRDefault="007E7EAC" w:rsidP="00F828C4">
      <w:pPr>
        <w:pStyle w:val="a9"/>
        <w:numPr>
          <w:ilvl w:val="0"/>
          <w:numId w:val="92"/>
        </w:numPr>
        <w:spacing w:line="276" w:lineRule="auto"/>
        <w:jc w:val="both"/>
        <w:rPr>
          <w:sz w:val="24"/>
          <w:szCs w:val="24"/>
        </w:rPr>
      </w:pPr>
      <w:r w:rsidRPr="007E7EAC">
        <w:rPr>
          <w:sz w:val="24"/>
          <w:szCs w:val="24"/>
        </w:rPr>
        <w:t>выполнять неполную разборку и сборку автомата Калашникова для чистки и смазки;</w:t>
      </w:r>
      <w:r w:rsidRPr="007E7EAC">
        <w:rPr>
          <w:sz w:val="24"/>
          <w:szCs w:val="24"/>
        </w:rPr>
        <w:tab/>
      </w:r>
    </w:p>
    <w:p w:rsidR="007E7EAC" w:rsidRPr="007E7EAC" w:rsidRDefault="007E7EAC" w:rsidP="00F828C4">
      <w:pPr>
        <w:pStyle w:val="a9"/>
        <w:numPr>
          <w:ilvl w:val="0"/>
          <w:numId w:val="92"/>
        </w:numPr>
        <w:spacing w:line="276" w:lineRule="auto"/>
        <w:jc w:val="both"/>
        <w:rPr>
          <w:sz w:val="24"/>
          <w:szCs w:val="24"/>
        </w:rPr>
      </w:pPr>
      <w:r w:rsidRPr="007E7EAC">
        <w:rPr>
          <w:sz w:val="24"/>
          <w:szCs w:val="24"/>
        </w:rPr>
        <w:t>описывать порядок хранения автомата;</w:t>
      </w:r>
    </w:p>
    <w:p w:rsidR="007E7EAC" w:rsidRPr="007E7EAC" w:rsidRDefault="007E7EAC" w:rsidP="00F828C4">
      <w:pPr>
        <w:pStyle w:val="a9"/>
        <w:numPr>
          <w:ilvl w:val="0"/>
          <w:numId w:val="92"/>
        </w:numPr>
        <w:spacing w:line="276" w:lineRule="auto"/>
        <w:jc w:val="both"/>
        <w:rPr>
          <w:sz w:val="24"/>
          <w:szCs w:val="24"/>
        </w:rPr>
      </w:pPr>
      <w:r w:rsidRPr="007E7EAC">
        <w:rPr>
          <w:sz w:val="24"/>
          <w:szCs w:val="24"/>
        </w:rPr>
        <w:t>различать составляющие патрона;</w:t>
      </w:r>
    </w:p>
    <w:p w:rsidR="007E7EAC" w:rsidRPr="007E7EAC" w:rsidRDefault="007E7EAC" w:rsidP="00F828C4">
      <w:pPr>
        <w:pStyle w:val="a9"/>
        <w:numPr>
          <w:ilvl w:val="0"/>
          <w:numId w:val="92"/>
        </w:numPr>
        <w:spacing w:line="276" w:lineRule="auto"/>
        <w:jc w:val="both"/>
        <w:rPr>
          <w:sz w:val="24"/>
          <w:szCs w:val="24"/>
        </w:rPr>
      </w:pPr>
      <w:r w:rsidRPr="007E7EAC">
        <w:rPr>
          <w:sz w:val="24"/>
          <w:szCs w:val="24"/>
        </w:rPr>
        <w:t>снаряжать магазин патронами;</w:t>
      </w:r>
    </w:p>
    <w:p w:rsidR="007E7EAC" w:rsidRPr="007E7EAC" w:rsidRDefault="007E7EAC" w:rsidP="00F828C4">
      <w:pPr>
        <w:pStyle w:val="a9"/>
        <w:numPr>
          <w:ilvl w:val="0"/>
          <w:numId w:val="92"/>
        </w:numPr>
        <w:spacing w:line="276" w:lineRule="auto"/>
        <w:jc w:val="both"/>
        <w:rPr>
          <w:sz w:val="24"/>
          <w:szCs w:val="24"/>
        </w:rPr>
      </w:pPr>
      <w:r w:rsidRPr="007E7EAC">
        <w:rPr>
          <w:sz w:val="24"/>
          <w:szCs w:val="24"/>
        </w:rPr>
        <w:t>выполнять меры безопасности при обращении с автоматом Калашникова и патронами в повседневной жизнедеятельности и при проведении стрельб;</w:t>
      </w:r>
    </w:p>
    <w:p w:rsidR="007E7EAC" w:rsidRPr="007E7EAC" w:rsidRDefault="007E7EAC" w:rsidP="00F828C4">
      <w:pPr>
        <w:pStyle w:val="a9"/>
        <w:numPr>
          <w:ilvl w:val="0"/>
          <w:numId w:val="92"/>
        </w:numPr>
        <w:spacing w:line="276" w:lineRule="auto"/>
        <w:jc w:val="both"/>
        <w:rPr>
          <w:sz w:val="24"/>
          <w:szCs w:val="24"/>
        </w:rPr>
      </w:pPr>
      <w:r w:rsidRPr="007E7EAC">
        <w:rPr>
          <w:sz w:val="24"/>
          <w:szCs w:val="24"/>
        </w:rPr>
        <w:t>описывать явление выстрела и его практическое значение;</w:t>
      </w:r>
    </w:p>
    <w:p w:rsidR="007E7EAC" w:rsidRPr="007E7EAC" w:rsidRDefault="007E7EAC" w:rsidP="00F828C4">
      <w:pPr>
        <w:pStyle w:val="a9"/>
        <w:numPr>
          <w:ilvl w:val="0"/>
          <w:numId w:val="92"/>
        </w:numPr>
        <w:spacing w:line="276" w:lineRule="auto"/>
        <w:jc w:val="both"/>
        <w:rPr>
          <w:sz w:val="24"/>
          <w:szCs w:val="24"/>
        </w:rPr>
      </w:pPr>
      <w:r w:rsidRPr="007E7EAC">
        <w:rPr>
          <w:sz w:val="24"/>
          <w:szCs w:val="24"/>
        </w:rPr>
        <w:t>объяснять значение начальной скорости пули, траектории полета пули, пробивного и убойного действия пули при поражении противника;</w:t>
      </w:r>
    </w:p>
    <w:p w:rsidR="007E7EAC" w:rsidRPr="007E7EAC" w:rsidRDefault="007E7EAC" w:rsidP="00F828C4">
      <w:pPr>
        <w:pStyle w:val="a9"/>
        <w:numPr>
          <w:ilvl w:val="0"/>
          <w:numId w:val="92"/>
        </w:numPr>
        <w:spacing w:line="276" w:lineRule="auto"/>
        <w:jc w:val="both"/>
        <w:rPr>
          <w:sz w:val="24"/>
          <w:szCs w:val="24"/>
        </w:rPr>
      </w:pPr>
      <w:r w:rsidRPr="007E7EAC">
        <w:rPr>
          <w:sz w:val="24"/>
          <w:szCs w:val="24"/>
        </w:rPr>
        <w:t>объяснять влияние отдачи оружия на результат выстрела;</w:t>
      </w:r>
    </w:p>
    <w:p w:rsidR="007E7EAC" w:rsidRPr="007E7EAC" w:rsidRDefault="007E7EAC" w:rsidP="00F828C4">
      <w:pPr>
        <w:pStyle w:val="a9"/>
        <w:numPr>
          <w:ilvl w:val="0"/>
          <w:numId w:val="92"/>
        </w:numPr>
        <w:spacing w:line="276" w:lineRule="auto"/>
        <w:jc w:val="both"/>
        <w:rPr>
          <w:sz w:val="24"/>
          <w:szCs w:val="24"/>
        </w:rPr>
      </w:pPr>
      <w:r w:rsidRPr="007E7EAC">
        <w:rPr>
          <w:sz w:val="24"/>
          <w:szCs w:val="24"/>
        </w:rPr>
        <w:t>выбирать прицел и правильную точку прицеливания для стрельбы по неподвижным целям;</w:t>
      </w:r>
    </w:p>
    <w:p w:rsidR="007E7EAC" w:rsidRPr="007E7EAC" w:rsidRDefault="007E7EAC" w:rsidP="00F828C4">
      <w:pPr>
        <w:pStyle w:val="a9"/>
        <w:numPr>
          <w:ilvl w:val="0"/>
          <w:numId w:val="92"/>
        </w:numPr>
        <w:spacing w:line="276" w:lineRule="auto"/>
        <w:jc w:val="both"/>
        <w:rPr>
          <w:sz w:val="24"/>
          <w:szCs w:val="24"/>
        </w:rPr>
      </w:pPr>
      <w:r w:rsidRPr="007E7EAC">
        <w:rPr>
          <w:sz w:val="24"/>
          <w:szCs w:val="24"/>
        </w:rPr>
        <w:t>объяснять ошибки прицеливания по результатам стрельбы;</w:t>
      </w:r>
    </w:p>
    <w:p w:rsidR="007E7EAC" w:rsidRPr="007E7EAC" w:rsidRDefault="007E7EAC" w:rsidP="00F828C4">
      <w:pPr>
        <w:pStyle w:val="a9"/>
        <w:numPr>
          <w:ilvl w:val="0"/>
          <w:numId w:val="92"/>
        </w:numPr>
        <w:spacing w:line="276" w:lineRule="auto"/>
        <w:jc w:val="both"/>
        <w:rPr>
          <w:sz w:val="24"/>
          <w:szCs w:val="24"/>
        </w:rPr>
      </w:pPr>
      <w:r w:rsidRPr="007E7EAC">
        <w:rPr>
          <w:sz w:val="24"/>
          <w:szCs w:val="24"/>
        </w:rPr>
        <w:t>выполнять изготовку к стрельбе;</w:t>
      </w:r>
    </w:p>
    <w:p w:rsidR="007E7EAC" w:rsidRPr="007E7EAC" w:rsidRDefault="007E7EAC" w:rsidP="00F828C4">
      <w:pPr>
        <w:pStyle w:val="a9"/>
        <w:numPr>
          <w:ilvl w:val="0"/>
          <w:numId w:val="92"/>
        </w:numPr>
        <w:spacing w:line="276" w:lineRule="auto"/>
        <w:jc w:val="both"/>
        <w:rPr>
          <w:sz w:val="24"/>
          <w:szCs w:val="24"/>
        </w:rPr>
      </w:pPr>
      <w:r w:rsidRPr="007E7EAC">
        <w:rPr>
          <w:sz w:val="24"/>
          <w:szCs w:val="24"/>
        </w:rPr>
        <w:t>производить стрельбу;</w:t>
      </w:r>
    </w:p>
    <w:p w:rsidR="007E7EAC" w:rsidRPr="007E7EAC" w:rsidRDefault="007E7EAC" w:rsidP="00F828C4">
      <w:pPr>
        <w:pStyle w:val="a9"/>
        <w:numPr>
          <w:ilvl w:val="0"/>
          <w:numId w:val="92"/>
        </w:numPr>
        <w:spacing w:line="276" w:lineRule="auto"/>
        <w:jc w:val="both"/>
        <w:rPr>
          <w:sz w:val="24"/>
          <w:szCs w:val="24"/>
        </w:rPr>
      </w:pPr>
      <w:r w:rsidRPr="007E7EAC">
        <w:rPr>
          <w:sz w:val="24"/>
          <w:szCs w:val="24"/>
        </w:rPr>
        <w:lastRenderedPageBreak/>
        <w:t>объяснять назначение и боевые свойства гранат;</w:t>
      </w:r>
    </w:p>
    <w:p w:rsidR="007E7EAC" w:rsidRPr="007E7EAC" w:rsidRDefault="007E7EAC" w:rsidP="00F828C4">
      <w:pPr>
        <w:pStyle w:val="a9"/>
        <w:numPr>
          <w:ilvl w:val="0"/>
          <w:numId w:val="92"/>
        </w:numPr>
        <w:spacing w:line="276" w:lineRule="auto"/>
        <w:jc w:val="both"/>
        <w:rPr>
          <w:sz w:val="24"/>
          <w:szCs w:val="24"/>
        </w:rPr>
      </w:pPr>
      <w:r w:rsidRPr="007E7EAC">
        <w:rPr>
          <w:sz w:val="24"/>
          <w:szCs w:val="24"/>
        </w:rPr>
        <w:t>различать наступательные и оборонительные гранаты;</w:t>
      </w:r>
    </w:p>
    <w:p w:rsidR="007E7EAC" w:rsidRPr="007E7EAC" w:rsidRDefault="007E7EAC" w:rsidP="00F828C4">
      <w:pPr>
        <w:pStyle w:val="a9"/>
        <w:numPr>
          <w:ilvl w:val="0"/>
          <w:numId w:val="92"/>
        </w:numPr>
        <w:spacing w:line="276" w:lineRule="auto"/>
        <w:jc w:val="both"/>
        <w:rPr>
          <w:sz w:val="24"/>
          <w:szCs w:val="24"/>
        </w:rPr>
      </w:pPr>
      <w:r w:rsidRPr="007E7EAC">
        <w:rPr>
          <w:sz w:val="24"/>
          <w:szCs w:val="24"/>
        </w:rPr>
        <w:t xml:space="preserve">описывать устройство ручных осколочных гранат; </w:t>
      </w:r>
    </w:p>
    <w:p w:rsidR="007E7EAC" w:rsidRPr="007E7EAC" w:rsidRDefault="007E7EAC" w:rsidP="00F828C4">
      <w:pPr>
        <w:pStyle w:val="a9"/>
        <w:numPr>
          <w:ilvl w:val="0"/>
          <w:numId w:val="92"/>
        </w:numPr>
        <w:spacing w:line="276" w:lineRule="auto"/>
        <w:jc w:val="both"/>
        <w:rPr>
          <w:sz w:val="24"/>
          <w:szCs w:val="24"/>
        </w:rPr>
      </w:pPr>
      <w:r w:rsidRPr="007E7EAC">
        <w:rPr>
          <w:sz w:val="24"/>
          <w:szCs w:val="24"/>
        </w:rPr>
        <w:t>выполнять приемы и правила снаряжения и метания ручных гранат;</w:t>
      </w:r>
    </w:p>
    <w:p w:rsidR="007E7EAC" w:rsidRPr="007E7EAC" w:rsidRDefault="007E7EAC" w:rsidP="00F828C4">
      <w:pPr>
        <w:pStyle w:val="a9"/>
        <w:numPr>
          <w:ilvl w:val="0"/>
          <w:numId w:val="92"/>
        </w:numPr>
        <w:spacing w:line="276" w:lineRule="auto"/>
        <w:jc w:val="both"/>
        <w:rPr>
          <w:sz w:val="24"/>
          <w:szCs w:val="24"/>
        </w:rPr>
      </w:pPr>
      <w:r w:rsidRPr="007E7EAC">
        <w:rPr>
          <w:sz w:val="24"/>
          <w:szCs w:val="24"/>
        </w:rPr>
        <w:t>выполнять меры безопасности при обращении с гранатами;</w:t>
      </w:r>
    </w:p>
    <w:p w:rsidR="007E7EAC" w:rsidRPr="007E7EAC" w:rsidRDefault="007E7EAC" w:rsidP="00F828C4">
      <w:pPr>
        <w:pStyle w:val="a9"/>
        <w:numPr>
          <w:ilvl w:val="0"/>
          <w:numId w:val="92"/>
        </w:numPr>
        <w:spacing w:line="276" w:lineRule="auto"/>
        <w:jc w:val="both"/>
        <w:rPr>
          <w:sz w:val="24"/>
          <w:szCs w:val="24"/>
        </w:rPr>
      </w:pPr>
      <w:r w:rsidRPr="007E7EAC">
        <w:rPr>
          <w:sz w:val="24"/>
          <w:szCs w:val="24"/>
        </w:rPr>
        <w:t>объяснять предназначение современного общевойскового боя;</w:t>
      </w:r>
    </w:p>
    <w:p w:rsidR="007E7EAC" w:rsidRPr="007E7EAC" w:rsidRDefault="007E7EAC" w:rsidP="00F828C4">
      <w:pPr>
        <w:pStyle w:val="a9"/>
        <w:numPr>
          <w:ilvl w:val="0"/>
          <w:numId w:val="92"/>
        </w:numPr>
        <w:spacing w:line="276" w:lineRule="auto"/>
        <w:jc w:val="both"/>
        <w:rPr>
          <w:sz w:val="24"/>
          <w:szCs w:val="24"/>
        </w:rPr>
      </w:pPr>
      <w:r w:rsidRPr="007E7EAC">
        <w:rPr>
          <w:sz w:val="24"/>
          <w:szCs w:val="24"/>
        </w:rPr>
        <w:t>характеризовать современный общевойсковой бой;</w:t>
      </w:r>
    </w:p>
    <w:p w:rsidR="007E7EAC" w:rsidRPr="007E7EAC" w:rsidRDefault="007E7EAC" w:rsidP="00F828C4">
      <w:pPr>
        <w:pStyle w:val="a9"/>
        <w:numPr>
          <w:ilvl w:val="0"/>
          <w:numId w:val="92"/>
        </w:numPr>
        <w:spacing w:line="276" w:lineRule="auto"/>
        <w:jc w:val="both"/>
        <w:rPr>
          <w:sz w:val="24"/>
          <w:szCs w:val="24"/>
        </w:rPr>
      </w:pPr>
      <w:r w:rsidRPr="007E7EAC">
        <w:rPr>
          <w:sz w:val="24"/>
          <w:szCs w:val="24"/>
        </w:rPr>
        <w:t>описывать элементы инженерного оборудования позиции солдата и порядок их оборудования;</w:t>
      </w:r>
    </w:p>
    <w:p w:rsidR="007E7EAC" w:rsidRPr="007E7EAC" w:rsidRDefault="007E7EAC" w:rsidP="00F828C4">
      <w:pPr>
        <w:pStyle w:val="a9"/>
        <w:numPr>
          <w:ilvl w:val="0"/>
          <w:numId w:val="92"/>
        </w:numPr>
        <w:spacing w:line="276" w:lineRule="auto"/>
        <w:jc w:val="both"/>
        <w:rPr>
          <w:sz w:val="24"/>
          <w:szCs w:val="24"/>
        </w:rPr>
      </w:pPr>
      <w:r w:rsidRPr="007E7EAC">
        <w:rPr>
          <w:sz w:val="24"/>
          <w:szCs w:val="24"/>
        </w:rPr>
        <w:t>выполнять приемы «К бою», «Встать»;</w:t>
      </w:r>
    </w:p>
    <w:p w:rsidR="007E7EAC" w:rsidRPr="007E7EAC" w:rsidRDefault="007E7EAC" w:rsidP="00F828C4">
      <w:pPr>
        <w:pStyle w:val="a9"/>
        <w:numPr>
          <w:ilvl w:val="0"/>
          <w:numId w:val="92"/>
        </w:numPr>
        <w:spacing w:line="276" w:lineRule="auto"/>
        <w:jc w:val="both"/>
        <w:rPr>
          <w:sz w:val="24"/>
          <w:szCs w:val="24"/>
        </w:rPr>
      </w:pPr>
      <w:r w:rsidRPr="007E7EAC">
        <w:rPr>
          <w:sz w:val="24"/>
          <w:szCs w:val="24"/>
        </w:rPr>
        <w:t>объяснять, в каких случаях используются перебежки и переползания;</w:t>
      </w:r>
    </w:p>
    <w:p w:rsidR="007E7EAC" w:rsidRPr="007E7EAC" w:rsidRDefault="007E7EAC" w:rsidP="00F828C4">
      <w:pPr>
        <w:pStyle w:val="a9"/>
        <w:numPr>
          <w:ilvl w:val="0"/>
          <w:numId w:val="92"/>
        </w:numPr>
        <w:spacing w:line="276" w:lineRule="auto"/>
        <w:jc w:val="both"/>
        <w:rPr>
          <w:sz w:val="24"/>
          <w:szCs w:val="24"/>
        </w:rPr>
      </w:pPr>
      <w:r w:rsidRPr="007E7EAC">
        <w:rPr>
          <w:sz w:val="24"/>
          <w:szCs w:val="24"/>
        </w:rPr>
        <w:t>выполнять перебежки и переползания (по-пластунски, на получетвереньках, на боку);</w:t>
      </w:r>
    </w:p>
    <w:p w:rsidR="007E7EAC" w:rsidRPr="007E7EAC" w:rsidRDefault="007E7EAC" w:rsidP="00F828C4">
      <w:pPr>
        <w:pStyle w:val="a9"/>
        <w:numPr>
          <w:ilvl w:val="0"/>
          <w:numId w:val="92"/>
        </w:numPr>
        <w:spacing w:line="276" w:lineRule="auto"/>
        <w:jc w:val="both"/>
        <w:rPr>
          <w:sz w:val="24"/>
          <w:szCs w:val="24"/>
        </w:rPr>
      </w:pPr>
      <w:r w:rsidRPr="007E7EAC">
        <w:rPr>
          <w:sz w:val="24"/>
          <w:szCs w:val="24"/>
        </w:rPr>
        <w:t>определять стороны горизонта по компасу, солнцу и часам, по Полярной звезде и признакам местных предметов;</w:t>
      </w:r>
    </w:p>
    <w:p w:rsidR="007E7EAC" w:rsidRPr="007E7EAC" w:rsidRDefault="007E7EAC" w:rsidP="00F828C4">
      <w:pPr>
        <w:pStyle w:val="a9"/>
        <w:numPr>
          <w:ilvl w:val="0"/>
          <w:numId w:val="92"/>
        </w:numPr>
        <w:spacing w:line="276" w:lineRule="auto"/>
        <w:jc w:val="both"/>
        <w:rPr>
          <w:sz w:val="24"/>
          <w:szCs w:val="24"/>
        </w:rPr>
      </w:pPr>
      <w:r w:rsidRPr="007E7EAC">
        <w:rPr>
          <w:sz w:val="24"/>
          <w:szCs w:val="24"/>
        </w:rPr>
        <w:t>передвигаться по азимутам;</w:t>
      </w:r>
    </w:p>
    <w:p w:rsidR="007E7EAC" w:rsidRPr="007E7EAC" w:rsidRDefault="007E7EAC" w:rsidP="00F828C4">
      <w:pPr>
        <w:pStyle w:val="a9"/>
        <w:numPr>
          <w:ilvl w:val="0"/>
          <w:numId w:val="92"/>
        </w:numPr>
        <w:spacing w:line="276" w:lineRule="auto"/>
        <w:jc w:val="both"/>
        <w:rPr>
          <w:sz w:val="24"/>
          <w:szCs w:val="24"/>
        </w:rPr>
      </w:pPr>
      <w:r w:rsidRPr="007E7EAC">
        <w:rPr>
          <w:sz w:val="24"/>
          <w:szCs w:val="24"/>
        </w:rPr>
        <w:t>описывать назначение, устройство, комплектность, подбор и правила использования противогаза, респиратора, общевойскового защитного комплекта (ОЗК) и легкого защитного костюма (Л-1);</w:t>
      </w:r>
    </w:p>
    <w:p w:rsidR="007E7EAC" w:rsidRPr="007E7EAC" w:rsidRDefault="007E7EAC" w:rsidP="00F828C4">
      <w:pPr>
        <w:pStyle w:val="a9"/>
        <w:numPr>
          <w:ilvl w:val="0"/>
          <w:numId w:val="92"/>
        </w:numPr>
        <w:spacing w:line="276" w:lineRule="auto"/>
        <w:jc w:val="both"/>
        <w:rPr>
          <w:sz w:val="24"/>
          <w:szCs w:val="24"/>
        </w:rPr>
      </w:pPr>
      <w:r w:rsidRPr="007E7EAC">
        <w:rPr>
          <w:sz w:val="24"/>
          <w:szCs w:val="24"/>
        </w:rPr>
        <w:t>применять средства индивидуальной защиты;</w:t>
      </w:r>
    </w:p>
    <w:p w:rsidR="007E7EAC" w:rsidRPr="007E7EAC" w:rsidRDefault="007E7EAC" w:rsidP="00F828C4">
      <w:pPr>
        <w:pStyle w:val="a9"/>
        <w:numPr>
          <w:ilvl w:val="0"/>
          <w:numId w:val="92"/>
        </w:numPr>
        <w:spacing w:line="276" w:lineRule="auto"/>
        <w:jc w:val="both"/>
        <w:rPr>
          <w:sz w:val="24"/>
          <w:szCs w:val="24"/>
        </w:rPr>
      </w:pPr>
      <w:r w:rsidRPr="007E7EAC">
        <w:rPr>
          <w:sz w:val="24"/>
          <w:szCs w:val="24"/>
        </w:rPr>
        <w:t>действовать по сигналам оповещения исходя из тактико-технических характеристик (ТТХ) средств индивидуальной защиты от оружия массового поражения;</w:t>
      </w:r>
    </w:p>
    <w:p w:rsidR="007E7EAC" w:rsidRPr="007E7EAC" w:rsidRDefault="007E7EAC" w:rsidP="00F828C4">
      <w:pPr>
        <w:pStyle w:val="a9"/>
        <w:numPr>
          <w:ilvl w:val="0"/>
          <w:numId w:val="92"/>
        </w:numPr>
        <w:spacing w:line="276" w:lineRule="auto"/>
        <w:jc w:val="both"/>
        <w:rPr>
          <w:sz w:val="24"/>
          <w:szCs w:val="24"/>
        </w:rPr>
      </w:pPr>
      <w:r w:rsidRPr="007E7EAC">
        <w:rPr>
          <w:sz w:val="24"/>
          <w:szCs w:val="24"/>
        </w:rPr>
        <w:t>описывать состав и область применения аптечки индивидуальной;</w:t>
      </w:r>
    </w:p>
    <w:p w:rsidR="007E7EAC" w:rsidRPr="007E7EAC" w:rsidRDefault="007E7EAC" w:rsidP="00F828C4">
      <w:pPr>
        <w:pStyle w:val="a9"/>
        <w:numPr>
          <w:ilvl w:val="0"/>
          <w:numId w:val="92"/>
        </w:numPr>
        <w:spacing w:line="276" w:lineRule="auto"/>
        <w:jc w:val="both"/>
        <w:rPr>
          <w:sz w:val="24"/>
          <w:szCs w:val="24"/>
        </w:rPr>
      </w:pPr>
      <w:r w:rsidRPr="007E7EAC">
        <w:rPr>
          <w:sz w:val="24"/>
          <w:szCs w:val="24"/>
        </w:rPr>
        <w:t>раскрывать особенности оказания первой помощи в бою;</w:t>
      </w:r>
    </w:p>
    <w:p w:rsidR="007E7EAC" w:rsidRPr="007E7EAC" w:rsidRDefault="007E7EAC" w:rsidP="00F828C4">
      <w:pPr>
        <w:pStyle w:val="a9"/>
        <w:numPr>
          <w:ilvl w:val="0"/>
          <w:numId w:val="92"/>
        </w:numPr>
        <w:spacing w:line="276" w:lineRule="auto"/>
        <w:jc w:val="both"/>
        <w:rPr>
          <w:sz w:val="24"/>
          <w:szCs w:val="24"/>
        </w:rPr>
      </w:pPr>
      <w:r w:rsidRPr="007E7EAC">
        <w:rPr>
          <w:sz w:val="24"/>
          <w:szCs w:val="24"/>
        </w:rPr>
        <w:t>выполнять приемы по выносу раненых с поля боя.</w:t>
      </w:r>
    </w:p>
    <w:p w:rsidR="007E7EAC" w:rsidRPr="007E7EAC" w:rsidRDefault="007E7EAC" w:rsidP="007E7EAC">
      <w:pPr>
        <w:pStyle w:val="a9"/>
        <w:spacing w:line="276" w:lineRule="auto"/>
        <w:jc w:val="both"/>
        <w:rPr>
          <w:b/>
          <w:sz w:val="24"/>
          <w:szCs w:val="24"/>
        </w:rPr>
      </w:pPr>
      <w:r w:rsidRPr="007E7EAC">
        <w:rPr>
          <w:b/>
          <w:sz w:val="24"/>
          <w:szCs w:val="24"/>
        </w:rPr>
        <w:t>Военно-профессиональная деятельность</w:t>
      </w:r>
    </w:p>
    <w:p w:rsidR="007E7EAC" w:rsidRPr="007E7EAC" w:rsidRDefault="007E7EAC" w:rsidP="00F828C4">
      <w:pPr>
        <w:pStyle w:val="a9"/>
        <w:numPr>
          <w:ilvl w:val="0"/>
          <w:numId w:val="93"/>
        </w:numPr>
        <w:spacing w:line="276" w:lineRule="auto"/>
        <w:jc w:val="both"/>
        <w:rPr>
          <w:sz w:val="24"/>
          <w:szCs w:val="24"/>
        </w:rPr>
      </w:pPr>
      <w:r>
        <w:rPr>
          <w:sz w:val="24"/>
          <w:szCs w:val="24"/>
        </w:rPr>
        <w:t>р</w:t>
      </w:r>
      <w:r w:rsidRPr="007E7EAC">
        <w:rPr>
          <w:sz w:val="24"/>
          <w:szCs w:val="24"/>
        </w:rPr>
        <w:t>аскрывать сущность военно-профессиональной деятельности;</w:t>
      </w:r>
    </w:p>
    <w:p w:rsidR="007E7EAC" w:rsidRPr="007E7EAC" w:rsidRDefault="007E7EAC" w:rsidP="00F828C4">
      <w:pPr>
        <w:pStyle w:val="a9"/>
        <w:numPr>
          <w:ilvl w:val="0"/>
          <w:numId w:val="93"/>
        </w:numPr>
        <w:spacing w:line="276" w:lineRule="auto"/>
        <w:jc w:val="both"/>
        <w:rPr>
          <w:sz w:val="24"/>
          <w:szCs w:val="24"/>
        </w:rPr>
      </w:pPr>
      <w:r w:rsidRPr="007E7EAC">
        <w:rPr>
          <w:sz w:val="24"/>
          <w:szCs w:val="24"/>
        </w:rPr>
        <w:t>объяснять порядок подготовки граждан по военно-учетным специальностям;</w:t>
      </w:r>
    </w:p>
    <w:p w:rsidR="007E7EAC" w:rsidRPr="007E7EAC" w:rsidRDefault="007E7EAC" w:rsidP="00F828C4">
      <w:pPr>
        <w:pStyle w:val="a9"/>
        <w:numPr>
          <w:ilvl w:val="0"/>
          <w:numId w:val="93"/>
        </w:numPr>
        <w:spacing w:line="276" w:lineRule="auto"/>
        <w:jc w:val="both"/>
        <w:rPr>
          <w:sz w:val="24"/>
          <w:szCs w:val="24"/>
        </w:rPr>
      </w:pPr>
      <w:r w:rsidRPr="007E7EAC">
        <w:rPr>
          <w:sz w:val="24"/>
          <w:szCs w:val="24"/>
        </w:rPr>
        <w:t>оценивать уровень своей подготовки и осуществлять осознанное самоопределение по отношению к военно-профессиональной деятельности;</w:t>
      </w:r>
    </w:p>
    <w:p w:rsidR="007E7EAC" w:rsidRPr="007E7EAC" w:rsidRDefault="007E7EAC" w:rsidP="00F828C4">
      <w:pPr>
        <w:pStyle w:val="a9"/>
        <w:numPr>
          <w:ilvl w:val="0"/>
          <w:numId w:val="93"/>
        </w:numPr>
        <w:spacing w:line="276" w:lineRule="auto"/>
        <w:jc w:val="both"/>
        <w:rPr>
          <w:sz w:val="24"/>
          <w:szCs w:val="24"/>
        </w:rPr>
      </w:pPr>
      <w:r w:rsidRPr="007E7EAC">
        <w:rPr>
          <w:sz w:val="24"/>
          <w:szCs w:val="24"/>
        </w:rPr>
        <w:t>характеризовать особенности подготовки офицеров в различных учебных и военно-учебных заведениях;</w:t>
      </w:r>
    </w:p>
    <w:p w:rsidR="007E7EAC" w:rsidRPr="007E7EAC" w:rsidRDefault="007E7EAC" w:rsidP="00F828C4">
      <w:pPr>
        <w:pStyle w:val="a9"/>
        <w:numPr>
          <w:ilvl w:val="0"/>
          <w:numId w:val="93"/>
        </w:numPr>
        <w:spacing w:line="276" w:lineRule="auto"/>
        <w:jc w:val="both"/>
        <w:rPr>
          <w:sz w:val="24"/>
          <w:szCs w:val="24"/>
        </w:rPr>
      </w:pPr>
      <w:r w:rsidRPr="007E7EAC">
        <w:rPr>
          <w:sz w:val="24"/>
          <w:szCs w:val="24"/>
        </w:rPr>
        <w:t xml:space="preserve">использовать официальные сайты для ознакомления с правилами приема в высшие военно-учебные заведения ВС РФ и учреждения высшего образования МВД России, ФСБ России, МЧС России. </w:t>
      </w:r>
    </w:p>
    <w:p w:rsidR="007E7EAC" w:rsidRPr="007E7EAC" w:rsidRDefault="007E7EAC" w:rsidP="007E7EAC">
      <w:pPr>
        <w:pStyle w:val="a9"/>
        <w:spacing w:line="276" w:lineRule="auto"/>
        <w:jc w:val="both"/>
        <w:rPr>
          <w:b/>
          <w:sz w:val="24"/>
          <w:szCs w:val="24"/>
        </w:rPr>
      </w:pPr>
      <w:r w:rsidRPr="007E7EAC">
        <w:rPr>
          <w:b/>
          <w:sz w:val="24"/>
          <w:szCs w:val="24"/>
        </w:rPr>
        <w:t>Выпускник на базовом уровне получит возможность научиться:</w:t>
      </w:r>
    </w:p>
    <w:p w:rsidR="007E7EAC" w:rsidRPr="007E7EAC" w:rsidRDefault="007E7EAC" w:rsidP="007E7EAC">
      <w:pPr>
        <w:pStyle w:val="a9"/>
        <w:spacing w:line="276" w:lineRule="auto"/>
        <w:jc w:val="both"/>
        <w:rPr>
          <w:b/>
          <w:i/>
          <w:sz w:val="24"/>
          <w:szCs w:val="24"/>
        </w:rPr>
      </w:pPr>
      <w:r w:rsidRPr="007E7EAC">
        <w:rPr>
          <w:b/>
          <w:i/>
          <w:sz w:val="24"/>
          <w:szCs w:val="24"/>
        </w:rPr>
        <w:t>Основы комплексной безопасности</w:t>
      </w:r>
    </w:p>
    <w:p w:rsidR="007E7EAC" w:rsidRPr="007E7EAC" w:rsidRDefault="00864A9B" w:rsidP="00F828C4">
      <w:pPr>
        <w:pStyle w:val="a9"/>
        <w:numPr>
          <w:ilvl w:val="0"/>
          <w:numId w:val="95"/>
        </w:numPr>
        <w:spacing w:line="276" w:lineRule="auto"/>
        <w:jc w:val="both"/>
        <w:rPr>
          <w:i/>
          <w:sz w:val="24"/>
          <w:szCs w:val="24"/>
        </w:rPr>
      </w:pPr>
      <w:r>
        <w:rPr>
          <w:i/>
          <w:sz w:val="24"/>
          <w:szCs w:val="24"/>
        </w:rPr>
        <w:t>о</w:t>
      </w:r>
      <w:r w:rsidR="007E7EAC" w:rsidRPr="007E7EAC">
        <w:rPr>
          <w:i/>
          <w:sz w:val="24"/>
          <w:szCs w:val="24"/>
        </w:rPr>
        <w:t xml:space="preserve">бъяснять, как экологическая безопасность связана с национальной безопасностью и влияет на </w:t>
      </w:r>
      <w:r>
        <w:rPr>
          <w:i/>
          <w:sz w:val="24"/>
          <w:szCs w:val="24"/>
        </w:rPr>
        <w:t>неё.</w:t>
      </w:r>
    </w:p>
    <w:p w:rsidR="007E7EAC" w:rsidRPr="007E7EAC" w:rsidRDefault="007E7EAC" w:rsidP="007E7EAC">
      <w:pPr>
        <w:pStyle w:val="a9"/>
        <w:spacing w:line="276" w:lineRule="auto"/>
        <w:jc w:val="both"/>
        <w:rPr>
          <w:i/>
          <w:sz w:val="24"/>
          <w:szCs w:val="24"/>
        </w:rPr>
      </w:pPr>
      <w:r w:rsidRPr="007E7EAC">
        <w:rPr>
          <w:b/>
          <w:i/>
          <w:sz w:val="24"/>
          <w:szCs w:val="24"/>
        </w:rPr>
        <w:t>Защита населения Российской Федерации от опасных и чрезвычайных ситуаций</w:t>
      </w:r>
    </w:p>
    <w:p w:rsidR="007E7EAC" w:rsidRPr="007E7EAC" w:rsidRDefault="00864A9B" w:rsidP="00F828C4">
      <w:pPr>
        <w:pStyle w:val="a9"/>
        <w:numPr>
          <w:ilvl w:val="0"/>
          <w:numId w:val="95"/>
        </w:numPr>
        <w:spacing w:line="276" w:lineRule="auto"/>
        <w:jc w:val="both"/>
        <w:rPr>
          <w:i/>
          <w:sz w:val="24"/>
          <w:szCs w:val="24"/>
        </w:rPr>
      </w:pPr>
      <w:r>
        <w:rPr>
          <w:i/>
          <w:sz w:val="24"/>
          <w:szCs w:val="24"/>
        </w:rPr>
        <w:t>у</w:t>
      </w:r>
      <w:r w:rsidR="007E7EAC" w:rsidRPr="007E7EAC">
        <w:rPr>
          <w:i/>
          <w:sz w:val="24"/>
          <w:szCs w:val="24"/>
        </w:rPr>
        <w:t>станавливать и использовать мобильные приложения служб, обеспечивающих защиту населения от опасных и чрезвычайных ситуаций, для о</w:t>
      </w:r>
      <w:r>
        <w:rPr>
          <w:i/>
          <w:sz w:val="24"/>
          <w:szCs w:val="24"/>
        </w:rPr>
        <w:t>беспечения личной безопасности.</w:t>
      </w:r>
    </w:p>
    <w:p w:rsidR="007E7EAC" w:rsidRPr="007E7EAC" w:rsidRDefault="007E7EAC" w:rsidP="007E7EAC">
      <w:pPr>
        <w:pStyle w:val="a9"/>
        <w:spacing w:line="276" w:lineRule="auto"/>
        <w:jc w:val="both"/>
        <w:rPr>
          <w:i/>
          <w:sz w:val="24"/>
          <w:szCs w:val="24"/>
        </w:rPr>
      </w:pPr>
      <w:r w:rsidRPr="007E7EAC">
        <w:rPr>
          <w:b/>
          <w:i/>
          <w:sz w:val="24"/>
          <w:szCs w:val="24"/>
        </w:rPr>
        <w:t>Основы обороны государства</w:t>
      </w:r>
    </w:p>
    <w:p w:rsidR="007E7EAC" w:rsidRPr="007E7EAC" w:rsidRDefault="00864A9B" w:rsidP="00F828C4">
      <w:pPr>
        <w:pStyle w:val="a9"/>
        <w:numPr>
          <w:ilvl w:val="0"/>
          <w:numId w:val="94"/>
        </w:numPr>
        <w:spacing w:line="276" w:lineRule="auto"/>
        <w:jc w:val="both"/>
        <w:rPr>
          <w:i/>
          <w:sz w:val="24"/>
          <w:szCs w:val="24"/>
        </w:rPr>
      </w:pPr>
      <w:r>
        <w:rPr>
          <w:i/>
          <w:sz w:val="24"/>
          <w:szCs w:val="24"/>
        </w:rPr>
        <w:lastRenderedPageBreak/>
        <w:t>о</w:t>
      </w:r>
      <w:r w:rsidR="007E7EAC" w:rsidRPr="007E7EAC">
        <w:rPr>
          <w:i/>
          <w:sz w:val="24"/>
          <w:szCs w:val="24"/>
        </w:rPr>
        <w:t>бъяснять основные задачи и направления развития, строительства, оснащения и модернизации ВС РФ;</w:t>
      </w:r>
    </w:p>
    <w:p w:rsidR="007E7EAC" w:rsidRPr="00864A9B" w:rsidRDefault="007E7EAC" w:rsidP="00F828C4">
      <w:pPr>
        <w:pStyle w:val="a9"/>
        <w:numPr>
          <w:ilvl w:val="0"/>
          <w:numId w:val="94"/>
        </w:numPr>
        <w:spacing w:line="276" w:lineRule="auto"/>
        <w:jc w:val="both"/>
        <w:rPr>
          <w:i/>
          <w:sz w:val="24"/>
          <w:szCs w:val="24"/>
        </w:rPr>
      </w:pPr>
      <w:r w:rsidRPr="007E7EAC">
        <w:rPr>
          <w:i/>
          <w:sz w:val="24"/>
          <w:szCs w:val="24"/>
        </w:rPr>
        <w:t>приводить примеры применения различных типов вооружения и военной техники в войнах и конфликтах различных исторических периодов, прослеживать их эволюцию.</w:t>
      </w:r>
    </w:p>
    <w:p w:rsidR="007E7EAC" w:rsidRPr="007E7EAC" w:rsidRDefault="007E7EAC" w:rsidP="007E7EAC">
      <w:pPr>
        <w:pStyle w:val="a9"/>
        <w:spacing w:line="276" w:lineRule="auto"/>
        <w:jc w:val="both"/>
        <w:rPr>
          <w:i/>
          <w:sz w:val="24"/>
          <w:szCs w:val="24"/>
        </w:rPr>
      </w:pPr>
      <w:r w:rsidRPr="007E7EAC">
        <w:rPr>
          <w:b/>
          <w:i/>
          <w:sz w:val="24"/>
          <w:szCs w:val="24"/>
        </w:rPr>
        <w:t>Элементы начальной военной подготовки</w:t>
      </w:r>
    </w:p>
    <w:p w:rsidR="007E7EAC" w:rsidRPr="007E7EAC" w:rsidRDefault="00864A9B" w:rsidP="00F828C4">
      <w:pPr>
        <w:pStyle w:val="a9"/>
        <w:numPr>
          <w:ilvl w:val="0"/>
          <w:numId w:val="96"/>
        </w:numPr>
        <w:spacing w:line="276" w:lineRule="auto"/>
        <w:jc w:val="both"/>
        <w:rPr>
          <w:i/>
          <w:sz w:val="24"/>
          <w:szCs w:val="24"/>
        </w:rPr>
      </w:pPr>
      <w:r>
        <w:rPr>
          <w:i/>
          <w:sz w:val="24"/>
          <w:szCs w:val="24"/>
        </w:rPr>
        <w:t>п</w:t>
      </w:r>
      <w:r w:rsidR="007E7EAC" w:rsidRPr="007E7EAC">
        <w:rPr>
          <w:i/>
          <w:sz w:val="24"/>
          <w:szCs w:val="24"/>
        </w:rPr>
        <w:t>риводить примеры сигналов управления строем с помощью рук, флажков и фонаря;</w:t>
      </w:r>
    </w:p>
    <w:p w:rsidR="007E7EAC" w:rsidRPr="007E7EAC" w:rsidRDefault="007E7EAC" w:rsidP="00F828C4">
      <w:pPr>
        <w:pStyle w:val="a9"/>
        <w:numPr>
          <w:ilvl w:val="0"/>
          <w:numId w:val="96"/>
        </w:numPr>
        <w:spacing w:line="276" w:lineRule="auto"/>
        <w:jc w:val="both"/>
        <w:rPr>
          <w:i/>
          <w:sz w:val="24"/>
          <w:szCs w:val="24"/>
        </w:rPr>
      </w:pPr>
      <w:r w:rsidRPr="007E7EAC">
        <w:rPr>
          <w:i/>
          <w:sz w:val="24"/>
          <w:szCs w:val="24"/>
        </w:rPr>
        <w:t>определять назначение, устройство частей и механизмов автомата Калашникова;</w:t>
      </w:r>
    </w:p>
    <w:p w:rsidR="007E7EAC" w:rsidRPr="007E7EAC" w:rsidRDefault="007E7EAC" w:rsidP="00F828C4">
      <w:pPr>
        <w:pStyle w:val="a9"/>
        <w:numPr>
          <w:ilvl w:val="0"/>
          <w:numId w:val="96"/>
        </w:numPr>
        <w:spacing w:line="276" w:lineRule="auto"/>
        <w:jc w:val="both"/>
        <w:rPr>
          <w:i/>
          <w:sz w:val="24"/>
          <w:szCs w:val="24"/>
        </w:rPr>
      </w:pPr>
      <w:r w:rsidRPr="007E7EAC">
        <w:rPr>
          <w:i/>
          <w:sz w:val="24"/>
          <w:szCs w:val="24"/>
        </w:rPr>
        <w:t>выполнять чистку и смазку автомата Калашникова;</w:t>
      </w:r>
    </w:p>
    <w:p w:rsidR="007E7EAC" w:rsidRPr="007E7EAC" w:rsidRDefault="007E7EAC" w:rsidP="00F828C4">
      <w:pPr>
        <w:pStyle w:val="a9"/>
        <w:numPr>
          <w:ilvl w:val="0"/>
          <w:numId w:val="96"/>
        </w:numPr>
        <w:spacing w:line="276" w:lineRule="auto"/>
        <w:jc w:val="both"/>
        <w:rPr>
          <w:i/>
          <w:sz w:val="24"/>
          <w:szCs w:val="24"/>
        </w:rPr>
      </w:pPr>
      <w:r w:rsidRPr="007E7EAC">
        <w:rPr>
          <w:i/>
          <w:sz w:val="24"/>
          <w:szCs w:val="24"/>
        </w:rPr>
        <w:t>выполнять нормативы неполной разборки и сборки автомата Калашникова;</w:t>
      </w:r>
    </w:p>
    <w:p w:rsidR="007E7EAC" w:rsidRPr="007E7EAC" w:rsidRDefault="007E7EAC" w:rsidP="00F828C4">
      <w:pPr>
        <w:pStyle w:val="a9"/>
        <w:numPr>
          <w:ilvl w:val="0"/>
          <w:numId w:val="96"/>
        </w:numPr>
        <w:spacing w:line="276" w:lineRule="auto"/>
        <w:jc w:val="both"/>
        <w:rPr>
          <w:i/>
          <w:sz w:val="24"/>
          <w:szCs w:val="24"/>
        </w:rPr>
      </w:pPr>
      <w:r w:rsidRPr="007E7EAC">
        <w:rPr>
          <w:i/>
          <w:sz w:val="24"/>
          <w:szCs w:val="24"/>
        </w:rPr>
        <w:t>описывать работу частей и механизмов автомата Калашникова при стрельбе;</w:t>
      </w:r>
    </w:p>
    <w:p w:rsidR="007E7EAC" w:rsidRPr="007E7EAC" w:rsidRDefault="007E7EAC" w:rsidP="00F828C4">
      <w:pPr>
        <w:pStyle w:val="a9"/>
        <w:numPr>
          <w:ilvl w:val="0"/>
          <w:numId w:val="96"/>
        </w:numPr>
        <w:spacing w:line="276" w:lineRule="auto"/>
        <w:jc w:val="both"/>
        <w:rPr>
          <w:i/>
          <w:sz w:val="24"/>
          <w:szCs w:val="24"/>
        </w:rPr>
      </w:pPr>
      <w:r w:rsidRPr="007E7EAC">
        <w:rPr>
          <w:i/>
          <w:sz w:val="24"/>
          <w:szCs w:val="24"/>
        </w:rPr>
        <w:t>выполнять норматив снаряжения магазина автомата Калашникова патронами;</w:t>
      </w:r>
    </w:p>
    <w:p w:rsidR="007E7EAC" w:rsidRPr="007E7EAC" w:rsidRDefault="007E7EAC" w:rsidP="00F828C4">
      <w:pPr>
        <w:pStyle w:val="a9"/>
        <w:numPr>
          <w:ilvl w:val="0"/>
          <w:numId w:val="96"/>
        </w:numPr>
        <w:spacing w:line="276" w:lineRule="auto"/>
        <w:jc w:val="both"/>
        <w:rPr>
          <w:i/>
          <w:sz w:val="24"/>
          <w:szCs w:val="24"/>
        </w:rPr>
      </w:pPr>
      <w:r w:rsidRPr="007E7EAC">
        <w:rPr>
          <w:i/>
          <w:sz w:val="24"/>
          <w:szCs w:val="24"/>
        </w:rPr>
        <w:t>описывать работу частей и механизмов гранаты при метании;</w:t>
      </w:r>
    </w:p>
    <w:p w:rsidR="007E7EAC" w:rsidRPr="00864A9B" w:rsidRDefault="007E7EAC" w:rsidP="00F828C4">
      <w:pPr>
        <w:pStyle w:val="a9"/>
        <w:numPr>
          <w:ilvl w:val="0"/>
          <w:numId w:val="96"/>
        </w:numPr>
        <w:spacing w:line="276" w:lineRule="auto"/>
        <w:jc w:val="both"/>
        <w:rPr>
          <w:i/>
          <w:sz w:val="24"/>
          <w:szCs w:val="24"/>
        </w:rPr>
      </w:pPr>
      <w:r w:rsidRPr="007E7EAC">
        <w:rPr>
          <w:i/>
          <w:sz w:val="24"/>
          <w:szCs w:val="24"/>
        </w:rPr>
        <w:t>выполнять нормативы надевания противогаза, респиратора и общевойскового защитного комплекта (ОЗК).</w:t>
      </w:r>
    </w:p>
    <w:p w:rsidR="007E7EAC" w:rsidRPr="007E7EAC" w:rsidRDefault="007E7EAC" w:rsidP="007E7EAC">
      <w:pPr>
        <w:pStyle w:val="a9"/>
        <w:spacing w:line="276" w:lineRule="auto"/>
        <w:jc w:val="both"/>
        <w:rPr>
          <w:b/>
          <w:i/>
          <w:sz w:val="24"/>
          <w:szCs w:val="24"/>
        </w:rPr>
      </w:pPr>
      <w:r w:rsidRPr="007E7EAC">
        <w:rPr>
          <w:b/>
          <w:i/>
          <w:sz w:val="24"/>
          <w:szCs w:val="24"/>
        </w:rPr>
        <w:t>Военно-профессиональная деятельность</w:t>
      </w:r>
    </w:p>
    <w:p w:rsidR="007E7EAC" w:rsidRPr="007E7EAC" w:rsidRDefault="00864A9B" w:rsidP="00F828C4">
      <w:pPr>
        <w:pStyle w:val="a9"/>
        <w:numPr>
          <w:ilvl w:val="0"/>
          <w:numId w:val="97"/>
        </w:numPr>
        <w:spacing w:line="276" w:lineRule="auto"/>
        <w:jc w:val="both"/>
        <w:rPr>
          <w:i/>
          <w:sz w:val="24"/>
          <w:szCs w:val="24"/>
        </w:rPr>
      </w:pPr>
      <w:r>
        <w:rPr>
          <w:i/>
          <w:sz w:val="24"/>
          <w:szCs w:val="24"/>
        </w:rPr>
        <w:t>в</w:t>
      </w:r>
      <w:r w:rsidR="007E7EAC" w:rsidRPr="007E7EAC">
        <w:rPr>
          <w:i/>
          <w:sz w:val="24"/>
          <w:szCs w:val="24"/>
        </w:rPr>
        <w:t>ыстраивать индивидуальную траекторию обучения с возможностью получения 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 России;</w:t>
      </w:r>
    </w:p>
    <w:p w:rsidR="00061DED" w:rsidRDefault="007E7EAC" w:rsidP="00F828C4">
      <w:pPr>
        <w:pStyle w:val="a9"/>
        <w:numPr>
          <w:ilvl w:val="0"/>
          <w:numId w:val="97"/>
        </w:numPr>
        <w:spacing w:line="276" w:lineRule="auto"/>
        <w:jc w:val="both"/>
        <w:rPr>
          <w:i/>
          <w:sz w:val="24"/>
          <w:szCs w:val="24"/>
        </w:rPr>
      </w:pPr>
      <w:r w:rsidRPr="007E7EAC">
        <w:rPr>
          <w:i/>
          <w:sz w:val="24"/>
          <w:szCs w:val="24"/>
        </w:rPr>
        <w:t>оформлять необходимые документы для поступления в высшие военно-учебные заведения ВС РФ и учреждения высшего образования МВД России, ФСБ России, МЧС России.</w:t>
      </w:r>
    </w:p>
    <w:p w:rsidR="00FE69BC" w:rsidRDefault="00FE69BC" w:rsidP="00FE69BC">
      <w:pPr>
        <w:pStyle w:val="a9"/>
        <w:spacing w:line="276" w:lineRule="auto"/>
        <w:ind w:left="720"/>
        <w:jc w:val="both"/>
        <w:rPr>
          <w:i/>
          <w:sz w:val="24"/>
          <w:szCs w:val="24"/>
        </w:rPr>
      </w:pPr>
    </w:p>
    <w:p w:rsidR="00C92AF4" w:rsidRDefault="00C92AF4" w:rsidP="00C92AF4">
      <w:pPr>
        <w:pStyle w:val="a9"/>
        <w:spacing w:line="276" w:lineRule="auto"/>
        <w:jc w:val="both"/>
        <w:rPr>
          <w:b/>
          <w:bCs/>
          <w:iCs/>
          <w:sz w:val="24"/>
          <w:szCs w:val="24"/>
        </w:rPr>
      </w:pPr>
      <w:r w:rsidRPr="00C92AF4">
        <w:rPr>
          <w:b/>
          <w:bCs/>
          <w:iCs/>
          <w:sz w:val="24"/>
          <w:szCs w:val="24"/>
        </w:rPr>
        <w:t>Технология</w:t>
      </w:r>
    </w:p>
    <w:p w:rsidR="00C92AF4" w:rsidRPr="00C92AF4" w:rsidRDefault="00C92AF4" w:rsidP="00C92AF4">
      <w:pPr>
        <w:pStyle w:val="a9"/>
        <w:jc w:val="both"/>
        <w:rPr>
          <w:iCs/>
          <w:sz w:val="24"/>
          <w:szCs w:val="24"/>
        </w:rPr>
      </w:pPr>
      <w:r w:rsidRPr="00C92AF4">
        <w:rPr>
          <w:iCs/>
          <w:sz w:val="24"/>
          <w:szCs w:val="24"/>
        </w:rPr>
        <w:t>Основными результатами освоения учащимися образовательной области «Технология» являются:</w:t>
      </w:r>
    </w:p>
    <w:p w:rsidR="00C92AF4" w:rsidRPr="00C92AF4" w:rsidRDefault="00C92AF4" w:rsidP="00C92AF4">
      <w:pPr>
        <w:pStyle w:val="a9"/>
        <w:jc w:val="both"/>
        <w:rPr>
          <w:iCs/>
          <w:sz w:val="24"/>
          <w:szCs w:val="24"/>
        </w:rPr>
      </w:pPr>
      <w:r w:rsidRPr="00C92AF4">
        <w:rPr>
          <w:iCs/>
          <w:sz w:val="24"/>
          <w:szCs w:val="24"/>
        </w:rPr>
        <w:t>овладение знаниями о влиянии технологий на общественное развитие, о составляющих современного производства товаров и услуг, структуре организаций, нормировании и оплате труда, спросе на рынке труда;</w:t>
      </w:r>
    </w:p>
    <w:p w:rsidR="00C92AF4" w:rsidRPr="00C92AF4" w:rsidRDefault="00C92AF4" w:rsidP="00C92AF4">
      <w:pPr>
        <w:pStyle w:val="a9"/>
        <w:jc w:val="both"/>
        <w:rPr>
          <w:iCs/>
          <w:sz w:val="24"/>
          <w:szCs w:val="24"/>
        </w:rPr>
      </w:pPr>
      <w:r w:rsidRPr="00C92AF4">
        <w:rPr>
          <w:iCs/>
          <w:sz w:val="24"/>
          <w:szCs w:val="24"/>
        </w:rPr>
        <w:t>овладение трудовыми и технологическими знаниями и умениями, необходимыми для проектирования и создания продуктов труда в соответствии с их предполагаемыми функциональными и эстетическими свойствами;</w:t>
      </w:r>
    </w:p>
    <w:p w:rsidR="00C92AF4" w:rsidRPr="00C92AF4" w:rsidRDefault="00C92AF4" w:rsidP="00C92AF4">
      <w:pPr>
        <w:pStyle w:val="a9"/>
        <w:jc w:val="both"/>
        <w:rPr>
          <w:iCs/>
          <w:sz w:val="24"/>
          <w:szCs w:val="24"/>
        </w:rPr>
      </w:pPr>
      <w:r w:rsidRPr="00C92AF4">
        <w:rPr>
          <w:iCs/>
          <w:sz w:val="24"/>
          <w:szCs w:val="24"/>
        </w:rPr>
        <w:t>наличие умений ориентироваться в мире профессий, оценивать свои профессиональные интересы и склонности к изучаемым видам трудовой деятельности, составлять жизненные и профессиональные планы;</w:t>
      </w:r>
    </w:p>
    <w:p w:rsidR="00C92AF4" w:rsidRPr="00C92AF4" w:rsidRDefault="00C92AF4" w:rsidP="00C92AF4">
      <w:pPr>
        <w:pStyle w:val="a9"/>
        <w:jc w:val="both"/>
        <w:rPr>
          <w:iCs/>
          <w:sz w:val="24"/>
          <w:szCs w:val="24"/>
        </w:rPr>
      </w:pPr>
      <w:r w:rsidRPr="00C92AF4">
        <w:rPr>
          <w:iCs/>
          <w:sz w:val="24"/>
          <w:szCs w:val="24"/>
        </w:rPr>
        <w:t>формирование культуры труда, уважительного отношения к труду и результатам труда, самостоятельности, ответственного отношения к профессиональному самоопределению;</w:t>
      </w:r>
    </w:p>
    <w:p w:rsidR="00C92AF4" w:rsidRPr="00C92AF4" w:rsidRDefault="00C92AF4" w:rsidP="00C92AF4">
      <w:pPr>
        <w:pStyle w:val="a9"/>
        <w:spacing w:line="276" w:lineRule="auto"/>
        <w:jc w:val="both"/>
        <w:rPr>
          <w:iCs/>
          <w:sz w:val="24"/>
          <w:szCs w:val="24"/>
        </w:rPr>
      </w:pPr>
      <w:r w:rsidRPr="00C92AF4">
        <w:rPr>
          <w:iCs/>
          <w:sz w:val="24"/>
          <w:szCs w:val="24"/>
        </w:rPr>
        <w:t>развитие творческих, коммуникативных и организационных способностей, необходимых для последующего профессионального образования и трудовой деятельности.</w:t>
      </w:r>
    </w:p>
    <w:p w:rsidR="008E1B02" w:rsidRDefault="008E1B02" w:rsidP="00FE69BC">
      <w:pPr>
        <w:pStyle w:val="a9"/>
        <w:spacing w:line="276" w:lineRule="auto"/>
        <w:jc w:val="both"/>
        <w:rPr>
          <w:b/>
          <w:sz w:val="24"/>
          <w:szCs w:val="24"/>
        </w:rPr>
      </w:pPr>
    </w:p>
    <w:p w:rsidR="008E1B02" w:rsidRDefault="00D64875" w:rsidP="00FE69BC">
      <w:pPr>
        <w:pStyle w:val="a9"/>
        <w:spacing w:line="276" w:lineRule="auto"/>
        <w:jc w:val="both"/>
        <w:rPr>
          <w:b/>
          <w:sz w:val="24"/>
          <w:szCs w:val="24"/>
        </w:rPr>
      </w:pPr>
      <w:r>
        <w:rPr>
          <w:b/>
          <w:sz w:val="24"/>
          <w:szCs w:val="24"/>
        </w:rPr>
        <w:t>МХК.</w:t>
      </w:r>
    </w:p>
    <w:p w:rsidR="00D64875" w:rsidRPr="00D64875" w:rsidRDefault="00D64875" w:rsidP="00D64875">
      <w:pPr>
        <w:pStyle w:val="a9"/>
        <w:jc w:val="both"/>
        <w:rPr>
          <w:b/>
          <w:sz w:val="24"/>
          <w:szCs w:val="24"/>
        </w:rPr>
      </w:pPr>
      <w:r w:rsidRPr="00D64875">
        <w:rPr>
          <w:b/>
          <w:sz w:val="24"/>
          <w:szCs w:val="24"/>
        </w:rPr>
        <w:t>Формирование компетенций:</w:t>
      </w:r>
    </w:p>
    <w:p w:rsidR="00D64875" w:rsidRPr="00D64875" w:rsidRDefault="00D64875" w:rsidP="00D64875">
      <w:pPr>
        <w:pStyle w:val="a9"/>
        <w:jc w:val="both"/>
        <w:rPr>
          <w:bCs/>
          <w:sz w:val="24"/>
          <w:szCs w:val="24"/>
        </w:rPr>
      </w:pPr>
      <w:r w:rsidRPr="00D64875">
        <w:rPr>
          <w:bCs/>
          <w:sz w:val="24"/>
          <w:szCs w:val="24"/>
        </w:rPr>
        <w:t> способность и умение самостоятельно искать, анализировать, отбирать,</w:t>
      </w:r>
    </w:p>
    <w:p w:rsidR="00D64875" w:rsidRPr="00D64875" w:rsidRDefault="00D64875" w:rsidP="00D64875">
      <w:pPr>
        <w:pStyle w:val="a9"/>
        <w:jc w:val="both"/>
        <w:rPr>
          <w:bCs/>
          <w:sz w:val="24"/>
          <w:szCs w:val="24"/>
        </w:rPr>
      </w:pPr>
      <w:r w:rsidRPr="00D64875">
        <w:rPr>
          <w:bCs/>
          <w:sz w:val="24"/>
          <w:szCs w:val="24"/>
        </w:rPr>
        <w:t>обрабатывать и передавать необходимую информацию при помощи устных и</w:t>
      </w:r>
    </w:p>
    <w:p w:rsidR="00D64875" w:rsidRPr="00D64875" w:rsidRDefault="00D64875" w:rsidP="00D64875">
      <w:pPr>
        <w:pStyle w:val="a9"/>
        <w:jc w:val="both"/>
        <w:rPr>
          <w:bCs/>
          <w:sz w:val="24"/>
          <w:szCs w:val="24"/>
        </w:rPr>
      </w:pPr>
      <w:r w:rsidRPr="00D64875">
        <w:rPr>
          <w:bCs/>
          <w:sz w:val="24"/>
          <w:szCs w:val="24"/>
        </w:rPr>
        <w:lastRenderedPageBreak/>
        <w:t>письменных коммуникативных информационных технологий;</w:t>
      </w:r>
    </w:p>
    <w:p w:rsidR="00D64875" w:rsidRPr="00D64875" w:rsidRDefault="00D64875" w:rsidP="00D64875">
      <w:pPr>
        <w:pStyle w:val="a9"/>
        <w:jc w:val="both"/>
        <w:rPr>
          <w:bCs/>
          <w:sz w:val="24"/>
          <w:szCs w:val="24"/>
        </w:rPr>
      </w:pPr>
      <w:r w:rsidRPr="00D64875">
        <w:rPr>
          <w:bCs/>
          <w:sz w:val="24"/>
          <w:szCs w:val="24"/>
        </w:rPr>
        <w:t> умение задавать вопросы и четко формулировать ответы на них, внимательно</w:t>
      </w:r>
    </w:p>
    <w:p w:rsidR="00D64875" w:rsidRPr="00D64875" w:rsidRDefault="00D64875" w:rsidP="00D64875">
      <w:pPr>
        <w:pStyle w:val="a9"/>
        <w:jc w:val="both"/>
        <w:rPr>
          <w:bCs/>
          <w:sz w:val="24"/>
          <w:szCs w:val="24"/>
        </w:rPr>
      </w:pPr>
      <w:r w:rsidRPr="00D64875">
        <w:rPr>
          <w:bCs/>
          <w:sz w:val="24"/>
          <w:szCs w:val="24"/>
        </w:rPr>
        <w:t>слушать и активно обсуждать рассматриваемые проблемы, комментировать</w:t>
      </w:r>
    </w:p>
    <w:p w:rsidR="00D64875" w:rsidRPr="00D64875" w:rsidRDefault="00D64875" w:rsidP="00D64875">
      <w:pPr>
        <w:pStyle w:val="a9"/>
        <w:jc w:val="both"/>
        <w:rPr>
          <w:bCs/>
          <w:sz w:val="24"/>
          <w:szCs w:val="24"/>
        </w:rPr>
      </w:pPr>
      <w:r w:rsidRPr="00D64875">
        <w:rPr>
          <w:bCs/>
          <w:sz w:val="24"/>
          <w:szCs w:val="24"/>
        </w:rPr>
        <w:t>высказывания собеседников и давать им критическую оценку, аргументировать</w:t>
      </w:r>
    </w:p>
    <w:p w:rsidR="00D64875" w:rsidRPr="00D64875" w:rsidRDefault="00D64875" w:rsidP="00D64875">
      <w:pPr>
        <w:pStyle w:val="a9"/>
        <w:jc w:val="both"/>
        <w:rPr>
          <w:bCs/>
          <w:sz w:val="24"/>
          <w:szCs w:val="24"/>
        </w:rPr>
      </w:pPr>
      <w:r w:rsidRPr="00D64875">
        <w:rPr>
          <w:bCs/>
          <w:sz w:val="24"/>
          <w:szCs w:val="24"/>
        </w:rPr>
        <w:t>свое мнение в группе (в классе), а также способность выражать собеседнику</w:t>
      </w:r>
    </w:p>
    <w:p w:rsidR="00D64875" w:rsidRPr="00D64875" w:rsidRDefault="00D64875" w:rsidP="00D64875">
      <w:pPr>
        <w:pStyle w:val="a9"/>
        <w:jc w:val="both"/>
        <w:rPr>
          <w:bCs/>
          <w:sz w:val="24"/>
          <w:szCs w:val="24"/>
        </w:rPr>
      </w:pPr>
      <w:r w:rsidRPr="00D64875">
        <w:rPr>
          <w:bCs/>
          <w:sz w:val="24"/>
          <w:szCs w:val="24"/>
        </w:rPr>
        <w:t>эмпатию, адаптировать свои высказывания к возможностям восприятия других</w:t>
      </w:r>
    </w:p>
    <w:p w:rsidR="00D64875" w:rsidRPr="00D64875" w:rsidRDefault="00D64875" w:rsidP="00D64875">
      <w:pPr>
        <w:pStyle w:val="a9"/>
        <w:jc w:val="both"/>
        <w:rPr>
          <w:bCs/>
          <w:sz w:val="24"/>
          <w:szCs w:val="24"/>
        </w:rPr>
      </w:pPr>
      <w:r w:rsidRPr="00D64875">
        <w:rPr>
          <w:bCs/>
          <w:sz w:val="24"/>
          <w:szCs w:val="24"/>
        </w:rPr>
        <w:t>участников коммуникативного общения.</w:t>
      </w:r>
    </w:p>
    <w:p w:rsidR="00D64875" w:rsidRPr="00D64875" w:rsidRDefault="00D64875" w:rsidP="00D64875">
      <w:pPr>
        <w:pStyle w:val="a9"/>
        <w:jc w:val="both"/>
        <w:rPr>
          <w:bCs/>
          <w:sz w:val="24"/>
          <w:szCs w:val="24"/>
        </w:rPr>
      </w:pPr>
      <w:r w:rsidRPr="00D64875">
        <w:rPr>
          <w:bCs/>
          <w:sz w:val="24"/>
          <w:szCs w:val="24"/>
        </w:rPr>
        <w:t> способность активно использовать знания, умения, навыки, личностные качества,</w:t>
      </w:r>
    </w:p>
    <w:p w:rsidR="00D64875" w:rsidRPr="00D64875" w:rsidRDefault="00D64875" w:rsidP="00D64875">
      <w:pPr>
        <w:pStyle w:val="a9"/>
        <w:jc w:val="both"/>
        <w:rPr>
          <w:bCs/>
          <w:sz w:val="24"/>
          <w:szCs w:val="24"/>
        </w:rPr>
      </w:pPr>
      <w:r w:rsidRPr="00D64875">
        <w:rPr>
          <w:bCs/>
          <w:sz w:val="24"/>
          <w:szCs w:val="24"/>
        </w:rPr>
        <w:t>обеспечивающие успешную подготовку обучающихся в одной или нескольких</w:t>
      </w:r>
    </w:p>
    <w:p w:rsidR="00D64875" w:rsidRPr="00D64875" w:rsidRDefault="00D64875" w:rsidP="00D64875">
      <w:pPr>
        <w:pStyle w:val="a9"/>
        <w:jc w:val="both"/>
        <w:rPr>
          <w:bCs/>
          <w:sz w:val="24"/>
          <w:szCs w:val="24"/>
        </w:rPr>
      </w:pPr>
      <w:r w:rsidRPr="00D64875">
        <w:rPr>
          <w:bCs/>
          <w:sz w:val="24"/>
          <w:szCs w:val="24"/>
        </w:rPr>
        <w:t>образовательных областях;</w:t>
      </w:r>
    </w:p>
    <w:p w:rsidR="00D64875" w:rsidRPr="00D64875" w:rsidRDefault="00D64875" w:rsidP="00D64875">
      <w:pPr>
        <w:pStyle w:val="a9"/>
        <w:jc w:val="both"/>
        <w:rPr>
          <w:b/>
          <w:sz w:val="24"/>
          <w:szCs w:val="24"/>
        </w:rPr>
      </w:pPr>
      <w:r w:rsidRPr="00D64875">
        <w:rPr>
          <w:b/>
          <w:sz w:val="24"/>
          <w:szCs w:val="24"/>
        </w:rPr>
        <w:t>Личностные результаты:</w:t>
      </w:r>
    </w:p>
    <w:p w:rsidR="00D64875" w:rsidRPr="00D64875" w:rsidRDefault="00D64875" w:rsidP="00D64875">
      <w:pPr>
        <w:pStyle w:val="a9"/>
        <w:jc w:val="both"/>
        <w:rPr>
          <w:bCs/>
          <w:sz w:val="24"/>
          <w:szCs w:val="24"/>
        </w:rPr>
      </w:pPr>
      <w:r w:rsidRPr="00D64875">
        <w:rPr>
          <w:bCs/>
          <w:sz w:val="24"/>
          <w:szCs w:val="24"/>
        </w:rPr>
        <w:t> обогащение духовного мира на основе присвоения художественного опыта</w:t>
      </w:r>
    </w:p>
    <w:p w:rsidR="00D64875" w:rsidRPr="00D64875" w:rsidRDefault="00D64875" w:rsidP="00D64875">
      <w:pPr>
        <w:pStyle w:val="a9"/>
        <w:jc w:val="both"/>
        <w:rPr>
          <w:bCs/>
          <w:sz w:val="24"/>
          <w:szCs w:val="24"/>
        </w:rPr>
      </w:pPr>
      <w:r w:rsidRPr="00D64875">
        <w:rPr>
          <w:bCs/>
          <w:sz w:val="24"/>
          <w:szCs w:val="24"/>
        </w:rPr>
        <w:t>человечества;</w:t>
      </w:r>
    </w:p>
    <w:p w:rsidR="00D64875" w:rsidRPr="00D64875" w:rsidRDefault="00D64875" w:rsidP="00D64875">
      <w:pPr>
        <w:pStyle w:val="a9"/>
        <w:jc w:val="both"/>
        <w:rPr>
          <w:bCs/>
          <w:sz w:val="24"/>
          <w:szCs w:val="24"/>
        </w:rPr>
      </w:pPr>
      <w:r w:rsidRPr="00D64875">
        <w:rPr>
          <w:bCs/>
          <w:sz w:val="24"/>
          <w:szCs w:val="24"/>
        </w:rPr>
        <w:t> представление об эстетических идеалах, художественных ценностях произведений</w:t>
      </w:r>
    </w:p>
    <w:p w:rsidR="00D64875" w:rsidRPr="00D64875" w:rsidRDefault="00D64875" w:rsidP="00D64875">
      <w:pPr>
        <w:pStyle w:val="a9"/>
        <w:jc w:val="both"/>
        <w:rPr>
          <w:bCs/>
          <w:sz w:val="24"/>
          <w:szCs w:val="24"/>
        </w:rPr>
      </w:pPr>
      <w:r w:rsidRPr="00D64875">
        <w:rPr>
          <w:bCs/>
          <w:sz w:val="24"/>
          <w:szCs w:val="24"/>
        </w:rPr>
        <w:t>разных видов искусства;</w:t>
      </w:r>
    </w:p>
    <w:p w:rsidR="00D64875" w:rsidRPr="00D64875" w:rsidRDefault="00D64875" w:rsidP="00D64875">
      <w:pPr>
        <w:pStyle w:val="a9"/>
        <w:spacing w:line="276" w:lineRule="auto"/>
        <w:jc w:val="both"/>
        <w:rPr>
          <w:bCs/>
          <w:sz w:val="24"/>
          <w:szCs w:val="24"/>
        </w:rPr>
      </w:pPr>
      <w:r w:rsidRPr="00D64875">
        <w:rPr>
          <w:bCs/>
          <w:sz w:val="24"/>
          <w:szCs w:val="24"/>
        </w:rPr>
        <w:t> инициативность и самостоятельность в решении разноуровневых учебнотворческих задач;</w:t>
      </w:r>
    </w:p>
    <w:p w:rsidR="00D64875" w:rsidRPr="00D64875" w:rsidRDefault="00D64875" w:rsidP="00D64875">
      <w:pPr>
        <w:pStyle w:val="a9"/>
        <w:jc w:val="both"/>
        <w:rPr>
          <w:bCs/>
          <w:sz w:val="24"/>
          <w:szCs w:val="24"/>
        </w:rPr>
      </w:pPr>
      <w:r w:rsidRPr="00D64875">
        <w:rPr>
          <w:bCs/>
          <w:sz w:val="24"/>
          <w:szCs w:val="24"/>
        </w:rPr>
        <w:t> умение рассуждать, выдвигать предположения, обосновывать собственную точку</w:t>
      </w:r>
    </w:p>
    <w:p w:rsidR="00D64875" w:rsidRPr="00D64875" w:rsidRDefault="00D64875" w:rsidP="00D64875">
      <w:pPr>
        <w:pStyle w:val="a9"/>
        <w:jc w:val="both"/>
        <w:rPr>
          <w:bCs/>
          <w:sz w:val="24"/>
          <w:szCs w:val="24"/>
        </w:rPr>
      </w:pPr>
      <w:r w:rsidRPr="00D64875">
        <w:rPr>
          <w:bCs/>
          <w:sz w:val="24"/>
          <w:szCs w:val="24"/>
        </w:rPr>
        <w:t>зрения о художественных явлениях социума;</w:t>
      </w:r>
    </w:p>
    <w:p w:rsidR="00D64875" w:rsidRPr="00D64875" w:rsidRDefault="00D64875" w:rsidP="00D64875">
      <w:pPr>
        <w:pStyle w:val="a9"/>
        <w:jc w:val="both"/>
        <w:rPr>
          <w:bCs/>
          <w:sz w:val="24"/>
          <w:szCs w:val="24"/>
        </w:rPr>
      </w:pPr>
      <w:r w:rsidRPr="00D64875">
        <w:rPr>
          <w:bCs/>
          <w:sz w:val="24"/>
          <w:szCs w:val="24"/>
        </w:rPr>
        <w:t> соответствующий возрасту уровень культуры восприятия искусства во всем</w:t>
      </w:r>
    </w:p>
    <w:p w:rsidR="00D64875" w:rsidRPr="00D64875" w:rsidRDefault="00D64875" w:rsidP="00D64875">
      <w:pPr>
        <w:pStyle w:val="a9"/>
        <w:jc w:val="both"/>
        <w:rPr>
          <w:bCs/>
          <w:sz w:val="24"/>
          <w:szCs w:val="24"/>
        </w:rPr>
      </w:pPr>
      <w:r w:rsidRPr="00D64875">
        <w:rPr>
          <w:bCs/>
          <w:sz w:val="24"/>
          <w:szCs w:val="24"/>
        </w:rPr>
        <w:t>разнообразии его видов, основных форм и жанров;</w:t>
      </w:r>
    </w:p>
    <w:p w:rsidR="00D64875" w:rsidRPr="00D64875" w:rsidRDefault="00D64875" w:rsidP="00D64875">
      <w:pPr>
        <w:pStyle w:val="a9"/>
        <w:jc w:val="both"/>
        <w:rPr>
          <w:bCs/>
          <w:sz w:val="24"/>
          <w:szCs w:val="24"/>
        </w:rPr>
      </w:pPr>
      <w:r w:rsidRPr="00D64875">
        <w:rPr>
          <w:bCs/>
          <w:sz w:val="24"/>
          <w:szCs w:val="24"/>
        </w:rPr>
        <w:t> сформированные навыки проектирования индивидуальной и коллективной</w:t>
      </w:r>
    </w:p>
    <w:p w:rsidR="00D64875" w:rsidRPr="00D64875" w:rsidRDefault="00D64875" w:rsidP="00D64875">
      <w:pPr>
        <w:pStyle w:val="a9"/>
        <w:jc w:val="both"/>
        <w:rPr>
          <w:bCs/>
          <w:sz w:val="24"/>
          <w:szCs w:val="24"/>
        </w:rPr>
      </w:pPr>
      <w:r w:rsidRPr="00D64875">
        <w:rPr>
          <w:bCs/>
          <w:sz w:val="24"/>
          <w:szCs w:val="24"/>
        </w:rPr>
        <w:t>художественно-творческой деятельности;</w:t>
      </w:r>
    </w:p>
    <w:p w:rsidR="00D64875" w:rsidRPr="00D64875" w:rsidRDefault="00D64875" w:rsidP="00D64875">
      <w:pPr>
        <w:pStyle w:val="a9"/>
        <w:jc w:val="both"/>
        <w:rPr>
          <w:bCs/>
          <w:sz w:val="24"/>
          <w:szCs w:val="24"/>
        </w:rPr>
      </w:pPr>
      <w:r w:rsidRPr="00D64875">
        <w:rPr>
          <w:bCs/>
          <w:sz w:val="24"/>
          <w:szCs w:val="24"/>
        </w:rPr>
        <w:t> контроль собственных учебных действий и самостоятельность в постановке</w:t>
      </w:r>
    </w:p>
    <w:p w:rsidR="00D64875" w:rsidRPr="00D64875" w:rsidRDefault="00D64875" w:rsidP="00D64875">
      <w:pPr>
        <w:pStyle w:val="a9"/>
        <w:jc w:val="both"/>
        <w:rPr>
          <w:bCs/>
          <w:sz w:val="24"/>
          <w:szCs w:val="24"/>
        </w:rPr>
      </w:pPr>
      <w:r w:rsidRPr="00D64875">
        <w:rPr>
          <w:bCs/>
          <w:sz w:val="24"/>
          <w:szCs w:val="24"/>
        </w:rPr>
        <w:t>творческих задач;</w:t>
      </w:r>
    </w:p>
    <w:p w:rsidR="00D64875" w:rsidRPr="00D64875" w:rsidRDefault="00D64875" w:rsidP="00D64875">
      <w:pPr>
        <w:pStyle w:val="a9"/>
        <w:jc w:val="both"/>
        <w:rPr>
          <w:bCs/>
          <w:sz w:val="24"/>
          <w:szCs w:val="24"/>
        </w:rPr>
      </w:pPr>
      <w:r w:rsidRPr="00D64875">
        <w:rPr>
          <w:bCs/>
          <w:sz w:val="24"/>
          <w:szCs w:val="24"/>
        </w:rPr>
        <w:t> активность по отношению к личностным достижениям в области разных видов</w:t>
      </w:r>
    </w:p>
    <w:p w:rsidR="00D64875" w:rsidRPr="00D64875" w:rsidRDefault="00D64875" w:rsidP="00D64875">
      <w:pPr>
        <w:pStyle w:val="a9"/>
        <w:jc w:val="both"/>
        <w:rPr>
          <w:bCs/>
          <w:sz w:val="24"/>
          <w:szCs w:val="24"/>
        </w:rPr>
      </w:pPr>
      <w:r w:rsidRPr="00D64875">
        <w:rPr>
          <w:bCs/>
          <w:sz w:val="24"/>
          <w:szCs w:val="24"/>
        </w:rPr>
        <w:t>искусства;</w:t>
      </w:r>
    </w:p>
    <w:p w:rsidR="00D64875" w:rsidRPr="00D64875" w:rsidRDefault="00D64875" w:rsidP="00D64875">
      <w:pPr>
        <w:pStyle w:val="a9"/>
        <w:jc w:val="both"/>
        <w:rPr>
          <w:bCs/>
          <w:sz w:val="24"/>
          <w:szCs w:val="24"/>
        </w:rPr>
      </w:pPr>
      <w:r w:rsidRPr="00D64875">
        <w:rPr>
          <w:bCs/>
          <w:sz w:val="24"/>
          <w:szCs w:val="24"/>
        </w:rPr>
        <w:t> участие в учебном сотрудничестве и творческой деятельности на основе уважения</w:t>
      </w:r>
    </w:p>
    <w:p w:rsidR="00D64875" w:rsidRPr="00D64875" w:rsidRDefault="00D64875" w:rsidP="00D64875">
      <w:pPr>
        <w:pStyle w:val="a9"/>
        <w:jc w:val="both"/>
        <w:rPr>
          <w:bCs/>
          <w:sz w:val="24"/>
          <w:szCs w:val="24"/>
        </w:rPr>
      </w:pPr>
      <w:r w:rsidRPr="00D64875">
        <w:rPr>
          <w:bCs/>
          <w:sz w:val="24"/>
          <w:szCs w:val="24"/>
        </w:rPr>
        <w:t>к художественным интересам сверстников.</w:t>
      </w:r>
    </w:p>
    <w:p w:rsidR="00D64875" w:rsidRPr="00D64875" w:rsidRDefault="00D64875" w:rsidP="00D64875">
      <w:pPr>
        <w:pStyle w:val="a9"/>
        <w:jc w:val="both"/>
        <w:rPr>
          <w:bCs/>
          <w:sz w:val="24"/>
          <w:szCs w:val="24"/>
        </w:rPr>
      </w:pPr>
      <w:r w:rsidRPr="00D64875">
        <w:rPr>
          <w:bCs/>
          <w:sz w:val="24"/>
          <w:szCs w:val="24"/>
        </w:rPr>
        <w:t>Метапредметные результаты:</w:t>
      </w:r>
    </w:p>
    <w:p w:rsidR="00D64875" w:rsidRPr="00D64875" w:rsidRDefault="00D64875" w:rsidP="00D64875">
      <w:pPr>
        <w:pStyle w:val="a9"/>
        <w:jc w:val="both"/>
        <w:rPr>
          <w:bCs/>
          <w:sz w:val="24"/>
          <w:szCs w:val="24"/>
        </w:rPr>
      </w:pPr>
      <w:r w:rsidRPr="00D64875">
        <w:rPr>
          <w:bCs/>
          <w:sz w:val="24"/>
          <w:szCs w:val="24"/>
        </w:rPr>
        <w:t> понимание роли искусства в становлении духовного мира человека, культурноисторическом развитии современного социума;</w:t>
      </w:r>
    </w:p>
    <w:p w:rsidR="00D64875" w:rsidRPr="00D64875" w:rsidRDefault="00D64875" w:rsidP="00D64875">
      <w:pPr>
        <w:pStyle w:val="a9"/>
        <w:jc w:val="both"/>
        <w:rPr>
          <w:bCs/>
          <w:sz w:val="24"/>
          <w:szCs w:val="24"/>
        </w:rPr>
      </w:pPr>
      <w:r w:rsidRPr="00D64875">
        <w:rPr>
          <w:bCs/>
          <w:sz w:val="24"/>
          <w:szCs w:val="24"/>
        </w:rPr>
        <w:t> общее представление об этической составляющей искусства (добро, зло,</w:t>
      </w:r>
    </w:p>
    <w:p w:rsidR="00D64875" w:rsidRPr="00D64875" w:rsidRDefault="00D64875" w:rsidP="00D64875">
      <w:pPr>
        <w:pStyle w:val="a9"/>
        <w:jc w:val="both"/>
        <w:rPr>
          <w:bCs/>
          <w:sz w:val="24"/>
          <w:szCs w:val="24"/>
        </w:rPr>
      </w:pPr>
      <w:r w:rsidRPr="00D64875">
        <w:rPr>
          <w:bCs/>
          <w:sz w:val="24"/>
          <w:szCs w:val="24"/>
        </w:rPr>
        <w:t>справедливость, долг и т.д.);</w:t>
      </w:r>
    </w:p>
    <w:p w:rsidR="00D64875" w:rsidRPr="00D64875" w:rsidRDefault="00D64875" w:rsidP="00D64875">
      <w:pPr>
        <w:pStyle w:val="a9"/>
        <w:jc w:val="both"/>
        <w:rPr>
          <w:bCs/>
          <w:sz w:val="24"/>
          <w:szCs w:val="24"/>
        </w:rPr>
      </w:pPr>
      <w:r w:rsidRPr="00D64875">
        <w:rPr>
          <w:bCs/>
          <w:sz w:val="24"/>
          <w:szCs w:val="24"/>
        </w:rPr>
        <w:t> развитие устойчивой потребности в общении с миром искусства в собственной</w:t>
      </w:r>
    </w:p>
    <w:p w:rsidR="00D64875" w:rsidRPr="00D64875" w:rsidRDefault="00D64875" w:rsidP="00D64875">
      <w:pPr>
        <w:pStyle w:val="a9"/>
        <w:jc w:val="both"/>
        <w:rPr>
          <w:bCs/>
          <w:sz w:val="24"/>
          <w:szCs w:val="24"/>
        </w:rPr>
      </w:pPr>
      <w:r w:rsidRPr="00D64875">
        <w:rPr>
          <w:bCs/>
          <w:sz w:val="24"/>
          <w:szCs w:val="24"/>
        </w:rPr>
        <w:t>внеурочной и внешкольной деятельности;</w:t>
      </w:r>
    </w:p>
    <w:p w:rsidR="00D64875" w:rsidRPr="00D64875" w:rsidRDefault="00D64875" w:rsidP="00D64875">
      <w:pPr>
        <w:pStyle w:val="a9"/>
        <w:jc w:val="both"/>
        <w:rPr>
          <w:bCs/>
          <w:sz w:val="24"/>
          <w:szCs w:val="24"/>
        </w:rPr>
      </w:pPr>
      <w:r w:rsidRPr="00D64875">
        <w:rPr>
          <w:bCs/>
          <w:sz w:val="24"/>
          <w:szCs w:val="24"/>
        </w:rPr>
        <w:t> самостоятельность при организации содержательного и увлекательного</w:t>
      </w:r>
    </w:p>
    <w:p w:rsidR="00D64875" w:rsidRPr="00D64875" w:rsidRDefault="00D64875" w:rsidP="00D64875">
      <w:pPr>
        <w:pStyle w:val="a9"/>
        <w:jc w:val="both"/>
        <w:rPr>
          <w:bCs/>
          <w:sz w:val="24"/>
          <w:szCs w:val="24"/>
        </w:rPr>
      </w:pPr>
      <w:r w:rsidRPr="00D64875">
        <w:rPr>
          <w:bCs/>
          <w:sz w:val="24"/>
          <w:szCs w:val="24"/>
        </w:rPr>
        <w:t>культурного досуга;</w:t>
      </w:r>
    </w:p>
    <w:p w:rsidR="00D64875" w:rsidRPr="00D64875" w:rsidRDefault="00D64875" w:rsidP="00D64875">
      <w:pPr>
        <w:pStyle w:val="a9"/>
        <w:jc w:val="both"/>
        <w:rPr>
          <w:bCs/>
          <w:sz w:val="24"/>
          <w:szCs w:val="24"/>
        </w:rPr>
      </w:pPr>
      <w:r w:rsidRPr="00D64875">
        <w:rPr>
          <w:bCs/>
          <w:sz w:val="24"/>
          <w:szCs w:val="24"/>
        </w:rPr>
        <w:t> соответствующий возрасту уровень духовной культуры и уравновешенность</w:t>
      </w:r>
    </w:p>
    <w:p w:rsidR="00D64875" w:rsidRPr="00D64875" w:rsidRDefault="00D64875" w:rsidP="00D64875">
      <w:pPr>
        <w:pStyle w:val="a9"/>
        <w:jc w:val="both"/>
        <w:rPr>
          <w:bCs/>
          <w:sz w:val="24"/>
          <w:szCs w:val="24"/>
        </w:rPr>
      </w:pPr>
      <w:r w:rsidRPr="00D64875">
        <w:rPr>
          <w:bCs/>
          <w:sz w:val="24"/>
          <w:szCs w:val="24"/>
        </w:rPr>
        <w:t>эмоционально-волевой сферы;</w:t>
      </w:r>
    </w:p>
    <w:p w:rsidR="00D64875" w:rsidRPr="00D64875" w:rsidRDefault="00D64875" w:rsidP="00D64875">
      <w:pPr>
        <w:pStyle w:val="a9"/>
        <w:jc w:val="both"/>
        <w:rPr>
          <w:bCs/>
          <w:sz w:val="24"/>
          <w:szCs w:val="24"/>
        </w:rPr>
      </w:pPr>
      <w:r w:rsidRPr="00D64875">
        <w:rPr>
          <w:bCs/>
          <w:sz w:val="24"/>
          <w:szCs w:val="24"/>
        </w:rPr>
        <w:t> оригинальный, творческий подход к решению различных учебных и реальных,</w:t>
      </w:r>
    </w:p>
    <w:p w:rsidR="00D64875" w:rsidRPr="00D64875" w:rsidRDefault="00D64875" w:rsidP="00D64875">
      <w:pPr>
        <w:pStyle w:val="a9"/>
        <w:jc w:val="both"/>
        <w:rPr>
          <w:bCs/>
          <w:sz w:val="24"/>
          <w:szCs w:val="24"/>
        </w:rPr>
      </w:pPr>
      <w:r w:rsidRPr="00D64875">
        <w:rPr>
          <w:bCs/>
          <w:sz w:val="24"/>
          <w:szCs w:val="24"/>
        </w:rPr>
        <w:t>жизненных проблем;</w:t>
      </w:r>
    </w:p>
    <w:p w:rsidR="00D64875" w:rsidRPr="00D64875" w:rsidRDefault="00D64875" w:rsidP="00D64875">
      <w:pPr>
        <w:pStyle w:val="a9"/>
        <w:jc w:val="both"/>
        <w:rPr>
          <w:bCs/>
          <w:sz w:val="24"/>
          <w:szCs w:val="24"/>
        </w:rPr>
      </w:pPr>
      <w:r w:rsidRPr="00D64875">
        <w:rPr>
          <w:bCs/>
          <w:sz w:val="24"/>
          <w:szCs w:val="24"/>
        </w:rPr>
        <w:t> усвоение культурных традиций, нравственных эталонов и норм социального</w:t>
      </w:r>
    </w:p>
    <w:p w:rsidR="008E1B02" w:rsidRDefault="00D64875" w:rsidP="00D64875">
      <w:pPr>
        <w:pStyle w:val="a9"/>
        <w:spacing w:line="276" w:lineRule="auto"/>
        <w:jc w:val="both"/>
        <w:rPr>
          <w:bCs/>
          <w:sz w:val="24"/>
          <w:szCs w:val="24"/>
        </w:rPr>
      </w:pPr>
      <w:r w:rsidRPr="00D64875">
        <w:rPr>
          <w:bCs/>
          <w:sz w:val="24"/>
          <w:szCs w:val="24"/>
        </w:rPr>
        <w:t>поведения;</w:t>
      </w:r>
    </w:p>
    <w:p w:rsidR="00D64875" w:rsidRPr="00D64875" w:rsidRDefault="00D64875" w:rsidP="00D64875">
      <w:pPr>
        <w:pStyle w:val="a9"/>
        <w:jc w:val="both"/>
        <w:rPr>
          <w:bCs/>
          <w:sz w:val="24"/>
          <w:szCs w:val="24"/>
        </w:rPr>
      </w:pPr>
      <w:r w:rsidRPr="00D64875">
        <w:rPr>
          <w:bCs/>
          <w:sz w:val="24"/>
          <w:szCs w:val="24"/>
        </w:rPr>
        <w:t> эстетическое отношение к окружающему миру (преобразование действительности,</w:t>
      </w:r>
    </w:p>
    <w:p w:rsidR="00D64875" w:rsidRPr="00D64875" w:rsidRDefault="00D64875" w:rsidP="00D64875">
      <w:pPr>
        <w:pStyle w:val="a9"/>
        <w:jc w:val="both"/>
        <w:rPr>
          <w:bCs/>
          <w:sz w:val="24"/>
          <w:szCs w:val="24"/>
        </w:rPr>
      </w:pPr>
      <w:r w:rsidRPr="00D64875">
        <w:rPr>
          <w:bCs/>
          <w:sz w:val="24"/>
          <w:szCs w:val="24"/>
        </w:rPr>
        <w:t>привнесение красоты в человеческие отношения).</w:t>
      </w:r>
    </w:p>
    <w:p w:rsidR="00D64875" w:rsidRPr="00D64875" w:rsidRDefault="00D64875" w:rsidP="00D64875">
      <w:pPr>
        <w:pStyle w:val="a9"/>
        <w:jc w:val="both"/>
        <w:rPr>
          <w:bCs/>
          <w:sz w:val="24"/>
          <w:szCs w:val="24"/>
        </w:rPr>
      </w:pPr>
      <w:r w:rsidRPr="00D64875">
        <w:rPr>
          <w:bCs/>
          <w:sz w:val="24"/>
          <w:szCs w:val="24"/>
        </w:rPr>
        <w:t>Предметные результаты:</w:t>
      </w:r>
    </w:p>
    <w:p w:rsidR="00D64875" w:rsidRPr="00D64875" w:rsidRDefault="00D64875" w:rsidP="00D64875">
      <w:pPr>
        <w:pStyle w:val="a9"/>
        <w:jc w:val="both"/>
        <w:rPr>
          <w:bCs/>
          <w:sz w:val="24"/>
          <w:szCs w:val="24"/>
        </w:rPr>
      </w:pPr>
      <w:r w:rsidRPr="00D64875">
        <w:rPr>
          <w:bCs/>
          <w:sz w:val="24"/>
          <w:szCs w:val="24"/>
        </w:rPr>
        <w:t> постижение духовного наследия человечества на основе эмоционального</w:t>
      </w:r>
    </w:p>
    <w:p w:rsidR="00D64875" w:rsidRPr="00D64875" w:rsidRDefault="00D64875" w:rsidP="00D64875">
      <w:pPr>
        <w:pStyle w:val="a9"/>
        <w:jc w:val="both"/>
        <w:rPr>
          <w:bCs/>
          <w:sz w:val="24"/>
          <w:szCs w:val="24"/>
        </w:rPr>
      </w:pPr>
      <w:r w:rsidRPr="00D64875">
        <w:rPr>
          <w:bCs/>
          <w:sz w:val="24"/>
          <w:szCs w:val="24"/>
        </w:rPr>
        <w:t>переживания произведений искусства;</w:t>
      </w:r>
    </w:p>
    <w:p w:rsidR="00D64875" w:rsidRPr="00D64875" w:rsidRDefault="00D64875" w:rsidP="00D64875">
      <w:pPr>
        <w:pStyle w:val="a9"/>
        <w:jc w:val="both"/>
        <w:rPr>
          <w:bCs/>
          <w:sz w:val="24"/>
          <w:szCs w:val="24"/>
        </w:rPr>
      </w:pPr>
      <w:r w:rsidRPr="00D64875">
        <w:rPr>
          <w:bCs/>
          <w:sz w:val="24"/>
          <w:szCs w:val="24"/>
        </w:rPr>
        <w:t> обобщенное понимание художественных явлений действительности во всем их</w:t>
      </w:r>
    </w:p>
    <w:p w:rsidR="00D64875" w:rsidRPr="00D64875" w:rsidRDefault="00D64875" w:rsidP="00D64875">
      <w:pPr>
        <w:pStyle w:val="a9"/>
        <w:jc w:val="both"/>
        <w:rPr>
          <w:bCs/>
          <w:sz w:val="24"/>
          <w:szCs w:val="24"/>
        </w:rPr>
      </w:pPr>
      <w:r w:rsidRPr="00D64875">
        <w:rPr>
          <w:bCs/>
          <w:sz w:val="24"/>
          <w:szCs w:val="24"/>
        </w:rPr>
        <w:t>многообразии;</w:t>
      </w:r>
    </w:p>
    <w:p w:rsidR="00D64875" w:rsidRPr="00D64875" w:rsidRDefault="00D64875" w:rsidP="00D64875">
      <w:pPr>
        <w:pStyle w:val="a9"/>
        <w:jc w:val="both"/>
        <w:rPr>
          <w:bCs/>
          <w:sz w:val="24"/>
          <w:szCs w:val="24"/>
        </w:rPr>
      </w:pPr>
      <w:r w:rsidRPr="00D64875">
        <w:rPr>
          <w:bCs/>
          <w:sz w:val="24"/>
          <w:szCs w:val="24"/>
        </w:rPr>
        <w:lastRenderedPageBreak/>
        <w:t> общее представление о природе искусств и специфике выразительных средств</w:t>
      </w:r>
    </w:p>
    <w:p w:rsidR="00D64875" w:rsidRPr="00D64875" w:rsidRDefault="00D64875" w:rsidP="00D64875">
      <w:pPr>
        <w:pStyle w:val="a9"/>
        <w:jc w:val="both"/>
        <w:rPr>
          <w:bCs/>
          <w:sz w:val="24"/>
          <w:szCs w:val="24"/>
        </w:rPr>
      </w:pPr>
      <w:r w:rsidRPr="00D64875">
        <w:rPr>
          <w:bCs/>
          <w:sz w:val="24"/>
          <w:szCs w:val="24"/>
        </w:rPr>
        <w:t>отдельных его видов;</w:t>
      </w:r>
    </w:p>
    <w:p w:rsidR="00D64875" w:rsidRPr="00D64875" w:rsidRDefault="00D64875" w:rsidP="00D64875">
      <w:pPr>
        <w:pStyle w:val="a9"/>
        <w:jc w:val="both"/>
        <w:rPr>
          <w:bCs/>
          <w:sz w:val="24"/>
          <w:szCs w:val="24"/>
        </w:rPr>
      </w:pPr>
      <w:r w:rsidRPr="00D64875">
        <w:rPr>
          <w:bCs/>
          <w:sz w:val="24"/>
          <w:szCs w:val="24"/>
        </w:rPr>
        <w:t> освоение знаний о выдающихся деятелях отечественного и зарубежного искусства;</w:t>
      </w:r>
    </w:p>
    <w:p w:rsidR="00D64875" w:rsidRPr="00D64875" w:rsidRDefault="00D64875" w:rsidP="00D64875">
      <w:pPr>
        <w:pStyle w:val="a9"/>
        <w:jc w:val="both"/>
        <w:rPr>
          <w:bCs/>
          <w:sz w:val="24"/>
          <w:szCs w:val="24"/>
        </w:rPr>
      </w:pPr>
      <w:r w:rsidRPr="00D64875">
        <w:rPr>
          <w:bCs/>
          <w:sz w:val="24"/>
          <w:szCs w:val="24"/>
        </w:rPr>
        <w:t> овладение умениями и навыками для эмоционального воплощения художественнотворческих идей в разных видах искусства;</w:t>
      </w:r>
    </w:p>
    <w:p w:rsidR="00D64875" w:rsidRPr="00D64875" w:rsidRDefault="00D64875" w:rsidP="00D64875">
      <w:pPr>
        <w:pStyle w:val="a9"/>
        <w:jc w:val="both"/>
        <w:rPr>
          <w:bCs/>
          <w:sz w:val="24"/>
          <w:szCs w:val="24"/>
        </w:rPr>
      </w:pPr>
      <w:r w:rsidRPr="00D64875">
        <w:rPr>
          <w:bCs/>
          <w:sz w:val="24"/>
          <w:szCs w:val="24"/>
        </w:rPr>
        <w:t> применение специальной терминологии для обоснования собственной точки</w:t>
      </w:r>
    </w:p>
    <w:p w:rsidR="00D64875" w:rsidRPr="00D64875" w:rsidRDefault="00D64875" w:rsidP="00D64875">
      <w:pPr>
        <w:pStyle w:val="a9"/>
        <w:jc w:val="both"/>
        <w:rPr>
          <w:bCs/>
          <w:sz w:val="24"/>
          <w:szCs w:val="24"/>
        </w:rPr>
      </w:pPr>
      <w:r w:rsidRPr="00D64875">
        <w:rPr>
          <w:bCs/>
          <w:sz w:val="24"/>
          <w:szCs w:val="24"/>
        </w:rPr>
        <w:t>зрения в отношении проблем искусства и жизни;</w:t>
      </w:r>
    </w:p>
    <w:p w:rsidR="00D64875" w:rsidRPr="00D64875" w:rsidRDefault="00D64875" w:rsidP="00D64875">
      <w:pPr>
        <w:pStyle w:val="a9"/>
        <w:jc w:val="both"/>
        <w:rPr>
          <w:bCs/>
          <w:sz w:val="24"/>
          <w:szCs w:val="24"/>
        </w:rPr>
      </w:pPr>
      <w:r w:rsidRPr="00D64875">
        <w:rPr>
          <w:bCs/>
          <w:sz w:val="24"/>
          <w:szCs w:val="24"/>
        </w:rPr>
        <w:t> развитие художественного мышления, творческого воображения, внимания,</w:t>
      </w:r>
    </w:p>
    <w:p w:rsidR="00D64875" w:rsidRDefault="00D64875" w:rsidP="00FE69BC">
      <w:pPr>
        <w:pStyle w:val="a9"/>
        <w:spacing w:line="276" w:lineRule="auto"/>
        <w:jc w:val="both"/>
        <w:rPr>
          <w:bCs/>
          <w:sz w:val="24"/>
          <w:szCs w:val="24"/>
        </w:rPr>
      </w:pPr>
      <w:r w:rsidRPr="00D64875">
        <w:rPr>
          <w:bCs/>
          <w:sz w:val="24"/>
          <w:szCs w:val="24"/>
        </w:rPr>
        <w:t>памяти.</w:t>
      </w:r>
      <w:r w:rsidRPr="00D64875">
        <w:rPr>
          <w:bCs/>
          <w:sz w:val="24"/>
          <w:szCs w:val="24"/>
        </w:rPr>
        <w:cr/>
      </w:r>
    </w:p>
    <w:p w:rsidR="00061DED" w:rsidRDefault="00061DED" w:rsidP="00FE69BC">
      <w:pPr>
        <w:pStyle w:val="a9"/>
        <w:spacing w:line="276" w:lineRule="auto"/>
        <w:jc w:val="both"/>
        <w:rPr>
          <w:b/>
          <w:sz w:val="24"/>
          <w:szCs w:val="24"/>
        </w:rPr>
      </w:pPr>
      <w:r w:rsidRPr="00FE69BC">
        <w:rPr>
          <w:b/>
          <w:sz w:val="24"/>
          <w:szCs w:val="24"/>
        </w:rPr>
        <w:t>Индивидуальный проект</w:t>
      </w:r>
    </w:p>
    <w:p w:rsidR="00D64875" w:rsidRPr="00FE69BC" w:rsidRDefault="00D64875" w:rsidP="00FE69BC">
      <w:pPr>
        <w:pStyle w:val="a9"/>
        <w:spacing w:line="276" w:lineRule="auto"/>
        <w:jc w:val="both"/>
        <w:rPr>
          <w:b/>
          <w:sz w:val="24"/>
          <w:szCs w:val="24"/>
        </w:rPr>
      </w:pPr>
    </w:p>
    <w:p w:rsidR="00FE69BC" w:rsidRDefault="00061DED" w:rsidP="00FE69BC">
      <w:pPr>
        <w:pStyle w:val="a9"/>
        <w:spacing w:line="276" w:lineRule="auto"/>
        <w:jc w:val="both"/>
        <w:rPr>
          <w:sz w:val="24"/>
          <w:szCs w:val="24"/>
        </w:rPr>
      </w:pPr>
      <w:r w:rsidRPr="00FE69BC">
        <w:rPr>
          <w:sz w:val="24"/>
          <w:szCs w:val="24"/>
        </w:rPr>
        <w:t>Предметные результаты освоения основной образовательной программы отража</w:t>
      </w:r>
      <w:r w:rsidR="00FE69BC">
        <w:rPr>
          <w:sz w:val="24"/>
          <w:szCs w:val="24"/>
        </w:rPr>
        <w:t>ют</w:t>
      </w:r>
      <w:r w:rsidRPr="00FE69BC">
        <w:rPr>
          <w:sz w:val="24"/>
          <w:szCs w:val="24"/>
        </w:rPr>
        <w:t xml:space="preserve">: знание основ методологии исследовательской и проектной деятельности; </w:t>
      </w:r>
    </w:p>
    <w:p w:rsidR="00FE69BC" w:rsidRDefault="00061DED" w:rsidP="00F828C4">
      <w:pPr>
        <w:pStyle w:val="a9"/>
        <w:numPr>
          <w:ilvl w:val="0"/>
          <w:numId w:val="99"/>
        </w:numPr>
        <w:spacing w:line="276" w:lineRule="auto"/>
        <w:jc w:val="both"/>
        <w:rPr>
          <w:sz w:val="24"/>
          <w:szCs w:val="24"/>
        </w:rPr>
      </w:pPr>
      <w:r w:rsidRPr="00FE69BC">
        <w:rPr>
          <w:sz w:val="24"/>
          <w:szCs w:val="24"/>
        </w:rPr>
        <w:t>структуру и правила оформления исследов</w:t>
      </w:r>
      <w:r w:rsidR="00FE69BC">
        <w:rPr>
          <w:sz w:val="24"/>
          <w:szCs w:val="24"/>
        </w:rPr>
        <w:t xml:space="preserve">ательской и проектной работы. </w:t>
      </w:r>
    </w:p>
    <w:p w:rsidR="00FE69BC" w:rsidRDefault="00061DED" w:rsidP="00F828C4">
      <w:pPr>
        <w:pStyle w:val="a9"/>
        <w:numPr>
          <w:ilvl w:val="0"/>
          <w:numId w:val="99"/>
        </w:numPr>
        <w:spacing w:line="276" w:lineRule="auto"/>
        <w:jc w:val="both"/>
        <w:rPr>
          <w:sz w:val="24"/>
          <w:szCs w:val="24"/>
        </w:rPr>
      </w:pPr>
      <w:r w:rsidRPr="00FE69BC">
        <w:rPr>
          <w:sz w:val="24"/>
          <w:szCs w:val="24"/>
        </w:rPr>
        <w:t>навыки формулировки темы исследовательской и проектной работы</w:t>
      </w:r>
      <w:r w:rsidR="00FE69BC">
        <w:rPr>
          <w:sz w:val="24"/>
          <w:szCs w:val="24"/>
        </w:rPr>
        <w:t xml:space="preserve">, доказывать ее актуальность; </w:t>
      </w:r>
    </w:p>
    <w:p w:rsidR="00FE69BC" w:rsidRDefault="00061DED" w:rsidP="00F828C4">
      <w:pPr>
        <w:pStyle w:val="a9"/>
        <w:numPr>
          <w:ilvl w:val="0"/>
          <w:numId w:val="99"/>
        </w:numPr>
        <w:spacing w:line="276" w:lineRule="auto"/>
        <w:jc w:val="both"/>
        <w:rPr>
          <w:sz w:val="24"/>
          <w:szCs w:val="24"/>
        </w:rPr>
      </w:pPr>
      <w:r w:rsidRPr="00FE69BC">
        <w:rPr>
          <w:sz w:val="24"/>
          <w:szCs w:val="24"/>
        </w:rPr>
        <w:t>умение составлять индивидуальный план исследов</w:t>
      </w:r>
      <w:r w:rsidR="00FE69BC">
        <w:rPr>
          <w:sz w:val="24"/>
          <w:szCs w:val="24"/>
        </w:rPr>
        <w:t xml:space="preserve">ательской и проектной работы; </w:t>
      </w:r>
    </w:p>
    <w:p w:rsidR="00FE69BC" w:rsidRDefault="00061DED" w:rsidP="00F828C4">
      <w:pPr>
        <w:pStyle w:val="a9"/>
        <w:numPr>
          <w:ilvl w:val="0"/>
          <w:numId w:val="99"/>
        </w:numPr>
        <w:spacing w:line="276" w:lineRule="auto"/>
        <w:jc w:val="both"/>
        <w:rPr>
          <w:sz w:val="24"/>
          <w:szCs w:val="24"/>
        </w:rPr>
      </w:pPr>
      <w:r w:rsidRPr="00FE69BC">
        <w:rPr>
          <w:sz w:val="24"/>
          <w:szCs w:val="24"/>
        </w:rPr>
        <w:t>выделять объект и предмет исследов</w:t>
      </w:r>
      <w:r w:rsidR="00FE69BC">
        <w:rPr>
          <w:sz w:val="24"/>
          <w:szCs w:val="24"/>
        </w:rPr>
        <w:t xml:space="preserve">ательской и проектной работы; </w:t>
      </w:r>
    </w:p>
    <w:p w:rsidR="00FE69BC" w:rsidRDefault="00061DED" w:rsidP="00F828C4">
      <w:pPr>
        <w:pStyle w:val="a9"/>
        <w:numPr>
          <w:ilvl w:val="0"/>
          <w:numId w:val="99"/>
        </w:numPr>
        <w:spacing w:line="276" w:lineRule="auto"/>
        <w:jc w:val="both"/>
        <w:rPr>
          <w:sz w:val="24"/>
          <w:szCs w:val="24"/>
        </w:rPr>
      </w:pPr>
      <w:r w:rsidRPr="00FE69BC">
        <w:rPr>
          <w:sz w:val="24"/>
          <w:szCs w:val="24"/>
        </w:rPr>
        <w:t>определять цель и задачи исследовательской и про</w:t>
      </w:r>
      <w:r w:rsidR="00FE69BC">
        <w:rPr>
          <w:sz w:val="24"/>
          <w:szCs w:val="24"/>
        </w:rPr>
        <w:t xml:space="preserve">ектной работы; </w:t>
      </w:r>
    </w:p>
    <w:p w:rsidR="00FE69BC" w:rsidRDefault="00061DED" w:rsidP="00F828C4">
      <w:pPr>
        <w:pStyle w:val="a9"/>
        <w:numPr>
          <w:ilvl w:val="0"/>
          <w:numId w:val="99"/>
        </w:numPr>
        <w:spacing w:line="276" w:lineRule="auto"/>
        <w:jc w:val="both"/>
        <w:rPr>
          <w:sz w:val="24"/>
          <w:szCs w:val="24"/>
        </w:rPr>
      </w:pPr>
      <w:r w:rsidRPr="00FE69BC">
        <w:rPr>
          <w:sz w:val="24"/>
          <w:szCs w:val="24"/>
        </w:rPr>
        <w:t>работать с различными источниками, в том числе с первоисточниками, грамотно их цитировать, оформлять библиографические ссылки, составлять библиогр</w:t>
      </w:r>
      <w:r w:rsidR="00FE69BC">
        <w:rPr>
          <w:sz w:val="24"/>
          <w:szCs w:val="24"/>
        </w:rPr>
        <w:t xml:space="preserve">афический список по проблеме; </w:t>
      </w:r>
    </w:p>
    <w:p w:rsidR="00FE69BC" w:rsidRDefault="00061DED" w:rsidP="00F828C4">
      <w:pPr>
        <w:pStyle w:val="a9"/>
        <w:numPr>
          <w:ilvl w:val="0"/>
          <w:numId w:val="99"/>
        </w:numPr>
        <w:spacing w:line="276" w:lineRule="auto"/>
        <w:jc w:val="both"/>
        <w:rPr>
          <w:sz w:val="24"/>
          <w:szCs w:val="24"/>
        </w:rPr>
      </w:pPr>
      <w:r w:rsidRPr="00FE69BC">
        <w:rPr>
          <w:sz w:val="24"/>
          <w:szCs w:val="24"/>
        </w:rPr>
        <w:t>выбирать и применять на практике методы исследовательской деятельности аде</w:t>
      </w:r>
      <w:r w:rsidR="00FE69BC">
        <w:rPr>
          <w:sz w:val="24"/>
          <w:szCs w:val="24"/>
        </w:rPr>
        <w:t xml:space="preserve">кватные задачам исследования; </w:t>
      </w:r>
    </w:p>
    <w:p w:rsidR="00FE69BC" w:rsidRDefault="00061DED" w:rsidP="00F828C4">
      <w:pPr>
        <w:pStyle w:val="a9"/>
        <w:numPr>
          <w:ilvl w:val="0"/>
          <w:numId w:val="99"/>
        </w:numPr>
        <w:spacing w:line="276" w:lineRule="auto"/>
        <w:jc w:val="both"/>
        <w:rPr>
          <w:sz w:val="24"/>
          <w:szCs w:val="24"/>
        </w:rPr>
      </w:pPr>
      <w:r w:rsidRPr="00FE69BC">
        <w:rPr>
          <w:sz w:val="24"/>
          <w:szCs w:val="24"/>
        </w:rPr>
        <w:t>оформлять теоретические и экспериментальные результаты исследов</w:t>
      </w:r>
      <w:r w:rsidR="00FE69BC">
        <w:rPr>
          <w:sz w:val="24"/>
          <w:szCs w:val="24"/>
        </w:rPr>
        <w:t xml:space="preserve">ательской и проектной работы; </w:t>
      </w:r>
    </w:p>
    <w:p w:rsidR="00FE69BC" w:rsidRDefault="00061DED" w:rsidP="00F828C4">
      <w:pPr>
        <w:pStyle w:val="a9"/>
        <w:numPr>
          <w:ilvl w:val="0"/>
          <w:numId w:val="99"/>
        </w:numPr>
        <w:spacing w:line="276" w:lineRule="auto"/>
        <w:jc w:val="both"/>
        <w:rPr>
          <w:sz w:val="24"/>
          <w:szCs w:val="24"/>
        </w:rPr>
      </w:pPr>
      <w:r w:rsidRPr="00FE69BC">
        <w:rPr>
          <w:sz w:val="24"/>
          <w:szCs w:val="24"/>
        </w:rPr>
        <w:t>рецензировать чужую исследоват</w:t>
      </w:r>
      <w:r w:rsidR="00FE69BC">
        <w:rPr>
          <w:sz w:val="24"/>
          <w:szCs w:val="24"/>
        </w:rPr>
        <w:t xml:space="preserve">ельскую или проектную работы; </w:t>
      </w:r>
    </w:p>
    <w:p w:rsidR="00FE69BC" w:rsidRDefault="00061DED" w:rsidP="00F828C4">
      <w:pPr>
        <w:pStyle w:val="a9"/>
        <w:numPr>
          <w:ilvl w:val="0"/>
          <w:numId w:val="99"/>
        </w:numPr>
        <w:spacing w:line="276" w:lineRule="auto"/>
        <w:jc w:val="both"/>
        <w:rPr>
          <w:sz w:val="24"/>
          <w:szCs w:val="24"/>
        </w:rPr>
      </w:pPr>
      <w:r w:rsidRPr="00FE69BC">
        <w:rPr>
          <w:sz w:val="24"/>
          <w:szCs w:val="24"/>
        </w:rPr>
        <w:t>наблюдать за биологическими, экологическими и социальн</w:t>
      </w:r>
      <w:r w:rsidR="00FE69BC">
        <w:rPr>
          <w:sz w:val="24"/>
          <w:szCs w:val="24"/>
        </w:rPr>
        <w:t xml:space="preserve">ыми явлениями; </w:t>
      </w:r>
    </w:p>
    <w:p w:rsidR="00FE69BC" w:rsidRDefault="00061DED" w:rsidP="00F828C4">
      <w:pPr>
        <w:pStyle w:val="a9"/>
        <w:numPr>
          <w:ilvl w:val="0"/>
          <w:numId w:val="99"/>
        </w:numPr>
        <w:spacing w:line="276" w:lineRule="auto"/>
        <w:jc w:val="both"/>
        <w:rPr>
          <w:sz w:val="24"/>
          <w:szCs w:val="24"/>
        </w:rPr>
      </w:pPr>
      <w:r w:rsidRPr="00FE69BC">
        <w:rPr>
          <w:sz w:val="24"/>
          <w:szCs w:val="24"/>
        </w:rPr>
        <w:t xml:space="preserve">описывать результаты наблюдений, </w:t>
      </w:r>
      <w:r w:rsidR="00FE69BC">
        <w:rPr>
          <w:sz w:val="24"/>
          <w:szCs w:val="24"/>
        </w:rPr>
        <w:t xml:space="preserve">обсуждения полученных фактов; </w:t>
      </w:r>
    </w:p>
    <w:p w:rsidR="00FE69BC" w:rsidRDefault="00061DED" w:rsidP="00F828C4">
      <w:pPr>
        <w:pStyle w:val="a9"/>
        <w:numPr>
          <w:ilvl w:val="0"/>
          <w:numId w:val="99"/>
        </w:numPr>
        <w:spacing w:line="276" w:lineRule="auto"/>
        <w:jc w:val="both"/>
        <w:rPr>
          <w:sz w:val="24"/>
          <w:szCs w:val="24"/>
        </w:rPr>
      </w:pPr>
      <w:r w:rsidRPr="00FE69BC">
        <w:rPr>
          <w:sz w:val="24"/>
          <w:szCs w:val="24"/>
        </w:rPr>
        <w:t>проводить опыт в соответствии с за</w:t>
      </w:r>
      <w:r w:rsidR="00FE69BC">
        <w:rPr>
          <w:sz w:val="24"/>
          <w:szCs w:val="24"/>
        </w:rPr>
        <w:t xml:space="preserve">дачами, объяснить результаты; </w:t>
      </w:r>
    </w:p>
    <w:p w:rsidR="00FE69BC" w:rsidRDefault="00061DED" w:rsidP="00F828C4">
      <w:pPr>
        <w:pStyle w:val="a9"/>
        <w:numPr>
          <w:ilvl w:val="0"/>
          <w:numId w:val="99"/>
        </w:numPr>
        <w:spacing w:line="276" w:lineRule="auto"/>
        <w:jc w:val="both"/>
        <w:rPr>
          <w:sz w:val="24"/>
          <w:szCs w:val="24"/>
        </w:rPr>
      </w:pPr>
      <w:r w:rsidRPr="00FE69BC">
        <w:rPr>
          <w:sz w:val="24"/>
          <w:szCs w:val="24"/>
        </w:rPr>
        <w:t xml:space="preserve">проводить измерения </w:t>
      </w:r>
      <w:r w:rsidR="00FE69BC">
        <w:rPr>
          <w:sz w:val="24"/>
          <w:szCs w:val="24"/>
        </w:rPr>
        <w:t xml:space="preserve">с помощью различных приборов; </w:t>
      </w:r>
    </w:p>
    <w:p w:rsidR="00FE69BC" w:rsidRDefault="00061DED" w:rsidP="00F828C4">
      <w:pPr>
        <w:pStyle w:val="a9"/>
        <w:numPr>
          <w:ilvl w:val="0"/>
          <w:numId w:val="99"/>
        </w:numPr>
        <w:spacing w:line="276" w:lineRule="auto"/>
        <w:jc w:val="both"/>
        <w:rPr>
          <w:sz w:val="24"/>
          <w:szCs w:val="24"/>
        </w:rPr>
      </w:pPr>
      <w:r w:rsidRPr="00FE69BC">
        <w:rPr>
          <w:sz w:val="24"/>
          <w:szCs w:val="24"/>
        </w:rPr>
        <w:t>выполнять письменные ин</w:t>
      </w:r>
      <w:r w:rsidR="00FE69BC">
        <w:rPr>
          <w:sz w:val="24"/>
          <w:szCs w:val="24"/>
        </w:rPr>
        <w:t xml:space="preserve">струкции правил безопасности; </w:t>
      </w:r>
    </w:p>
    <w:p w:rsidR="00FE69BC" w:rsidRDefault="00061DED" w:rsidP="00F828C4">
      <w:pPr>
        <w:pStyle w:val="a9"/>
        <w:numPr>
          <w:ilvl w:val="0"/>
          <w:numId w:val="99"/>
        </w:numPr>
        <w:spacing w:line="276" w:lineRule="auto"/>
        <w:jc w:val="both"/>
        <w:rPr>
          <w:sz w:val="24"/>
          <w:szCs w:val="24"/>
        </w:rPr>
      </w:pPr>
      <w:r w:rsidRPr="00FE69BC">
        <w:rPr>
          <w:sz w:val="24"/>
          <w:szCs w:val="24"/>
        </w:rPr>
        <w:t xml:space="preserve">оформлять результаты исследования с помощью описания фактов, составления простых таблиц, графиков, формулирования выводов. </w:t>
      </w:r>
    </w:p>
    <w:p w:rsidR="00061DED" w:rsidRPr="00FE69BC" w:rsidRDefault="00061DED" w:rsidP="00FE69BC">
      <w:pPr>
        <w:pStyle w:val="a9"/>
        <w:spacing w:line="276" w:lineRule="auto"/>
        <w:jc w:val="both"/>
        <w:rPr>
          <w:sz w:val="24"/>
          <w:szCs w:val="24"/>
        </w:rPr>
      </w:pPr>
      <w:r w:rsidRPr="00FE69BC">
        <w:rPr>
          <w:sz w:val="24"/>
          <w:szCs w:val="24"/>
        </w:rPr>
        <w:t xml:space="preserve">По окончании изучения курса «Индивидуальный проект» </w:t>
      </w:r>
      <w:r w:rsidR="00FE69BC">
        <w:rPr>
          <w:sz w:val="24"/>
          <w:szCs w:val="24"/>
        </w:rPr>
        <w:t>об</w:t>
      </w:r>
      <w:r w:rsidRPr="00FE69BC">
        <w:rPr>
          <w:sz w:val="24"/>
          <w:szCs w:val="24"/>
        </w:rPr>
        <w:t>уча</w:t>
      </w:r>
      <w:r w:rsidR="00FE69BC">
        <w:rPr>
          <w:sz w:val="24"/>
          <w:szCs w:val="24"/>
        </w:rPr>
        <w:t>ю</w:t>
      </w:r>
      <w:r w:rsidRPr="00FE69BC">
        <w:rPr>
          <w:sz w:val="24"/>
          <w:szCs w:val="24"/>
        </w:rPr>
        <w:t xml:space="preserve">щиеся должны владеть понятиями: абстракция, анализ, апробация, библиография, гипотеза исследования, дедукция, закон, индукция, концепция, моделирование, наблюдение, наука, обобщение, объект исследования, предмет исследования, принцип, рецензия, синтез, сравнение, теория, факт, эксперимент. </w:t>
      </w:r>
    </w:p>
    <w:p w:rsidR="00FE69BC" w:rsidRDefault="00061DED" w:rsidP="00FE69BC">
      <w:pPr>
        <w:pStyle w:val="a9"/>
        <w:spacing w:line="276" w:lineRule="auto"/>
        <w:jc w:val="both"/>
        <w:rPr>
          <w:sz w:val="24"/>
          <w:szCs w:val="24"/>
        </w:rPr>
      </w:pPr>
      <w:r w:rsidRPr="00FE69BC">
        <w:rPr>
          <w:sz w:val="24"/>
          <w:szCs w:val="24"/>
        </w:rPr>
        <w:t xml:space="preserve"> </w:t>
      </w:r>
      <w:r w:rsidR="00FE69BC" w:rsidRPr="00FE69BC">
        <w:rPr>
          <w:sz w:val="24"/>
          <w:szCs w:val="24"/>
        </w:rPr>
        <w:t>В результате учебно-исследовательской и проектной деятельности обуча</w:t>
      </w:r>
      <w:r w:rsidR="00FE69BC">
        <w:rPr>
          <w:sz w:val="24"/>
          <w:szCs w:val="24"/>
        </w:rPr>
        <w:t xml:space="preserve">ющиеся получат представление: </w:t>
      </w:r>
    </w:p>
    <w:p w:rsidR="00FE69BC" w:rsidRDefault="00FE69BC" w:rsidP="00F828C4">
      <w:pPr>
        <w:pStyle w:val="a9"/>
        <w:numPr>
          <w:ilvl w:val="0"/>
          <w:numId w:val="100"/>
        </w:numPr>
        <w:spacing w:line="276" w:lineRule="auto"/>
        <w:jc w:val="both"/>
        <w:rPr>
          <w:sz w:val="24"/>
          <w:szCs w:val="24"/>
        </w:rPr>
      </w:pPr>
      <w:r w:rsidRPr="00FE69BC">
        <w:rPr>
          <w:sz w:val="24"/>
          <w:szCs w:val="24"/>
        </w:rPr>
        <w:t>о философских и методологических основаниях научной деятельности и научных методах, применяемых в исследовательс</w:t>
      </w:r>
      <w:r>
        <w:rPr>
          <w:sz w:val="24"/>
          <w:szCs w:val="24"/>
        </w:rPr>
        <w:t xml:space="preserve">кой и проектной деятельности; </w:t>
      </w:r>
    </w:p>
    <w:p w:rsidR="00FE69BC" w:rsidRDefault="00FE69BC" w:rsidP="00F828C4">
      <w:pPr>
        <w:pStyle w:val="a9"/>
        <w:numPr>
          <w:ilvl w:val="0"/>
          <w:numId w:val="100"/>
        </w:numPr>
        <w:spacing w:line="276" w:lineRule="auto"/>
        <w:jc w:val="both"/>
        <w:rPr>
          <w:sz w:val="24"/>
          <w:szCs w:val="24"/>
        </w:rPr>
      </w:pPr>
      <w:r w:rsidRPr="00FE69BC">
        <w:rPr>
          <w:sz w:val="24"/>
          <w:szCs w:val="24"/>
        </w:rPr>
        <w:t xml:space="preserve">о таких понятиях, как концепция, научная гипотеза, метод, эксперимент, надежность гипотезы, модель, метод </w:t>
      </w:r>
      <w:r>
        <w:rPr>
          <w:sz w:val="24"/>
          <w:szCs w:val="24"/>
        </w:rPr>
        <w:t xml:space="preserve">сбора и метод анализа данных; </w:t>
      </w:r>
    </w:p>
    <w:p w:rsidR="00FE69BC" w:rsidRDefault="00FE69BC" w:rsidP="00F828C4">
      <w:pPr>
        <w:pStyle w:val="a9"/>
        <w:numPr>
          <w:ilvl w:val="0"/>
          <w:numId w:val="100"/>
        </w:numPr>
        <w:spacing w:line="276" w:lineRule="auto"/>
        <w:jc w:val="both"/>
        <w:rPr>
          <w:sz w:val="24"/>
          <w:szCs w:val="24"/>
        </w:rPr>
      </w:pPr>
      <w:r w:rsidRPr="00FE69BC">
        <w:rPr>
          <w:sz w:val="24"/>
          <w:szCs w:val="24"/>
        </w:rPr>
        <w:lastRenderedPageBreak/>
        <w:t>о том, чем отличаются исследования в гуманитарных областях от исслед</w:t>
      </w:r>
      <w:r>
        <w:rPr>
          <w:sz w:val="24"/>
          <w:szCs w:val="24"/>
        </w:rPr>
        <w:t xml:space="preserve">ований в естественных науках; </w:t>
      </w:r>
    </w:p>
    <w:p w:rsidR="00FE69BC" w:rsidRDefault="00FE69BC" w:rsidP="00F828C4">
      <w:pPr>
        <w:pStyle w:val="a9"/>
        <w:numPr>
          <w:ilvl w:val="0"/>
          <w:numId w:val="100"/>
        </w:numPr>
        <w:spacing w:line="276" w:lineRule="auto"/>
        <w:jc w:val="both"/>
        <w:rPr>
          <w:sz w:val="24"/>
          <w:szCs w:val="24"/>
        </w:rPr>
      </w:pPr>
      <w:r>
        <w:rPr>
          <w:sz w:val="24"/>
          <w:szCs w:val="24"/>
        </w:rPr>
        <w:t xml:space="preserve">об истории науки; </w:t>
      </w:r>
    </w:p>
    <w:p w:rsidR="00FE69BC" w:rsidRDefault="00FE69BC" w:rsidP="00F828C4">
      <w:pPr>
        <w:pStyle w:val="a9"/>
        <w:numPr>
          <w:ilvl w:val="0"/>
          <w:numId w:val="100"/>
        </w:numPr>
        <w:spacing w:line="276" w:lineRule="auto"/>
        <w:jc w:val="both"/>
        <w:rPr>
          <w:sz w:val="24"/>
          <w:szCs w:val="24"/>
        </w:rPr>
      </w:pPr>
      <w:r w:rsidRPr="00FE69BC">
        <w:rPr>
          <w:sz w:val="24"/>
          <w:szCs w:val="24"/>
        </w:rPr>
        <w:t>о новейших разработках в области науки и технолог</w:t>
      </w:r>
      <w:r>
        <w:rPr>
          <w:sz w:val="24"/>
          <w:szCs w:val="24"/>
        </w:rPr>
        <w:t xml:space="preserve">ий; </w:t>
      </w:r>
    </w:p>
    <w:p w:rsidR="00FE69BC" w:rsidRDefault="00FE69BC" w:rsidP="00F828C4">
      <w:pPr>
        <w:pStyle w:val="a9"/>
        <w:numPr>
          <w:ilvl w:val="0"/>
          <w:numId w:val="100"/>
        </w:numPr>
        <w:spacing w:line="276" w:lineRule="auto"/>
        <w:jc w:val="both"/>
        <w:rPr>
          <w:sz w:val="24"/>
          <w:szCs w:val="24"/>
        </w:rPr>
      </w:pPr>
      <w:r w:rsidRPr="00FE69BC">
        <w:rPr>
          <w:sz w:val="24"/>
          <w:szCs w:val="24"/>
        </w:rPr>
        <w:t>о правилах и законах, регулирующих отношения в научной, изобретательской и исследовательских областях деятельности (патентное право, за</w:t>
      </w:r>
      <w:r>
        <w:rPr>
          <w:sz w:val="24"/>
          <w:szCs w:val="24"/>
        </w:rPr>
        <w:t xml:space="preserve">щита авторского права и др.); </w:t>
      </w:r>
    </w:p>
    <w:p w:rsidR="00FE69BC" w:rsidRPr="00FE69BC" w:rsidRDefault="00FE69BC" w:rsidP="00F828C4">
      <w:pPr>
        <w:pStyle w:val="a9"/>
        <w:numPr>
          <w:ilvl w:val="0"/>
          <w:numId w:val="100"/>
        </w:numPr>
        <w:spacing w:line="276" w:lineRule="auto"/>
        <w:jc w:val="both"/>
        <w:rPr>
          <w:sz w:val="24"/>
          <w:szCs w:val="24"/>
        </w:rPr>
      </w:pPr>
      <w:r w:rsidRPr="00FE69BC">
        <w:rPr>
          <w:sz w:val="24"/>
          <w:szCs w:val="24"/>
        </w:rPr>
        <w:t xml:space="preserve">о деятельности организаций, сообществ и структур, заинтересованных в результатах исследований и предоставляющих ресурсы для проведения </w:t>
      </w:r>
    </w:p>
    <w:p w:rsidR="00FE69BC" w:rsidRDefault="00FE69BC" w:rsidP="00F828C4">
      <w:pPr>
        <w:pStyle w:val="a9"/>
        <w:numPr>
          <w:ilvl w:val="0"/>
          <w:numId w:val="100"/>
        </w:numPr>
        <w:spacing w:line="276" w:lineRule="auto"/>
        <w:jc w:val="both"/>
        <w:rPr>
          <w:sz w:val="24"/>
          <w:szCs w:val="24"/>
        </w:rPr>
      </w:pPr>
      <w:r w:rsidRPr="00FE69BC">
        <w:rPr>
          <w:sz w:val="24"/>
          <w:szCs w:val="24"/>
        </w:rPr>
        <w:t>исследований и реализации проектов (фонды, государственные структуры, кр</w:t>
      </w:r>
      <w:r>
        <w:rPr>
          <w:sz w:val="24"/>
          <w:szCs w:val="24"/>
        </w:rPr>
        <w:t>аудфандинговые структуры и др.).</w:t>
      </w:r>
    </w:p>
    <w:p w:rsidR="00FE69BC" w:rsidRDefault="00FE69BC" w:rsidP="00FE69BC">
      <w:pPr>
        <w:pStyle w:val="a9"/>
        <w:spacing w:line="276" w:lineRule="auto"/>
        <w:jc w:val="both"/>
        <w:rPr>
          <w:sz w:val="24"/>
          <w:szCs w:val="24"/>
        </w:rPr>
      </w:pPr>
      <w:r>
        <w:rPr>
          <w:sz w:val="24"/>
          <w:szCs w:val="24"/>
        </w:rPr>
        <w:t xml:space="preserve">Обучающийся сможет: </w:t>
      </w:r>
    </w:p>
    <w:p w:rsidR="00FE69BC" w:rsidRDefault="00FE69BC" w:rsidP="00F828C4">
      <w:pPr>
        <w:pStyle w:val="a9"/>
        <w:numPr>
          <w:ilvl w:val="0"/>
          <w:numId w:val="101"/>
        </w:numPr>
        <w:spacing w:line="276" w:lineRule="auto"/>
        <w:jc w:val="both"/>
        <w:rPr>
          <w:sz w:val="24"/>
          <w:szCs w:val="24"/>
        </w:rPr>
      </w:pPr>
      <w:r w:rsidRPr="00FE69BC">
        <w:rPr>
          <w:sz w:val="24"/>
          <w:szCs w:val="24"/>
        </w:rPr>
        <w:t xml:space="preserve">решать задачи, находящиеся на стыке нескольких учебных дисциплин; </w:t>
      </w:r>
    </w:p>
    <w:p w:rsidR="00FE69BC" w:rsidRDefault="00FE69BC" w:rsidP="00F828C4">
      <w:pPr>
        <w:pStyle w:val="a9"/>
        <w:numPr>
          <w:ilvl w:val="0"/>
          <w:numId w:val="101"/>
        </w:numPr>
        <w:spacing w:line="276" w:lineRule="auto"/>
        <w:jc w:val="both"/>
        <w:rPr>
          <w:sz w:val="24"/>
          <w:szCs w:val="24"/>
        </w:rPr>
      </w:pPr>
      <w:r w:rsidRPr="00FE69BC">
        <w:rPr>
          <w:sz w:val="24"/>
          <w:szCs w:val="24"/>
        </w:rPr>
        <w:t>использовать основной алгоритм исследования при решении своих</w:t>
      </w:r>
      <w:r>
        <w:rPr>
          <w:sz w:val="24"/>
          <w:szCs w:val="24"/>
        </w:rPr>
        <w:t xml:space="preserve"> учебно-познавательных задач; </w:t>
      </w:r>
    </w:p>
    <w:p w:rsidR="00FE69BC" w:rsidRDefault="00FE69BC" w:rsidP="00F828C4">
      <w:pPr>
        <w:pStyle w:val="a9"/>
        <w:numPr>
          <w:ilvl w:val="0"/>
          <w:numId w:val="101"/>
        </w:numPr>
        <w:spacing w:line="276" w:lineRule="auto"/>
        <w:jc w:val="both"/>
        <w:rPr>
          <w:sz w:val="24"/>
          <w:szCs w:val="24"/>
        </w:rPr>
      </w:pPr>
      <w:r w:rsidRPr="00FE69BC">
        <w:rPr>
          <w:sz w:val="24"/>
          <w:szCs w:val="24"/>
        </w:rPr>
        <w:t>использовать основные принципы проектной деятельности при решении своих учебно-познавательных задач и задач, возникающих в к</w:t>
      </w:r>
      <w:r>
        <w:rPr>
          <w:sz w:val="24"/>
          <w:szCs w:val="24"/>
        </w:rPr>
        <w:t xml:space="preserve">ультурной и социальной жизни; </w:t>
      </w:r>
    </w:p>
    <w:p w:rsidR="00FE69BC" w:rsidRDefault="00FE69BC" w:rsidP="00F828C4">
      <w:pPr>
        <w:pStyle w:val="a9"/>
        <w:numPr>
          <w:ilvl w:val="0"/>
          <w:numId w:val="101"/>
        </w:numPr>
        <w:spacing w:line="276" w:lineRule="auto"/>
        <w:jc w:val="both"/>
        <w:rPr>
          <w:sz w:val="24"/>
          <w:szCs w:val="24"/>
        </w:rPr>
      </w:pPr>
      <w:r w:rsidRPr="00FE69BC">
        <w:rPr>
          <w:sz w:val="24"/>
          <w:szCs w:val="24"/>
        </w:rPr>
        <w:t>использовать элементы математического моделирования при реш</w:t>
      </w:r>
      <w:r>
        <w:rPr>
          <w:sz w:val="24"/>
          <w:szCs w:val="24"/>
        </w:rPr>
        <w:t xml:space="preserve">ении исследовательских задач; </w:t>
      </w:r>
    </w:p>
    <w:p w:rsidR="00FE69BC" w:rsidRDefault="00FE69BC" w:rsidP="00F828C4">
      <w:pPr>
        <w:pStyle w:val="a9"/>
        <w:numPr>
          <w:ilvl w:val="0"/>
          <w:numId w:val="101"/>
        </w:numPr>
        <w:spacing w:line="276" w:lineRule="auto"/>
        <w:jc w:val="both"/>
        <w:rPr>
          <w:sz w:val="24"/>
          <w:szCs w:val="24"/>
        </w:rPr>
      </w:pPr>
      <w:r w:rsidRPr="00FE69BC">
        <w:rPr>
          <w:sz w:val="24"/>
          <w:szCs w:val="24"/>
        </w:rPr>
        <w:t xml:space="preserve">использовать элементы математического анализа для интерпретации результатов, полученных в ходе учебно-исследовательской работы.           </w:t>
      </w:r>
    </w:p>
    <w:p w:rsidR="00FE69BC" w:rsidRDefault="00537A58" w:rsidP="00F828C4">
      <w:pPr>
        <w:pStyle w:val="a9"/>
        <w:numPr>
          <w:ilvl w:val="0"/>
          <w:numId w:val="102"/>
        </w:numPr>
        <w:spacing w:line="276" w:lineRule="auto"/>
        <w:jc w:val="both"/>
        <w:rPr>
          <w:sz w:val="24"/>
          <w:szCs w:val="24"/>
        </w:rPr>
      </w:pPr>
      <w:r>
        <w:rPr>
          <w:sz w:val="24"/>
          <w:szCs w:val="24"/>
        </w:rPr>
        <w:t>с</w:t>
      </w:r>
      <w:r w:rsidR="00FE69BC" w:rsidRPr="00FE69BC">
        <w:rPr>
          <w:sz w:val="24"/>
          <w:szCs w:val="24"/>
        </w:rPr>
        <w:t xml:space="preserve"> точки зрения формирования универсальных учебных действий, в ходе освоения принципов учебно-исследовательской и проектной деятел</w:t>
      </w:r>
      <w:r w:rsidR="00FE69BC">
        <w:rPr>
          <w:sz w:val="24"/>
          <w:szCs w:val="24"/>
        </w:rPr>
        <w:t xml:space="preserve">ьностей обучающиеся научатся: </w:t>
      </w:r>
      <w:r w:rsidR="00FE69BC" w:rsidRPr="00FE69BC">
        <w:rPr>
          <w:sz w:val="24"/>
          <w:szCs w:val="24"/>
        </w:rPr>
        <w:t>формулировать научную гипотезу, ставить цель в рамках исследования и проектирования, исходя из культурной нормы и сообразуясь с пр</w:t>
      </w:r>
      <w:r w:rsidR="00FE69BC">
        <w:rPr>
          <w:sz w:val="24"/>
          <w:szCs w:val="24"/>
        </w:rPr>
        <w:t xml:space="preserve">едставлениями об общем благе; </w:t>
      </w:r>
    </w:p>
    <w:p w:rsidR="00FE69BC" w:rsidRDefault="00FE69BC" w:rsidP="00F828C4">
      <w:pPr>
        <w:pStyle w:val="a9"/>
        <w:numPr>
          <w:ilvl w:val="0"/>
          <w:numId w:val="102"/>
        </w:numPr>
        <w:spacing w:line="276" w:lineRule="auto"/>
        <w:jc w:val="both"/>
        <w:rPr>
          <w:sz w:val="24"/>
          <w:szCs w:val="24"/>
        </w:rPr>
      </w:pPr>
      <w:r w:rsidRPr="00FE69BC">
        <w:rPr>
          <w:sz w:val="24"/>
          <w:szCs w:val="24"/>
        </w:rPr>
        <w:t>восстанавливать контексты и пути развития того или иного вида научной деятельности, определяя место своего исследования или проекта в о</w:t>
      </w:r>
      <w:r>
        <w:rPr>
          <w:sz w:val="24"/>
          <w:szCs w:val="24"/>
        </w:rPr>
        <w:t xml:space="preserve">бщем культурном пространстве; </w:t>
      </w:r>
    </w:p>
    <w:p w:rsidR="00FE69BC" w:rsidRDefault="00FE69BC" w:rsidP="00F828C4">
      <w:pPr>
        <w:pStyle w:val="a9"/>
        <w:numPr>
          <w:ilvl w:val="0"/>
          <w:numId w:val="102"/>
        </w:numPr>
        <w:spacing w:line="276" w:lineRule="auto"/>
        <w:jc w:val="both"/>
        <w:rPr>
          <w:sz w:val="24"/>
          <w:szCs w:val="24"/>
        </w:rPr>
      </w:pPr>
      <w:r w:rsidRPr="00FE69BC">
        <w:rPr>
          <w:sz w:val="24"/>
          <w:szCs w:val="24"/>
        </w:rPr>
        <w:t xml:space="preserve">отслеживать и принимать во внимание тренды и тенденции развития различных видов деятельности, в том числе научных, учитывать их при </w:t>
      </w:r>
      <w:r>
        <w:rPr>
          <w:sz w:val="24"/>
          <w:szCs w:val="24"/>
        </w:rPr>
        <w:t xml:space="preserve">постановке собственных целей; </w:t>
      </w:r>
    </w:p>
    <w:p w:rsidR="00FE69BC" w:rsidRDefault="00FE69BC" w:rsidP="00F828C4">
      <w:pPr>
        <w:pStyle w:val="a9"/>
        <w:numPr>
          <w:ilvl w:val="0"/>
          <w:numId w:val="102"/>
        </w:numPr>
        <w:spacing w:line="276" w:lineRule="auto"/>
        <w:jc w:val="both"/>
        <w:rPr>
          <w:sz w:val="24"/>
          <w:szCs w:val="24"/>
        </w:rPr>
      </w:pPr>
      <w:r w:rsidRPr="00FE69BC">
        <w:rPr>
          <w:sz w:val="24"/>
          <w:szCs w:val="24"/>
        </w:rPr>
        <w:t xml:space="preserve">оценивать ресурсы, в том числе и нематериальные (такие, как время), необходимые для </w:t>
      </w:r>
      <w:r>
        <w:rPr>
          <w:sz w:val="24"/>
          <w:szCs w:val="24"/>
        </w:rPr>
        <w:t xml:space="preserve">достижения поставленной цели; </w:t>
      </w:r>
    </w:p>
    <w:p w:rsidR="00FE69BC" w:rsidRDefault="00FE69BC" w:rsidP="00F828C4">
      <w:pPr>
        <w:pStyle w:val="a9"/>
        <w:numPr>
          <w:ilvl w:val="0"/>
          <w:numId w:val="102"/>
        </w:numPr>
        <w:spacing w:line="276" w:lineRule="auto"/>
        <w:jc w:val="both"/>
        <w:rPr>
          <w:sz w:val="24"/>
          <w:szCs w:val="24"/>
        </w:rPr>
      </w:pPr>
      <w:r w:rsidRPr="00FE69BC">
        <w:rPr>
          <w:sz w:val="24"/>
          <w:szCs w:val="24"/>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w:t>
      </w:r>
      <w:r>
        <w:rPr>
          <w:sz w:val="24"/>
          <w:szCs w:val="24"/>
        </w:rPr>
        <w:t xml:space="preserve">ластях деятельности человека; </w:t>
      </w:r>
    </w:p>
    <w:p w:rsidR="00FE69BC" w:rsidRDefault="00FE69BC" w:rsidP="00F828C4">
      <w:pPr>
        <w:pStyle w:val="a9"/>
        <w:numPr>
          <w:ilvl w:val="0"/>
          <w:numId w:val="102"/>
        </w:numPr>
        <w:spacing w:line="276" w:lineRule="auto"/>
        <w:jc w:val="both"/>
        <w:rPr>
          <w:sz w:val="24"/>
          <w:szCs w:val="24"/>
        </w:rPr>
      </w:pPr>
      <w:r w:rsidRPr="00FE69BC">
        <w:rPr>
          <w:sz w:val="24"/>
          <w:szCs w:val="24"/>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w:t>
      </w:r>
      <w:r>
        <w:rPr>
          <w:sz w:val="24"/>
          <w:szCs w:val="24"/>
        </w:rPr>
        <w:t xml:space="preserve">аимовыгодного сотрудничества; </w:t>
      </w:r>
    </w:p>
    <w:p w:rsidR="00FE69BC" w:rsidRDefault="00FE69BC" w:rsidP="00F828C4">
      <w:pPr>
        <w:pStyle w:val="a9"/>
        <w:numPr>
          <w:ilvl w:val="0"/>
          <w:numId w:val="102"/>
        </w:numPr>
        <w:spacing w:line="276" w:lineRule="auto"/>
        <w:jc w:val="both"/>
        <w:rPr>
          <w:sz w:val="24"/>
          <w:szCs w:val="24"/>
        </w:rPr>
      </w:pPr>
      <w:r w:rsidRPr="00FE69BC">
        <w:rPr>
          <w:sz w:val="24"/>
          <w:szCs w:val="24"/>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w:t>
      </w:r>
      <w:r>
        <w:rPr>
          <w:sz w:val="24"/>
          <w:szCs w:val="24"/>
        </w:rPr>
        <w:t xml:space="preserve">зации и по завершении работы; </w:t>
      </w:r>
    </w:p>
    <w:p w:rsidR="00FE69BC" w:rsidRDefault="00FE69BC" w:rsidP="00F828C4">
      <w:pPr>
        <w:pStyle w:val="a9"/>
        <w:numPr>
          <w:ilvl w:val="0"/>
          <w:numId w:val="102"/>
        </w:numPr>
        <w:spacing w:line="276" w:lineRule="auto"/>
        <w:jc w:val="both"/>
        <w:rPr>
          <w:sz w:val="24"/>
          <w:szCs w:val="24"/>
        </w:rPr>
      </w:pPr>
      <w:r w:rsidRPr="00FE69BC">
        <w:rPr>
          <w:sz w:val="24"/>
          <w:szCs w:val="24"/>
        </w:rPr>
        <w:lastRenderedPageBreak/>
        <w:t xml:space="preserve">адекватно оценивать риски реализации проекта и проведения исследования и предусматривать </w:t>
      </w:r>
      <w:r>
        <w:rPr>
          <w:sz w:val="24"/>
          <w:szCs w:val="24"/>
        </w:rPr>
        <w:t xml:space="preserve">пути минимизации этих рисков; </w:t>
      </w:r>
    </w:p>
    <w:p w:rsidR="00FE69BC" w:rsidRDefault="00FE69BC" w:rsidP="00F828C4">
      <w:pPr>
        <w:pStyle w:val="a9"/>
        <w:numPr>
          <w:ilvl w:val="0"/>
          <w:numId w:val="102"/>
        </w:numPr>
        <w:spacing w:line="276" w:lineRule="auto"/>
        <w:jc w:val="both"/>
        <w:rPr>
          <w:sz w:val="24"/>
          <w:szCs w:val="24"/>
        </w:rPr>
      </w:pPr>
      <w:r w:rsidRPr="00FE69BC">
        <w:rPr>
          <w:sz w:val="24"/>
          <w:szCs w:val="24"/>
        </w:rPr>
        <w:t>адекватно оценивать последствия реализации своего проекта (изменения, которые он повлечет в жи</w:t>
      </w:r>
      <w:r>
        <w:rPr>
          <w:sz w:val="24"/>
          <w:szCs w:val="24"/>
        </w:rPr>
        <w:t xml:space="preserve">зни других людей, сообществ); </w:t>
      </w:r>
    </w:p>
    <w:p w:rsidR="00FE69BC" w:rsidRPr="00FE69BC" w:rsidRDefault="00FE69BC" w:rsidP="00F828C4">
      <w:pPr>
        <w:pStyle w:val="a9"/>
        <w:numPr>
          <w:ilvl w:val="0"/>
          <w:numId w:val="102"/>
        </w:numPr>
        <w:spacing w:line="276" w:lineRule="auto"/>
        <w:jc w:val="both"/>
        <w:rPr>
          <w:sz w:val="24"/>
          <w:szCs w:val="24"/>
        </w:rPr>
      </w:pPr>
      <w:r w:rsidRPr="00FE69BC">
        <w:rPr>
          <w:sz w:val="24"/>
          <w:szCs w:val="24"/>
        </w:rPr>
        <w:t xml:space="preserve">адекватно оценивать дальнейшее развитие своего проекта или исследования, видеть возможные варианты применения результатов. </w:t>
      </w:r>
    </w:p>
    <w:p w:rsidR="00721639" w:rsidRDefault="00721639" w:rsidP="00537A58">
      <w:pPr>
        <w:pStyle w:val="a9"/>
        <w:spacing w:line="276" w:lineRule="auto"/>
        <w:jc w:val="both"/>
        <w:rPr>
          <w:sz w:val="24"/>
          <w:szCs w:val="24"/>
        </w:rPr>
      </w:pPr>
    </w:p>
    <w:p w:rsidR="00721639" w:rsidRPr="00721639" w:rsidRDefault="00537A58" w:rsidP="00537A58">
      <w:pPr>
        <w:pStyle w:val="a9"/>
        <w:spacing w:line="276" w:lineRule="auto"/>
        <w:jc w:val="both"/>
        <w:rPr>
          <w:b/>
          <w:sz w:val="24"/>
          <w:szCs w:val="24"/>
        </w:rPr>
      </w:pPr>
      <w:r w:rsidRPr="00721639">
        <w:rPr>
          <w:b/>
          <w:sz w:val="24"/>
          <w:szCs w:val="24"/>
        </w:rPr>
        <w:t xml:space="preserve">Построение образовательных траекторий и планов в области профессионального самоопределения. </w:t>
      </w:r>
    </w:p>
    <w:p w:rsidR="00721639" w:rsidRDefault="00537A58" w:rsidP="00537A58">
      <w:pPr>
        <w:pStyle w:val="a9"/>
        <w:spacing w:line="276" w:lineRule="auto"/>
        <w:jc w:val="both"/>
        <w:rPr>
          <w:sz w:val="24"/>
          <w:szCs w:val="24"/>
        </w:rPr>
      </w:pPr>
      <w:r w:rsidRPr="00537A58">
        <w:rPr>
          <w:sz w:val="24"/>
          <w:szCs w:val="24"/>
        </w:rPr>
        <w:t xml:space="preserve">Изучение дополнительных учебных предметов, курсов по выбору </w:t>
      </w:r>
      <w:r w:rsidR="00721639">
        <w:rPr>
          <w:sz w:val="24"/>
          <w:szCs w:val="24"/>
        </w:rPr>
        <w:t xml:space="preserve">обучающихся должно обеспечить: </w:t>
      </w:r>
    </w:p>
    <w:p w:rsidR="00537A58" w:rsidRPr="00537A58" w:rsidRDefault="00537A58" w:rsidP="00F828C4">
      <w:pPr>
        <w:pStyle w:val="a9"/>
        <w:numPr>
          <w:ilvl w:val="0"/>
          <w:numId w:val="110"/>
        </w:numPr>
        <w:spacing w:line="276" w:lineRule="auto"/>
        <w:jc w:val="both"/>
        <w:rPr>
          <w:sz w:val="24"/>
          <w:szCs w:val="24"/>
        </w:rPr>
      </w:pPr>
      <w:r w:rsidRPr="00537A58">
        <w:rPr>
          <w:sz w:val="24"/>
          <w:szCs w:val="24"/>
        </w:rPr>
        <w:t xml:space="preserve">удовлетворение индивидуальных запросов обучающихся; </w:t>
      </w:r>
    </w:p>
    <w:p w:rsidR="00721639" w:rsidRDefault="00537A58" w:rsidP="00F828C4">
      <w:pPr>
        <w:pStyle w:val="a9"/>
        <w:numPr>
          <w:ilvl w:val="0"/>
          <w:numId w:val="110"/>
        </w:numPr>
        <w:spacing w:line="276" w:lineRule="auto"/>
        <w:jc w:val="both"/>
        <w:rPr>
          <w:sz w:val="24"/>
          <w:szCs w:val="24"/>
        </w:rPr>
      </w:pPr>
      <w:r w:rsidRPr="00537A58">
        <w:rPr>
          <w:sz w:val="24"/>
          <w:szCs w:val="24"/>
        </w:rPr>
        <w:t xml:space="preserve">общеобразовательную, общекультурную составляющую при получении среднего общего образования;  </w:t>
      </w:r>
    </w:p>
    <w:p w:rsidR="00721639" w:rsidRDefault="00537A58" w:rsidP="00F828C4">
      <w:pPr>
        <w:pStyle w:val="a9"/>
        <w:numPr>
          <w:ilvl w:val="0"/>
          <w:numId w:val="110"/>
        </w:numPr>
        <w:spacing w:line="276" w:lineRule="auto"/>
        <w:jc w:val="both"/>
        <w:rPr>
          <w:sz w:val="24"/>
          <w:szCs w:val="24"/>
        </w:rPr>
      </w:pPr>
      <w:r w:rsidRPr="00537A58">
        <w:rPr>
          <w:sz w:val="24"/>
          <w:szCs w:val="24"/>
        </w:rPr>
        <w:t xml:space="preserve">развитие личности обучающихся, их познавательных интересов, интеллектуальной и ценностно-смысловой сферы;  </w:t>
      </w:r>
    </w:p>
    <w:p w:rsidR="00721639" w:rsidRDefault="00537A58" w:rsidP="00F828C4">
      <w:pPr>
        <w:pStyle w:val="a9"/>
        <w:numPr>
          <w:ilvl w:val="0"/>
          <w:numId w:val="110"/>
        </w:numPr>
        <w:spacing w:line="276" w:lineRule="auto"/>
        <w:jc w:val="both"/>
        <w:rPr>
          <w:sz w:val="24"/>
          <w:szCs w:val="24"/>
        </w:rPr>
      </w:pPr>
      <w:r w:rsidRPr="00537A58">
        <w:rPr>
          <w:sz w:val="24"/>
          <w:szCs w:val="24"/>
        </w:rPr>
        <w:t xml:space="preserve">развитие навыков самообразования и самопроектирования;  </w:t>
      </w:r>
    </w:p>
    <w:p w:rsidR="00721639" w:rsidRDefault="00537A58" w:rsidP="00F828C4">
      <w:pPr>
        <w:pStyle w:val="a9"/>
        <w:numPr>
          <w:ilvl w:val="0"/>
          <w:numId w:val="110"/>
        </w:numPr>
        <w:spacing w:line="276" w:lineRule="auto"/>
        <w:jc w:val="both"/>
        <w:rPr>
          <w:sz w:val="24"/>
          <w:szCs w:val="24"/>
        </w:rPr>
      </w:pPr>
      <w:r w:rsidRPr="00537A58">
        <w:rPr>
          <w:sz w:val="24"/>
          <w:szCs w:val="24"/>
        </w:rPr>
        <w:t xml:space="preserve">углубление, расширение и систематизацию знаний в выбранной области научного знания или вида деятельности;  </w:t>
      </w:r>
    </w:p>
    <w:p w:rsidR="00537A58" w:rsidRPr="00537A58" w:rsidRDefault="00537A58" w:rsidP="00F828C4">
      <w:pPr>
        <w:pStyle w:val="a9"/>
        <w:numPr>
          <w:ilvl w:val="0"/>
          <w:numId w:val="110"/>
        </w:numPr>
        <w:spacing w:line="276" w:lineRule="auto"/>
        <w:jc w:val="both"/>
        <w:rPr>
          <w:sz w:val="24"/>
          <w:szCs w:val="24"/>
        </w:rPr>
      </w:pPr>
      <w:r w:rsidRPr="00537A58">
        <w:rPr>
          <w:sz w:val="24"/>
          <w:szCs w:val="24"/>
        </w:rPr>
        <w:t xml:space="preserve">совершенствование имеющегося и приобретение нового опыта познавательной деятельности, профессионального самоопределения обучающихся. </w:t>
      </w:r>
    </w:p>
    <w:p w:rsidR="00537A58" w:rsidRPr="00537A58" w:rsidRDefault="00537A58" w:rsidP="00537A58">
      <w:pPr>
        <w:pStyle w:val="a9"/>
        <w:spacing w:line="276" w:lineRule="auto"/>
        <w:jc w:val="both"/>
        <w:rPr>
          <w:sz w:val="24"/>
          <w:szCs w:val="24"/>
        </w:rPr>
      </w:pPr>
      <w:r w:rsidRPr="00537A58">
        <w:rPr>
          <w:sz w:val="24"/>
          <w:szCs w:val="24"/>
        </w:rPr>
        <w:t xml:space="preserve"> </w:t>
      </w:r>
    </w:p>
    <w:p w:rsidR="00537A58" w:rsidRPr="00537A58" w:rsidRDefault="00537A58" w:rsidP="00537A58">
      <w:pPr>
        <w:pStyle w:val="a9"/>
        <w:spacing w:line="276" w:lineRule="auto"/>
        <w:jc w:val="both"/>
        <w:rPr>
          <w:sz w:val="24"/>
          <w:szCs w:val="24"/>
        </w:rPr>
      </w:pPr>
      <w:r w:rsidRPr="00721639">
        <w:rPr>
          <w:b/>
          <w:sz w:val="24"/>
          <w:szCs w:val="24"/>
        </w:rPr>
        <w:t>Индивидуальный проект</w:t>
      </w:r>
      <w:r w:rsidRPr="00537A58">
        <w:rPr>
          <w:sz w:val="24"/>
          <w:szCs w:val="24"/>
        </w:rPr>
        <w:t xml:space="preserve"> представляет собой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Результаты выполнения индивидуального проекта должны отражать: сформированность навыков коммуникативной, учебно-исследовательской деятельности, критического мышления; способность к инновационной, аналитической, творческой, интеллектуальной деятельности; 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 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 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721639" w:rsidRDefault="00721639" w:rsidP="00537A58">
      <w:pPr>
        <w:pStyle w:val="a9"/>
        <w:spacing w:line="276" w:lineRule="auto"/>
        <w:jc w:val="both"/>
        <w:rPr>
          <w:sz w:val="24"/>
          <w:szCs w:val="24"/>
        </w:rPr>
      </w:pPr>
    </w:p>
    <w:p w:rsidR="00033B77" w:rsidRDefault="00033B77" w:rsidP="00537A58">
      <w:pPr>
        <w:pStyle w:val="a9"/>
        <w:spacing w:line="276" w:lineRule="auto"/>
        <w:jc w:val="both"/>
        <w:rPr>
          <w:b/>
          <w:sz w:val="24"/>
          <w:szCs w:val="24"/>
        </w:rPr>
      </w:pPr>
    </w:p>
    <w:p w:rsidR="00033B77" w:rsidRDefault="00033B77" w:rsidP="00537A58">
      <w:pPr>
        <w:pStyle w:val="a9"/>
        <w:spacing w:line="276" w:lineRule="auto"/>
        <w:jc w:val="both"/>
        <w:rPr>
          <w:b/>
          <w:sz w:val="24"/>
          <w:szCs w:val="24"/>
        </w:rPr>
      </w:pPr>
    </w:p>
    <w:p w:rsidR="00721639" w:rsidRPr="00721639" w:rsidRDefault="00537A58" w:rsidP="00537A58">
      <w:pPr>
        <w:pStyle w:val="a9"/>
        <w:spacing w:line="276" w:lineRule="auto"/>
        <w:jc w:val="both"/>
        <w:rPr>
          <w:b/>
          <w:sz w:val="24"/>
          <w:szCs w:val="24"/>
        </w:rPr>
      </w:pPr>
      <w:r w:rsidRPr="00721639">
        <w:rPr>
          <w:b/>
          <w:sz w:val="24"/>
          <w:szCs w:val="24"/>
        </w:rPr>
        <w:lastRenderedPageBreak/>
        <w:t xml:space="preserve">Требования к результатам освоения ООП СОО. </w:t>
      </w:r>
    </w:p>
    <w:p w:rsidR="00537A58" w:rsidRPr="00537A58" w:rsidRDefault="00721639" w:rsidP="00537A58">
      <w:pPr>
        <w:pStyle w:val="a9"/>
        <w:spacing w:line="276" w:lineRule="auto"/>
        <w:jc w:val="both"/>
        <w:rPr>
          <w:sz w:val="24"/>
          <w:szCs w:val="24"/>
        </w:rPr>
      </w:pPr>
      <w:r>
        <w:rPr>
          <w:sz w:val="24"/>
          <w:szCs w:val="24"/>
        </w:rPr>
        <w:t xml:space="preserve">Требования </w:t>
      </w:r>
      <w:r w:rsidR="00537A58" w:rsidRPr="00537A58">
        <w:rPr>
          <w:sz w:val="24"/>
          <w:szCs w:val="24"/>
        </w:rPr>
        <w:t xml:space="preserve">к результатам освоения Основной образовательной программы среднего общего образования определяют содержательно-критериальную и нормативную основу оценки результатов освоения обучающимися основной образовательной программы, деятельности педагогических работников, организаций, осуществляющих образовательную деятельность. Освоение обучающимися основной образовательной программы завершается обязательной государственной итоговой аттестацией выпускников. Государственная итоговая аттестация обучающихся проводится по ряду учебных предметов: обязательные предметы для сдачи ЕГЭ и предметы по выбору обучающихся. </w:t>
      </w:r>
    </w:p>
    <w:p w:rsidR="00721639" w:rsidRDefault="00721639" w:rsidP="00537A58">
      <w:pPr>
        <w:pStyle w:val="a9"/>
        <w:spacing w:line="276" w:lineRule="auto"/>
        <w:jc w:val="both"/>
        <w:rPr>
          <w:sz w:val="24"/>
          <w:szCs w:val="24"/>
        </w:rPr>
      </w:pPr>
      <w:r>
        <w:rPr>
          <w:sz w:val="24"/>
          <w:szCs w:val="24"/>
        </w:rPr>
        <w:t xml:space="preserve"> </w:t>
      </w:r>
      <w:r w:rsidR="00537A58" w:rsidRPr="00537A58">
        <w:rPr>
          <w:sz w:val="24"/>
          <w:szCs w:val="24"/>
        </w:rPr>
        <w:t xml:space="preserve">Государственная итоговая аттестация обучающихся, освоивших основную образовательную программу, проводится в форме единого государственного экзамена по окончании 11 класса в обязательном порядке по учебным предметам: "Русский язык»; "Математика»; </w:t>
      </w:r>
    </w:p>
    <w:p w:rsidR="00721639" w:rsidRDefault="00537A58" w:rsidP="00537A58">
      <w:pPr>
        <w:pStyle w:val="a9"/>
        <w:spacing w:line="276" w:lineRule="auto"/>
        <w:jc w:val="both"/>
        <w:rPr>
          <w:sz w:val="24"/>
          <w:szCs w:val="24"/>
        </w:rPr>
      </w:pPr>
      <w:r w:rsidRPr="00537A58">
        <w:rPr>
          <w:sz w:val="24"/>
          <w:szCs w:val="24"/>
        </w:rPr>
        <w:t xml:space="preserve">Обучающийся может самостоятельно выбрать уровень (базовый или углубленный), в соответствии с которым будет проводиться государственная итоговая аттестация в форме единого государственного экзамена по предмету «Математика». </w:t>
      </w:r>
    </w:p>
    <w:p w:rsidR="00721639" w:rsidRDefault="00721639" w:rsidP="00537A58">
      <w:pPr>
        <w:pStyle w:val="a9"/>
        <w:spacing w:line="276" w:lineRule="auto"/>
        <w:jc w:val="both"/>
        <w:rPr>
          <w:b/>
          <w:sz w:val="24"/>
          <w:szCs w:val="24"/>
        </w:rPr>
      </w:pPr>
    </w:p>
    <w:p w:rsidR="00721639" w:rsidRPr="00721639" w:rsidRDefault="00537A58" w:rsidP="00537A58">
      <w:pPr>
        <w:pStyle w:val="a9"/>
        <w:spacing w:line="276" w:lineRule="auto"/>
        <w:jc w:val="both"/>
        <w:rPr>
          <w:b/>
          <w:sz w:val="24"/>
          <w:szCs w:val="24"/>
        </w:rPr>
      </w:pPr>
      <w:r w:rsidRPr="00721639">
        <w:rPr>
          <w:b/>
          <w:sz w:val="24"/>
          <w:szCs w:val="24"/>
        </w:rPr>
        <w:t>Результа</w:t>
      </w:r>
      <w:r w:rsidR="00721639" w:rsidRPr="00721639">
        <w:rPr>
          <w:b/>
          <w:sz w:val="24"/>
          <w:szCs w:val="24"/>
        </w:rPr>
        <w:t xml:space="preserve">ты освоения ООП: </w:t>
      </w:r>
    </w:p>
    <w:p w:rsidR="00721639" w:rsidRPr="00B3259C" w:rsidRDefault="00721639" w:rsidP="00F828C4">
      <w:pPr>
        <w:pStyle w:val="a9"/>
        <w:numPr>
          <w:ilvl w:val="0"/>
          <w:numId w:val="112"/>
        </w:numPr>
        <w:spacing w:line="276" w:lineRule="auto"/>
        <w:jc w:val="both"/>
        <w:rPr>
          <w:b/>
          <w:sz w:val="24"/>
          <w:szCs w:val="24"/>
        </w:rPr>
      </w:pPr>
      <w:r w:rsidRPr="00B3259C">
        <w:rPr>
          <w:b/>
          <w:sz w:val="24"/>
          <w:szCs w:val="24"/>
        </w:rPr>
        <w:t xml:space="preserve">обязательный: </w:t>
      </w:r>
    </w:p>
    <w:p w:rsidR="00721639" w:rsidRDefault="00537A58" w:rsidP="00F828C4">
      <w:pPr>
        <w:pStyle w:val="a9"/>
        <w:numPr>
          <w:ilvl w:val="0"/>
          <w:numId w:val="111"/>
        </w:numPr>
        <w:spacing w:line="276" w:lineRule="auto"/>
        <w:jc w:val="both"/>
        <w:rPr>
          <w:sz w:val="24"/>
          <w:szCs w:val="24"/>
        </w:rPr>
      </w:pPr>
      <w:r w:rsidRPr="00537A58">
        <w:rPr>
          <w:sz w:val="24"/>
          <w:szCs w:val="24"/>
        </w:rPr>
        <w:t>достижение выпускниками минимума содержани</w:t>
      </w:r>
      <w:r w:rsidR="00721639">
        <w:rPr>
          <w:sz w:val="24"/>
          <w:szCs w:val="24"/>
        </w:rPr>
        <w:t xml:space="preserve">я среднего общего образования; </w:t>
      </w:r>
    </w:p>
    <w:p w:rsidR="00721639" w:rsidRDefault="00537A58" w:rsidP="00F828C4">
      <w:pPr>
        <w:pStyle w:val="a9"/>
        <w:numPr>
          <w:ilvl w:val="0"/>
          <w:numId w:val="111"/>
        </w:numPr>
        <w:spacing w:line="276" w:lineRule="auto"/>
        <w:jc w:val="both"/>
        <w:rPr>
          <w:sz w:val="24"/>
          <w:szCs w:val="24"/>
        </w:rPr>
      </w:pPr>
      <w:r w:rsidRPr="00537A58">
        <w:rPr>
          <w:sz w:val="24"/>
          <w:szCs w:val="24"/>
        </w:rPr>
        <w:t xml:space="preserve">сформированность общеучебных умений и навыков в соответствии с этапом обучения;  </w:t>
      </w:r>
    </w:p>
    <w:p w:rsidR="00721639" w:rsidRDefault="00537A58" w:rsidP="00F828C4">
      <w:pPr>
        <w:pStyle w:val="a9"/>
        <w:numPr>
          <w:ilvl w:val="0"/>
          <w:numId w:val="111"/>
        </w:numPr>
        <w:spacing w:line="276" w:lineRule="auto"/>
        <w:jc w:val="both"/>
        <w:rPr>
          <w:sz w:val="24"/>
          <w:szCs w:val="24"/>
        </w:rPr>
      </w:pPr>
      <w:r w:rsidRPr="00537A58">
        <w:rPr>
          <w:sz w:val="24"/>
          <w:szCs w:val="24"/>
        </w:rPr>
        <w:t xml:space="preserve">достижения выпускниками общекультурной компетентности по академическим дисциплинам в различных областях знаний и </w:t>
      </w:r>
      <w:r w:rsidR="00721639">
        <w:rPr>
          <w:sz w:val="24"/>
          <w:szCs w:val="24"/>
        </w:rPr>
        <w:t xml:space="preserve">допрофессиональной подготовке; </w:t>
      </w:r>
    </w:p>
    <w:p w:rsidR="00721639" w:rsidRDefault="00537A58" w:rsidP="00F828C4">
      <w:pPr>
        <w:pStyle w:val="a9"/>
        <w:numPr>
          <w:ilvl w:val="0"/>
          <w:numId w:val="111"/>
        </w:numPr>
        <w:spacing w:line="276" w:lineRule="auto"/>
        <w:jc w:val="both"/>
        <w:rPr>
          <w:sz w:val="24"/>
          <w:szCs w:val="24"/>
        </w:rPr>
      </w:pPr>
      <w:r w:rsidRPr="00537A58">
        <w:rPr>
          <w:sz w:val="24"/>
          <w:szCs w:val="24"/>
        </w:rPr>
        <w:t>сформированность умения функционально пользоваться иностранным язык</w:t>
      </w:r>
      <w:r w:rsidR="00721639">
        <w:rPr>
          <w:sz w:val="24"/>
          <w:szCs w:val="24"/>
        </w:rPr>
        <w:t xml:space="preserve">ом в условиях реальной жизни; </w:t>
      </w:r>
    </w:p>
    <w:p w:rsidR="00721639" w:rsidRPr="00B3259C" w:rsidRDefault="00537A58" w:rsidP="00F828C4">
      <w:pPr>
        <w:pStyle w:val="a9"/>
        <w:numPr>
          <w:ilvl w:val="0"/>
          <w:numId w:val="112"/>
        </w:numPr>
        <w:spacing w:line="276" w:lineRule="auto"/>
        <w:jc w:val="both"/>
        <w:rPr>
          <w:b/>
          <w:sz w:val="24"/>
          <w:szCs w:val="24"/>
        </w:rPr>
      </w:pPr>
      <w:r w:rsidRPr="00B3259C">
        <w:rPr>
          <w:b/>
          <w:sz w:val="24"/>
          <w:szCs w:val="24"/>
        </w:rPr>
        <w:t xml:space="preserve">предполагаемый:  </w:t>
      </w:r>
    </w:p>
    <w:p w:rsidR="00721639" w:rsidRDefault="00537A58" w:rsidP="00F828C4">
      <w:pPr>
        <w:pStyle w:val="a9"/>
        <w:numPr>
          <w:ilvl w:val="0"/>
          <w:numId w:val="113"/>
        </w:numPr>
        <w:spacing w:line="276" w:lineRule="auto"/>
        <w:jc w:val="both"/>
        <w:rPr>
          <w:sz w:val="24"/>
          <w:szCs w:val="24"/>
        </w:rPr>
      </w:pPr>
      <w:r w:rsidRPr="00537A58">
        <w:rPr>
          <w:sz w:val="24"/>
          <w:szCs w:val="24"/>
        </w:rPr>
        <w:t xml:space="preserve">достижение стабильных и гарантированных образовательных результатов, позволяющих обучающимся продолжить обучение в вузах;  </w:t>
      </w:r>
    </w:p>
    <w:p w:rsidR="00721639" w:rsidRDefault="00537A58" w:rsidP="00F828C4">
      <w:pPr>
        <w:pStyle w:val="a9"/>
        <w:numPr>
          <w:ilvl w:val="0"/>
          <w:numId w:val="113"/>
        </w:numPr>
        <w:spacing w:line="276" w:lineRule="auto"/>
        <w:jc w:val="both"/>
        <w:rPr>
          <w:sz w:val="24"/>
          <w:szCs w:val="24"/>
        </w:rPr>
      </w:pPr>
      <w:r w:rsidRPr="00537A58">
        <w:rPr>
          <w:sz w:val="24"/>
          <w:szCs w:val="24"/>
        </w:rPr>
        <w:t>достижение уровня допрофессиональной компете</w:t>
      </w:r>
      <w:r w:rsidR="00721639">
        <w:rPr>
          <w:sz w:val="24"/>
          <w:szCs w:val="24"/>
        </w:rPr>
        <w:t xml:space="preserve">нтности по иностранному языку; </w:t>
      </w:r>
    </w:p>
    <w:p w:rsidR="00721639" w:rsidRDefault="00537A58" w:rsidP="00F828C4">
      <w:pPr>
        <w:pStyle w:val="a9"/>
        <w:numPr>
          <w:ilvl w:val="0"/>
          <w:numId w:val="113"/>
        </w:numPr>
        <w:spacing w:line="276" w:lineRule="auto"/>
        <w:jc w:val="both"/>
        <w:rPr>
          <w:sz w:val="24"/>
          <w:szCs w:val="24"/>
        </w:rPr>
      </w:pPr>
      <w:r w:rsidRPr="00537A58">
        <w:rPr>
          <w:sz w:val="24"/>
          <w:szCs w:val="24"/>
        </w:rPr>
        <w:t>сформированность у обучающихся универсальных методов решения практических и теоретических задач, способствующих социаль</w:t>
      </w:r>
      <w:r w:rsidR="00721639">
        <w:rPr>
          <w:sz w:val="24"/>
          <w:szCs w:val="24"/>
        </w:rPr>
        <w:t xml:space="preserve">ной адаптации в обществе; </w:t>
      </w:r>
    </w:p>
    <w:p w:rsidR="00B3259C" w:rsidRDefault="00537A58" w:rsidP="00F828C4">
      <w:pPr>
        <w:pStyle w:val="a9"/>
        <w:numPr>
          <w:ilvl w:val="0"/>
          <w:numId w:val="113"/>
        </w:numPr>
        <w:spacing w:line="276" w:lineRule="auto"/>
        <w:jc w:val="both"/>
        <w:rPr>
          <w:sz w:val="24"/>
          <w:szCs w:val="24"/>
        </w:rPr>
      </w:pPr>
      <w:r w:rsidRPr="00537A58">
        <w:rPr>
          <w:sz w:val="24"/>
          <w:szCs w:val="24"/>
        </w:rPr>
        <w:t xml:space="preserve">сформированность у обучающихся базовых ценностей цивилизованного, культурного человека, усвоение базовых понятий, законов, принципов, толерантность;  </w:t>
      </w:r>
    </w:p>
    <w:p w:rsidR="00721639" w:rsidRPr="00B3259C" w:rsidRDefault="00537A58" w:rsidP="00F828C4">
      <w:pPr>
        <w:pStyle w:val="a9"/>
        <w:numPr>
          <w:ilvl w:val="0"/>
          <w:numId w:val="113"/>
        </w:numPr>
        <w:spacing w:line="276" w:lineRule="auto"/>
        <w:jc w:val="both"/>
        <w:rPr>
          <w:sz w:val="24"/>
          <w:szCs w:val="24"/>
        </w:rPr>
      </w:pPr>
      <w:r w:rsidRPr="00B3259C">
        <w:rPr>
          <w:sz w:val="24"/>
          <w:szCs w:val="24"/>
        </w:rPr>
        <w:t xml:space="preserve">достижение обучающимися коммуникативной компетентности, умения свободно ориентироваться в различных ситуациях;  </w:t>
      </w:r>
    </w:p>
    <w:p w:rsidR="00B3259C" w:rsidRDefault="00537A58" w:rsidP="00F828C4">
      <w:pPr>
        <w:pStyle w:val="a9"/>
        <w:numPr>
          <w:ilvl w:val="0"/>
          <w:numId w:val="113"/>
        </w:numPr>
        <w:spacing w:line="276" w:lineRule="auto"/>
        <w:jc w:val="both"/>
        <w:rPr>
          <w:sz w:val="24"/>
          <w:szCs w:val="24"/>
        </w:rPr>
      </w:pPr>
      <w:r w:rsidRPr="00537A58">
        <w:rPr>
          <w:sz w:val="24"/>
          <w:szCs w:val="24"/>
        </w:rPr>
        <w:t xml:space="preserve">сформированность нравственного сознания, гуманистических взглядов, чувства ответственности за сохранение мирового и российского культурного наследия, экологическую безопасность;  </w:t>
      </w:r>
    </w:p>
    <w:p w:rsidR="00721639" w:rsidRDefault="00537A58" w:rsidP="00F828C4">
      <w:pPr>
        <w:pStyle w:val="a9"/>
        <w:numPr>
          <w:ilvl w:val="0"/>
          <w:numId w:val="113"/>
        </w:numPr>
        <w:spacing w:line="276" w:lineRule="auto"/>
        <w:jc w:val="both"/>
        <w:rPr>
          <w:sz w:val="24"/>
          <w:szCs w:val="24"/>
        </w:rPr>
      </w:pPr>
      <w:r w:rsidRPr="00537A58">
        <w:rPr>
          <w:sz w:val="24"/>
          <w:szCs w:val="24"/>
        </w:rPr>
        <w:t xml:space="preserve">овладение обучающимися необходимым уровнем информационной культуры;  </w:t>
      </w:r>
    </w:p>
    <w:p w:rsidR="00B3259C" w:rsidRDefault="00537A58" w:rsidP="00F828C4">
      <w:pPr>
        <w:pStyle w:val="a9"/>
        <w:numPr>
          <w:ilvl w:val="0"/>
          <w:numId w:val="113"/>
        </w:numPr>
        <w:spacing w:line="276" w:lineRule="auto"/>
        <w:jc w:val="both"/>
        <w:rPr>
          <w:sz w:val="24"/>
          <w:szCs w:val="24"/>
        </w:rPr>
      </w:pPr>
      <w:r w:rsidRPr="00537A58">
        <w:rPr>
          <w:sz w:val="24"/>
          <w:szCs w:val="24"/>
        </w:rPr>
        <w:t xml:space="preserve">сформированность здорового образа жизни и способности противостоять пагубным влияниям;  достижение социальной, интеллектуальной и нравственной зрелости </w:t>
      </w:r>
      <w:r w:rsidRPr="00537A58">
        <w:rPr>
          <w:sz w:val="24"/>
          <w:szCs w:val="24"/>
        </w:rPr>
        <w:lastRenderedPageBreak/>
        <w:t>выпускников;  достижения у обучающихся необходимого уровня культуры умственного труда, навыков самообразован</w:t>
      </w:r>
      <w:r w:rsidR="00B3259C">
        <w:rPr>
          <w:sz w:val="24"/>
          <w:szCs w:val="24"/>
        </w:rPr>
        <w:t xml:space="preserve">ия, методов научного познания; </w:t>
      </w:r>
    </w:p>
    <w:p w:rsidR="00B3259C" w:rsidRDefault="00537A58" w:rsidP="00F828C4">
      <w:pPr>
        <w:pStyle w:val="a9"/>
        <w:numPr>
          <w:ilvl w:val="0"/>
          <w:numId w:val="113"/>
        </w:numPr>
        <w:spacing w:line="276" w:lineRule="auto"/>
        <w:jc w:val="both"/>
        <w:rPr>
          <w:sz w:val="24"/>
          <w:szCs w:val="24"/>
        </w:rPr>
      </w:pPr>
      <w:r w:rsidRPr="00537A58">
        <w:rPr>
          <w:sz w:val="24"/>
          <w:szCs w:val="24"/>
        </w:rPr>
        <w:t xml:space="preserve">обязательный результат по иностранному языку;  </w:t>
      </w:r>
    </w:p>
    <w:p w:rsidR="00537A58" w:rsidRPr="00537A58" w:rsidRDefault="00537A58" w:rsidP="00F828C4">
      <w:pPr>
        <w:pStyle w:val="a9"/>
        <w:numPr>
          <w:ilvl w:val="0"/>
          <w:numId w:val="113"/>
        </w:numPr>
        <w:spacing w:line="276" w:lineRule="auto"/>
        <w:jc w:val="both"/>
        <w:rPr>
          <w:sz w:val="24"/>
          <w:szCs w:val="24"/>
        </w:rPr>
      </w:pPr>
      <w:r w:rsidRPr="00537A58">
        <w:rPr>
          <w:sz w:val="24"/>
          <w:szCs w:val="24"/>
        </w:rPr>
        <w:t>достижение обучающимися уровня информационно</w:t>
      </w:r>
      <w:r w:rsidR="00B3259C">
        <w:rPr>
          <w:sz w:val="24"/>
          <w:szCs w:val="24"/>
        </w:rPr>
        <w:t xml:space="preserve">-коммуникационной компетенции, </w:t>
      </w:r>
      <w:r w:rsidRPr="00537A58">
        <w:rPr>
          <w:sz w:val="24"/>
          <w:szCs w:val="24"/>
        </w:rPr>
        <w:t xml:space="preserve">которая характеризуется способностью успешно решать задачи в различных сферах жизнедеятельности на базе свободного владения иностранным языком, использование его как средства получения дополнительной информации, в том числе профессионально значимой для обучающихся. </w:t>
      </w:r>
    </w:p>
    <w:p w:rsidR="00537A58" w:rsidRPr="00537A58" w:rsidRDefault="00537A58" w:rsidP="00537A58">
      <w:pPr>
        <w:pStyle w:val="a9"/>
        <w:spacing w:line="276" w:lineRule="auto"/>
        <w:jc w:val="both"/>
        <w:rPr>
          <w:sz w:val="24"/>
          <w:szCs w:val="24"/>
        </w:rPr>
      </w:pPr>
    </w:p>
    <w:p w:rsidR="00B3259C" w:rsidRDefault="00B3259C" w:rsidP="00537A58">
      <w:pPr>
        <w:pStyle w:val="a9"/>
        <w:spacing w:line="276" w:lineRule="auto"/>
        <w:jc w:val="both"/>
        <w:rPr>
          <w:sz w:val="24"/>
          <w:szCs w:val="24"/>
        </w:rPr>
      </w:pPr>
      <w:r>
        <w:rPr>
          <w:b/>
          <w:sz w:val="24"/>
          <w:szCs w:val="24"/>
        </w:rPr>
        <w:t xml:space="preserve">Условия достижения </w:t>
      </w:r>
      <w:r w:rsidR="00537A58" w:rsidRPr="00721639">
        <w:rPr>
          <w:b/>
          <w:sz w:val="24"/>
          <w:szCs w:val="24"/>
        </w:rPr>
        <w:t>ожидаемого результата:</w:t>
      </w:r>
      <w:r w:rsidR="00537A58" w:rsidRPr="00537A58">
        <w:rPr>
          <w:sz w:val="24"/>
          <w:szCs w:val="24"/>
        </w:rPr>
        <w:t xml:space="preserve">  </w:t>
      </w:r>
    </w:p>
    <w:p w:rsidR="00B3259C" w:rsidRDefault="00537A58" w:rsidP="00F828C4">
      <w:pPr>
        <w:pStyle w:val="a9"/>
        <w:numPr>
          <w:ilvl w:val="0"/>
          <w:numId w:val="112"/>
        </w:numPr>
        <w:spacing w:line="276" w:lineRule="auto"/>
        <w:jc w:val="both"/>
        <w:rPr>
          <w:sz w:val="24"/>
          <w:szCs w:val="24"/>
        </w:rPr>
      </w:pPr>
      <w:r w:rsidRPr="00537A58">
        <w:rPr>
          <w:sz w:val="24"/>
          <w:szCs w:val="24"/>
        </w:rPr>
        <w:t xml:space="preserve">наличие учебных программ и учебно-методических комплексов по всем предметам Учебного плана;  </w:t>
      </w:r>
    </w:p>
    <w:p w:rsidR="00B3259C" w:rsidRDefault="00537A58" w:rsidP="00F828C4">
      <w:pPr>
        <w:pStyle w:val="a9"/>
        <w:numPr>
          <w:ilvl w:val="0"/>
          <w:numId w:val="112"/>
        </w:numPr>
        <w:spacing w:line="276" w:lineRule="auto"/>
        <w:jc w:val="both"/>
        <w:rPr>
          <w:sz w:val="24"/>
          <w:szCs w:val="24"/>
        </w:rPr>
      </w:pPr>
      <w:r w:rsidRPr="00537A58">
        <w:rPr>
          <w:sz w:val="24"/>
          <w:szCs w:val="24"/>
        </w:rPr>
        <w:t xml:space="preserve">высокий уровень профессионального мастерства учителей </w:t>
      </w:r>
      <w:r w:rsidR="00721639">
        <w:rPr>
          <w:sz w:val="24"/>
          <w:szCs w:val="24"/>
        </w:rPr>
        <w:t xml:space="preserve">МБОУ </w:t>
      </w:r>
      <w:r w:rsidR="00C92AF4">
        <w:rPr>
          <w:sz w:val="24"/>
          <w:szCs w:val="24"/>
        </w:rPr>
        <w:t xml:space="preserve">«Домаховская </w:t>
      </w:r>
      <w:r w:rsidR="00721639">
        <w:rPr>
          <w:sz w:val="24"/>
          <w:szCs w:val="24"/>
        </w:rPr>
        <w:t>СОШ</w:t>
      </w:r>
      <w:r w:rsidR="00C92AF4">
        <w:rPr>
          <w:sz w:val="24"/>
          <w:szCs w:val="24"/>
        </w:rPr>
        <w:t>»</w:t>
      </w:r>
      <w:r w:rsidR="00B3259C">
        <w:rPr>
          <w:sz w:val="24"/>
          <w:szCs w:val="24"/>
        </w:rPr>
        <w:t xml:space="preserve">; </w:t>
      </w:r>
    </w:p>
    <w:p w:rsidR="00B3259C" w:rsidRDefault="00537A58" w:rsidP="00F828C4">
      <w:pPr>
        <w:pStyle w:val="a9"/>
        <w:numPr>
          <w:ilvl w:val="0"/>
          <w:numId w:val="112"/>
        </w:numPr>
        <w:spacing w:line="276" w:lineRule="auto"/>
        <w:jc w:val="both"/>
        <w:rPr>
          <w:sz w:val="24"/>
          <w:szCs w:val="24"/>
        </w:rPr>
      </w:pPr>
      <w:r w:rsidRPr="00537A58">
        <w:rPr>
          <w:sz w:val="24"/>
          <w:szCs w:val="24"/>
        </w:rPr>
        <w:t xml:space="preserve">использование инновационных технологий обучения в сочетании с эффективными традиционными технологиями;  </w:t>
      </w:r>
    </w:p>
    <w:p w:rsidR="00B3259C" w:rsidRDefault="00537A58" w:rsidP="00F828C4">
      <w:pPr>
        <w:pStyle w:val="a9"/>
        <w:numPr>
          <w:ilvl w:val="0"/>
          <w:numId w:val="112"/>
        </w:numPr>
        <w:spacing w:line="276" w:lineRule="auto"/>
        <w:jc w:val="both"/>
        <w:rPr>
          <w:sz w:val="24"/>
          <w:szCs w:val="24"/>
        </w:rPr>
      </w:pPr>
      <w:r w:rsidRPr="00537A58">
        <w:rPr>
          <w:sz w:val="24"/>
          <w:szCs w:val="24"/>
        </w:rPr>
        <w:t>психолого-педагогическое сопровожде</w:t>
      </w:r>
      <w:r w:rsidR="00B3259C">
        <w:rPr>
          <w:sz w:val="24"/>
          <w:szCs w:val="24"/>
        </w:rPr>
        <w:t xml:space="preserve">ние образовательного процесса; </w:t>
      </w:r>
    </w:p>
    <w:p w:rsidR="00B3259C" w:rsidRDefault="00537A58" w:rsidP="00F828C4">
      <w:pPr>
        <w:pStyle w:val="a9"/>
        <w:numPr>
          <w:ilvl w:val="0"/>
          <w:numId w:val="112"/>
        </w:numPr>
        <w:spacing w:line="276" w:lineRule="auto"/>
        <w:jc w:val="both"/>
        <w:rPr>
          <w:sz w:val="24"/>
          <w:szCs w:val="24"/>
        </w:rPr>
      </w:pPr>
      <w:r w:rsidRPr="00537A58">
        <w:rPr>
          <w:sz w:val="24"/>
          <w:szCs w:val="24"/>
        </w:rPr>
        <w:t xml:space="preserve">доброжелательный микроклимат в </w:t>
      </w:r>
      <w:r w:rsidR="00721639">
        <w:rPr>
          <w:sz w:val="24"/>
          <w:szCs w:val="24"/>
        </w:rPr>
        <w:t xml:space="preserve">МБОУ </w:t>
      </w:r>
      <w:r w:rsidR="00C92AF4">
        <w:rPr>
          <w:sz w:val="24"/>
          <w:szCs w:val="24"/>
        </w:rPr>
        <w:t xml:space="preserve">«Домаховская </w:t>
      </w:r>
      <w:r w:rsidR="00721639">
        <w:rPr>
          <w:sz w:val="24"/>
          <w:szCs w:val="24"/>
        </w:rPr>
        <w:t>СОШ</w:t>
      </w:r>
      <w:r w:rsidR="00C92AF4">
        <w:rPr>
          <w:sz w:val="24"/>
          <w:szCs w:val="24"/>
        </w:rPr>
        <w:t>»</w:t>
      </w:r>
      <w:r w:rsidRPr="00537A58">
        <w:rPr>
          <w:sz w:val="24"/>
          <w:szCs w:val="24"/>
        </w:rPr>
        <w:t xml:space="preserve">;  </w:t>
      </w:r>
    </w:p>
    <w:p w:rsidR="00B3259C" w:rsidRDefault="00537A58" w:rsidP="00F828C4">
      <w:pPr>
        <w:pStyle w:val="a9"/>
        <w:numPr>
          <w:ilvl w:val="0"/>
          <w:numId w:val="112"/>
        </w:numPr>
        <w:spacing w:line="276" w:lineRule="auto"/>
        <w:jc w:val="both"/>
        <w:rPr>
          <w:sz w:val="24"/>
          <w:szCs w:val="24"/>
        </w:rPr>
      </w:pPr>
      <w:r w:rsidRPr="00537A58">
        <w:rPr>
          <w:sz w:val="24"/>
          <w:szCs w:val="24"/>
        </w:rPr>
        <w:t xml:space="preserve">наличие оборудованных кабинетов;  </w:t>
      </w:r>
    </w:p>
    <w:p w:rsidR="00B3259C" w:rsidRDefault="00537A58" w:rsidP="00F828C4">
      <w:pPr>
        <w:pStyle w:val="a9"/>
        <w:numPr>
          <w:ilvl w:val="0"/>
          <w:numId w:val="112"/>
        </w:numPr>
        <w:spacing w:line="276" w:lineRule="auto"/>
        <w:jc w:val="both"/>
        <w:rPr>
          <w:sz w:val="24"/>
          <w:szCs w:val="24"/>
        </w:rPr>
      </w:pPr>
      <w:r w:rsidRPr="00537A58">
        <w:rPr>
          <w:sz w:val="24"/>
          <w:szCs w:val="24"/>
        </w:rPr>
        <w:t>материально-техническая база, обеспечивающая</w:t>
      </w:r>
      <w:r w:rsidR="00B3259C">
        <w:rPr>
          <w:sz w:val="24"/>
          <w:szCs w:val="24"/>
        </w:rPr>
        <w:t xml:space="preserve"> образовательную деятельность; </w:t>
      </w:r>
    </w:p>
    <w:p w:rsidR="00B3259C" w:rsidRDefault="00537A58" w:rsidP="00F828C4">
      <w:pPr>
        <w:pStyle w:val="a9"/>
        <w:numPr>
          <w:ilvl w:val="0"/>
          <w:numId w:val="112"/>
        </w:numPr>
        <w:spacing w:line="276" w:lineRule="auto"/>
        <w:jc w:val="both"/>
        <w:rPr>
          <w:sz w:val="24"/>
          <w:szCs w:val="24"/>
        </w:rPr>
      </w:pPr>
      <w:r w:rsidRPr="00537A58">
        <w:rPr>
          <w:sz w:val="24"/>
          <w:szCs w:val="24"/>
        </w:rPr>
        <w:t xml:space="preserve">использование культурного и образовательного пространства </w:t>
      </w:r>
      <w:r w:rsidR="00721639">
        <w:rPr>
          <w:sz w:val="24"/>
          <w:szCs w:val="24"/>
        </w:rPr>
        <w:t xml:space="preserve">МБОУ </w:t>
      </w:r>
      <w:r w:rsidR="00C92AF4">
        <w:rPr>
          <w:sz w:val="24"/>
          <w:szCs w:val="24"/>
        </w:rPr>
        <w:t>«Домаховская СОШ» села</w:t>
      </w:r>
      <w:r w:rsidR="00721639">
        <w:rPr>
          <w:sz w:val="24"/>
          <w:szCs w:val="24"/>
        </w:rPr>
        <w:t>,</w:t>
      </w:r>
      <w:r w:rsidRPr="00537A58">
        <w:rPr>
          <w:sz w:val="24"/>
          <w:szCs w:val="24"/>
        </w:rPr>
        <w:t xml:space="preserve"> </w:t>
      </w:r>
      <w:r w:rsidR="00C92AF4">
        <w:rPr>
          <w:sz w:val="24"/>
          <w:szCs w:val="24"/>
        </w:rPr>
        <w:t>района</w:t>
      </w:r>
      <w:r w:rsidRPr="00537A58">
        <w:rPr>
          <w:sz w:val="24"/>
          <w:szCs w:val="24"/>
        </w:rPr>
        <w:t xml:space="preserve">, страны, мира;  </w:t>
      </w:r>
    </w:p>
    <w:p w:rsidR="00B3259C" w:rsidRDefault="00537A58" w:rsidP="00F828C4">
      <w:pPr>
        <w:pStyle w:val="a9"/>
        <w:numPr>
          <w:ilvl w:val="0"/>
          <w:numId w:val="112"/>
        </w:numPr>
        <w:spacing w:line="276" w:lineRule="auto"/>
        <w:jc w:val="both"/>
        <w:rPr>
          <w:sz w:val="24"/>
          <w:szCs w:val="24"/>
        </w:rPr>
      </w:pPr>
      <w:r w:rsidRPr="00537A58">
        <w:rPr>
          <w:sz w:val="24"/>
          <w:szCs w:val="24"/>
        </w:rPr>
        <w:t xml:space="preserve">обеспечение медицинского контроля над состоянием образовательной деятельности;  </w:t>
      </w:r>
    </w:p>
    <w:p w:rsidR="00B3259C" w:rsidRDefault="00537A58" w:rsidP="00F828C4">
      <w:pPr>
        <w:pStyle w:val="a9"/>
        <w:numPr>
          <w:ilvl w:val="0"/>
          <w:numId w:val="112"/>
        </w:numPr>
        <w:spacing w:line="276" w:lineRule="auto"/>
        <w:jc w:val="both"/>
        <w:rPr>
          <w:sz w:val="24"/>
          <w:szCs w:val="24"/>
        </w:rPr>
      </w:pPr>
      <w:r w:rsidRPr="00537A58">
        <w:rPr>
          <w:sz w:val="24"/>
          <w:szCs w:val="24"/>
        </w:rPr>
        <w:t xml:space="preserve">организация питания;  </w:t>
      </w:r>
    </w:p>
    <w:p w:rsidR="00537A58" w:rsidRPr="00537A58" w:rsidRDefault="00537A58" w:rsidP="00F828C4">
      <w:pPr>
        <w:pStyle w:val="a9"/>
        <w:numPr>
          <w:ilvl w:val="0"/>
          <w:numId w:val="112"/>
        </w:numPr>
        <w:spacing w:line="276" w:lineRule="auto"/>
        <w:jc w:val="both"/>
        <w:rPr>
          <w:sz w:val="24"/>
          <w:szCs w:val="24"/>
        </w:rPr>
      </w:pPr>
      <w:r w:rsidRPr="00537A58">
        <w:rPr>
          <w:sz w:val="24"/>
          <w:szCs w:val="24"/>
        </w:rPr>
        <w:t xml:space="preserve">привлечение родителей к сотрудничеству; </w:t>
      </w:r>
    </w:p>
    <w:p w:rsidR="00537A58" w:rsidRPr="00537A58" w:rsidRDefault="00537A58" w:rsidP="00537A58">
      <w:pPr>
        <w:pStyle w:val="a9"/>
        <w:spacing w:line="276" w:lineRule="auto"/>
        <w:jc w:val="both"/>
        <w:rPr>
          <w:sz w:val="24"/>
          <w:szCs w:val="24"/>
        </w:rPr>
      </w:pPr>
      <w:r w:rsidRPr="00537A58">
        <w:rPr>
          <w:sz w:val="24"/>
          <w:szCs w:val="24"/>
        </w:rPr>
        <w:t xml:space="preserve"> </w:t>
      </w:r>
    </w:p>
    <w:p w:rsidR="00721639" w:rsidRDefault="00537A58" w:rsidP="00537A58">
      <w:pPr>
        <w:pStyle w:val="a9"/>
        <w:spacing w:line="276" w:lineRule="auto"/>
        <w:jc w:val="both"/>
        <w:rPr>
          <w:sz w:val="24"/>
          <w:szCs w:val="24"/>
        </w:rPr>
      </w:pPr>
      <w:r w:rsidRPr="00721639">
        <w:rPr>
          <w:b/>
          <w:sz w:val="24"/>
          <w:szCs w:val="24"/>
        </w:rPr>
        <w:t>Психолого-педагогическое сопровождение.</w:t>
      </w:r>
      <w:r w:rsidRPr="00537A58">
        <w:rPr>
          <w:sz w:val="24"/>
          <w:szCs w:val="24"/>
        </w:rPr>
        <w:t xml:space="preserve"> </w:t>
      </w:r>
    </w:p>
    <w:p w:rsidR="00B3259C" w:rsidRDefault="00537A58" w:rsidP="00537A58">
      <w:pPr>
        <w:pStyle w:val="a9"/>
        <w:spacing w:line="276" w:lineRule="auto"/>
        <w:jc w:val="both"/>
        <w:rPr>
          <w:sz w:val="24"/>
          <w:szCs w:val="24"/>
        </w:rPr>
      </w:pPr>
      <w:r w:rsidRPr="00537A58">
        <w:rPr>
          <w:sz w:val="24"/>
          <w:szCs w:val="24"/>
        </w:rPr>
        <w:t>Психодиагностика осуществляется по плану или запросу (родители, обучающиеся, педагоги). Проводится профилактическая работа с обучающимися (занятия, диагностика). Осуществляется психолого-педагогическая коррекция (отдельные обучающиеся). Орг</w:t>
      </w:r>
      <w:r w:rsidR="00721639">
        <w:rPr>
          <w:sz w:val="24"/>
          <w:szCs w:val="24"/>
        </w:rPr>
        <w:t xml:space="preserve">анизация тренингов: уверенного </w:t>
      </w:r>
      <w:r w:rsidRPr="00537A58">
        <w:rPr>
          <w:sz w:val="24"/>
          <w:szCs w:val="24"/>
        </w:rPr>
        <w:t>поведения. Сотрудничества, общения. Проведение</w:t>
      </w:r>
      <w:r w:rsidR="00721639">
        <w:rPr>
          <w:sz w:val="24"/>
          <w:szCs w:val="24"/>
        </w:rPr>
        <w:t xml:space="preserve"> заседаний Совета </w:t>
      </w:r>
      <w:r w:rsidR="00C92AF4">
        <w:rPr>
          <w:sz w:val="24"/>
          <w:szCs w:val="24"/>
        </w:rPr>
        <w:t xml:space="preserve">по </w:t>
      </w:r>
      <w:r w:rsidR="00721639">
        <w:rPr>
          <w:sz w:val="24"/>
          <w:szCs w:val="24"/>
        </w:rPr>
        <w:t>профилактик</w:t>
      </w:r>
      <w:r w:rsidR="00C92AF4">
        <w:rPr>
          <w:sz w:val="24"/>
          <w:szCs w:val="24"/>
        </w:rPr>
        <w:t>е</w:t>
      </w:r>
      <w:r w:rsidR="00721639">
        <w:rPr>
          <w:sz w:val="24"/>
          <w:szCs w:val="24"/>
        </w:rPr>
        <w:t xml:space="preserve"> МБОУ </w:t>
      </w:r>
      <w:r w:rsidR="00C92AF4">
        <w:rPr>
          <w:sz w:val="24"/>
          <w:szCs w:val="24"/>
        </w:rPr>
        <w:t xml:space="preserve">«Домаховская </w:t>
      </w:r>
      <w:r w:rsidR="00721639">
        <w:rPr>
          <w:sz w:val="24"/>
          <w:szCs w:val="24"/>
        </w:rPr>
        <w:t>СОШ</w:t>
      </w:r>
      <w:r w:rsidR="00C92AF4">
        <w:rPr>
          <w:sz w:val="24"/>
          <w:szCs w:val="24"/>
        </w:rPr>
        <w:t>»</w:t>
      </w:r>
      <w:r w:rsidRPr="00537A58">
        <w:rPr>
          <w:sz w:val="24"/>
          <w:szCs w:val="24"/>
        </w:rPr>
        <w:t xml:space="preserve">. </w:t>
      </w:r>
    </w:p>
    <w:p w:rsidR="00B3259C" w:rsidRDefault="00537A58" w:rsidP="00537A58">
      <w:pPr>
        <w:pStyle w:val="a9"/>
        <w:spacing w:line="276" w:lineRule="auto"/>
        <w:jc w:val="both"/>
        <w:rPr>
          <w:sz w:val="24"/>
          <w:szCs w:val="24"/>
        </w:rPr>
      </w:pPr>
      <w:r w:rsidRPr="00537A58">
        <w:rPr>
          <w:sz w:val="24"/>
          <w:szCs w:val="24"/>
        </w:rPr>
        <w:t xml:space="preserve">Основными направлениями работы социального педагога являются: диагностические мероприятия, составление социального паспорта </w:t>
      </w:r>
      <w:r w:rsidR="00721639">
        <w:rPr>
          <w:sz w:val="24"/>
          <w:szCs w:val="24"/>
        </w:rPr>
        <w:t xml:space="preserve">МБОУ </w:t>
      </w:r>
      <w:r w:rsidR="00C92AF4">
        <w:rPr>
          <w:sz w:val="24"/>
          <w:szCs w:val="24"/>
        </w:rPr>
        <w:t xml:space="preserve">«Домаховская </w:t>
      </w:r>
      <w:r w:rsidR="00721639">
        <w:rPr>
          <w:sz w:val="24"/>
          <w:szCs w:val="24"/>
        </w:rPr>
        <w:t>СОШ</w:t>
      </w:r>
      <w:r w:rsidR="00C92AF4">
        <w:rPr>
          <w:sz w:val="24"/>
          <w:szCs w:val="24"/>
        </w:rPr>
        <w:t>»</w:t>
      </w:r>
      <w:r w:rsidR="00721639">
        <w:rPr>
          <w:sz w:val="24"/>
          <w:szCs w:val="24"/>
        </w:rPr>
        <w:t>,</w:t>
      </w:r>
      <w:r w:rsidRPr="00537A58">
        <w:rPr>
          <w:sz w:val="24"/>
          <w:szCs w:val="24"/>
        </w:rPr>
        <w:t xml:space="preserve"> выявление подростков, нуждающихся в психологической и социально-педагогической помощи, профилактические мероприятия, совместная работа с ОДН, КДН, проведение мероприятий по профилактике асоциального поведения. </w:t>
      </w:r>
    </w:p>
    <w:p w:rsidR="00B3259C" w:rsidRDefault="00537A58" w:rsidP="00537A58">
      <w:pPr>
        <w:pStyle w:val="a9"/>
        <w:spacing w:line="276" w:lineRule="auto"/>
        <w:jc w:val="both"/>
        <w:rPr>
          <w:sz w:val="24"/>
          <w:szCs w:val="24"/>
        </w:rPr>
      </w:pPr>
      <w:r w:rsidRPr="00537A58">
        <w:rPr>
          <w:sz w:val="24"/>
          <w:szCs w:val="24"/>
        </w:rPr>
        <w:t xml:space="preserve">Разновидности диагностики в </w:t>
      </w:r>
      <w:r w:rsidR="00721639">
        <w:rPr>
          <w:sz w:val="24"/>
          <w:szCs w:val="24"/>
        </w:rPr>
        <w:t xml:space="preserve">МБОУ </w:t>
      </w:r>
      <w:r w:rsidR="00C92AF4">
        <w:rPr>
          <w:sz w:val="24"/>
          <w:szCs w:val="24"/>
        </w:rPr>
        <w:t xml:space="preserve">«Домаховская </w:t>
      </w:r>
      <w:r w:rsidR="00721639">
        <w:rPr>
          <w:sz w:val="24"/>
          <w:szCs w:val="24"/>
        </w:rPr>
        <w:t>СОШ</w:t>
      </w:r>
      <w:r w:rsidR="00C92AF4">
        <w:rPr>
          <w:sz w:val="24"/>
          <w:szCs w:val="24"/>
        </w:rPr>
        <w:t>»</w:t>
      </w:r>
      <w:r w:rsidRPr="00537A58">
        <w:rPr>
          <w:sz w:val="24"/>
          <w:szCs w:val="24"/>
        </w:rPr>
        <w:t xml:space="preserve">:  </w:t>
      </w:r>
    </w:p>
    <w:p w:rsidR="00B3259C" w:rsidRDefault="00537A58" w:rsidP="00F828C4">
      <w:pPr>
        <w:pStyle w:val="a9"/>
        <w:numPr>
          <w:ilvl w:val="0"/>
          <w:numId w:val="114"/>
        </w:numPr>
        <w:spacing w:line="276" w:lineRule="auto"/>
        <w:jc w:val="both"/>
        <w:rPr>
          <w:sz w:val="24"/>
          <w:szCs w:val="24"/>
        </w:rPr>
      </w:pPr>
      <w:r w:rsidRPr="00537A58">
        <w:rPr>
          <w:sz w:val="24"/>
          <w:szCs w:val="24"/>
        </w:rPr>
        <w:t xml:space="preserve">изучение мотивации учения школьников (В.Н. Максимова «Диагностика как фактор развития образовательной системы»);  </w:t>
      </w:r>
    </w:p>
    <w:p w:rsidR="00B3259C" w:rsidRDefault="00537A58" w:rsidP="00F828C4">
      <w:pPr>
        <w:pStyle w:val="a9"/>
        <w:numPr>
          <w:ilvl w:val="0"/>
          <w:numId w:val="114"/>
        </w:numPr>
        <w:spacing w:line="276" w:lineRule="auto"/>
        <w:jc w:val="both"/>
        <w:rPr>
          <w:sz w:val="24"/>
          <w:szCs w:val="24"/>
        </w:rPr>
      </w:pPr>
      <w:r w:rsidRPr="00537A58">
        <w:rPr>
          <w:sz w:val="24"/>
          <w:szCs w:val="24"/>
        </w:rPr>
        <w:t xml:space="preserve">соответствие сформированных УУД требованиям обязательного минимума содержания среднего общего образования;  </w:t>
      </w:r>
    </w:p>
    <w:p w:rsidR="00B3259C" w:rsidRDefault="00537A58" w:rsidP="00F828C4">
      <w:pPr>
        <w:pStyle w:val="a9"/>
        <w:numPr>
          <w:ilvl w:val="0"/>
          <w:numId w:val="114"/>
        </w:numPr>
        <w:spacing w:line="276" w:lineRule="auto"/>
        <w:jc w:val="both"/>
        <w:rPr>
          <w:sz w:val="24"/>
          <w:szCs w:val="24"/>
        </w:rPr>
      </w:pPr>
      <w:r w:rsidRPr="00537A58">
        <w:rPr>
          <w:sz w:val="24"/>
          <w:szCs w:val="24"/>
        </w:rPr>
        <w:t xml:space="preserve">выявление одаренных детей (Лири, Кетелла);  </w:t>
      </w:r>
    </w:p>
    <w:p w:rsidR="00B3259C" w:rsidRDefault="00B3259C" w:rsidP="00F828C4">
      <w:pPr>
        <w:pStyle w:val="a9"/>
        <w:numPr>
          <w:ilvl w:val="0"/>
          <w:numId w:val="114"/>
        </w:numPr>
        <w:spacing w:line="276" w:lineRule="auto"/>
        <w:jc w:val="both"/>
        <w:rPr>
          <w:sz w:val="24"/>
          <w:szCs w:val="24"/>
        </w:rPr>
      </w:pPr>
      <w:r>
        <w:rPr>
          <w:sz w:val="24"/>
          <w:szCs w:val="24"/>
        </w:rPr>
        <w:t xml:space="preserve">функциональные умения учителя; </w:t>
      </w:r>
    </w:p>
    <w:p w:rsidR="00B3259C" w:rsidRDefault="00537A58" w:rsidP="00F828C4">
      <w:pPr>
        <w:pStyle w:val="a9"/>
        <w:numPr>
          <w:ilvl w:val="0"/>
          <w:numId w:val="114"/>
        </w:numPr>
        <w:spacing w:line="276" w:lineRule="auto"/>
        <w:jc w:val="both"/>
        <w:rPr>
          <w:sz w:val="24"/>
          <w:szCs w:val="24"/>
        </w:rPr>
      </w:pPr>
      <w:r w:rsidRPr="00537A58">
        <w:rPr>
          <w:sz w:val="24"/>
          <w:szCs w:val="24"/>
        </w:rPr>
        <w:lastRenderedPageBreak/>
        <w:t xml:space="preserve">анализ педагогических затруднений учителя;  </w:t>
      </w:r>
    </w:p>
    <w:p w:rsidR="00B3259C" w:rsidRDefault="00537A58" w:rsidP="00F828C4">
      <w:pPr>
        <w:pStyle w:val="a9"/>
        <w:numPr>
          <w:ilvl w:val="0"/>
          <w:numId w:val="114"/>
        </w:numPr>
        <w:spacing w:line="276" w:lineRule="auto"/>
        <w:jc w:val="both"/>
        <w:rPr>
          <w:sz w:val="24"/>
          <w:szCs w:val="24"/>
        </w:rPr>
      </w:pPr>
      <w:r w:rsidRPr="00537A58">
        <w:rPr>
          <w:sz w:val="24"/>
          <w:szCs w:val="24"/>
        </w:rPr>
        <w:t xml:space="preserve">выявление скрытой мотивации (И.Л.Соломин);  </w:t>
      </w:r>
    </w:p>
    <w:p w:rsidR="00B3259C" w:rsidRDefault="00537A58" w:rsidP="00F828C4">
      <w:pPr>
        <w:pStyle w:val="a9"/>
        <w:numPr>
          <w:ilvl w:val="0"/>
          <w:numId w:val="114"/>
        </w:numPr>
        <w:spacing w:line="276" w:lineRule="auto"/>
        <w:jc w:val="both"/>
        <w:rPr>
          <w:sz w:val="24"/>
          <w:szCs w:val="24"/>
        </w:rPr>
      </w:pPr>
      <w:r w:rsidRPr="00537A58">
        <w:rPr>
          <w:sz w:val="24"/>
          <w:szCs w:val="24"/>
        </w:rPr>
        <w:t xml:space="preserve">исследования межличностных отношений в классе (Дж. Морено);  </w:t>
      </w:r>
    </w:p>
    <w:p w:rsidR="00B3259C" w:rsidRDefault="00537A58" w:rsidP="00F828C4">
      <w:pPr>
        <w:pStyle w:val="a9"/>
        <w:numPr>
          <w:ilvl w:val="0"/>
          <w:numId w:val="114"/>
        </w:numPr>
        <w:spacing w:line="276" w:lineRule="auto"/>
        <w:jc w:val="both"/>
        <w:rPr>
          <w:sz w:val="24"/>
          <w:szCs w:val="24"/>
        </w:rPr>
      </w:pPr>
      <w:r w:rsidRPr="00537A58">
        <w:rPr>
          <w:sz w:val="24"/>
          <w:szCs w:val="24"/>
        </w:rPr>
        <w:t xml:space="preserve">исследование эмоциональной и личностной сферы;  </w:t>
      </w:r>
    </w:p>
    <w:p w:rsidR="00B3259C" w:rsidRDefault="00537A58" w:rsidP="00F828C4">
      <w:pPr>
        <w:pStyle w:val="a9"/>
        <w:numPr>
          <w:ilvl w:val="0"/>
          <w:numId w:val="114"/>
        </w:numPr>
        <w:spacing w:line="276" w:lineRule="auto"/>
        <w:jc w:val="both"/>
        <w:rPr>
          <w:sz w:val="24"/>
          <w:szCs w:val="24"/>
        </w:rPr>
      </w:pPr>
      <w:r w:rsidRPr="00537A58">
        <w:rPr>
          <w:sz w:val="24"/>
          <w:szCs w:val="24"/>
        </w:rPr>
        <w:t xml:space="preserve">исследование личностных проблем ребенка и оценка личностных особенностей (Р.С. Бернс, С.Х. Кауфман, Е.И.Рогов);  </w:t>
      </w:r>
    </w:p>
    <w:p w:rsidR="00B3259C" w:rsidRDefault="00537A58" w:rsidP="00F828C4">
      <w:pPr>
        <w:pStyle w:val="a9"/>
        <w:numPr>
          <w:ilvl w:val="0"/>
          <w:numId w:val="114"/>
        </w:numPr>
        <w:spacing w:line="276" w:lineRule="auto"/>
        <w:jc w:val="both"/>
        <w:rPr>
          <w:sz w:val="24"/>
          <w:szCs w:val="24"/>
        </w:rPr>
      </w:pPr>
      <w:r w:rsidRPr="00537A58">
        <w:rPr>
          <w:sz w:val="24"/>
          <w:szCs w:val="24"/>
        </w:rPr>
        <w:t xml:space="preserve">сследование интересов подростков («Карта интересов»);  </w:t>
      </w:r>
    </w:p>
    <w:p w:rsidR="00B3259C" w:rsidRDefault="00537A58" w:rsidP="00F828C4">
      <w:pPr>
        <w:pStyle w:val="a9"/>
        <w:numPr>
          <w:ilvl w:val="0"/>
          <w:numId w:val="114"/>
        </w:numPr>
        <w:spacing w:line="276" w:lineRule="auto"/>
        <w:jc w:val="both"/>
        <w:rPr>
          <w:sz w:val="24"/>
          <w:szCs w:val="24"/>
        </w:rPr>
      </w:pPr>
      <w:r w:rsidRPr="00537A58">
        <w:rPr>
          <w:sz w:val="24"/>
          <w:szCs w:val="24"/>
        </w:rPr>
        <w:t xml:space="preserve">исследование личной профессиональной перспективы;  </w:t>
      </w:r>
    </w:p>
    <w:p w:rsidR="00B3259C" w:rsidRDefault="00537A58" w:rsidP="00F828C4">
      <w:pPr>
        <w:pStyle w:val="a9"/>
        <w:numPr>
          <w:ilvl w:val="0"/>
          <w:numId w:val="114"/>
        </w:numPr>
        <w:spacing w:line="276" w:lineRule="auto"/>
        <w:jc w:val="both"/>
        <w:rPr>
          <w:sz w:val="24"/>
          <w:szCs w:val="24"/>
        </w:rPr>
      </w:pPr>
      <w:r w:rsidRPr="00537A58">
        <w:rPr>
          <w:sz w:val="24"/>
          <w:szCs w:val="24"/>
        </w:rPr>
        <w:t xml:space="preserve">исследование самооценки (Д.Рубейнштейн, А.М.Прихожан);  </w:t>
      </w:r>
    </w:p>
    <w:p w:rsidR="00B3259C" w:rsidRDefault="00537A58" w:rsidP="00F828C4">
      <w:pPr>
        <w:pStyle w:val="a9"/>
        <w:numPr>
          <w:ilvl w:val="0"/>
          <w:numId w:val="114"/>
        </w:numPr>
        <w:spacing w:line="276" w:lineRule="auto"/>
        <w:jc w:val="both"/>
        <w:rPr>
          <w:sz w:val="24"/>
          <w:szCs w:val="24"/>
        </w:rPr>
      </w:pPr>
      <w:r w:rsidRPr="00537A58">
        <w:rPr>
          <w:sz w:val="24"/>
          <w:szCs w:val="24"/>
        </w:rPr>
        <w:t xml:space="preserve">исследование уровня развития психических функций (диагностика интеллекта: внимание, память, мышление); </w:t>
      </w:r>
    </w:p>
    <w:p w:rsidR="00B3259C" w:rsidRDefault="00537A58" w:rsidP="00F828C4">
      <w:pPr>
        <w:pStyle w:val="a9"/>
        <w:numPr>
          <w:ilvl w:val="0"/>
          <w:numId w:val="114"/>
        </w:numPr>
        <w:spacing w:line="276" w:lineRule="auto"/>
        <w:jc w:val="both"/>
        <w:rPr>
          <w:sz w:val="24"/>
          <w:szCs w:val="24"/>
        </w:rPr>
      </w:pPr>
      <w:r w:rsidRPr="00B3259C">
        <w:rPr>
          <w:sz w:val="24"/>
          <w:szCs w:val="24"/>
        </w:rPr>
        <w:t xml:space="preserve">диагностика эмоционального состояния (Цветовой тест «Состояние»);  </w:t>
      </w:r>
    </w:p>
    <w:p w:rsidR="00B3259C" w:rsidRDefault="00537A58" w:rsidP="00F828C4">
      <w:pPr>
        <w:pStyle w:val="a9"/>
        <w:numPr>
          <w:ilvl w:val="0"/>
          <w:numId w:val="114"/>
        </w:numPr>
        <w:spacing w:line="276" w:lineRule="auto"/>
        <w:jc w:val="both"/>
        <w:rPr>
          <w:sz w:val="24"/>
          <w:szCs w:val="24"/>
        </w:rPr>
      </w:pPr>
      <w:r w:rsidRPr="00B3259C">
        <w:rPr>
          <w:sz w:val="24"/>
          <w:szCs w:val="24"/>
        </w:rPr>
        <w:t>диагностика зависимости (проективные, рисуночны</w:t>
      </w:r>
      <w:r w:rsidR="00B3259C">
        <w:rPr>
          <w:sz w:val="24"/>
          <w:szCs w:val="24"/>
        </w:rPr>
        <w:t xml:space="preserve">е тесты, диагностика по Юнгу); </w:t>
      </w:r>
    </w:p>
    <w:p w:rsidR="00B3259C" w:rsidRDefault="00537A58" w:rsidP="00F828C4">
      <w:pPr>
        <w:pStyle w:val="a9"/>
        <w:numPr>
          <w:ilvl w:val="0"/>
          <w:numId w:val="114"/>
        </w:numPr>
        <w:spacing w:line="276" w:lineRule="auto"/>
        <w:jc w:val="both"/>
        <w:rPr>
          <w:sz w:val="24"/>
          <w:szCs w:val="24"/>
        </w:rPr>
      </w:pPr>
      <w:r w:rsidRPr="00B3259C">
        <w:rPr>
          <w:sz w:val="24"/>
          <w:szCs w:val="24"/>
        </w:rPr>
        <w:t xml:space="preserve">диагностика поведения, сотрудничества, общения;  </w:t>
      </w:r>
    </w:p>
    <w:p w:rsidR="00B3259C" w:rsidRDefault="00537A58" w:rsidP="00F828C4">
      <w:pPr>
        <w:pStyle w:val="a9"/>
        <w:numPr>
          <w:ilvl w:val="0"/>
          <w:numId w:val="114"/>
        </w:numPr>
        <w:spacing w:line="276" w:lineRule="auto"/>
        <w:jc w:val="both"/>
        <w:rPr>
          <w:sz w:val="24"/>
          <w:szCs w:val="24"/>
        </w:rPr>
      </w:pPr>
      <w:r w:rsidRPr="00B3259C">
        <w:rPr>
          <w:sz w:val="24"/>
          <w:szCs w:val="24"/>
        </w:rPr>
        <w:t xml:space="preserve">выявление интеллектуального уровня (тест Амтхауэра);  </w:t>
      </w:r>
    </w:p>
    <w:p w:rsidR="00B3259C" w:rsidRDefault="00537A58" w:rsidP="00F828C4">
      <w:pPr>
        <w:pStyle w:val="a9"/>
        <w:numPr>
          <w:ilvl w:val="0"/>
          <w:numId w:val="114"/>
        </w:numPr>
        <w:spacing w:line="276" w:lineRule="auto"/>
        <w:jc w:val="both"/>
        <w:rPr>
          <w:sz w:val="24"/>
          <w:szCs w:val="24"/>
        </w:rPr>
      </w:pPr>
      <w:r w:rsidRPr="00B3259C">
        <w:rPr>
          <w:sz w:val="24"/>
          <w:szCs w:val="24"/>
        </w:rPr>
        <w:t xml:space="preserve">нормализация учебной нагрузки на обучающегося (Еньков);  </w:t>
      </w:r>
    </w:p>
    <w:p w:rsidR="00B3259C" w:rsidRDefault="00537A58" w:rsidP="00F828C4">
      <w:pPr>
        <w:pStyle w:val="a9"/>
        <w:numPr>
          <w:ilvl w:val="0"/>
          <w:numId w:val="114"/>
        </w:numPr>
        <w:spacing w:line="276" w:lineRule="auto"/>
        <w:jc w:val="both"/>
        <w:rPr>
          <w:sz w:val="24"/>
          <w:szCs w:val="24"/>
        </w:rPr>
      </w:pPr>
      <w:r w:rsidRPr="00B3259C">
        <w:rPr>
          <w:sz w:val="24"/>
          <w:szCs w:val="24"/>
        </w:rPr>
        <w:t xml:space="preserve">диагностика исследования функционального состояния здоровья и работоспособности обучающихся;  </w:t>
      </w:r>
    </w:p>
    <w:p w:rsidR="00B3259C" w:rsidRDefault="00537A58" w:rsidP="00F828C4">
      <w:pPr>
        <w:pStyle w:val="a9"/>
        <w:numPr>
          <w:ilvl w:val="0"/>
          <w:numId w:val="114"/>
        </w:numPr>
        <w:spacing w:line="276" w:lineRule="auto"/>
        <w:jc w:val="both"/>
        <w:rPr>
          <w:sz w:val="24"/>
          <w:szCs w:val="24"/>
        </w:rPr>
      </w:pPr>
      <w:r w:rsidRPr="00B3259C">
        <w:rPr>
          <w:sz w:val="24"/>
          <w:szCs w:val="24"/>
        </w:rPr>
        <w:t xml:space="preserve">валеологический анализ урока;  </w:t>
      </w:r>
    </w:p>
    <w:p w:rsidR="00537A58" w:rsidRPr="00B3259C" w:rsidRDefault="00537A58" w:rsidP="00F828C4">
      <w:pPr>
        <w:pStyle w:val="a9"/>
        <w:numPr>
          <w:ilvl w:val="0"/>
          <w:numId w:val="114"/>
        </w:numPr>
        <w:spacing w:line="276" w:lineRule="auto"/>
        <w:jc w:val="both"/>
        <w:rPr>
          <w:sz w:val="24"/>
          <w:szCs w:val="24"/>
        </w:rPr>
      </w:pPr>
      <w:r w:rsidRPr="00B3259C">
        <w:rPr>
          <w:sz w:val="24"/>
          <w:szCs w:val="24"/>
        </w:rPr>
        <w:t xml:space="preserve">валеологический анализ расписания уроков. </w:t>
      </w:r>
    </w:p>
    <w:p w:rsidR="00C92AF4" w:rsidRDefault="00537A58" w:rsidP="00C92AF4">
      <w:pPr>
        <w:tabs>
          <w:tab w:val="left" w:pos="982"/>
        </w:tabs>
      </w:pPr>
      <w:r>
        <w:t xml:space="preserve"> </w:t>
      </w:r>
      <w:r w:rsidR="00C92AF4">
        <w:tab/>
      </w:r>
    </w:p>
    <w:p w:rsidR="00855802" w:rsidRPr="00B3259C" w:rsidRDefault="00537A58" w:rsidP="00C92AF4">
      <w:pPr>
        <w:tabs>
          <w:tab w:val="left" w:pos="982"/>
        </w:tabs>
        <w:rPr>
          <w:b/>
          <w:sz w:val="24"/>
          <w:szCs w:val="24"/>
        </w:rPr>
      </w:pPr>
      <w:r>
        <w:t xml:space="preserve"> </w:t>
      </w:r>
      <w:bookmarkStart w:id="35" w:name="_Toc453968166"/>
      <w:r w:rsidR="00855802" w:rsidRPr="00B3259C">
        <w:rPr>
          <w:b/>
          <w:sz w:val="24"/>
          <w:szCs w:val="24"/>
        </w:rPr>
        <w:t>1.3. Система оценки достижения планируемых результатов освоения основной образовательной программы среднего общего образования</w:t>
      </w:r>
      <w:bookmarkEnd w:id="35"/>
    </w:p>
    <w:p w:rsidR="00855802" w:rsidRPr="00855802" w:rsidRDefault="00855802" w:rsidP="00855802">
      <w:pPr>
        <w:pStyle w:val="a9"/>
        <w:spacing w:line="276" w:lineRule="auto"/>
        <w:jc w:val="both"/>
        <w:rPr>
          <w:sz w:val="24"/>
          <w:szCs w:val="24"/>
        </w:rPr>
      </w:pPr>
      <w:r w:rsidRPr="00855802">
        <w:rPr>
          <w:sz w:val="24"/>
          <w:szCs w:val="24"/>
        </w:rPr>
        <w:t xml:space="preserve">Система оценки достижения планируемых результатов освоения основной образовательной программы среднего общего образования (далее – система оценки) является частью системы оценки и управления качеством образования в </w:t>
      </w:r>
      <w:r>
        <w:rPr>
          <w:sz w:val="24"/>
          <w:szCs w:val="24"/>
        </w:rPr>
        <w:t xml:space="preserve">МБОУ </w:t>
      </w:r>
      <w:r w:rsidR="00C92AF4">
        <w:rPr>
          <w:sz w:val="24"/>
          <w:szCs w:val="24"/>
        </w:rPr>
        <w:t xml:space="preserve">«Домаховская </w:t>
      </w:r>
      <w:r>
        <w:rPr>
          <w:sz w:val="24"/>
          <w:szCs w:val="24"/>
        </w:rPr>
        <w:t>СОШ</w:t>
      </w:r>
      <w:r w:rsidR="00C92AF4">
        <w:rPr>
          <w:sz w:val="24"/>
          <w:szCs w:val="24"/>
        </w:rPr>
        <w:t xml:space="preserve">» </w:t>
      </w:r>
      <w:r w:rsidRPr="00855802">
        <w:rPr>
          <w:sz w:val="24"/>
          <w:szCs w:val="24"/>
        </w:rPr>
        <w:t xml:space="preserve">и служит одним из оснований для локального нормативного акта </w:t>
      </w:r>
      <w:r>
        <w:rPr>
          <w:sz w:val="24"/>
          <w:szCs w:val="24"/>
        </w:rPr>
        <w:t xml:space="preserve">МБОУ </w:t>
      </w:r>
      <w:r w:rsidR="00C92AF4">
        <w:rPr>
          <w:sz w:val="24"/>
          <w:szCs w:val="24"/>
        </w:rPr>
        <w:t xml:space="preserve">«Домаховская </w:t>
      </w:r>
      <w:r>
        <w:rPr>
          <w:sz w:val="24"/>
          <w:szCs w:val="24"/>
        </w:rPr>
        <w:t>СОШ</w:t>
      </w:r>
      <w:r w:rsidR="00C92AF4">
        <w:rPr>
          <w:sz w:val="24"/>
          <w:szCs w:val="24"/>
        </w:rPr>
        <w:t>»</w:t>
      </w:r>
      <w:r w:rsidRPr="00855802">
        <w:rPr>
          <w:sz w:val="24"/>
          <w:szCs w:val="24"/>
        </w:rPr>
        <w:t xml:space="preserve"> о формах, периодичности и порядке текущего контроля успеваемости и промежуточной аттестации</w:t>
      </w:r>
      <w:r w:rsidR="00B163E8">
        <w:rPr>
          <w:sz w:val="24"/>
          <w:szCs w:val="24"/>
        </w:rPr>
        <w:t xml:space="preserve"> (Положения о </w:t>
      </w:r>
      <w:r w:rsidR="00B163E8" w:rsidRPr="00B163E8">
        <w:rPr>
          <w:sz w:val="24"/>
          <w:szCs w:val="24"/>
        </w:rPr>
        <w:t>формах, периодичности и порядке текущего контроля успеваемости и промеж</w:t>
      </w:r>
      <w:r w:rsidR="00B163E8">
        <w:rPr>
          <w:sz w:val="24"/>
          <w:szCs w:val="24"/>
        </w:rPr>
        <w:t xml:space="preserve">уточной аттестации обучающихся </w:t>
      </w:r>
      <w:r w:rsidR="00C92AF4">
        <w:rPr>
          <w:sz w:val="24"/>
          <w:szCs w:val="24"/>
        </w:rPr>
        <w:t>1</w:t>
      </w:r>
      <w:r w:rsidR="00B163E8" w:rsidRPr="00B163E8">
        <w:rPr>
          <w:sz w:val="24"/>
          <w:szCs w:val="24"/>
        </w:rPr>
        <w:t xml:space="preserve">-11 классов МБОУ </w:t>
      </w:r>
      <w:r w:rsidR="00C92AF4">
        <w:rPr>
          <w:sz w:val="24"/>
          <w:szCs w:val="24"/>
        </w:rPr>
        <w:t xml:space="preserve">«Домаховская </w:t>
      </w:r>
      <w:r w:rsidR="00B163E8" w:rsidRPr="00B163E8">
        <w:rPr>
          <w:sz w:val="24"/>
          <w:szCs w:val="24"/>
        </w:rPr>
        <w:t>СОШ</w:t>
      </w:r>
      <w:r w:rsidR="00C92AF4">
        <w:rPr>
          <w:sz w:val="24"/>
          <w:szCs w:val="24"/>
        </w:rPr>
        <w:t>»</w:t>
      </w:r>
      <w:r w:rsidR="00B163E8" w:rsidRPr="00B163E8">
        <w:rPr>
          <w:sz w:val="24"/>
          <w:szCs w:val="24"/>
        </w:rPr>
        <w:t>, порядке и основании перевода обучающихся в следующий класс</w:t>
      </w:r>
      <w:r w:rsidR="00B163E8">
        <w:rPr>
          <w:sz w:val="24"/>
          <w:szCs w:val="24"/>
        </w:rPr>
        <w:t>).</w:t>
      </w:r>
    </w:p>
    <w:p w:rsidR="00855802" w:rsidRPr="00855802" w:rsidRDefault="00855802" w:rsidP="00855802">
      <w:pPr>
        <w:pStyle w:val="a9"/>
        <w:spacing w:line="276" w:lineRule="auto"/>
        <w:jc w:val="both"/>
        <w:rPr>
          <w:sz w:val="24"/>
          <w:szCs w:val="24"/>
          <w:highlight w:val="magenta"/>
        </w:rPr>
      </w:pPr>
    </w:p>
    <w:p w:rsidR="00855802" w:rsidRPr="00855802" w:rsidRDefault="00855802" w:rsidP="00855802">
      <w:pPr>
        <w:pStyle w:val="a9"/>
        <w:spacing w:line="276" w:lineRule="auto"/>
        <w:jc w:val="both"/>
        <w:rPr>
          <w:b/>
          <w:sz w:val="24"/>
          <w:szCs w:val="24"/>
        </w:rPr>
      </w:pPr>
      <w:r w:rsidRPr="00855802">
        <w:rPr>
          <w:b/>
          <w:sz w:val="24"/>
          <w:szCs w:val="24"/>
        </w:rPr>
        <w:t>Общие положения</w:t>
      </w:r>
    </w:p>
    <w:p w:rsidR="00855802" w:rsidRPr="00855802" w:rsidRDefault="00855802" w:rsidP="00855802">
      <w:pPr>
        <w:pStyle w:val="a9"/>
        <w:spacing w:line="276" w:lineRule="auto"/>
        <w:jc w:val="both"/>
        <w:rPr>
          <w:sz w:val="24"/>
          <w:szCs w:val="24"/>
        </w:rPr>
      </w:pPr>
      <w:r w:rsidRPr="00855802">
        <w:rPr>
          <w:sz w:val="24"/>
          <w:szCs w:val="24"/>
        </w:rPr>
        <w:t xml:space="preserve">Основным объектом системы оценки, ее содержательной и критериальной базой выступают требования ФГОС СОО, которые конкретизированы в итоговых планируемых результатах освоения обучающимися основной образовательной программы среднего общего образования. Итоговые планируемые результаты детализируются в рабочих программах в виде промежуточных планируемых результатов. </w:t>
      </w:r>
    </w:p>
    <w:p w:rsidR="00855802" w:rsidRPr="00855802" w:rsidRDefault="00855802" w:rsidP="00855802">
      <w:pPr>
        <w:pStyle w:val="a9"/>
        <w:spacing w:line="276" w:lineRule="auto"/>
        <w:jc w:val="both"/>
        <w:rPr>
          <w:sz w:val="24"/>
          <w:szCs w:val="24"/>
        </w:rPr>
      </w:pPr>
      <w:r w:rsidRPr="00855802">
        <w:rPr>
          <w:sz w:val="24"/>
          <w:szCs w:val="24"/>
        </w:rPr>
        <w:t xml:space="preserve">Основными направлениями и целями оценочной деятельности в МБОУ </w:t>
      </w:r>
      <w:r w:rsidR="00305807">
        <w:rPr>
          <w:sz w:val="24"/>
          <w:szCs w:val="24"/>
        </w:rPr>
        <w:t xml:space="preserve">«Домаховская </w:t>
      </w:r>
      <w:r w:rsidR="00450E11">
        <w:rPr>
          <w:sz w:val="24"/>
          <w:szCs w:val="24"/>
        </w:rPr>
        <w:t>СОШ</w:t>
      </w:r>
      <w:r w:rsidR="00305807">
        <w:rPr>
          <w:sz w:val="24"/>
          <w:szCs w:val="24"/>
        </w:rPr>
        <w:t>»</w:t>
      </w:r>
      <w:r w:rsidRPr="00855802">
        <w:rPr>
          <w:sz w:val="24"/>
          <w:szCs w:val="24"/>
        </w:rPr>
        <w:t xml:space="preserve"> в соответствии с требованиями ФГОС СОО являются:</w:t>
      </w:r>
    </w:p>
    <w:p w:rsidR="00855802" w:rsidRPr="00855802" w:rsidRDefault="00855802" w:rsidP="00F828C4">
      <w:pPr>
        <w:pStyle w:val="a9"/>
        <w:numPr>
          <w:ilvl w:val="0"/>
          <w:numId w:val="103"/>
        </w:numPr>
        <w:spacing w:line="276" w:lineRule="auto"/>
        <w:jc w:val="both"/>
        <w:rPr>
          <w:sz w:val="24"/>
          <w:szCs w:val="24"/>
        </w:rPr>
      </w:pPr>
      <w:r w:rsidRPr="00855802">
        <w:rPr>
          <w:sz w:val="24"/>
          <w:szCs w:val="24"/>
        </w:rPr>
        <w:t>оценка образовательных достижений обучающихся</w:t>
      </w:r>
      <w:r w:rsidRPr="00855802">
        <w:rPr>
          <w:i/>
          <w:sz w:val="24"/>
          <w:szCs w:val="24"/>
        </w:rPr>
        <w:t xml:space="preserve"> </w:t>
      </w:r>
      <w:r w:rsidRPr="00855802">
        <w:rPr>
          <w:sz w:val="24"/>
          <w:szCs w:val="24"/>
        </w:rPr>
        <w:t>на различных этапах обучения</w:t>
      </w:r>
      <w:r w:rsidRPr="00855802">
        <w:rPr>
          <w:i/>
          <w:sz w:val="24"/>
          <w:szCs w:val="24"/>
        </w:rPr>
        <w:t xml:space="preserve"> </w:t>
      </w:r>
      <w:r w:rsidRPr="00855802">
        <w:rPr>
          <w:sz w:val="24"/>
          <w:szCs w:val="24"/>
        </w:rPr>
        <w:t>как основа их итоговой аттестации;</w:t>
      </w:r>
    </w:p>
    <w:p w:rsidR="00855802" w:rsidRPr="00855802" w:rsidRDefault="00855802" w:rsidP="00F828C4">
      <w:pPr>
        <w:pStyle w:val="a9"/>
        <w:numPr>
          <w:ilvl w:val="0"/>
          <w:numId w:val="103"/>
        </w:numPr>
        <w:spacing w:line="276" w:lineRule="auto"/>
        <w:jc w:val="both"/>
        <w:rPr>
          <w:sz w:val="24"/>
          <w:szCs w:val="24"/>
        </w:rPr>
      </w:pPr>
      <w:r w:rsidRPr="00855802">
        <w:rPr>
          <w:sz w:val="24"/>
          <w:szCs w:val="24"/>
        </w:rPr>
        <w:lastRenderedPageBreak/>
        <w:t>оценка результатов деятельности педагогических работников как основа аттестационных процедур;</w:t>
      </w:r>
    </w:p>
    <w:p w:rsidR="00855802" w:rsidRPr="00855802" w:rsidRDefault="00855802" w:rsidP="00F828C4">
      <w:pPr>
        <w:pStyle w:val="a9"/>
        <w:numPr>
          <w:ilvl w:val="0"/>
          <w:numId w:val="103"/>
        </w:numPr>
        <w:spacing w:line="276" w:lineRule="auto"/>
        <w:jc w:val="both"/>
        <w:rPr>
          <w:sz w:val="24"/>
          <w:szCs w:val="24"/>
        </w:rPr>
      </w:pPr>
      <w:r w:rsidRPr="00855802">
        <w:rPr>
          <w:sz w:val="24"/>
          <w:szCs w:val="24"/>
        </w:rPr>
        <w:t>оценка результатов деятельности образовательной организации как основа аккредитационных процедур.</w:t>
      </w:r>
    </w:p>
    <w:p w:rsidR="00855802" w:rsidRPr="00855802" w:rsidRDefault="00855802" w:rsidP="00855802">
      <w:pPr>
        <w:pStyle w:val="a9"/>
        <w:spacing w:line="276" w:lineRule="auto"/>
        <w:jc w:val="both"/>
        <w:rPr>
          <w:sz w:val="24"/>
          <w:szCs w:val="24"/>
        </w:rPr>
      </w:pPr>
      <w:r w:rsidRPr="00855802">
        <w:rPr>
          <w:sz w:val="24"/>
          <w:szCs w:val="24"/>
        </w:rPr>
        <w:t xml:space="preserve">Оценка образовательных достижений обучающихся осуществляется в рамках </w:t>
      </w:r>
      <w:r w:rsidRPr="00855802">
        <w:rPr>
          <w:b/>
          <w:sz w:val="24"/>
          <w:szCs w:val="24"/>
        </w:rPr>
        <w:t>внутренней оценки</w:t>
      </w:r>
      <w:r w:rsidRPr="00855802">
        <w:rPr>
          <w:sz w:val="24"/>
          <w:szCs w:val="24"/>
        </w:rPr>
        <w:t xml:space="preserve"> Школы, включающей различные оценочные процедуры (стартовая диагностика, текущая и тематическая оценка, портфолио, процедуры внутреннего мониторинга образовательных достижений, промежуточная</w:t>
      </w:r>
      <w:r w:rsidRPr="00855802">
        <w:rPr>
          <w:sz w:val="24"/>
          <w:szCs w:val="24"/>
          <w:vertAlign w:val="superscript"/>
        </w:rPr>
        <w:footnoteReference w:id="3"/>
      </w:r>
      <w:r w:rsidRPr="00855802">
        <w:rPr>
          <w:sz w:val="24"/>
          <w:szCs w:val="24"/>
        </w:rPr>
        <w:t xml:space="preserve"> и итоговая аттестации обучающихся), а также процедур </w:t>
      </w:r>
      <w:r w:rsidRPr="00855802">
        <w:rPr>
          <w:b/>
          <w:sz w:val="24"/>
          <w:szCs w:val="24"/>
        </w:rPr>
        <w:t>внешней оценки</w:t>
      </w:r>
      <w:r w:rsidRPr="00855802">
        <w:rPr>
          <w:sz w:val="24"/>
          <w:szCs w:val="24"/>
        </w:rPr>
        <w:t>, включающей государственную итоговую аттестацию</w:t>
      </w:r>
      <w:r w:rsidRPr="00855802">
        <w:rPr>
          <w:sz w:val="24"/>
          <w:szCs w:val="24"/>
          <w:vertAlign w:val="superscript"/>
        </w:rPr>
        <w:footnoteReference w:id="4"/>
      </w:r>
      <w:r w:rsidRPr="00855802">
        <w:rPr>
          <w:sz w:val="24"/>
          <w:szCs w:val="24"/>
        </w:rPr>
        <w:t>, независимую оценку качества подготовки обучающихся</w:t>
      </w:r>
      <w:r w:rsidRPr="00855802">
        <w:rPr>
          <w:sz w:val="24"/>
          <w:szCs w:val="24"/>
          <w:vertAlign w:val="superscript"/>
        </w:rPr>
        <w:footnoteReference w:id="5"/>
      </w:r>
      <w:r w:rsidRPr="00855802">
        <w:rPr>
          <w:sz w:val="24"/>
          <w:szCs w:val="24"/>
        </w:rPr>
        <w:t xml:space="preserve"> и мониторинговые исследования муниципального, регионального и федерального уровней.</w:t>
      </w:r>
    </w:p>
    <w:p w:rsidR="00855802" w:rsidRPr="00855802" w:rsidRDefault="00855802" w:rsidP="00855802">
      <w:pPr>
        <w:pStyle w:val="a9"/>
        <w:spacing w:line="276" w:lineRule="auto"/>
        <w:jc w:val="both"/>
        <w:rPr>
          <w:sz w:val="24"/>
          <w:szCs w:val="24"/>
        </w:rPr>
      </w:pPr>
      <w:r w:rsidRPr="00855802">
        <w:rPr>
          <w:sz w:val="24"/>
          <w:szCs w:val="24"/>
        </w:rPr>
        <w:t>Оценка</w:t>
      </w:r>
      <w:r w:rsidRPr="00855802">
        <w:rPr>
          <w:i/>
          <w:sz w:val="24"/>
          <w:szCs w:val="24"/>
        </w:rPr>
        <w:t xml:space="preserve"> </w:t>
      </w:r>
      <w:r w:rsidRPr="00855802">
        <w:rPr>
          <w:sz w:val="24"/>
          <w:szCs w:val="24"/>
        </w:rPr>
        <w:t>результатов деятельности педагогических работников осуществляется на основании:</w:t>
      </w:r>
    </w:p>
    <w:p w:rsidR="00855802" w:rsidRPr="00855802" w:rsidRDefault="00855802" w:rsidP="00F828C4">
      <w:pPr>
        <w:pStyle w:val="a9"/>
        <w:numPr>
          <w:ilvl w:val="0"/>
          <w:numId w:val="104"/>
        </w:numPr>
        <w:spacing w:line="276" w:lineRule="auto"/>
        <w:jc w:val="both"/>
        <w:rPr>
          <w:sz w:val="24"/>
          <w:szCs w:val="24"/>
        </w:rPr>
      </w:pPr>
      <w:r w:rsidRPr="00855802">
        <w:rPr>
          <w:sz w:val="24"/>
          <w:szCs w:val="24"/>
        </w:rPr>
        <w:t>мониторинга результатов образовательных достижений обучающихся, полученных в рамках внутренней оценки образовательной организации и в рамках процедур внешней оценки;</w:t>
      </w:r>
    </w:p>
    <w:p w:rsidR="00855802" w:rsidRPr="00855802" w:rsidRDefault="00855802" w:rsidP="00F828C4">
      <w:pPr>
        <w:pStyle w:val="a9"/>
        <w:numPr>
          <w:ilvl w:val="0"/>
          <w:numId w:val="105"/>
        </w:numPr>
        <w:spacing w:line="276" w:lineRule="auto"/>
        <w:jc w:val="both"/>
        <w:rPr>
          <w:sz w:val="24"/>
          <w:szCs w:val="24"/>
        </w:rPr>
      </w:pPr>
      <w:r w:rsidRPr="00855802">
        <w:rPr>
          <w:sz w:val="24"/>
          <w:szCs w:val="24"/>
        </w:rPr>
        <w:t>мониторинга уровня профессионального мастерства учителя (анализа качества уроков, качества учебных заданий, предлагаемых учителем).</w:t>
      </w:r>
    </w:p>
    <w:p w:rsidR="00855802" w:rsidRPr="00855802" w:rsidRDefault="00855802" w:rsidP="00855802">
      <w:pPr>
        <w:pStyle w:val="a9"/>
        <w:spacing w:line="276" w:lineRule="auto"/>
        <w:jc w:val="both"/>
        <w:rPr>
          <w:sz w:val="24"/>
          <w:szCs w:val="24"/>
        </w:rPr>
      </w:pPr>
      <w:r w:rsidRPr="00855802">
        <w:rPr>
          <w:sz w:val="24"/>
          <w:szCs w:val="24"/>
        </w:rPr>
        <w:t xml:space="preserve">Мониторинг оценочной деятельности учителя с целью повышения объективности оценивания осуществляется методическим объединением учителей по данному предмету, методическим советом и администрацией Школы. </w:t>
      </w:r>
    </w:p>
    <w:p w:rsidR="00855802" w:rsidRPr="00855802" w:rsidRDefault="00855802" w:rsidP="00855802">
      <w:pPr>
        <w:pStyle w:val="a9"/>
        <w:spacing w:line="276" w:lineRule="auto"/>
        <w:jc w:val="both"/>
        <w:rPr>
          <w:sz w:val="24"/>
          <w:szCs w:val="24"/>
        </w:rPr>
      </w:pPr>
      <w:r w:rsidRPr="00855802">
        <w:rPr>
          <w:sz w:val="24"/>
          <w:szCs w:val="24"/>
        </w:rPr>
        <w:t>Результаты мониторингов являются основанием для принятия решений по повышению квалификации учителя.</w:t>
      </w:r>
    </w:p>
    <w:p w:rsidR="00855802" w:rsidRPr="00855802" w:rsidRDefault="00855802" w:rsidP="00855802">
      <w:pPr>
        <w:pStyle w:val="a9"/>
        <w:spacing w:line="276" w:lineRule="auto"/>
        <w:jc w:val="both"/>
        <w:rPr>
          <w:sz w:val="24"/>
          <w:szCs w:val="24"/>
        </w:rPr>
      </w:pPr>
      <w:r w:rsidRPr="00855802">
        <w:rPr>
          <w:sz w:val="24"/>
          <w:szCs w:val="24"/>
        </w:rPr>
        <w:t>Результаты процедур оценки результатов деятельности образовательной организации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w:t>
      </w:r>
      <w:r w:rsidR="00450E11">
        <w:rPr>
          <w:sz w:val="24"/>
          <w:szCs w:val="24"/>
        </w:rPr>
        <w:t xml:space="preserve">бразовательной программы Школы </w:t>
      </w:r>
      <w:r w:rsidRPr="00855802">
        <w:rPr>
          <w:sz w:val="24"/>
          <w:szCs w:val="24"/>
        </w:rPr>
        <w:t>и уточнению и/или разработке программы развития Школы, а также служат основанием для принятия иных необходимых управленческих решений.</w:t>
      </w:r>
    </w:p>
    <w:p w:rsidR="00855802" w:rsidRPr="00855802" w:rsidRDefault="00855802" w:rsidP="00855802">
      <w:pPr>
        <w:pStyle w:val="a9"/>
        <w:spacing w:line="276" w:lineRule="auto"/>
        <w:jc w:val="both"/>
        <w:rPr>
          <w:sz w:val="24"/>
          <w:szCs w:val="24"/>
        </w:rPr>
      </w:pPr>
      <w:r w:rsidRPr="00855802">
        <w:rPr>
          <w:sz w:val="24"/>
          <w:szCs w:val="24"/>
        </w:rPr>
        <w:t xml:space="preserve">Для оценки результатов деятельности педагогических работников и оценки результатов деятельности образовательной организации приоритетными являются оценочные процедуры, обеспечивающие определение динамики достижения обучающимися образовательных результатов в процессе обучения. </w:t>
      </w:r>
    </w:p>
    <w:p w:rsidR="00855802" w:rsidRPr="00855802" w:rsidRDefault="00855802" w:rsidP="00855802">
      <w:pPr>
        <w:pStyle w:val="a9"/>
        <w:spacing w:line="276" w:lineRule="auto"/>
        <w:jc w:val="both"/>
        <w:rPr>
          <w:sz w:val="24"/>
          <w:szCs w:val="24"/>
        </w:rPr>
      </w:pPr>
      <w:r w:rsidRPr="00855802">
        <w:rPr>
          <w:sz w:val="24"/>
          <w:szCs w:val="24"/>
        </w:rPr>
        <w:t>В соответствии с ФГОС СОО система оценки образовательной организации реализует системно-деятельностный, комплексный и уровневый подходы к оценке образовательных достижений.</w:t>
      </w:r>
    </w:p>
    <w:p w:rsidR="00855802" w:rsidRPr="00855802" w:rsidRDefault="00855802" w:rsidP="00855802">
      <w:pPr>
        <w:pStyle w:val="a9"/>
        <w:spacing w:line="276" w:lineRule="auto"/>
        <w:jc w:val="both"/>
        <w:rPr>
          <w:sz w:val="24"/>
          <w:szCs w:val="24"/>
        </w:rPr>
      </w:pPr>
      <w:r w:rsidRPr="00855802">
        <w:rPr>
          <w:sz w:val="24"/>
          <w:szCs w:val="24"/>
        </w:rPr>
        <w:t xml:space="preserve">Системно-деятельностный подход к оценке образовательных достижений проявляется в оценке способности обучающихся к решению учебно-познавательных и учебно-практических задач. Он обеспечивается содержанием и критериями оценки, в качестве </w:t>
      </w:r>
      <w:r w:rsidRPr="00855802">
        <w:rPr>
          <w:sz w:val="24"/>
          <w:szCs w:val="24"/>
        </w:rPr>
        <w:lastRenderedPageBreak/>
        <w:t>которых выступают планируемые результаты обучения, выраженные в деятельностной форме.</w:t>
      </w:r>
    </w:p>
    <w:p w:rsidR="00855802" w:rsidRPr="00855802" w:rsidRDefault="00855802" w:rsidP="00855802">
      <w:pPr>
        <w:pStyle w:val="a9"/>
        <w:spacing w:line="276" w:lineRule="auto"/>
        <w:jc w:val="both"/>
        <w:rPr>
          <w:sz w:val="24"/>
          <w:szCs w:val="24"/>
        </w:rPr>
      </w:pPr>
      <w:r w:rsidRPr="00855802">
        <w:rPr>
          <w:sz w:val="24"/>
          <w:szCs w:val="24"/>
        </w:rPr>
        <w:t>Комплексный подход к оценке образовательных достижений реализуется путем:</w:t>
      </w:r>
    </w:p>
    <w:p w:rsidR="00855802" w:rsidRPr="00855802" w:rsidRDefault="00855802" w:rsidP="00F828C4">
      <w:pPr>
        <w:pStyle w:val="a9"/>
        <w:numPr>
          <w:ilvl w:val="0"/>
          <w:numId w:val="106"/>
        </w:numPr>
        <w:spacing w:line="276" w:lineRule="auto"/>
        <w:jc w:val="both"/>
        <w:rPr>
          <w:sz w:val="24"/>
          <w:szCs w:val="24"/>
        </w:rPr>
      </w:pPr>
      <w:r w:rsidRPr="00855802">
        <w:rPr>
          <w:sz w:val="24"/>
          <w:szCs w:val="24"/>
        </w:rPr>
        <w:t>оценки трех групп результатов: личностных, предметных, метапредметных (регулятивных, коммуникативных и познавательных универсальных учебных действий);</w:t>
      </w:r>
    </w:p>
    <w:p w:rsidR="00855802" w:rsidRPr="00855802" w:rsidRDefault="00855802" w:rsidP="00F828C4">
      <w:pPr>
        <w:pStyle w:val="a9"/>
        <w:numPr>
          <w:ilvl w:val="0"/>
          <w:numId w:val="106"/>
        </w:numPr>
        <w:spacing w:line="276" w:lineRule="auto"/>
        <w:jc w:val="both"/>
        <w:rPr>
          <w:sz w:val="24"/>
          <w:szCs w:val="24"/>
        </w:rPr>
      </w:pPr>
      <w:r w:rsidRPr="00855802">
        <w:rPr>
          <w:sz w:val="24"/>
          <w:szCs w:val="24"/>
        </w:rPr>
        <w:t>использования комплекса оценочных процедур как основы для оценки динамики индивидуальных образовательных достижений и для итоговой оценки;</w:t>
      </w:r>
    </w:p>
    <w:p w:rsidR="00855802" w:rsidRPr="00855802" w:rsidRDefault="00855802" w:rsidP="00F828C4">
      <w:pPr>
        <w:pStyle w:val="a9"/>
        <w:numPr>
          <w:ilvl w:val="0"/>
          <w:numId w:val="106"/>
        </w:numPr>
        <w:spacing w:line="276" w:lineRule="auto"/>
        <w:jc w:val="both"/>
        <w:rPr>
          <w:sz w:val="24"/>
          <w:szCs w:val="24"/>
        </w:rPr>
      </w:pPr>
      <w:r w:rsidRPr="00855802">
        <w:rPr>
          <w:sz w:val="24"/>
          <w:szCs w:val="24"/>
        </w:rPr>
        <w:t>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 др.);</w:t>
      </w:r>
    </w:p>
    <w:p w:rsidR="00855802" w:rsidRPr="00855802" w:rsidRDefault="00855802" w:rsidP="00855802">
      <w:pPr>
        <w:pStyle w:val="a9"/>
        <w:spacing w:line="276" w:lineRule="auto"/>
        <w:jc w:val="both"/>
        <w:rPr>
          <w:sz w:val="24"/>
          <w:szCs w:val="24"/>
        </w:rPr>
      </w:pPr>
      <w:r w:rsidRPr="00855802">
        <w:rPr>
          <w:sz w:val="24"/>
          <w:szCs w:val="24"/>
        </w:rPr>
        <w:t>Уровневый подход реализуется по отношению как к содержанию оценки, так и к представлению и интерпретации результатов.</w:t>
      </w:r>
    </w:p>
    <w:p w:rsidR="00855802" w:rsidRPr="00855802" w:rsidRDefault="00855802" w:rsidP="00855802">
      <w:pPr>
        <w:pStyle w:val="a9"/>
        <w:spacing w:line="276" w:lineRule="auto"/>
        <w:jc w:val="both"/>
        <w:rPr>
          <w:sz w:val="24"/>
          <w:szCs w:val="24"/>
        </w:rPr>
      </w:pPr>
      <w:r w:rsidRPr="00855802">
        <w:rPr>
          <w:sz w:val="24"/>
          <w:szCs w:val="24"/>
        </w:rPr>
        <w:t>Уровневый подход к содержанию оценки на уровне среднего общего образования обеспечивается следующими составляющими:</w:t>
      </w:r>
    </w:p>
    <w:p w:rsidR="00855802" w:rsidRPr="00855802" w:rsidRDefault="00855802" w:rsidP="00F828C4">
      <w:pPr>
        <w:pStyle w:val="a9"/>
        <w:numPr>
          <w:ilvl w:val="0"/>
          <w:numId w:val="107"/>
        </w:numPr>
        <w:spacing w:line="276" w:lineRule="auto"/>
        <w:jc w:val="both"/>
        <w:rPr>
          <w:sz w:val="24"/>
          <w:szCs w:val="24"/>
        </w:rPr>
      </w:pPr>
      <w:r w:rsidRPr="00855802">
        <w:rPr>
          <w:sz w:val="24"/>
          <w:szCs w:val="24"/>
        </w:rPr>
        <w:t>для каждого предмета предлагаются результаты двух уровней изучения – базового и углубленного;</w:t>
      </w:r>
    </w:p>
    <w:p w:rsidR="00855802" w:rsidRPr="00855802" w:rsidRDefault="00855802" w:rsidP="00F828C4">
      <w:pPr>
        <w:pStyle w:val="a9"/>
        <w:numPr>
          <w:ilvl w:val="0"/>
          <w:numId w:val="107"/>
        </w:numPr>
        <w:spacing w:line="276" w:lineRule="auto"/>
        <w:jc w:val="both"/>
        <w:rPr>
          <w:sz w:val="24"/>
          <w:szCs w:val="24"/>
        </w:rPr>
      </w:pPr>
      <w:r w:rsidRPr="00855802">
        <w:rPr>
          <w:sz w:val="24"/>
          <w:szCs w:val="24"/>
        </w:rPr>
        <w:t>планируемые результаты содержат блоки «Выпускник научится» и «Выпускник получит возможность научиться».</w:t>
      </w:r>
    </w:p>
    <w:p w:rsidR="00855802" w:rsidRPr="00855802" w:rsidRDefault="00855802" w:rsidP="00855802">
      <w:pPr>
        <w:pStyle w:val="a9"/>
        <w:spacing w:line="276" w:lineRule="auto"/>
        <w:jc w:val="both"/>
        <w:rPr>
          <w:sz w:val="24"/>
          <w:szCs w:val="24"/>
        </w:rPr>
      </w:pPr>
      <w:r w:rsidRPr="00855802">
        <w:rPr>
          <w:sz w:val="24"/>
          <w:szCs w:val="24"/>
        </w:rPr>
        <w:t>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образовательной деятельности. Базовый уровень подготовки определяется на основании выполнения обучающимися заданий 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w:t>
      </w:r>
    </w:p>
    <w:p w:rsidR="00855802" w:rsidRPr="00855802" w:rsidRDefault="00855802" w:rsidP="00855802">
      <w:pPr>
        <w:pStyle w:val="a9"/>
        <w:spacing w:line="276" w:lineRule="auto"/>
        <w:jc w:val="both"/>
        <w:rPr>
          <w:sz w:val="24"/>
          <w:szCs w:val="24"/>
        </w:rPr>
      </w:pPr>
      <w:r w:rsidRPr="00855802">
        <w:rPr>
          <w:sz w:val="24"/>
          <w:szCs w:val="24"/>
        </w:rPr>
        <w:t>Интерпретация результатов, полученных в процессе оценки образовательных результатов, в целях управления качеством образования возможна при условии использования контекстной информации, включающей информацию об особенностях обучающихся, об организации образовательной деятельности и т.п.</w:t>
      </w:r>
    </w:p>
    <w:p w:rsidR="00450E11" w:rsidRDefault="00450E11" w:rsidP="00855802">
      <w:pPr>
        <w:pStyle w:val="a9"/>
        <w:spacing w:line="276" w:lineRule="auto"/>
        <w:jc w:val="both"/>
        <w:rPr>
          <w:b/>
          <w:sz w:val="24"/>
          <w:szCs w:val="24"/>
          <w:lang w:bidi="en-US"/>
        </w:rPr>
      </w:pPr>
    </w:p>
    <w:p w:rsidR="00855802" w:rsidRPr="00855802" w:rsidRDefault="00855802" w:rsidP="00855802">
      <w:pPr>
        <w:pStyle w:val="a9"/>
        <w:spacing w:line="276" w:lineRule="auto"/>
        <w:jc w:val="both"/>
        <w:rPr>
          <w:b/>
          <w:sz w:val="24"/>
          <w:szCs w:val="24"/>
          <w:lang w:bidi="en-US"/>
        </w:rPr>
      </w:pPr>
      <w:r w:rsidRPr="00855802">
        <w:rPr>
          <w:b/>
          <w:sz w:val="24"/>
          <w:szCs w:val="24"/>
          <w:lang w:bidi="en-US"/>
        </w:rPr>
        <w:t>Особенности оценки личностных, метапредметных и предметных результатов</w:t>
      </w:r>
    </w:p>
    <w:p w:rsidR="00450E11" w:rsidRDefault="00450E11" w:rsidP="00855802">
      <w:pPr>
        <w:pStyle w:val="a9"/>
        <w:spacing w:line="276" w:lineRule="auto"/>
        <w:jc w:val="both"/>
        <w:rPr>
          <w:sz w:val="24"/>
          <w:szCs w:val="24"/>
          <w:lang w:bidi="en-US"/>
        </w:rPr>
      </w:pPr>
    </w:p>
    <w:p w:rsidR="00855802" w:rsidRPr="00450E11" w:rsidRDefault="00855802" w:rsidP="00855802">
      <w:pPr>
        <w:pStyle w:val="a9"/>
        <w:spacing w:line="276" w:lineRule="auto"/>
        <w:jc w:val="both"/>
        <w:rPr>
          <w:b/>
          <w:sz w:val="24"/>
          <w:szCs w:val="24"/>
          <w:lang w:bidi="en-US"/>
        </w:rPr>
      </w:pPr>
      <w:r w:rsidRPr="00450E11">
        <w:rPr>
          <w:b/>
          <w:sz w:val="24"/>
          <w:szCs w:val="24"/>
          <w:lang w:bidi="en-US"/>
        </w:rPr>
        <w:t>Особенности оценки личностных результатов</w:t>
      </w:r>
    </w:p>
    <w:p w:rsidR="00855802" w:rsidRPr="00855802" w:rsidRDefault="00855802" w:rsidP="00855802">
      <w:pPr>
        <w:pStyle w:val="a9"/>
        <w:spacing w:line="276" w:lineRule="auto"/>
        <w:jc w:val="both"/>
        <w:rPr>
          <w:sz w:val="24"/>
          <w:szCs w:val="24"/>
        </w:rPr>
      </w:pPr>
      <w:r w:rsidRPr="00855802">
        <w:rPr>
          <w:sz w:val="24"/>
          <w:szCs w:val="24"/>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855802" w:rsidRPr="00855802" w:rsidRDefault="00855802" w:rsidP="00855802">
      <w:pPr>
        <w:pStyle w:val="a9"/>
        <w:spacing w:line="276" w:lineRule="auto"/>
        <w:jc w:val="both"/>
        <w:rPr>
          <w:sz w:val="24"/>
          <w:szCs w:val="24"/>
        </w:rPr>
      </w:pPr>
      <w:r w:rsidRPr="00855802">
        <w:rPr>
          <w:sz w:val="24"/>
          <w:szCs w:val="24"/>
        </w:rPr>
        <w:t xml:space="preserve">В соответствии с требованиями ФГОС СОО достижение личностных результатов </w:t>
      </w:r>
      <w:r w:rsidRPr="00855802">
        <w:rPr>
          <w:b/>
          <w:sz w:val="24"/>
          <w:szCs w:val="24"/>
        </w:rPr>
        <w:t>не выносится</w:t>
      </w:r>
      <w:r w:rsidRPr="00855802">
        <w:rPr>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855802">
        <w:rPr>
          <w:bCs/>
          <w:iCs/>
          <w:sz w:val="24"/>
          <w:szCs w:val="24"/>
        </w:rPr>
        <w:t xml:space="preserve">Оценка </w:t>
      </w:r>
      <w:r w:rsidRPr="00855802">
        <w:rPr>
          <w:sz w:val="24"/>
          <w:szCs w:val="24"/>
        </w:rPr>
        <w:t xml:space="preserve">личностных результатов образовательной деятельности осуществляется в ходе </w:t>
      </w:r>
      <w:r w:rsidRPr="00855802">
        <w:rPr>
          <w:b/>
          <w:sz w:val="24"/>
          <w:szCs w:val="24"/>
        </w:rPr>
        <w:t>внешних</w:t>
      </w:r>
      <w:r w:rsidRPr="00855802">
        <w:rPr>
          <w:sz w:val="24"/>
          <w:szCs w:val="24"/>
        </w:rPr>
        <w:t xml:space="preserve"> неперсонифицированных мониторинговых исследований. Инструментарий для них разрабатывается и основывается </w:t>
      </w:r>
      <w:r w:rsidRPr="00855802">
        <w:rPr>
          <w:sz w:val="24"/>
          <w:szCs w:val="24"/>
        </w:rPr>
        <w:lastRenderedPageBreak/>
        <w:t>на общепринятых в профессиональном сообществе методиках психолого-педагогической диагностики.</w:t>
      </w:r>
    </w:p>
    <w:p w:rsidR="00855802" w:rsidRPr="00855802" w:rsidRDefault="00855802" w:rsidP="00855802">
      <w:pPr>
        <w:pStyle w:val="a9"/>
        <w:spacing w:line="276" w:lineRule="auto"/>
        <w:jc w:val="both"/>
        <w:rPr>
          <w:sz w:val="24"/>
          <w:szCs w:val="24"/>
        </w:rPr>
      </w:pPr>
      <w:r w:rsidRPr="00855802">
        <w:rPr>
          <w:sz w:val="24"/>
          <w:szCs w:val="24"/>
        </w:rPr>
        <w:t>Во внутреннем мониторинге оценивается сформированность отдельных личностных результатов, проявляющихся в соблюдении норм и правил поведения, принятых в Школе; участии в общественной жизни школы, ближайшего социальн</w:t>
      </w:r>
      <w:r w:rsidR="00450E11">
        <w:rPr>
          <w:sz w:val="24"/>
          <w:szCs w:val="24"/>
        </w:rPr>
        <w:t>ого окружения, города, области</w:t>
      </w:r>
      <w:r w:rsidRPr="00855802">
        <w:rPr>
          <w:sz w:val="24"/>
          <w:szCs w:val="24"/>
        </w:rPr>
        <w:t>, страны,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различных предметов в рамках системы общего образования.</w:t>
      </w:r>
    </w:p>
    <w:p w:rsidR="00855802" w:rsidRPr="00855802" w:rsidRDefault="00855802" w:rsidP="00855802">
      <w:pPr>
        <w:pStyle w:val="a9"/>
        <w:spacing w:line="276" w:lineRule="auto"/>
        <w:jc w:val="both"/>
        <w:rPr>
          <w:sz w:val="24"/>
          <w:szCs w:val="24"/>
        </w:rPr>
      </w:pPr>
      <w:r w:rsidRPr="00855802">
        <w:rPr>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855802" w:rsidRPr="00855802" w:rsidRDefault="00855802" w:rsidP="00855802">
      <w:pPr>
        <w:pStyle w:val="a9"/>
        <w:spacing w:line="276" w:lineRule="auto"/>
        <w:jc w:val="both"/>
        <w:rPr>
          <w:sz w:val="24"/>
          <w:szCs w:val="24"/>
        </w:rPr>
      </w:pPr>
      <w:r w:rsidRPr="00855802">
        <w:rPr>
          <w:sz w:val="24"/>
          <w:szCs w:val="24"/>
        </w:rPr>
        <w:t>Внутренний мониторинг организуется администрацией Школы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Школой. Любое использование данных, полученных в ходе мониторинговых исследований, возможно только в соответствии с</w:t>
      </w:r>
      <w:r w:rsidRPr="00855802">
        <w:rPr>
          <w:b/>
          <w:bCs/>
          <w:sz w:val="24"/>
          <w:szCs w:val="24"/>
        </w:rPr>
        <w:t xml:space="preserve"> </w:t>
      </w:r>
      <w:r w:rsidRPr="00855802">
        <w:rPr>
          <w:bCs/>
          <w:sz w:val="24"/>
          <w:szCs w:val="24"/>
        </w:rPr>
        <w:t>Федеральным</w:t>
      </w:r>
      <w:r w:rsidRPr="00855802">
        <w:rPr>
          <w:b/>
          <w:bCs/>
          <w:sz w:val="24"/>
          <w:szCs w:val="24"/>
        </w:rPr>
        <w:t xml:space="preserve"> </w:t>
      </w:r>
      <w:r w:rsidRPr="00855802">
        <w:rPr>
          <w:sz w:val="24"/>
          <w:szCs w:val="24"/>
        </w:rPr>
        <w:t>законом от 27.07.2006 № 152-ФЗ «О персональных данных».</w:t>
      </w:r>
    </w:p>
    <w:p w:rsidR="00855802" w:rsidRPr="00855802" w:rsidRDefault="00855802" w:rsidP="00855802">
      <w:pPr>
        <w:pStyle w:val="a9"/>
        <w:spacing w:line="276" w:lineRule="auto"/>
        <w:jc w:val="both"/>
        <w:rPr>
          <w:sz w:val="24"/>
          <w:szCs w:val="24"/>
          <w:lang w:bidi="en-US"/>
        </w:rPr>
      </w:pPr>
    </w:p>
    <w:p w:rsidR="00855802" w:rsidRPr="00855802" w:rsidRDefault="00855802" w:rsidP="00855802">
      <w:pPr>
        <w:pStyle w:val="a9"/>
        <w:spacing w:line="276" w:lineRule="auto"/>
        <w:jc w:val="both"/>
        <w:rPr>
          <w:b/>
          <w:sz w:val="24"/>
          <w:szCs w:val="24"/>
          <w:lang w:bidi="en-US"/>
        </w:rPr>
      </w:pPr>
      <w:r w:rsidRPr="00855802">
        <w:rPr>
          <w:b/>
          <w:sz w:val="24"/>
          <w:szCs w:val="24"/>
          <w:lang w:bidi="en-US"/>
        </w:rPr>
        <w:t>Особенности оценки метапредметных результатов</w:t>
      </w:r>
    </w:p>
    <w:p w:rsidR="00855802" w:rsidRPr="00855802" w:rsidRDefault="00855802" w:rsidP="00855802">
      <w:pPr>
        <w:pStyle w:val="a9"/>
        <w:spacing w:line="276" w:lineRule="auto"/>
        <w:jc w:val="both"/>
        <w:rPr>
          <w:sz w:val="24"/>
          <w:szCs w:val="24"/>
        </w:rPr>
      </w:pPr>
      <w:r w:rsidRPr="00855802">
        <w:rPr>
          <w:sz w:val="24"/>
          <w:szCs w:val="24"/>
        </w:rPr>
        <w:t>Оценка метапредметных результатов</w:t>
      </w:r>
      <w:r w:rsidRPr="00855802">
        <w:rPr>
          <w:smallCaps/>
          <w:sz w:val="24"/>
          <w:szCs w:val="24"/>
        </w:rPr>
        <w:t xml:space="preserve"> </w:t>
      </w:r>
      <w:r w:rsidRPr="00855802">
        <w:rPr>
          <w:bCs/>
          <w:sz w:val="24"/>
          <w:szCs w:val="24"/>
        </w:rPr>
        <w:t xml:space="preserve">представляет собой оценку достижения </w:t>
      </w:r>
      <w:r w:rsidRPr="00855802">
        <w:rPr>
          <w:sz w:val="24"/>
          <w:szCs w:val="24"/>
        </w:rPr>
        <w:t>планируемых результатов освоения основной образовательной программы, которые представлены в примерной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w:t>
      </w:r>
    </w:p>
    <w:p w:rsidR="00855802" w:rsidRPr="00855802" w:rsidRDefault="00855802" w:rsidP="00855802">
      <w:pPr>
        <w:pStyle w:val="a9"/>
        <w:spacing w:line="276" w:lineRule="auto"/>
        <w:jc w:val="both"/>
        <w:rPr>
          <w:sz w:val="24"/>
          <w:szCs w:val="24"/>
        </w:rPr>
      </w:pPr>
      <w:r w:rsidRPr="00855802">
        <w:rPr>
          <w:sz w:val="24"/>
          <w:szCs w:val="24"/>
        </w:rPr>
        <w:t>Оценка достижения метапредметных результатов осуществляется администрацией Школы в ходе внутреннего мониторинга. Содержание и периодичность оценочных процедур устанавливается решением педагогического совета. Инструментарий строится на межпредметной основе, в том числе и для отдельных групп предметов (например, для предметов естественно-научного</w:t>
      </w:r>
      <w:r w:rsidR="00AB763C">
        <w:rPr>
          <w:sz w:val="24"/>
          <w:szCs w:val="24"/>
        </w:rPr>
        <w:t xml:space="preserve"> цикла, для предметов </w:t>
      </w:r>
      <w:r w:rsidRPr="00855802">
        <w:rPr>
          <w:sz w:val="24"/>
          <w:szCs w:val="24"/>
        </w:rPr>
        <w:t>гуманитарно</w:t>
      </w:r>
      <w:r w:rsidR="00AB763C">
        <w:rPr>
          <w:sz w:val="24"/>
          <w:szCs w:val="24"/>
        </w:rPr>
        <w:t>-филологическо</w:t>
      </w:r>
      <w:r w:rsidRPr="00855802">
        <w:rPr>
          <w:sz w:val="24"/>
          <w:szCs w:val="24"/>
        </w:rPr>
        <w:t xml:space="preserve">го цикла и т. п.). В рамках внутреннего мониторинга в МБОУ </w:t>
      </w:r>
      <w:r w:rsidR="00305807">
        <w:rPr>
          <w:sz w:val="24"/>
          <w:szCs w:val="24"/>
        </w:rPr>
        <w:t xml:space="preserve">«Домаховская </w:t>
      </w:r>
      <w:r w:rsidR="00AB763C">
        <w:rPr>
          <w:sz w:val="24"/>
          <w:szCs w:val="24"/>
        </w:rPr>
        <w:t>СОШ</w:t>
      </w:r>
      <w:r w:rsidR="00305807">
        <w:rPr>
          <w:sz w:val="24"/>
          <w:szCs w:val="24"/>
        </w:rPr>
        <w:t>»</w:t>
      </w:r>
      <w:r w:rsidRPr="00855802">
        <w:rPr>
          <w:sz w:val="24"/>
          <w:szCs w:val="24"/>
        </w:rPr>
        <w:t xml:space="preserve"> проводятся отдельные процедуры по оценке: </w:t>
      </w:r>
    </w:p>
    <w:p w:rsidR="00855802" w:rsidRPr="00855802" w:rsidRDefault="00855802" w:rsidP="00F828C4">
      <w:pPr>
        <w:pStyle w:val="a9"/>
        <w:numPr>
          <w:ilvl w:val="0"/>
          <w:numId w:val="108"/>
        </w:numPr>
        <w:spacing w:line="276" w:lineRule="auto"/>
        <w:jc w:val="both"/>
        <w:rPr>
          <w:i/>
          <w:sz w:val="24"/>
          <w:szCs w:val="24"/>
        </w:rPr>
      </w:pPr>
      <w:r w:rsidRPr="00855802">
        <w:rPr>
          <w:sz w:val="24"/>
          <w:szCs w:val="24"/>
        </w:rPr>
        <w:t xml:space="preserve">смыслового чтения, </w:t>
      </w:r>
    </w:p>
    <w:p w:rsidR="00855802" w:rsidRPr="00855802" w:rsidRDefault="00855802" w:rsidP="00F828C4">
      <w:pPr>
        <w:pStyle w:val="a9"/>
        <w:numPr>
          <w:ilvl w:val="0"/>
          <w:numId w:val="108"/>
        </w:numPr>
        <w:spacing w:line="276" w:lineRule="auto"/>
        <w:jc w:val="both"/>
        <w:rPr>
          <w:i/>
          <w:sz w:val="24"/>
          <w:szCs w:val="24"/>
        </w:rPr>
      </w:pPr>
      <w:r w:rsidRPr="00855802">
        <w:rPr>
          <w:sz w:val="24"/>
          <w:szCs w:val="24"/>
        </w:rPr>
        <w:t xml:space="preserve">познавательных учебных действий (включая логические приемы и методы познания, специфические для отдельных образовательных областей); </w:t>
      </w:r>
    </w:p>
    <w:p w:rsidR="00855802" w:rsidRPr="00855802" w:rsidRDefault="00855802" w:rsidP="00F828C4">
      <w:pPr>
        <w:pStyle w:val="a9"/>
        <w:numPr>
          <w:ilvl w:val="0"/>
          <w:numId w:val="108"/>
        </w:numPr>
        <w:spacing w:line="276" w:lineRule="auto"/>
        <w:jc w:val="both"/>
        <w:rPr>
          <w:sz w:val="24"/>
          <w:szCs w:val="24"/>
        </w:rPr>
      </w:pPr>
      <w:r w:rsidRPr="00855802">
        <w:rPr>
          <w:sz w:val="24"/>
          <w:szCs w:val="24"/>
        </w:rPr>
        <w:t xml:space="preserve">ИКТ-компетентности; </w:t>
      </w:r>
    </w:p>
    <w:p w:rsidR="00855802" w:rsidRPr="00855802" w:rsidRDefault="00855802" w:rsidP="00F828C4">
      <w:pPr>
        <w:pStyle w:val="a9"/>
        <w:numPr>
          <w:ilvl w:val="0"/>
          <w:numId w:val="108"/>
        </w:numPr>
        <w:spacing w:line="276" w:lineRule="auto"/>
        <w:jc w:val="both"/>
        <w:rPr>
          <w:sz w:val="24"/>
          <w:szCs w:val="24"/>
        </w:rPr>
      </w:pPr>
      <w:r w:rsidRPr="00855802">
        <w:rPr>
          <w:sz w:val="24"/>
          <w:szCs w:val="24"/>
        </w:rPr>
        <w:t>сформированности регулятивных и коммуникативных универсальных учебных действий.</w:t>
      </w:r>
    </w:p>
    <w:p w:rsidR="00855802" w:rsidRPr="00855802" w:rsidRDefault="00855802" w:rsidP="00855802">
      <w:pPr>
        <w:pStyle w:val="a9"/>
        <w:spacing w:line="276" w:lineRule="auto"/>
        <w:jc w:val="both"/>
        <w:rPr>
          <w:sz w:val="24"/>
          <w:szCs w:val="24"/>
        </w:rPr>
      </w:pPr>
      <w:r w:rsidRPr="00855802">
        <w:rPr>
          <w:sz w:val="24"/>
          <w:szCs w:val="24"/>
        </w:rPr>
        <w:t>В качестве форм оценки познавательных учебных действий используются письменные измерительные материалы, ИКТ-компетентности – практическая работа с использованием компьютера; сформированности регулятивных и коммуникативных учебных действий – наблюдение за ходом выполнения групповых и индивидуальных учебных исследований и проектов.</w:t>
      </w:r>
    </w:p>
    <w:p w:rsidR="00855802" w:rsidRPr="00855802" w:rsidRDefault="00855802" w:rsidP="00855802">
      <w:pPr>
        <w:pStyle w:val="a9"/>
        <w:spacing w:line="276" w:lineRule="auto"/>
        <w:jc w:val="both"/>
        <w:rPr>
          <w:sz w:val="24"/>
          <w:szCs w:val="24"/>
        </w:rPr>
      </w:pPr>
      <w:r w:rsidRPr="00855802">
        <w:rPr>
          <w:sz w:val="24"/>
          <w:szCs w:val="24"/>
        </w:rPr>
        <w:lastRenderedPageBreak/>
        <w:t>Каждый из перечисленных видов диагностики проводится с периодичностью не реже, чем один раз в ходе обучения на уровне среднего общего образования.</w:t>
      </w:r>
    </w:p>
    <w:p w:rsidR="00855802" w:rsidRPr="00855802" w:rsidRDefault="00855802" w:rsidP="00855802">
      <w:pPr>
        <w:pStyle w:val="a9"/>
        <w:spacing w:line="276" w:lineRule="auto"/>
        <w:jc w:val="both"/>
        <w:rPr>
          <w:sz w:val="24"/>
          <w:szCs w:val="24"/>
        </w:rPr>
      </w:pPr>
      <w:r w:rsidRPr="00855802">
        <w:rPr>
          <w:sz w:val="24"/>
          <w:szCs w:val="24"/>
        </w:rPr>
        <w:t>Основной процедурой итоговой оценки достижения метапредметных результатов является защита индивидуального итогового проекта.</w:t>
      </w:r>
    </w:p>
    <w:p w:rsidR="00855802" w:rsidRPr="00855802" w:rsidRDefault="00855802" w:rsidP="00855802">
      <w:pPr>
        <w:pStyle w:val="a9"/>
        <w:spacing w:line="276" w:lineRule="auto"/>
        <w:jc w:val="both"/>
        <w:rPr>
          <w:sz w:val="24"/>
          <w:szCs w:val="24"/>
        </w:rPr>
      </w:pPr>
    </w:p>
    <w:p w:rsidR="00855802" w:rsidRPr="00855802" w:rsidRDefault="00855802" w:rsidP="00855802">
      <w:pPr>
        <w:pStyle w:val="a9"/>
        <w:spacing w:line="276" w:lineRule="auto"/>
        <w:jc w:val="both"/>
        <w:rPr>
          <w:b/>
          <w:sz w:val="24"/>
          <w:szCs w:val="24"/>
          <w:lang w:bidi="en-US"/>
        </w:rPr>
      </w:pPr>
      <w:r w:rsidRPr="00855802">
        <w:rPr>
          <w:b/>
          <w:sz w:val="24"/>
          <w:szCs w:val="24"/>
          <w:lang w:bidi="en-US"/>
        </w:rPr>
        <w:t>Особенности оценки предметных результатов</w:t>
      </w:r>
    </w:p>
    <w:p w:rsidR="00855802" w:rsidRPr="00855802" w:rsidRDefault="00855802" w:rsidP="00855802">
      <w:pPr>
        <w:pStyle w:val="a9"/>
        <w:spacing w:line="276" w:lineRule="auto"/>
        <w:jc w:val="both"/>
        <w:rPr>
          <w:sz w:val="24"/>
          <w:szCs w:val="24"/>
        </w:rPr>
      </w:pPr>
      <w:r w:rsidRPr="00855802">
        <w:rPr>
          <w:sz w:val="24"/>
          <w:szCs w:val="24"/>
        </w:rPr>
        <w:t>Оценка предметных результатов</w:t>
      </w:r>
      <w:r w:rsidRPr="00855802">
        <w:rPr>
          <w:smallCaps/>
          <w:sz w:val="24"/>
          <w:szCs w:val="24"/>
        </w:rPr>
        <w:t xml:space="preserve"> </w:t>
      </w:r>
      <w:r w:rsidRPr="00855802">
        <w:rPr>
          <w:bCs/>
          <w:sz w:val="24"/>
          <w:szCs w:val="24"/>
        </w:rPr>
        <w:t xml:space="preserve">представляет собой оценку достижения обучающимися </w:t>
      </w:r>
      <w:r w:rsidRPr="00855802">
        <w:rPr>
          <w:sz w:val="24"/>
          <w:szCs w:val="24"/>
        </w:rPr>
        <w:t xml:space="preserve">планируемых результатов по отдельным предметам: промежуточных планируемых результатов в рамках текущей и тематической проверки и итоговых планируемых результатов в рамках итоговой оценки и государственной итоговой аттестации. </w:t>
      </w:r>
    </w:p>
    <w:p w:rsidR="00855802" w:rsidRPr="00855802" w:rsidRDefault="00855802" w:rsidP="00855802">
      <w:pPr>
        <w:pStyle w:val="a9"/>
        <w:spacing w:line="276" w:lineRule="auto"/>
        <w:jc w:val="both"/>
        <w:rPr>
          <w:sz w:val="24"/>
          <w:szCs w:val="24"/>
        </w:rPr>
      </w:pPr>
      <w:r w:rsidRPr="00855802">
        <w:rPr>
          <w:sz w:val="24"/>
          <w:szCs w:val="24"/>
        </w:rPr>
        <w:t>Средством оценки планируемых результатов выступают учебные задания, проверяющие способность к решению учебно-познавательных и учебно-практических задач, предполагающие вариативные пути решения</w:t>
      </w:r>
      <w:r w:rsidRPr="00855802">
        <w:rPr>
          <w:rFonts w:eastAsia="+mn-ea"/>
          <w:kern w:val="24"/>
          <w:sz w:val="24"/>
          <w:szCs w:val="24"/>
        </w:rPr>
        <w:t xml:space="preserve"> (например, содержащие избыточные для решения проблемы данные или с недостающими данными, или предполагают выбор оснований для решения проблемы и т. п.), комплексные задания, ориентированные на проверку целого комплекса умений; компетентностно-ориентированные задания, позволяющие оценивать сформированность группы различных умений и базирующиеся на контексте ситуаций «жизненного» характера.</w:t>
      </w:r>
    </w:p>
    <w:p w:rsidR="00855802" w:rsidRPr="00855802" w:rsidRDefault="00855802" w:rsidP="00855802">
      <w:pPr>
        <w:pStyle w:val="a9"/>
        <w:spacing w:line="276" w:lineRule="auto"/>
        <w:jc w:val="both"/>
        <w:rPr>
          <w:sz w:val="24"/>
          <w:szCs w:val="24"/>
        </w:rPr>
      </w:pPr>
      <w:r w:rsidRPr="00855802">
        <w:rPr>
          <w:sz w:val="24"/>
          <w:szCs w:val="24"/>
        </w:rPr>
        <w:t xml:space="preserve">Оценка предметных результатов ведется каждым учителем в ходе процедур текущей, тематической, промежуточной и итоговой оценки, а также администрацией </w:t>
      </w:r>
      <w:r w:rsidR="00F03163">
        <w:rPr>
          <w:sz w:val="24"/>
          <w:szCs w:val="24"/>
        </w:rPr>
        <w:t xml:space="preserve">МБОУ </w:t>
      </w:r>
      <w:r w:rsidR="00305807">
        <w:rPr>
          <w:sz w:val="24"/>
          <w:szCs w:val="24"/>
        </w:rPr>
        <w:t xml:space="preserve">«Домаховская </w:t>
      </w:r>
      <w:r w:rsidR="00F03163">
        <w:rPr>
          <w:sz w:val="24"/>
          <w:szCs w:val="24"/>
        </w:rPr>
        <w:t>СОШ</w:t>
      </w:r>
      <w:r w:rsidR="00305807">
        <w:rPr>
          <w:sz w:val="24"/>
          <w:szCs w:val="24"/>
        </w:rPr>
        <w:t>»</w:t>
      </w:r>
      <w:r w:rsidRPr="00855802">
        <w:rPr>
          <w:sz w:val="24"/>
          <w:szCs w:val="24"/>
        </w:rPr>
        <w:t xml:space="preserve"> в ходе внутреннего мониторинга учебных достижений. </w:t>
      </w:r>
    </w:p>
    <w:p w:rsidR="00855802" w:rsidRPr="00855802" w:rsidRDefault="00855802" w:rsidP="00855802">
      <w:pPr>
        <w:pStyle w:val="a9"/>
        <w:spacing w:line="276" w:lineRule="auto"/>
        <w:jc w:val="both"/>
        <w:rPr>
          <w:sz w:val="24"/>
          <w:szCs w:val="24"/>
        </w:rPr>
      </w:pPr>
      <w:r w:rsidRPr="00855802">
        <w:rPr>
          <w:sz w:val="24"/>
          <w:szCs w:val="24"/>
        </w:rPr>
        <w:t>Особенности оценки по отдельному предмету фиксируются в приложении к образовательной программе, которое утверждается педагогическим советом образовательной организации и доводится до сведения обучающихся и их родителей (или лиц, их заменяющих). Описание может включать:</w:t>
      </w:r>
    </w:p>
    <w:p w:rsidR="00855802" w:rsidRPr="00855802" w:rsidRDefault="00855802" w:rsidP="00F828C4">
      <w:pPr>
        <w:pStyle w:val="a9"/>
        <w:numPr>
          <w:ilvl w:val="0"/>
          <w:numId w:val="109"/>
        </w:numPr>
        <w:spacing w:line="276" w:lineRule="auto"/>
        <w:jc w:val="both"/>
        <w:rPr>
          <w:sz w:val="24"/>
          <w:szCs w:val="24"/>
        </w:rPr>
      </w:pPr>
      <w:r w:rsidRPr="00855802">
        <w:rPr>
          <w:sz w:val="24"/>
          <w:szCs w:val="24"/>
        </w:rPr>
        <w:t>список планируемых результатов (итоговых и промежуточных) с указанием этапов их формирования (по каждому разделу/теме курса) и способов оценки (например, текущая/тематическая; устный опрос / письменная контрольная работа / лабораторная работа и т.п.);</w:t>
      </w:r>
    </w:p>
    <w:p w:rsidR="00855802" w:rsidRPr="00855802" w:rsidRDefault="00855802" w:rsidP="00F828C4">
      <w:pPr>
        <w:pStyle w:val="a9"/>
        <w:numPr>
          <w:ilvl w:val="0"/>
          <w:numId w:val="109"/>
        </w:numPr>
        <w:spacing w:line="276" w:lineRule="auto"/>
        <w:jc w:val="both"/>
        <w:rPr>
          <w:sz w:val="24"/>
          <w:szCs w:val="24"/>
        </w:rPr>
      </w:pPr>
      <w:r w:rsidRPr="00855802">
        <w:rPr>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 а также критерии оценки;</w:t>
      </w:r>
    </w:p>
    <w:p w:rsidR="00855802" w:rsidRPr="00855802" w:rsidRDefault="00855802" w:rsidP="00F828C4">
      <w:pPr>
        <w:pStyle w:val="a9"/>
        <w:numPr>
          <w:ilvl w:val="0"/>
          <w:numId w:val="109"/>
        </w:numPr>
        <w:spacing w:line="276" w:lineRule="auto"/>
        <w:jc w:val="both"/>
        <w:rPr>
          <w:sz w:val="24"/>
          <w:szCs w:val="24"/>
        </w:rPr>
      </w:pPr>
      <w:r w:rsidRPr="00855802">
        <w:rPr>
          <w:sz w:val="24"/>
          <w:szCs w:val="24"/>
        </w:rPr>
        <w:t>описание итоговых работ (являющихся одним из оснований для промежуточной и итоговой аттестации), включая нормы оценки и демонстрационные версии итоговых работ;</w:t>
      </w:r>
    </w:p>
    <w:p w:rsidR="00855802" w:rsidRPr="00855802" w:rsidRDefault="00855802" w:rsidP="00F828C4">
      <w:pPr>
        <w:pStyle w:val="a9"/>
        <w:numPr>
          <w:ilvl w:val="0"/>
          <w:numId w:val="109"/>
        </w:numPr>
        <w:spacing w:line="276" w:lineRule="auto"/>
        <w:jc w:val="both"/>
        <w:rPr>
          <w:sz w:val="24"/>
          <w:szCs w:val="24"/>
        </w:rPr>
      </w:pPr>
      <w:r w:rsidRPr="00855802">
        <w:rPr>
          <w:sz w:val="24"/>
          <w:szCs w:val="24"/>
        </w:rPr>
        <w:t>график контрольных мероприятий.</w:t>
      </w:r>
    </w:p>
    <w:p w:rsidR="00855802" w:rsidRPr="00855802" w:rsidRDefault="00855802" w:rsidP="00855802">
      <w:pPr>
        <w:pStyle w:val="a9"/>
        <w:spacing w:line="276" w:lineRule="auto"/>
        <w:jc w:val="both"/>
        <w:rPr>
          <w:sz w:val="24"/>
          <w:szCs w:val="24"/>
        </w:rPr>
      </w:pPr>
    </w:p>
    <w:p w:rsidR="00855802" w:rsidRPr="00855802" w:rsidRDefault="00855802" w:rsidP="00855802">
      <w:pPr>
        <w:pStyle w:val="a9"/>
        <w:spacing w:line="276" w:lineRule="auto"/>
        <w:jc w:val="both"/>
        <w:rPr>
          <w:b/>
          <w:sz w:val="24"/>
          <w:szCs w:val="24"/>
        </w:rPr>
      </w:pPr>
      <w:r w:rsidRPr="00855802">
        <w:rPr>
          <w:b/>
          <w:sz w:val="24"/>
          <w:szCs w:val="24"/>
        </w:rPr>
        <w:t>Организация и содержание оценочных процедур</w:t>
      </w:r>
    </w:p>
    <w:p w:rsidR="00855802" w:rsidRPr="00855802" w:rsidRDefault="00855802" w:rsidP="00855802">
      <w:pPr>
        <w:pStyle w:val="a9"/>
        <w:spacing w:line="276" w:lineRule="auto"/>
        <w:jc w:val="both"/>
        <w:rPr>
          <w:sz w:val="24"/>
          <w:szCs w:val="24"/>
        </w:rPr>
      </w:pPr>
      <w:r w:rsidRPr="00F03163">
        <w:rPr>
          <w:b/>
          <w:sz w:val="24"/>
          <w:szCs w:val="24"/>
        </w:rPr>
        <w:t>Стартовая диагностика</w:t>
      </w:r>
      <w:r w:rsidRPr="00855802">
        <w:rPr>
          <w:i/>
          <w:sz w:val="24"/>
          <w:szCs w:val="24"/>
        </w:rPr>
        <w:t xml:space="preserve"> </w:t>
      </w:r>
      <w:r w:rsidRPr="00855802">
        <w:rPr>
          <w:sz w:val="24"/>
          <w:szCs w:val="24"/>
        </w:rPr>
        <w:t xml:space="preserve">представляет собой процедуру оценки готовности к обучению на уровне среднего общего образования. </w:t>
      </w:r>
    </w:p>
    <w:p w:rsidR="00855802" w:rsidRPr="00855802" w:rsidRDefault="00855802" w:rsidP="00855802">
      <w:pPr>
        <w:pStyle w:val="a9"/>
        <w:spacing w:line="276" w:lineRule="auto"/>
        <w:jc w:val="both"/>
        <w:rPr>
          <w:b/>
          <w:i/>
          <w:sz w:val="24"/>
          <w:szCs w:val="24"/>
        </w:rPr>
      </w:pPr>
      <w:r w:rsidRPr="00F03163">
        <w:rPr>
          <w:b/>
          <w:sz w:val="24"/>
          <w:szCs w:val="24"/>
        </w:rPr>
        <w:t>Стартовая диагностика</w:t>
      </w:r>
      <w:r w:rsidRPr="00855802">
        <w:rPr>
          <w:sz w:val="24"/>
          <w:szCs w:val="24"/>
        </w:rPr>
        <w:t xml:space="preserve"> освоения метапредметных результатов проводится администрацией </w:t>
      </w:r>
      <w:r w:rsidR="00F03163">
        <w:rPr>
          <w:sz w:val="24"/>
          <w:szCs w:val="24"/>
        </w:rPr>
        <w:t xml:space="preserve">МБОУ </w:t>
      </w:r>
      <w:r w:rsidR="00305807">
        <w:rPr>
          <w:sz w:val="24"/>
          <w:szCs w:val="24"/>
        </w:rPr>
        <w:t xml:space="preserve">«Домаховская </w:t>
      </w:r>
      <w:r w:rsidR="00F03163">
        <w:rPr>
          <w:sz w:val="24"/>
          <w:szCs w:val="24"/>
        </w:rPr>
        <w:t>СОШ</w:t>
      </w:r>
      <w:r w:rsidR="00305807">
        <w:rPr>
          <w:sz w:val="24"/>
          <w:szCs w:val="24"/>
        </w:rPr>
        <w:t>»</w:t>
      </w:r>
      <w:r w:rsidRPr="00855802">
        <w:rPr>
          <w:sz w:val="24"/>
          <w:szCs w:val="24"/>
        </w:rPr>
        <w:t xml:space="preserve"> в начале 10-го класса и выступает как основа (точка отсчета) для оценки динамики образовательных достижений. Объектами оценки являются структура мотивации и владение познавательными универсальными учебными действиями: универсальными и специфическими для основных учебных </w:t>
      </w:r>
      <w:r w:rsidRPr="00855802">
        <w:rPr>
          <w:sz w:val="24"/>
          <w:szCs w:val="24"/>
        </w:rPr>
        <w:lastRenderedPageBreak/>
        <w:t xml:space="preserve">предметов познавательными средствами, в том числе: средствами работы с информацией, знако-символическими средствами, логическими операциями. </w:t>
      </w:r>
    </w:p>
    <w:p w:rsidR="00855802" w:rsidRPr="00855802" w:rsidRDefault="00855802" w:rsidP="00855802">
      <w:pPr>
        <w:pStyle w:val="a9"/>
        <w:spacing w:line="276" w:lineRule="auto"/>
        <w:jc w:val="both"/>
        <w:rPr>
          <w:sz w:val="24"/>
          <w:szCs w:val="24"/>
        </w:rPr>
      </w:pPr>
      <w:r w:rsidRPr="00855802">
        <w:rPr>
          <w:sz w:val="24"/>
          <w:szCs w:val="24"/>
        </w:rPr>
        <w:t>Стартовая диагностика</w:t>
      </w:r>
      <w:r w:rsidRPr="00855802">
        <w:rPr>
          <w:b/>
          <w:i/>
          <w:sz w:val="24"/>
          <w:szCs w:val="24"/>
        </w:rPr>
        <w:t xml:space="preserve"> </w:t>
      </w:r>
      <w:r w:rsidRPr="00855802">
        <w:rPr>
          <w:sz w:val="24"/>
          <w:szCs w:val="24"/>
        </w:rPr>
        <w:t>готовности к изучению отдельных предметов (разделов) проводится учителем в начале изучения предметного курса (раздела).</w:t>
      </w:r>
    </w:p>
    <w:p w:rsidR="00855802" w:rsidRPr="00855802" w:rsidRDefault="00855802" w:rsidP="00855802">
      <w:pPr>
        <w:pStyle w:val="a9"/>
        <w:spacing w:line="276" w:lineRule="auto"/>
        <w:jc w:val="both"/>
        <w:rPr>
          <w:sz w:val="24"/>
          <w:szCs w:val="24"/>
        </w:rPr>
      </w:pPr>
      <w:r w:rsidRPr="00855802">
        <w:rPr>
          <w:sz w:val="24"/>
          <w:szCs w:val="24"/>
        </w:rPr>
        <w:t>Результаты стартовой диагностики являются основанием для корректировки учебных программ и индивидуализации учебной деятельности (в том числе в рамках выбора уровня изучения предметов) с учетом выделенных актуальных проблем, характерных для класса в целом и выявленных групп риска.</w:t>
      </w:r>
    </w:p>
    <w:p w:rsidR="00855802" w:rsidRPr="00855802" w:rsidRDefault="00855802" w:rsidP="00855802">
      <w:pPr>
        <w:pStyle w:val="a9"/>
        <w:spacing w:line="276" w:lineRule="auto"/>
        <w:jc w:val="both"/>
        <w:rPr>
          <w:rFonts w:eastAsia="@Arial Unicode MS"/>
          <w:sz w:val="24"/>
          <w:szCs w:val="24"/>
        </w:rPr>
      </w:pPr>
      <w:r w:rsidRPr="00F03163">
        <w:rPr>
          <w:b/>
          <w:sz w:val="24"/>
          <w:szCs w:val="24"/>
        </w:rPr>
        <w:t>Текущая оценка</w:t>
      </w:r>
      <w:r w:rsidRPr="00855802">
        <w:rPr>
          <w:i/>
          <w:sz w:val="24"/>
          <w:szCs w:val="24"/>
        </w:rPr>
        <w:t xml:space="preserve"> </w:t>
      </w:r>
      <w:r w:rsidRPr="00855802">
        <w:rPr>
          <w:sz w:val="24"/>
          <w:szCs w:val="24"/>
        </w:rPr>
        <w:t xml:space="preserve">представляет собой процедуру оценки индивидуального продвижения в освоении учебной программы курса.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Объектом текущей оценки являются промежуточные предметные планируемые образовательные результаты. </w:t>
      </w:r>
    </w:p>
    <w:p w:rsidR="00855802" w:rsidRPr="00855802" w:rsidRDefault="00855802" w:rsidP="00855802">
      <w:pPr>
        <w:pStyle w:val="a9"/>
        <w:spacing w:line="276" w:lineRule="auto"/>
        <w:jc w:val="both"/>
        <w:rPr>
          <w:sz w:val="24"/>
          <w:szCs w:val="24"/>
        </w:rPr>
      </w:pPr>
      <w:r w:rsidRPr="00855802">
        <w:rPr>
          <w:rFonts w:eastAsia="@Arial Unicode MS"/>
          <w:sz w:val="24"/>
          <w:szCs w:val="24"/>
        </w:rPr>
        <w:t xml:space="preserve">В ходе оценки </w:t>
      </w:r>
      <w:r w:rsidRPr="00855802">
        <w:rPr>
          <w:sz w:val="24"/>
          <w:szCs w:val="24"/>
        </w:rPr>
        <w:t xml:space="preserve">сформированности метапредметных результатов обучения рекомендуется особое внимание уделять выявлению проблем и фиксации успешности продвижения в овладении коммуникативными умениями (умением внимательно относиться к чужой точке зрения, умением рассуждать с точки зрения собеседника, не совпадающей с собственной точкой зрения); инструментами само- и взаимооценки; инструментами и приемами поисковой деятельности (способами выявления противоречий, методов познания, адекватных базовой отрасли знания; обращения к надежным источникам информации, доказательствам, разумным методам и способам проверки, использования различных методов и способов фиксации информации, ее преобразования и интерпретации). </w:t>
      </w:r>
    </w:p>
    <w:p w:rsidR="00855802" w:rsidRPr="00855802" w:rsidRDefault="00855802" w:rsidP="00855802">
      <w:pPr>
        <w:pStyle w:val="a9"/>
        <w:spacing w:line="276" w:lineRule="auto"/>
        <w:jc w:val="both"/>
        <w:rPr>
          <w:sz w:val="24"/>
          <w:szCs w:val="24"/>
        </w:rPr>
      </w:pPr>
      <w:r w:rsidRPr="00855802">
        <w:rPr>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само- и взаимооценка и др.). Выбор форм, методов и моделей заданий определяется особенностями предмета, особенностями контрольно-оценочной деятельности учителя. </w:t>
      </w:r>
    </w:p>
    <w:p w:rsidR="00855802" w:rsidRPr="00855802" w:rsidRDefault="00855802" w:rsidP="00855802">
      <w:pPr>
        <w:pStyle w:val="a9"/>
        <w:spacing w:line="276" w:lineRule="auto"/>
        <w:jc w:val="both"/>
        <w:rPr>
          <w:sz w:val="24"/>
          <w:szCs w:val="24"/>
        </w:rPr>
      </w:pPr>
      <w:r w:rsidRPr="00855802">
        <w:rPr>
          <w:sz w:val="24"/>
          <w:szCs w:val="24"/>
        </w:rPr>
        <w:t>Результаты текущей оценки являются основой для индивидуализации учебной деятельности и корректировки индивидуального учебного плана, в том числе и сроков изучения темы / раздела / предметного курса.</w:t>
      </w:r>
    </w:p>
    <w:p w:rsidR="00855802" w:rsidRPr="00855802" w:rsidRDefault="00855802" w:rsidP="00855802">
      <w:pPr>
        <w:pStyle w:val="a9"/>
        <w:spacing w:line="276" w:lineRule="auto"/>
        <w:jc w:val="both"/>
        <w:rPr>
          <w:b/>
          <w:i/>
          <w:sz w:val="24"/>
          <w:szCs w:val="24"/>
        </w:rPr>
      </w:pPr>
      <w:r w:rsidRPr="00F03163">
        <w:rPr>
          <w:b/>
          <w:sz w:val="24"/>
          <w:szCs w:val="24"/>
        </w:rPr>
        <w:t>Тематическая оценка</w:t>
      </w:r>
      <w:r w:rsidRPr="00855802">
        <w:rPr>
          <w:i/>
          <w:sz w:val="24"/>
          <w:szCs w:val="24"/>
        </w:rPr>
        <w:t xml:space="preserve"> </w:t>
      </w:r>
      <w:r w:rsidRPr="00855802">
        <w:rPr>
          <w:sz w:val="24"/>
          <w:szCs w:val="24"/>
        </w:rPr>
        <w:t>представляет собой процедуру оценки уровня достижения промежуточных планируемых результатов по предмету, которые приводятся в учебных методических комплектах к учебникам, входящих в федеральный перечень, и в рабочих программах. По предметам, вводимым образовательной организацией самостоятельно, планируемые результаты устанавливаются самой образовательной организацией.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текущей коррекции учебной деятельности и ее индивидуализации.</w:t>
      </w:r>
    </w:p>
    <w:p w:rsidR="00855802" w:rsidRPr="00855802" w:rsidRDefault="00855802" w:rsidP="00855802">
      <w:pPr>
        <w:pStyle w:val="a9"/>
        <w:spacing w:line="276" w:lineRule="auto"/>
        <w:jc w:val="both"/>
        <w:rPr>
          <w:b/>
          <w:i/>
          <w:sz w:val="24"/>
          <w:szCs w:val="24"/>
        </w:rPr>
      </w:pPr>
      <w:r w:rsidRPr="00F03163">
        <w:rPr>
          <w:b/>
          <w:sz w:val="24"/>
          <w:szCs w:val="24"/>
        </w:rPr>
        <w:t>Портфолио</w:t>
      </w:r>
      <w:r w:rsidRPr="00855802">
        <w:rPr>
          <w:sz w:val="24"/>
          <w:szCs w:val="24"/>
        </w:rPr>
        <w:t xml:space="preserve">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w:t>
      </w:r>
      <w:r w:rsidRPr="00855802">
        <w:rPr>
          <w:sz w:val="24"/>
          <w:szCs w:val="24"/>
        </w:rPr>
        <w:lastRenderedPageBreak/>
        <w:t xml:space="preserve">демонстрируемых данным обучающимся. В портфолио включаются как документы, фиксирующие достижения обучающегося (например, наградные листы, дипломы, сертификаты участия, рецензии, отзывы на работы и проч.), так и его работы. На уровне среднего образования приоритет при отборе документов для портфолио отдается документам внешних организаций (например, сертификаты участия, дипломы и грамоты конкурсов и олимпиад, входящих в Перечень олимпиад, который ежегодно утверждается Министерством </w:t>
      </w:r>
      <w:r w:rsidR="00F03163">
        <w:rPr>
          <w:sz w:val="24"/>
          <w:szCs w:val="24"/>
        </w:rPr>
        <w:t>просвещения</w:t>
      </w:r>
      <w:r w:rsidRPr="00855802">
        <w:rPr>
          <w:sz w:val="24"/>
          <w:szCs w:val="24"/>
        </w:rPr>
        <w:t xml:space="preserve"> РФ). Отбор работ и отзывов для портфолио ведется самим обучающимся совместно с классным руководителем и при участии семьи. Включение каких-</w:t>
      </w:r>
      <w:r w:rsidR="00F03163">
        <w:rPr>
          <w:sz w:val="24"/>
          <w:szCs w:val="24"/>
        </w:rPr>
        <w:t xml:space="preserve">либо материалов в портфолио без </w:t>
      </w:r>
      <w:r w:rsidRPr="00855802">
        <w:rPr>
          <w:sz w:val="24"/>
          <w:szCs w:val="24"/>
        </w:rPr>
        <w:t>согласия обучающегося не допускается. Портфолио в части подборки документов формируется в электронном виде в течение всех лет обучения в основной и средней школе. Результаты, представленные в портфолио, используются при поступлении в высшие учебные заведения.</w:t>
      </w:r>
    </w:p>
    <w:p w:rsidR="00855802" w:rsidRPr="00855802" w:rsidRDefault="00855802" w:rsidP="00855802">
      <w:pPr>
        <w:pStyle w:val="a9"/>
        <w:spacing w:line="276" w:lineRule="auto"/>
        <w:jc w:val="both"/>
        <w:rPr>
          <w:b/>
          <w:i/>
          <w:sz w:val="24"/>
          <w:szCs w:val="24"/>
        </w:rPr>
      </w:pPr>
      <w:r w:rsidRPr="00F03163">
        <w:rPr>
          <w:b/>
          <w:sz w:val="24"/>
          <w:szCs w:val="24"/>
        </w:rPr>
        <w:t>Внутренний мониторинг</w:t>
      </w:r>
      <w:r w:rsidRPr="00855802">
        <w:rPr>
          <w:sz w:val="24"/>
          <w:szCs w:val="24"/>
        </w:rPr>
        <w:t xml:space="preserve"> образовательной организации</w:t>
      </w:r>
      <w:r w:rsidRPr="00855802">
        <w:rPr>
          <w:i/>
          <w:sz w:val="24"/>
          <w:szCs w:val="24"/>
        </w:rPr>
        <w:t xml:space="preserve"> </w:t>
      </w:r>
      <w:r w:rsidRPr="00855802">
        <w:rPr>
          <w:sz w:val="24"/>
          <w:szCs w:val="24"/>
        </w:rPr>
        <w:t>представляет собой процедуры</w:t>
      </w:r>
      <w:r w:rsidRPr="00855802">
        <w:rPr>
          <w:b/>
          <w:i/>
          <w:sz w:val="24"/>
          <w:szCs w:val="24"/>
        </w:rPr>
        <w:t xml:space="preserve"> </w:t>
      </w:r>
      <w:r w:rsidRPr="00855802">
        <w:rPr>
          <w:sz w:val="24"/>
          <w:szCs w:val="24"/>
        </w:rPr>
        <w:t xml:space="preserve">оценки уровня достижения предметных и метапредметных результатов, а также оценки той части личностных результатов, которые связаны с оценкой поведения, прилежания, а также с оценкой готовности и способности делать осознанный выбор будущей профессии. Результаты внутреннего мониторинга являются основанием для рекомендаций по текущей коррекции учебной деятельности и ее индивидуализации. </w:t>
      </w:r>
    </w:p>
    <w:p w:rsidR="00855802" w:rsidRDefault="00855802" w:rsidP="00855802">
      <w:pPr>
        <w:pStyle w:val="a9"/>
        <w:spacing w:line="276" w:lineRule="auto"/>
        <w:jc w:val="both"/>
        <w:rPr>
          <w:sz w:val="24"/>
          <w:szCs w:val="24"/>
        </w:rPr>
      </w:pPr>
      <w:r w:rsidRPr="00F03163">
        <w:rPr>
          <w:b/>
          <w:sz w:val="24"/>
          <w:szCs w:val="24"/>
        </w:rPr>
        <w:t>Промежуточная аттестация</w:t>
      </w:r>
      <w:r w:rsidRPr="00855802">
        <w:rPr>
          <w:i/>
          <w:sz w:val="24"/>
          <w:szCs w:val="24"/>
        </w:rPr>
        <w:t xml:space="preserve"> </w:t>
      </w:r>
      <w:r w:rsidRPr="00855802">
        <w:rPr>
          <w:sz w:val="24"/>
          <w:szCs w:val="24"/>
        </w:rPr>
        <w:t xml:space="preserve">представляет собой процедуру аттестации обучающихся на уровне среднего общего образования и проводится в конце </w:t>
      </w:r>
      <w:r w:rsidR="00F03163">
        <w:rPr>
          <w:sz w:val="24"/>
          <w:szCs w:val="24"/>
        </w:rPr>
        <w:t>каждого полу</w:t>
      </w:r>
      <w:r w:rsidR="003F5E9D">
        <w:rPr>
          <w:sz w:val="24"/>
          <w:szCs w:val="24"/>
        </w:rPr>
        <w:t>г</w:t>
      </w:r>
      <w:r w:rsidR="00F03163">
        <w:rPr>
          <w:sz w:val="24"/>
          <w:szCs w:val="24"/>
        </w:rPr>
        <w:t>одия</w:t>
      </w:r>
      <w:r w:rsidRPr="00855802">
        <w:rPr>
          <w:sz w:val="24"/>
          <w:szCs w:val="24"/>
        </w:rPr>
        <w:t xml:space="preserve">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может отражаться в дневнике.</w:t>
      </w:r>
    </w:p>
    <w:p w:rsidR="003F5E9D" w:rsidRPr="003F5E9D" w:rsidRDefault="003F5E9D" w:rsidP="003F5E9D">
      <w:pPr>
        <w:pStyle w:val="a9"/>
        <w:spacing w:line="276" w:lineRule="auto"/>
        <w:jc w:val="both"/>
        <w:rPr>
          <w:sz w:val="24"/>
          <w:szCs w:val="24"/>
        </w:rPr>
      </w:pPr>
      <w:r w:rsidRPr="003F5E9D">
        <w:rPr>
          <w:sz w:val="24"/>
          <w:szCs w:val="24"/>
        </w:rPr>
        <w:t xml:space="preserve">Основанием для промежуточной аттестации за полугодие является не менее: </w:t>
      </w:r>
    </w:p>
    <w:p w:rsidR="003F5E9D" w:rsidRDefault="003F5E9D" w:rsidP="003F5E9D">
      <w:pPr>
        <w:pStyle w:val="a9"/>
        <w:spacing w:line="276" w:lineRule="auto"/>
        <w:jc w:val="both"/>
        <w:rPr>
          <w:sz w:val="24"/>
          <w:szCs w:val="24"/>
        </w:rPr>
      </w:pPr>
      <w:r w:rsidRPr="003F5E9D">
        <w:rPr>
          <w:sz w:val="24"/>
          <w:szCs w:val="24"/>
        </w:rPr>
        <w:t xml:space="preserve"> 3-х отметок при количестве уроков 1 час в неделю;  </w:t>
      </w:r>
    </w:p>
    <w:p w:rsidR="003F5E9D" w:rsidRDefault="003F5E9D" w:rsidP="003F5E9D">
      <w:pPr>
        <w:pStyle w:val="a9"/>
        <w:spacing w:line="276" w:lineRule="auto"/>
        <w:jc w:val="both"/>
        <w:rPr>
          <w:sz w:val="24"/>
          <w:szCs w:val="24"/>
        </w:rPr>
      </w:pPr>
      <w:r w:rsidRPr="003F5E9D">
        <w:rPr>
          <w:sz w:val="24"/>
          <w:szCs w:val="24"/>
        </w:rPr>
        <w:t xml:space="preserve">4-х отметок при количестве уроков 2 часа в неделю;  </w:t>
      </w:r>
    </w:p>
    <w:p w:rsidR="003F5E9D" w:rsidRPr="003F5E9D" w:rsidRDefault="003F5E9D" w:rsidP="003F5E9D">
      <w:pPr>
        <w:pStyle w:val="a9"/>
        <w:spacing w:line="276" w:lineRule="auto"/>
        <w:jc w:val="both"/>
        <w:rPr>
          <w:sz w:val="24"/>
          <w:szCs w:val="24"/>
        </w:rPr>
      </w:pPr>
      <w:r w:rsidRPr="003F5E9D">
        <w:rPr>
          <w:sz w:val="24"/>
          <w:szCs w:val="24"/>
        </w:rPr>
        <w:t xml:space="preserve">5-7 отметок при количестве уроков 3 часа  и более в неделю. </w:t>
      </w:r>
    </w:p>
    <w:p w:rsidR="007C2119" w:rsidRDefault="003F5E9D" w:rsidP="003F5E9D">
      <w:pPr>
        <w:pStyle w:val="a9"/>
        <w:spacing w:line="276" w:lineRule="auto"/>
        <w:jc w:val="both"/>
        <w:rPr>
          <w:sz w:val="24"/>
          <w:szCs w:val="24"/>
        </w:rPr>
      </w:pPr>
      <w:r w:rsidRPr="003F5E9D">
        <w:rPr>
          <w:sz w:val="24"/>
          <w:szCs w:val="24"/>
        </w:rPr>
        <w:t xml:space="preserve">Промежуточная аттестация проводится по всем предметам учебного плана. Формой промежуточной аттестации является годовая отметка, которая является среднеарифметическим полугодовых отметок и отметок за контрольные работы в рамках ВСОКО (при условии их проведения), выставляется целым числом по правилам математического округления в классный и электронный журнал в виде годовой отметки 1 раз в год по его окончании по пятибалльной системе. </w:t>
      </w:r>
    </w:p>
    <w:p w:rsidR="007C2119" w:rsidRDefault="003F5E9D" w:rsidP="003F5E9D">
      <w:pPr>
        <w:pStyle w:val="a9"/>
        <w:spacing w:line="276" w:lineRule="auto"/>
        <w:jc w:val="both"/>
        <w:rPr>
          <w:sz w:val="24"/>
          <w:szCs w:val="24"/>
        </w:rPr>
      </w:pPr>
      <w:r w:rsidRPr="003F5E9D">
        <w:rPr>
          <w:sz w:val="24"/>
          <w:szCs w:val="24"/>
        </w:rPr>
        <w:t xml:space="preserve">Промежуточная аттестация внеурочной деятельности осуществляется в различных формах, имеющих целью продемонстрировать достижения в освоении содержания избранных видов деятельности и способность проектировать результативную деятельность (учебно-познавательную, конструкторскую, социальную, художественно-творческую). </w:t>
      </w:r>
    </w:p>
    <w:p w:rsidR="007C2119" w:rsidRDefault="003F5E9D" w:rsidP="003F5E9D">
      <w:pPr>
        <w:pStyle w:val="a9"/>
        <w:spacing w:line="276" w:lineRule="auto"/>
        <w:jc w:val="both"/>
        <w:rPr>
          <w:sz w:val="24"/>
          <w:szCs w:val="24"/>
        </w:rPr>
      </w:pPr>
      <w:r w:rsidRPr="003F5E9D">
        <w:rPr>
          <w:sz w:val="24"/>
          <w:szCs w:val="24"/>
        </w:rPr>
        <w:t xml:space="preserve">Формы оценки внеурочной деятельности:  </w:t>
      </w:r>
    </w:p>
    <w:p w:rsidR="007C2119" w:rsidRDefault="003F5E9D" w:rsidP="00F828C4">
      <w:pPr>
        <w:pStyle w:val="a9"/>
        <w:numPr>
          <w:ilvl w:val="0"/>
          <w:numId w:val="138"/>
        </w:numPr>
        <w:spacing w:line="276" w:lineRule="auto"/>
        <w:jc w:val="both"/>
        <w:rPr>
          <w:sz w:val="24"/>
          <w:szCs w:val="24"/>
        </w:rPr>
      </w:pPr>
      <w:r w:rsidRPr="003F5E9D">
        <w:rPr>
          <w:sz w:val="24"/>
          <w:szCs w:val="24"/>
        </w:rPr>
        <w:t xml:space="preserve">участие в конкурсах, выставках, олимпиадах;  </w:t>
      </w:r>
    </w:p>
    <w:p w:rsidR="007C2119" w:rsidRDefault="003F5E9D" w:rsidP="00F828C4">
      <w:pPr>
        <w:pStyle w:val="a9"/>
        <w:numPr>
          <w:ilvl w:val="0"/>
          <w:numId w:val="138"/>
        </w:numPr>
        <w:spacing w:line="276" w:lineRule="auto"/>
        <w:jc w:val="both"/>
        <w:rPr>
          <w:sz w:val="24"/>
          <w:szCs w:val="24"/>
        </w:rPr>
      </w:pPr>
      <w:r w:rsidRPr="003F5E9D">
        <w:rPr>
          <w:sz w:val="24"/>
          <w:szCs w:val="24"/>
        </w:rPr>
        <w:t xml:space="preserve">участие в научно-практических конференциях, форумах;  </w:t>
      </w:r>
    </w:p>
    <w:p w:rsidR="007C2119" w:rsidRDefault="003F5E9D" w:rsidP="00F828C4">
      <w:pPr>
        <w:pStyle w:val="a9"/>
        <w:numPr>
          <w:ilvl w:val="0"/>
          <w:numId w:val="138"/>
        </w:numPr>
        <w:spacing w:line="276" w:lineRule="auto"/>
        <w:jc w:val="both"/>
        <w:rPr>
          <w:sz w:val="24"/>
          <w:szCs w:val="24"/>
        </w:rPr>
      </w:pPr>
      <w:r w:rsidRPr="003F5E9D">
        <w:rPr>
          <w:sz w:val="24"/>
          <w:szCs w:val="24"/>
        </w:rPr>
        <w:t xml:space="preserve">авторские публикации;  </w:t>
      </w:r>
    </w:p>
    <w:p w:rsidR="007C2119" w:rsidRDefault="003F5E9D" w:rsidP="00F828C4">
      <w:pPr>
        <w:pStyle w:val="a9"/>
        <w:numPr>
          <w:ilvl w:val="0"/>
          <w:numId w:val="138"/>
        </w:numPr>
        <w:spacing w:line="276" w:lineRule="auto"/>
        <w:jc w:val="both"/>
        <w:rPr>
          <w:sz w:val="24"/>
          <w:szCs w:val="24"/>
        </w:rPr>
      </w:pPr>
      <w:r w:rsidRPr="003F5E9D">
        <w:rPr>
          <w:sz w:val="24"/>
          <w:szCs w:val="24"/>
        </w:rPr>
        <w:t xml:space="preserve">авторские проекты, изобретения;  </w:t>
      </w:r>
    </w:p>
    <w:p w:rsidR="007C2119" w:rsidRDefault="003F5E9D" w:rsidP="00F828C4">
      <w:pPr>
        <w:pStyle w:val="a9"/>
        <w:numPr>
          <w:ilvl w:val="0"/>
          <w:numId w:val="138"/>
        </w:numPr>
        <w:spacing w:line="276" w:lineRule="auto"/>
        <w:jc w:val="both"/>
        <w:rPr>
          <w:sz w:val="24"/>
          <w:szCs w:val="24"/>
        </w:rPr>
      </w:pPr>
      <w:r w:rsidRPr="003F5E9D">
        <w:rPr>
          <w:sz w:val="24"/>
          <w:szCs w:val="24"/>
        </w:rPr>
        <w:t xml:space="preserve">социальные и профессиональные практики;  </w:t>
      </w:r>
    </w:p>
    <w:p w:rsidR="007C2119" w:rsidRDefault="003F5E9D" w:rsidP="00F828C4">
      <w:pPr>
        <w:pStyle w:val="a9"/>
        <w:numPr>
          <w:ilvl w:val="0"/>
          <w:numId w:val="138"/>
        </w:numPr>
        <w:spacing w:line="276" w:lineRule="auto"/>
        <w:jc w:val="both"/>
        <w:rPr>
          <w:sz w:val="24"/>
          <w:szCs w:val="24"/>
        </w:rPr>
      </w:pPr>
      <w:r w:rsidRPr="003F5E9D">
        <w:rPr>
          <w:sz w:val="24"/>
          <w:szCs w:val="24"/>
        </w:rPr>
        <w:t xml:space="preserve">спортивные соревнования; </w:t>
      </w:r>
    </w:p>
    <w:p w:rsidR="007C2119" w:rsidRDefault="003F5E9D" w:rsidP="00F828C4">
      <w:pPr>
        <w:pStyle w:val="a9"/>
        <w:numPr>
          <w:ilvl w:val="0"/>
          <w:numId w:val="138"/>
        </w:numPr>
        <w:spacing w:line="276" w:lineRule="auto"/>
        <w:jc w:val="both"/>
        <w:rPr>
          <w:sz w:val="24"/>
          <w:szCs w:val="24"/>
        </w:rPr>
      </w:pPr>
      <w:r w:rsidRPr="003F5E9D">
        <w:rPr>
          <w:sz w:val="24"/>
          <w:szCs w:val="24"/>
        </w:rPr>
        <w:lastRenderedPageBreak/>
        <w:t xml:space="preserve">работа в органах ученического самоуправления;  </w:t>
      </w:r>
    </w:p>
    <w:p w:rsidR="003F5E9D" w:rsidRPr="003F5E9D" w:rsidRDefault="007C2119" w:rsidP="00F828C4">
      <w:pPr>
        <w:pStyle w:val="a9"/>
        <w:numPr>
          <w:ilvl w:val="0"/>
          <w:numId w:val="138"/>
        </w:numPr>
        <w:spacing w:line="276" w:lineRule="auto"/>
        <w:jc w:val="both"/>
        <w:rPr>
          <w:sz w:val="24"/>
          <w:szCs w:val="24"/>
        </w:rPr>
      </w:pPr>
      <w:r>
        <w:rPr>
          <w:sz w:val="24"/>
          <w:szCs w:val="24"/>
        </w:rPr>
        <w:t>волонтё</w:t>
      </w:r>
      <w:r w:rsidR="003F5E9D" w:rsidRPr="003F5E9D">
        <w:rPr>
          <w:sz w:val="24"/>
          <w:szCs w:val="24"/>
        </w:rPr>
        <w:t>рство и добровольчество</w:t>
      </w:r>
      <w:r>
        <w:rPr>
          <w:sz w:val="24"/>
          <w:szCs w:val="24"/>
        </w:rPr>
        <w:t>.</w:t>
      </w:r>
      <w:r w:rsidR="003F5E9D" w:rsidRPr="003F5E9D">
        <w:rPr>
          <w:sz w:val="24"/>
          <w:szCs w:val="24"/>
        </w:rPr>
        <w:t xml:space="preserve"> </w:t>
      </w:r>
    </w:p>
    <w:p w:rsidR="007C2119" w:rsidRPr="00855802" w:rsidRDefault="003F5E9D" w:rsidP="007C2119">
      <w:pPr>
        <w:pStyle w:val="a9"/>
        <w:spacing w:line="276" w:lineRule="auto"/>
        <w:jc w:val="both"/>
        <w:rPr>
          <w:sz w:val="24"/>
          <w:szCs w:val="24"/>
        </w:rPr>
      </w:pPr>
      <w:r w:rsidRPr="003F5E9D">
        <w:rPr>
          <w:sz w:val="24"/>
          <w:szCs w:val="24"/>
        </w:rPr>
        <w:t xml:space="preserve">Промежуточная оценка, </w:t>
      </w:r>
      <w:r w:rsidR="007C2119" w:rsidRPr="00855802">
        <w:rPr>
          <w:sz w:val="24"/>
          <w:szCs w:val="24"/>
        </w:rPr>
        <w:t xml:space="preserve">фиксирующая достижение предметных планируемых результатов и универсальных учебных действий на уровне не ниже базового, </w:t>
      </w:r>
      <w:r w:rsidRPr="003F5E9D">
        <w:rPr>
          <w:sz w:val="24"/>
          <w:szCs w:val="24"/>
        </w:rPr>
        <w:t>является основанием для п</w:t>
      </w:r>
      <w:r w:rsidR="007C2119">
        <w:rPr>
          <w:sz w:val="24"/>
          <w:szCs w:val="24"/>
        </w:rPr>
        <w:t xml:space="preserve">еревода в следующий класс и для </w:t>
      </w:r>
      <w:r w:rsidRPr="003F5E9D">
        <w:rPr>
          <w:sz w:val="24"/>
          <w:szCs w:val="24"/>
        </w:rPr>
        <w:t xml:space="preserve">допуска обучающегося к государственной итоговой аттестации. </w:t>
      </w:r>
      <w:r w:rsidR="007C2119" w:rsidRPr="00855802">
        <w:rPr>
          <w:sz w:val="24"/>
          <w:szCs w:val="24"/>
        </w:rPr>
        <w:t>В случае использования стандартизированных измерительных материалов критерий достижения/освоения учебного материала задается на уровне выполнения не менее 65 % заданий базового уровня или получения 65 % от максимального балла за выполнение заданий базового уровня</w:t>
      </w:r>
      <w:r w:rsidR="007C2119" w:rsidRPr="00855802">
        <w:rPr>
          <w:rStyle w:val="af4"/>
          <w:sz w:val="24"/>
          <w:szCs w:val="24"/>
        </w:rPr>
        <w:footnoteReference w:id="6"/>
      </w:r>
      <w:r w:rsidR="007C2119" w:rsidRPr="00855802">
        <w:rPr>
          <w:sz w:val="24"/>
          <w:szCs w:val="24"/>
        </w:rPr>
        <w:t xml:space="preserve">. </w:t>
      </w:r>
    </w:p>
    <w:p w:rsidR="00855802" w:rsidRPr="00855802" w:rsidRDefault="00855802" w:rsidP="00855802">
      <w:pPr>
        <w:pStyle w:val="a9"/>
        <w:spacing w:line="276" w:lineRule="auto"/>
        <w:jc w:val="both"/>
        <w:rPr>
          <w:sz w:val="24"/>
          <w:szCs w:val="24"/>
        </w:rPr>
      </w:pPr>
      <w:r w:rsidRPr="00855802">
        <w:rPr>
          <w:sz w:val="24"/>
          <w:szCs w:val="24"/>
        </w:rPr>
        <w:t>Порядок проведения промежуточной аттестации регламентируется Законом «Об образовании в Российской Федерации» (статья 58) и соответствующим лок</w:t>
      </w:r>
      <w:r w:rsidR="00F03163">
        <w:rPr>
          <w:sz w:val="24"/>
          <w:szCs w:val="24"/>
        </w:rPr>
        <w:t xml:space="preserve">альным нормативным актом Школы (Положением </w:t>
      </w:r>
      <w:r w:rsidR="00F03163" w:rsidRPr="00F03163">
        <w:rPr>
          <w:sz w:val="24"/>
          <w:szCs w:val="24"/>
        </w:rPr>
        <w:t>о формах, периодичности и порядке текущего контроля успеваемости и промеж</w:t>
      </w:r>
      <w:r w:rsidR="00F03163">
        <w:rPr>
          <w:sz w:val="24"/>
          <w:szCs w:val="24"/>
        </w:rPr>
        <w:t xml:space="preserve">уточной аттестации обучающихся </w:t>
      </w:r>
      <w:r w:rsidR="00305807">
        <w:rPr>
          <w:sz w:val="24"/>
          <w:szCs w:val="24"/>
        </w:rPr>
        <w:t>1</w:t>
      </w:r>
      <w:r w:rsidR="00F03163" w:rsidRPr="00F03163">
        <w:rPr>
          <w:sz w:val="24"/>
          <w:szCs w:val="24"/>
        </w:rPr>
        <w:t xml:space="preserve">-11 классов МБОУ </w:t>
      </w:r>
      <w:r w:rsidR="00305807">
        <w:rPr>
          <w:sz w:val="24"/>
          <w:szCs w:val="24"/>
        </w:rPr>
        <w:t xml:space="preserve">«Домаховская </w:t>
      </w:r>
      <w:r w:rsidR="00F03163" w:rsidRPr="00F03163">
        <w:rPr>
          <w:sz w:val="24"/>
          <w:szCs w:val="24"/>
        </w:rPr>
        <w:t>СОШ</w:t>
      </w:r>
      <w:r w:rsidR="00305807">
        <w:rPr>
          <w:sz w:val="24"/>
          <w:szCs w:val="24"/>
        </w:rPr>
        <w:t>»</w:t>
      </w:r>
      <w:r w:rsidR="00F03163" w:rsidRPr="00F03163">
        <w:rPr>
          <w:sz w:val="24"/>
          <w:szCs w:val="24"/>
        </w:rPr>
        <w:t>, порядке и основании перевода обучающихся в следующий класс</w:t>
      </w:r>
      <w:r w:rsidR="00F03163">
        <w:rPr>
          <w:sz w:val="24"/>
          <w:szCs w:val="24"/>
        </w:rPr>
        <w:t>).</w:t>
      </w:r>
    </w:p>
    <w:p w:rsidR="00855802" w:rsidRPr="00855802" w:rsidRDefault="00855802" w:rsidP="00855802">
      <w:pPr>
        <w:pStyle w:val="a9"/>
        <w:spacing w:line="276" w:lineRule="auto"/>
        <w:jc w:val="both"/>
        <w:rPr>
          <w:sz w:val="24"/>
          <w:szCs w:val="24"/>
        </w:rPr>
      </w:pPr>
    </w:p>
    <w:p w:rsidR="00855802" w:rsidRPr="00855802" w:rsidRDefault="00855802" w:rsidP="00855802">
      <w:pPr>
        <w:pStyle w:val="a9"/>
        <w:spacing w:line="276" w:lineRule="auto"/>
        <w:jc w:val="both"/>
        <w:rPr>
          <w:b/>
          <w:sz w:val="24"/>
          <w:szCs w:val="24"/>
        </w:rPr>
      </w:pPr>
      <w:r w:rsidRPr="00855802">
        <w:rPr>
          <w:b/>
          <w:sz w:val="24"/>
          <w:szCs w:val="24"/>
        </w:rPr>
        <w:t>Государственная итоговая аттестация</w:t>
      </w:r>
    </w:p>
    <w:p w:rsidR="00855802" w:rsidRPr="00855802" w:rsidRDefault="00855802" w:rsidP="00855802">
      <w:pPr>
        <w:pStyle w:val="a9"/>
        <w:spacing w:line="276" w:lineRule="auto"/>
        <w:jc w:val="both"/>
        <w:rPr>
          <w:sz w:val="24"/>
          <w:szCs w:val="24"/>
        </w:rPr>
      </w:pPr>
      <w:r w:rsidRPr="00855802">
        <w:rPr>
          <w:sz w:val="24"/>
          <w:szCs w:val="24"/>
        </w:rPr>
        <w:t xml:space="preserve">В соответствии со статьей 59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w:t>
      </w:r>
      <w:r w:rsidR="00AA3597">
        <w:rPr>
          <w:sz w:val="24"/>
          <w:szCs w:val="24"/>
        </w:rPr>
        <w:t>просвщения</w:t>
      </w:r>
      <w:r w:rsidRPr="00855802">
        <w:rPr>
          <w:sz w:val="24"/>
          <w:szCs w:val="24"/>
        </w:rPr>
        <w:t xml:space="preserve"> Российской Федерации.</w:t>
      </w:r>
    </w:p>
    <w:p w:rsidR="00855802" w:rsidRPr="00855802" w:rsidRDefault="00855802" w:rsidP="00855802">
      <w:pPr>
        <w:pStyle w:val="a9"/>
        <w:spacing w:line="276" w:lineRule="auto"/>
        <w:jc w:val="both"/>
        <w:rPr>
          <w:sz w:val="24"/>
          <w:szCs w:val="24"/>
        </w:rPr>
      </w:pPr>
      <w:r w:rsidRPr="00855802">
        <w:rPr>
          <w:sz w:val="24"/>
          <w:szCs w:val="24"/>
        </w:rPr>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rsidR="00855802" w:rsidRPr="00855802" w:rsidRDefault="00855802" w:rsidP="00855802">
      <w:pPr>
        <w:pStyle w:val="a9"/>
        <w:spacing w:line="276" w:lineRule="auto"/>
        <w:jc w:val="both"/>
        <w:rPr>
          <w:sz w:val="24"/>
          <w:szCs w:val="24"/>
        </w:rPr>
      </w:pPr>
      <w:r w:rsidRPr="00855802">
        <w:rPr>
          <w:sz w:val="24"/>
          <w:szCs w:val="24"/>
        </w:rPr>
        <w:t xml:space="preserve">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 </w:t>
      </w:r>
    </w:p>
    <w:p w:rsidR="00855802" w:rsidRPr="00855802" w:rsidRDefault="00855802" w:rsidP="00855802">
      <w:pPr>
        <w:pStyle w:val="a9"/>
        <w:spacing w:line="276" w:lineRule="auto"/>
        <w:jc w:val="both"/>
        <w:rPr>
          <w:sz w:val="24"/>
          <w:szCs w:val="24"/>
        </w:rPr>
      </w:pPr>
      <w:r w:rsidRPr="00855802">
        <w:rPr>
          <w:sz w:val="24"/>
          <w:szCs w:val="24"/>
        </w:rPr>
        <w:t xml:space="preserve">В соответствии с ФГОС СОО государственная итоговая аттестация в форме ЕГЭ проводится по обязательным предметам и предметам по выбору обучающихся. </w:t>
      </w:r>
    </w:p>
    <w:p w:rsidR="00855802" w:rsidRPr="00855802" w:rsidRDefault="00855802" w:rsidP="00855802">
      <w:pPr>
        <w:pStyle w:val="a9"/>
        <w:spacing w:line="276" w:lineRule="auto"/>
        <w:jc w:val="both"/>
        <w:rPr>
          <w:sz w:val="24"/>
          <w:szCs w:val="24"/>
        </w:rPr>
      </w:pPr>
      <w:r w:rsidRPr="00855802">
        <w:rPr>
          <w:sz w:val="24"/>
          <w:szCs w:val="24"/>
        </w:rPr>
        <w:t>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 которые включают в качестве составной части планируемые результаты для базо</w:t>
      </w:r>
      <w:r w:rsidR="00AA3597">
        <w:rPr>
          <w:sz w:val="24"/>
          <w:szCs w:val="24"/>
        </w:rPr>
        <w:t xml:space="preserve">вого уровня изучения предмета, </w:t>
      </w:r>
      <w:r w:rsidRPr="00855802">
        <w:rPr>
          <w:sz w:val="24"/>
          <w:szCs w:val="24"/>
        </w:rPr>
        <w:t xml:space="preserve">устанавливается исходя из планируемых результатов блока «Выпускник научится» для базового уровня изучения предмета. </w:t>
      </w:r>
    </w:p>
    <w:p w:rsidR="00855802" w:rsidRPr="00855802" w:rsidRDefault="00855802" w:rsidP="00855802">
      <w:pPr>
        <w:pStyle w:val="a9"/>
        <w:spacing w:line="276" w:lineRule="auto"/>
        <w:jc w:val="both"/>
        <w:rPr>
          <w:sz w:val="24"/>
          <w:szCs w:val="24"/>
        </w:rPr>
      </w:pPr>
      <w:r w:rsidRPr="00AA3597">
        <w:rPr>
          <w:b/>
          <w:sz w:val="24"/>
          <w:szCs w:val="24"/>
        </w:rPr>
        <w:t>Итоговая аттестация</w:t>
      </w:r>
      <w:r w:rsidRPr="00855802">
        <w:rPr>
          <w:sz w:val="24"/>
          <w:szCs w:val="24"/>
        </w:rPr>
        <w:t xml:space="preserve"> по предмету осуществляется на основании результатов внутренней и внешней оценки. К результатам внешней оценки относятся результаты ГИА. К </w:t>
      </w:r>
      <w:r w:rsidRPr="00855802">
        <w:rPr>
          <w:sz w:val="24"/>
          <w:szCs w:val="24"/>
        </w:rPr>
        <w:lastRenderedPageBreak/>
        <w:t>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Итоговые работы проводятся по тем предметам, которые для данного обучающегося не вынесены на государственную итоговую аттестацию.</w:t>
      </w:r>
    </w:p>
    <w:p w:rsidR="00855802" w:rsidRPr="00855802" w:rsidRDefault="00855802" w:rsidP="00855802">
      <w:pPr>
        <w:pStyle w:val="a9"/>
        <w:spacing w:line="276" w:lineRule="auto"/>
        <w:jc w:val="both"/>
        <w:rPr>
          <w:sz w:val="24"/>
          <w:szCs w:val="24"/>
        </w:rPr>
      </w:pPr>
      <w:r w:rsidRPr="00855802">
        <w:rPr>
          <w:sz w:val="24"/>
          <w:szCs w:val="24"/>
        </w:rPr>
        <w:t xml:space="preserve">Форма итоговой работы по предмету устанавливается решением педагогического совета по представлению методического объединения учителей. Итоговой работой по предмету для выпускников средней школы может служить письменная проверочная работа или письменная проверочная работа с устной частью или с практической работой (эксперимент, исследование, опыт и т.п.), а также устные формы (итоговый зачет по билетам), часть портфолио (подборка работ, свидетельствующая о достижении всех требований к предметным результатам обучения) и т.д. </w:t>
      </w:r>
    </w:p>
    <w:p w:rsidR="00855802" w:rsidRPr="00855802" w:rsidRDefault="00855802" w:rsidP="00855802">
      <w:pPr>
        <w:pStyle w:val="a9"/>
        <w:spacing w:line="276" w:lineRule="auto"/>
        <w:jc w:val="both"/>
        <w:rPr>
          <w:sz w:val="24"/>
          <w:szCs w:val="24"/>
        </w:rPr>
      </w:pPr>
      <w:r w:rsidRPr="00855802">
        <w:rPr>
          <w:sz w:val="24"/>
          <w:szCs w:val="24"/>
        </w:rPr>
        <w:t xml:space="preserve">По предметам, не вынесенным на ГИА, итоговая отметка ставится на основе результатов только внутренней оценки. </w:t>
      </w:r>
    </w:p>
    <w:p w:rsidR="00855802" w:rsidRPr="00855802" w:rsidRDefault="00855802" w:rsidP="00855802">
      <w:pPr>
        <w:pStyle w:val="a9"/>
        <w:spacing w:line="276" w:lineRule="auto"/>
        <w:jc w:val="both"/>
        <w:rPr>
          <w:sz w:val="24"/>
          <w:szCs w:val="24"/>
        </w:rPr>
      </w:pPr>
      <w:r w:rsidRPr="00855802">
        <w:rPr>
          <w:sz w:val="24"/>
          <w:szCs w:val="24"/>
        </w:rPr>
        <w:t>Основной процедурой итоговой оценки достижения метапредметных результатов является защита итогового индивидуального проекта или учебного исследования.</w:t>
      </w:r>
      <w:r w:rsidRPr="00855802">
        <w:rPr>
          <w:i/>
          <w:sz w:val="24"/>
          <w:szCs w:val="24"/>
        </w:rPr>
        <w:t xml:space="preserve"> </w:t>
      </w:r>
      <w:r w:rsidRPr="00855802">
        <w:rPr>
          <w:sz w:val="24"/>
          <w:szCs w:val="24"/>
        </w:rPr>
        <w:t>Индивидуальный проект или учебное исследование может выполняться по любому из следующих направлений: социальное; бизнес-проектирование; исследовательское; инженерно-конструкторское; информационное; творческое.</w:t>
      </w:r>
    </w:p>
    <w:p w:rsidR="00855802" w:rsidRPr="00855802" w:rsidRDefault="00855802" w:rsidP="00855802">
      <w:pPr>
        <w:pStyle w:val="a9"/>
        <w:spacing w:line="276" w:lineRule="auto"/>
        <w:jc w:val="both"/>
        <w:rPr>
          <w:sz w:val="24"/>
          <w:szCs w:val="24"/>
        </w:rPr>
      </w:pPr>
      <w:r w:rsidRPr="00AA3597">
        <w:rPr>
          <w:b/>
          <w:sz w:val="24"/>
          <w:szCs w:val="24"/>
        </w:rPr>
        <w:t>Итоговый индивидуальный проект (учебное исследование)</w:t>
      </w:r>
      <w:r w:rsidRPr="00855802">
        <w:rPr>
          <w:sz w:val="24"/>
          <w:szCs w:val="24"/>
        </w:rPr>
        <w:t xml:space="preserve"> целесообразно оценивать по следующим критериям.</w:t>
      </w:r>
    </w:p>
    <w:p w:rsidR="00855802" w:rsidRPr="00855802" w:rsidRDefault="00855802" w:rsidP="00855802">
      <w:pPr>
        <w:pStyle w:val="a9"/>
        <w:spacing w:line="276" w:lineRule="auto"/>
        <w:jc w:val="both"/>
        <w:rPr>
          <w:sz w:val="24"/>
          <w:szCs w:val="24"/>
        </w:rPr>
      </w:pPr>
      <w:r w:rsidRPr="00855802">
        <w:rPr>
          <w:sz w:val="24"/>
          <w:szCs w:val="24"/>
        </w:rPr>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855802" w:rsidRPr="00855802" w:rsidRDefault="00855802" w:rsidP="00855802">
      <w:pPr>
        <w:pStyle w:val="a9"/>
        <w:spacing w:line="276" w:lineRule="auto"/>
        <w:jc w:val="both"/>
        <w:rPr>
          <w:sz w:val="24"/>
          <w:szCs w:val="24"/>
        </w:rPr>
      </w:pPr>
      <w:r w:rsidRPr="00855802">
        <w:rPr>
          <w:sz w:val="24"/>
          <w:szCs w:val="24"/>
        </w:rPr>
        <w:t xml:space="preserve">Сформированность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w:t>
      </w:r>
    </w:p>
    <w:p w:rsidR="00855802" w:rsidRPr="00855802" w:rsidRDefault="00855802" w:rsidP="00855802">
      <w:pPr>
        <w:pStyle w:val="a9"/>
        <w:spacing w:line="276" w:lineRule="auto"/>
        <w:jc w:val="both"/>
        <w:rPr>
          <w:sz w:val="24"/>
          <w:szCs w:val="24"/>
        </w:rPr>
      </w:pPr>
      <w:r w:rsidRPr="00855802">
        <w:rPr>
          <w:sz w:val="24"/>
          <w:szCs w:val="24"/>
        </w:rPr>
        <w:t>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855802" w:rsidRPr="00855802" w:rsidRDefault="00855802" w:rsidP="00855802">
      <w:pPr>
        <w:pStyle w:val="a9"/>
        <w:spacing w:line="276" w:lineRule="auto"/>
        <w:jc w:val="both"/>
        <w:rPr>
          <w:sz w:val="24"/>
          <w:szCs w:val="24"/>
        </w:rPr>
      </w:pPr>
      <w:r w:rsidRPr="00855802">
        <w:rPr>
          <w:sz w:val="24"/>
          <w:szCs w:val="24"/>
        </w:rPr>
        <w:t>Сформированность коммуникативных действий, проявляющаяся в умении ясно изложить и оформить выполненную работу, представить ее результаты, аргументированно ответить на вопросы.</w:t>
      </w:r>
    </w:p>
    <w:p w:rsidR="00855802" w:rsidRPr="00855802" w:rsidRDefault="00855802" w:rsidP="00855802">
      <w:pPr>
        <w:pStyle w:val="a9"/>
        <w:spacing w:line="276" w:lineRule="auto"/>
        <w:jc w:val="both"/>
        <w:rPr>
          <w:sz w:val="24"/>
          <w:szCs w:val="24"/>
        </w:rPr>
      </w:pPr>
      <w:r w:rsidRPr="00855802">
        <w:rPr>
          <w:sz w:val="24"/>
          <w:szCs w:val="24"/>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855802" w:rsidRPr="00855802" w:rsidRDefault="00855802" w:rsidP="00855802">
      <w:pPr>
        <w:pStyle w:val="a9"/>
        <w:spacing w:line="276" w:lineRule="auto"/>
        <w:jc w:val="both"/>
        <w:rPr>
          <w:sz w:val="24"/>
          <w:szCs w:val="24"/>
        </w:rPr>
      </w:pPr>
      <w:r w:rsidRPr="00855802">
        <w:rPr>
          <w:sz w:val="24"/>
          <w:szCs w:val="24"/>
        </w:rPr>
        <w:t>Итоговая отметка по предметам и междисциплинарным программам фиксируется в документе об уровне образования установленного образца – аттестате о среднем общем образовании.</w:t>
      </w:r>
    </w:p>
    <w:p w:rsidR="00855802" w:rsidRDefault="00855802" w:rsidP="00855802">
      <w:pPr>
        <w:spacing w:line="240" w:lineRule="auto"/>
        <w:rPr>
          <w:sz w:val="24"/>
          <w:szCs w:val="24"/>
        </w:rPr>
      </w:pPr>
    </w:p>
    <w:p w:rsidR="00B128D5" w:rsidRPr="00B128D5" w:rsidRDefault="00B128D5" w:rsidP="00B128D5">
      <w:pPr>
        <w:pStyle w:val="a9"/>
        <w:spacing w:line="276" w:lineRule="auto"/>
        <w:jc w:val="both"/>
        <w:rPr>
          <w:b/>
          <w:sz w:val="24"/>
          <w:szCs w:val="24"/>
        </w:rPr>
      </w:pPr>
      <w:bookmarkStart w:id="36" w:name="_Toc453968167"/>
      <w:r w:rsidRPr="00B128D5">
        <w:rPr>
          <w:b/>
          <w:sz w:val="24"/>
          <w:szCs w:val="24"/>
        </w:rPr>
        <w:lastRenderedPageBreak/>
        <w:t>2. Содержательный раздел основной образовательной программы среднего общего образования</w:t>
      </w:r>
      <w:bookmarkEnd w:id="36"/>
      <w:r w:rsidRPr="00B128D5">
        <w:rPr>
          <w:b/>
          <w:sz w:val="24"/>
          <w:szCs w:val="24"/>
        </w:rPr>
        <w:t xml:space="preserve"> </w:t>
      </w:r>
    </w:p>
    <w:p w:rsidR="00B128D5" w:rsidRPr="00B128D5" w:rsidRDefault="00B128D5" w:rsidP="00B128D5">
      <w:pPr>
        <w:pStyle w:val="a9"/>
        <w:spacing w:line="276" w:lineRule="auto"/>
        <w:jc w:val="both"/>
        <w:rPr>
          <w:b/>
          <w:sz w:val="24"/>
          <w:szCs w:val="24"/>
          <w:lang w:eastAsia="ru-RU"/>
        </w:rPr>
      </w:pPr>
    </w:p>
    <w:p w:rsidR="00B128D5" w:rsidRPr="00B128D5" w:rsidRDefault="00B128D5" w:rsidP="00B128D5">
      <w:pPr>
        <w:pStyle w:val="a9"/>
        <w:spacing w:line="276" w:lineRule="auto"/>
        <w:jc w:val="both"/>
        <w:rPr>
          <w:b/>
          <w:sz w:val="24"/>
          <w:szCs w:val="24"/>
          <w:u w:color="000000"/>
          <w:bdr w:val="nil"/>
          <w:lang w:eastAsia="ru-RU"/>
        </w:rPr>
      </w:pPr>
      <w:bookmarkStart w:id="37" w:name="_Toc435412694"/>
      <w:bookmarkStart w:id="38" w:name="_Toc453968168"/>
      <w:r w:rsidRPr="00B128D5">
        <w:rPr>
          <w:b/>
          <w:sz w:val="24"/>
          <w:szCs w:val="24"/>
        </w:rPr>
        <w:t>2.</w:t>
      </w:r>
      <w:r w:rsidRPr="00B128D5">
        <w:rPr>
          <w:b/>
          <w:sz w:val="24"/>
          <w:szCs w:val="24"/>
          <w:u w:color="000000"/>
          <w:bdr w:val="nil"/>
          <w:lang w:eastAsia="ru-RU"/>
        </w:rPr>
        <w:t xml:space="preserve">1.  Программа развития универсальных учебных действий при </w:t>
      </w:r>
      <w:r w:rsidRPr="00B128D5">
        <w:rPr>
          <w:b/>
          <w:sz w:val="24"/>
          <w:szCs w:val="24"/>
        </w:rPr>
        <w:t>получении</w:t>
      </w:r>
      <w:r w:rsidRPr="00B128D5">
        <w:rPr>
          <w:b/>
          <w:sz w:val="24"/>
          <w:szCs w:val="24"/>
          <w:u w:color="000000"/>
          <w:bdr w:val="nil"/>
          <w:lang w:eastAsia="ru-RU"/>
        </w:rPr>
        <w:t xml:space="preserve"> </w:t>
      </w:r>
      <w:r w:rsidRPr="00B128D5">
        <w:rPr>
          <w:b/>
          <w:sz w:val="24"/>
          <w:szCs w:val="24"/>
        </w:rPr>
        <w:t>среднего</w:t>
      </w:r>
      <w:r w:rsidRPr="00B128D5">
        <w:rPr>
          <w:b/>
          <w:sz w:val="24"/>
          <w:szCs w:val="24"/>
          <w:u w:color="000000"/>
          <w:bdr w:val="nil"/>
          <w:lang w:eastAsia="ru-RU"/>
        </w:rPr>
        <w:t xml:space="preserve"> общего образования, включающая формирование компетенций обучающихся в области учебно-исследовательской и проектной деятельности</w:t>
      </w:r>
      <w:bookmarkEnd w:id="37"/>
      <w:bookmarkEnd w:id="38"/>
    </w:p>
    <w:p w:rsidR="00B128D5" w:rsidRPr="00B128D5" w:rsidRDefault="00B128D5" w:rsidP="00B128D5">
      <w:pPr>
        <w:pStyle w:val="a9"/>
        <w:spacing w:line="276" w:lineRule="auto"/>
        <w:jc w:val="both"/>
        <w:rPr>
          <w:sz w:val="24"/>
          <w:szCs w:val="24"/>
          <w:u w:color="000000"/>
          <w:bdr w:val="nil"/>
          <w:lang w:eastAsia="ru-RU"/>
        </w:rPr>
      </w:pPr>
    </w:p>
    <w:p w:rsidR="00B128D5" w:rsidRPr="00B128D5" w:rsidRDefault="00B128D5" w:rsidP="00B128D5">
      <w:pPr>
        <w:pStyle w:val="a9"/>
        <w:spacing w:line="276" w:lineRule="auto"/>
        <w:jc w:val="both"/>
        <w:rPr>
          <w:sz w:val="24"/>
          <w:szCs w:val="24"/>
          <w:u w:color="000000"/>
          <w:bdr w:val="nil"/>
          <w:lang w:eastAsia="ru-RU"/>
        </w:rPr>
      </w:pPr>
      <w:r w:rsidRPr="00B128D5">
        <w:rPr>
          <w:sz w:val="24"/>
          <w:szCs w:val="24"/>
          <w:u w:color="000000"/>
          <w:bdr w:val="nil"/>
          <w:lang w:eastAsia="ru-RU"/>
        </w:rPr>
        <w:t xml:space="preserve">Структура программы развития универсальных учебных действий (УУД) сформирована в соответствии </w:t>
      </w:r>
      <w:r w:rsidRPr="00B128D5">
        <w:rPr>
          <w:sz w:val="24"/>
          <w:szCs w:val="24"/>
        </w:rPr>
        <w:t>ФГОС СОО</w:t>
      </w:r>
      <w:r w:rsidRPr="00B128D5">
        <w:rPr>
          <w:sz w:val="24"/>
          <w:szCs w:val="24"/>
          <w:u w:color="000000"/>
          <w:bdr w:val="nil"/>
          <w:lang w:eastAsia="ru-RU"/>
        </w:rPr>
        <w:t xml:space="preserve"> и содержит значимую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учебно-исследовательской и проектной деятельности.</w:t>
      </w:r>
    </w:p>
    <w:p w:rsidR="00B128D5" w:rsidRDefault="00B128D5" w:rsidP="00B128D5">
      <w:pPr>
        <w:pStyle w:val="a9"/>
        <w:spacing w:line="276" w:lineRule="auto"/>
        <w:jc w:val="both"/>
        <w:rPr>
          <w:sz w:val="24"/>
          <w:szCs w:val="24"/>
        </w:rPr>
      </w:pPr>
      <w:bookmarkStart w:id="39" w:name="_Toc435412695"/>
      <w:bookmarkStart w:id="40" w:name="_Toc453968169"/>
    </w:p>
    <w:p w:rsidR="00B128D5" w:rsidRPr="00B128D5" w:rsidRDefault="00B128D5" w:rsidP="00B128D5">
      <w:pPr>
        <w:pStyle w:val="a9"/>
        <w:spacing w:line="276" w:lineRule="auto"/>
        <w:jc w:val="both"/>
        <w:rPr>
          <w:b/>
          <w:sz w:val="24"/>
          <w:szCs w:val="24"/>
          <w:u w:color="000000"/>
        </w:rPr>
      </w:pPr>
      <w:r w:rsidRPr="00B128D5">
        <w:rPr>
          <w:b/>
          <w:sz w:val="24"/>
          <w:szCs w:val="24"/>
        </w:rPr>
        <w:t>2.</w:t>
      </w:r>
      <w:r w:rsidRPr="00B128D5">
        <w:rPr>
          <w:b/>
          <w:sz w:val="24"/>
          <w:szCs w:val="24"/>
          <w:u w:color="000000"/>
        </w:rPr>
        <w:t>1.1. </w:t>
      </w:r>
      <w:r w:rsidRPr="00B128D5">
        <w:rPr>
          <w:b/>
          <w:sz w:val="24"/>
          <w:szCs w:val="24"/>
        </w:rPr>
        <w:t>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 СОО</w:t>
      </w:r>
      <w:bookmarkEnd w:id="39"/>
      <w:bookmarkEnd w:id="40"/>
    </w:p>
    <w:p w:rsidR="00B128D5" w:rsidRDefault="00B128D5" w:rsidP="00B128D5">
      <w:pPr>
        <w:pStyle w:val="a9"/>
        <w:spacing w:line="276" w:lineRule="auto"/>
        <w:jc w:val="both"/>
        <w:rPr>
          <w:sz w:val="24"/>
          <w:szCs w:val="24"/>
          <w:u w:color="000000"/>
          <w:bdr w:val="nil"/>
          <w:lang w:eastAsia="ru-RU"/>
        </w:rPr>
      </w:pPr>
      <w:r w:rsidRPr="00B128D5">
        <w:rPr>
          <w:sz w:val="24"/>
          <w:szCs w:val="24"/>
          <w:u w:color="000000"/>
          <w:bdr w:val="nil"/>
          <w:lang w:eastAsia="ru-RU"/>
        </w:rPr>
        <w:t xml:space="preserve">Программа развития УУД является организационно-методической основой для реализации требований </w:t>
      </w:r>
      <w:r w:rsidRPr="00B128D5">
        <w:rPr>
          <w:sz w:val="24"/>
          <w:szCs w:val="24"/>
        </w:rPr>
        <w:t>ФГОС СОО</w:t>
      </w:r>
      <w:r w:rsidRPr="00B128D5">
        <w:rPr>
          <w:sz w:val="24"/>
          <w:szCs w:val="24"/>
          <w:u w:color="000000"/>
          <w:bdr w:val="nil"/>
          <w:lang w:eastAsia="ru-RU"/>
        </w:rPr>
        <w:t xml:space="preserve"> к личностным и метапредметным результатам освоения основной образовательной программы. </w:t>
      </w:r>
    </w:p>
    <w:p w:rsidR="00B128D5" w:rsidRPr="00B128D5" w:rsidRDefault="00B128D5" w:rsidP="00B128D5">
      <w:pPr>
        <w:pStyle w:val="a9"/>
        <w:spacing w:line="276" w:lineRule="auto"/>
        <w:jc w:val="both"/>
        <w:rPr>
          <w:b/>
          <w:sz w:val="24"/>
          <w:szCs w:val="24"/>
          <w:highlight w:val="cyan"/>
          <w:u w:color="000000"/>
          <w:bdr w:val="nil"/>
          <w:lang w:eastAsia="ru-RU"/>
        </w:rPr>
      </w:pPr>
      <w:r w:rsidRPr="00B128D5">
        <w:rPr>
          <w:b/>
          <w:sz w:val="24"/>
          <w:szCs w:val="24"/>
          <w:u w:color="000000"/>
          <w:bdr w:val="nil"/>
          <w:lang w:eastAsia="ru-RU"/>
        </w:rPr>
        <w:t xml:space="preserve">Требования включают: </w:t>
      </w:r>
    </w:p>
    <w:p w:rsidR="00B128D5" w:rsidRPr="00B128D5" w:rsidRDefault="00B128D5" w:rsidP="00F828C4">
      <w:pPr>
        <w:pStyle w:val="a9"/>
        <w:numPr>
          <w:ilvl w:val="0"/>
          <w:numId w:val="115"/>
        </w:numPr>
        <w:spacing w:line="276" w:lineRule="auto"/>
        <w:jc w:val="both"/>
        <w:rPr>
          <w:sz w:val="24"/>
          <w:szCs w:val="24"/>
        </w:rPr>
      </w:pPr>
      <w:r w:rsidRPr="00B128D5">
        <w:rPr>
          <w:sz w:val="24"/>
          <w:szCs w:val="24"/>
        </w:rPr>
        <w:t>освоение межпредметных понятий (например, система, модель, проблема, анализ, синтез, факт, закономерность, феномен) и универсальных учебных действий (регулятивные, познавательные, коммуникативные);</w:t>
      </w:r>
    </w:p>
    <w:p w:rsidR="00B128D5" w:rsidRPr="00B128D5" w:rsidRDefault="00B128D5" w:rsidP="00F828C4">
      <w:pPr>
        <w:pStyle w:val="a9"/>
        <w:numPr>
          <w:ilvl w:val="0"/>
          <w:numId w:val="115"/>
        </w:numPr>
        <w:spacing w:line="276" w:lineRule="auto"/>
        <w:jc w:val="both"/>
        <w:rPr>
          <w:sz w:val="24"/>
          <w:szCs w:val="24"/>
        </w:rPr>
      </w:pPr>
      <w:r w:rsidRPr="00B128D5">
        <w:rPr>
          <w:sz w:val="24"/>
          <w:szCs w:val="24"/>
        </w:rPr>
        <w:t>способность их использования в познавательной и социальной практике;</w:t>
      </w:r>
    </w:p>
    <w:p w:rsidR="00B128D5" w:rsidRPr="00B128D5" w:rsidRDefault="00B128D5" w:rsidP="00F828C4">
      <w:pPr>
        <w:pStyle w:val="a9"/>
        <w:numPr>
          <w:ilvl w:val="0"/>
          <w:numId w:val="115"/>
        </w:numPr>
        <w:spacing w:line="276" w:lineRule="auto"/>
        <w:jc w:val="both"/>
        <w:rPr>
          <w:sz w:val="24"/>
          <w:szCs w:val="24"/>
        </w:rPr>
      </w:pPr>
      <w:r w:rsidRPr="00B128D5">
        <w:rPr>
          <w:sz w:val="24"/>
          <w:szCs w:val="24"/>
        </w:rPr>
        <w:t>самостоятельность в планировании и осуществлении учебной деятельности и организации учебного сотрудничества с педагогами и сверстниками;</w:t>
      </w:r>
    </w:p>
    <w:p w:rsidR="00B128D5" w:rsidRPr="00B128D5" w:rsidRDefault="00B128D5" w:rsidP="00F828C4">
      <w:pPr>
        <w:pStyle w:val="a9"/>
        <w:numPr>
          <w:ilvl w:val="0"/>
          <w:numId w:val="115"/>
        </w:numPr>
        <w:spacing w:line="276" w:lineRule="auto"/>
        <w:jc w:val="both"/>
        <w:rPr>
          <w:sz w:val="24"/>
          <w:szCs w:val="24"/>
        </w:rPr>
      </w:pPr>
      <w:r w:rsidRPr="00B128D5">
        <w:rPr>
          <w:sz w:val="24"/>
          <w:szCs w:val="24"/>
        </w:rPr>
        <w:t>способность к построению индивидуальной образовательной траектории, владение навыками учебно-исследовательской и проектной деятельности.</w:t>
      </w:r>
    </w:p>
    <w:p w:rsidR="00B128D5" w:rsidRPr="00B128D5" w:rsidRDefault="00B128D5" w:rsidP="00F828C4">
      <w:pPr>
        <w:pStyle w:val="a9"/>
        <w:numPr>
          <w:ilvl w:val="0"/>
          <w:numId w:val="115"/>
        </w:numPr>
        <w:spacing w:line="276" w:lineRule="auto"/>
        <w:jc w:val="both"/>
        <w:rPr>
          <w:sz w:val="24"/>
          <w:szCs w:val="24"/>
          <w:u w:color="000000"/>
          <w:bdr w:val="nil"/>
        </w:rPr>
      </w:pPr>
      <w:r w:rsidRPr="00B128D5">
        <w:rPr>
          <w:sz w:val="24"/>
          <w:szCs w:val="24"/>
          <w:u w:color="000000"/>
          <w:bdr w:val="nil"/>
        </w:rPr>
        <w:t>Программа направлена на:</w:t>
      </w:r>
    </w:p>
    <w:p w:rsidR="00B128D5" w:rsidRPr="00B128D5" w:rsidRDefault="00B128D5" w:rsidP="00F828C4">
      <w:pPr>
        <w:pStyle w:val="a9"/>
        <w:numPr>
          <w:ilvl w:val="0"/>
          <w:numId w:val="116"/>
        </w:numPr>
        <w:spacing w:line="276" w:lineRule="auto"/>
        <w:jc w:val="both"/>
        <w:rPr>
          <w:sz w:val="24"/>
          <w:szCs w:val="24"/>
        </w:rPr>
      </w:pPr>
      <w:r w:rsidRPr="00B128D5">
        <w:rPr>
          <w:sz w:val="24"/>
          <w:szCs w:val="24"/>
        </w:rPr>
        <w:t>повышение эффективности освоения обучающимися основной образовательной программы, а также усвоение знаний и учебных действий;</w:t>
      </w:r>
    </w:p>
    <w:p w:rsidR="00B128D5" w:rsidRPr="00B128D5" w:rsidRDefault="00B128D5" w:rsidP="00F828C4">
      <w:pPr>
        <w:pStyle w:val="a9"/>
        <w:numPr>
          <w:ilvl w:val="0"/>
          <w:numId w:val="116"/>
        </w:numPr>
        <w:spacing w:line="276" w:lineRule="auto"/>
        <w:jc w:val="both"/>
        <w:rPr>
          <w:sz w:val="24"/>
          <w:szCs w:val="24"/>
        </w:rPr>
      </w:pPr>
      <w:r w:rsidRPr="00B128D5">
        <w:rPr>
          <w:sz w:val="24"/>
          <w:szCs w:val="24"/>
        </w:rP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B128D5" w:rsidRPr="00B128D5" w:rsidRDefault="00B128D5" w:rsidP="00F828C4">
      <w:pPr>
        <w:pStyle w:val="a9"/>
        <w:numPr>
          <w:ilvl w:val="0"/>
          <w:numId w:val="116"/>
        </w:numPr>
        <w:spacing w:line="276" w:lineRule="auto"/>
        <w:jc w:val="both"/>
        <w:rPr>
          <w:sz w:val="24"/>
          <w:szCs w:val="24"/>
        </w:rPr>
      </w:pPr>
      <w:r w:rsidRPr="00B128D5">
        <w:rPr>
          <w:sz w:val="24"/>
          <w:szCs w:val="24"/>
        </w:rP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rsidR="00B128D5" w:rsidRPr="00B128D5" w:rsidRDefault="00B128D5" w:rsidP="00B128D5">
      <w:pPr>
        <w:pStyle w:val="a9"/>
        <w:spacing w:line="276" w:lineRule="auto"/>
        <w:jc w:val="both"/>
        <w:rPr>
          <w:sz w:val="24"/>
          <w:szCs w:val="24"/>
          <w:u w:color="000000"/>
          <w:bdr w:val="nil"/>
        </w:rPr>
      </w:pPr>
      <w:r w:rsidRPr="00B128D5">
        <w:rPr>
          <w:b/>
          <w:sz w:val="24"/>
          <w:szCs w:val="24"/>
          <w:u w:color="000000"/>
          <w:bdr w:val="nil"/>
        </w:rPr>
        <w:t>Программа обеспечивает:</w:t>
      </w:r>
    </w:p>
    <w:p w:rsidR="00B128D5" w:rsidRPr="00B128D5" w:rsidRDefault="00B128D5" w:rsidP="00F828C4">
      <w:pPr>
        <w:pStyle w:val="a9"/>
        <w:numPr>
          <w:ilvl w:val="0"/>
          <w:numId w:val="117"/>
        </w:numPr>
        <w:spacing w:line="276" w:lineRule="auto"/>
        <w:jc w:val="both"/>
        <w:rPr>
          <w:sz w:val="24"/>
          <w:szCs w:val="24"/>
        </w:rPr>
      </w:pPr>
      <w:r w:rsidRPr="00B128D5">
        <w:rPr>
          <w:sz w:val="24"/>
          <w:szCs w:val="24"/>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B128D5" w:rsidRPr="00B128D5" w:rsidRDefault="00B128D5" w:rsidP="00F828C4">
      <w:pPr>
        <w:pStyle w:val="a9"/>
        <w:numPr>
          <w:ilvl w:val="0"/>
          <w:numId w:val="117"/>
        </w:numPr>
        <w:spacing w:line="276" w:lineRule="auto"/>
        <w:jc w:val="both"/>
        <w:rPr>
          <w:sz w:val="24"/>
          <w:szCs w:val="24"/>
        </w:rPr>
      </w:pPr>
      <w:r w:rsidRPr="00B128D5">
        <w:rPr>
          <w:sz w:val="24"/>
          <w:szCs w:val="24"/>
        </w:rPr>
        <w:lastRenderedPageBreak/>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B128D5" w:rsidRPr="00B128D5" w:rsidRDefault="00B128D5" w:rsidP="00F828C4">
      <w:pPr>
        <w:pStyle w:val="a9"/>
        <w:numPr>
          <w:ilvl w:val="0"/>
          <w:numId w:val="117"/>
        </w:numPr>
        <w:spacing w:line="276" w:lineRule="auto"/>
        <w:jc w:val="both"/>
        <w:rPr>
          <w:sz w:val="24"/>
          <w:szCs w:val="24"/>
        </w:rPr>
      </w:pPr>
      <w:r w:rsidRPr="00B128D5">
        <w:rPr>
          <w:sz w:val="24"/>
          <w:szCs w:val="24"/>
        </w:rPr>
        <w:t>решение задач общекультурного, личностного и познавательного развития обучающихся;</w:t>
      </w:r>
    </w:p>
    <w:p w:rsidR="00B128D5" w:rsidRPr="00B128D5" w:rsidRDefault="00B128D5" w:rsidP="00F828C4">
      <w:pPr>
        <w:pStyle w:val="a9"/>
        <w:numPr>
          <w:ilvl w:val="0"/>
          <w:numId w:val="117"/>
        </w:numPr>
        <w:spacing w:line="276" w:lineRule="auto"/>
        <w:jc w:val="both"/>
        <w:rPr>
          <w:sz w:val="24"/>
          <w:szCs w:val="24"/>
        </w:rPr>
      </w:pPr>
      <w:r w:rsidRPr="00B128D5">
        <w:rPr>
          <w:sz w:val="24"/>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B128D5" w:rsidRPr="00B128D5" w:rsidRDefault="00B128D5" w:rsidP="00F828C4">
      <w:pPr>
        <w:pStyle w:val="a9"/>
        <w:numPr>
          <w:ilvl w:val="0"/>
          <w:numId w:val="117"/>
        </w:numPr>
        <w:spacing w:line="276" w:lineRule="auto"/>
        <w:jc w:val="both"/>
        <w:rPr>
          <w:sz w:val="24"/>
          <w:szCs w:val="24"/>
        </w:rPr>
      </w:pPr>
      <w:r w:rsidRPr="00B128D5">
        <w:rPr>
          <w:sz w:val="24"/>
          <w:szCs w:val="24"/>
        </w:rPr>
        <w:t>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индивидуальных проектов;</w:t>
      </w:r>
    </w:p>
    <w:p w:rsidR="00B128D5" w:rsidRPr="00B128D5" w:rsidRDefault="00B128D5" w:rsidP="00F828C4">
      <w:pPr>
        <w:pStyle w:val="a9"/>
        <w:numPr>
          <w:ilvl w:val="0"/>
          <w:numId w:val="117"/>
        </w:numPr>
        <w:spacing w:line="276" w:lineRule="auto"/>
        <w:jc w:val="both"/>
        <w:rPr>
          <w:sz w:val="24"/>
          <w:szCs w:val="24"/>
        </w:rPr>
      </w:pPr>
      <w:r w:rsidRPr="00B128D5">
        <w:rPr>
          <w:sz w:val="24"/>
          <w:szCs w:val="24"/>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 результата;</w:t>
      </w:r>
    </w:p>
    <w:p w:rsidR="00B128D5" w:rsidRPr="00B128D5" w:rsidRDefault="00B128D5" w:rsidP="00F828C4">
      <w:pPr>
        <w:pStyle w:val="a9"/>
        <w:numPr>
          <w:ilvl w:val="0"/>
          <w:numId w:val="117"/>
        </w:numPr>
        <w:spacing w:line="276" w:lineRule="auto"/>
        <w:jc w:val="both"/>
        <w:rPr>
          <w:sz w:val="24"/>
          <w:szCs w:val="24"/>
        </w:rPr>
      </w:pPr>
      <w:r w:rsidRPr="00B128D5">
        <w:rPr>
          <w:sz w:val="24"/>
          <w:szCs w:val="24"/>
        </w:rPr>
        <w:t>практическую направленность проводимых исследований и индивидуальных проектов;</w:t>
      </w:r>
    </w:p>
    <w:p w:rsidR="00B128D5" w:rsidRPr="00B128D5" w:rsidRDefault="00B128D5" w:rsidP="00F828C4">
      <w:pPr>
        <w:pStyle w:val="a9"/>
        <w:numPr>
          <w:ilvl w:val="0"/>
          <w:numId w:val="117"/>
        </w:numPr>
        <w:spacing w:line="276" w:lineRule="auto"/>
        <w:jc w:val="both"/>
        <w:rPr>
          <w:sz w:val="24"/>
          <w:szCs w:val="24"/>
        </w:rPr>
      </w:pPr>
      <w:r w:rsidRPr="00B128D5">
        <w:rPr>
          <w:sz w:val="24"/>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B128D5" w:rsidRPr="00B128D5" w:rsidRDefault="00B128D5" w:rsidP="00F828C4">
      <w:pPr>
        <w:pStyle w:val="a9"/>
        <w:numPr>
          <w:ilvl w:val="0"/>
          <w:numId w:val="117"/>
        </w:numPr>
        <w:spacing w:line="276" w:lineRule="auto"/>
        <w:jc w:val="both"/>
        <w:rPr>
          <w:sz w:val="24"/>
          <w:szCs w:val="24"/>
        </w:rPr>
      </w:pPr>
      <w:r w:rsidRPr="00B128D5">
        <w:rPr>
          <w:sz w:val="24"/>
          <w:szCs w:val="24"/>
        </w:rPr>
        <w:t>подготовку к осознанному выбору дальнейшего образования и профессиональной деятельности.</w:t>
      </w:r>
    </w:p>
    <w:p w:rsidR="00B128D5" w:rsidRPr="00B128D5" w:rsidRDefault="00B128D5" w:rsidP="00B128D5">
      <w:pPr>
        <w:pStyle w:val="a9"/>
        <w:spacing w:line="276" w:lineRule="auto"/>
        <w:jc w:val="both"/>
        <w:rPr>
          <w:sz w:val="24"/>
          <w:szCs w:val="24"/>
          <w:u w:color="000000"/>
          <w:bdr w:val="nil"/>
          <w:lang w:eastAsia="ru-RU"/>
        </w:rPr>
      </w:pPr>
      <w:r w:rsidRPr="00B128D5">
        <w:rPr>
          <w:b/>
          <w:sz w:val="24"/>
          <w:szCs w:val="24"/>
          <w:u w:color="000000"/>
          <w:bdr w:val="nil"/>
          <w:lang w:eastAsia="ru-RU"/>
        </w:rPr>
        <w:t>Цель программы развития УУД</w:t>
      </w:r>
      <w:r w:rsidRPr="00B128D5">
        <w:rPr>
          <w:sz w:val="24"/>
          <w:szCs w:val="24"/>
          <w:u w:color="000000"/>
          <w:bdr w:val="nil"/>
          <w:lang w:eastAsia="ru-RU"/>
        </w:rPr>
        <w:t xml:space="preserve"> —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 </w:t>
      </w:r>
    </w:p>
    <w:p w:rsidR="00B128D5" w:rsidRPr="00B128D5" w:rsidRDefault="00B128D5" w:rsidP="00B128D5">
      <w:pPr>
        <w:pStyle w:val="a9"/>
        <w:spacing w:line="276" w:lineRule="auto"/>
        <w:jc w:val="both"/>
        <w:rPr>
          <w:sz w:val="24"/>
          <w:szCs w:val="24"/>
          <w:u w:color="000000"/>
          <w:bdr w:val="nil"/>
          <w:lang w:eastAsia="ru-RU"/>
        </w:rPr>
      </w:pPr>
      <w:r w:rsidRPr="00B128D5">
        <w:rPr>
          <w:sz w:val="24"/>
          <w:szCs w:val="24"/>
          <w:u w:color="000000"/>
          <w:bdr w:val="nil"/>
          <w:lang w:eastAsia="ru-RU"/>
        </w:rPr>
        <w:t xml:space="preserve">В соответствии с указанной целью программа развития УУД среднего общего образования определяет следующие </w:t>
      </w:r>
      <w:r w:rsidRPr="00B128D5">
        <w:rPr>
          <w:b/>
          <w:sz w:val="24"/>
          <w:szCs w:val="24"/>
          <w:u w:color="000000"/>
          <w:bdr w:val="nil"/>
          <w:lang w:eastAsia="ru-RU"/>
        </w:rPr>
        <w:t>задачи</w:t>
      </w:r>
      <w:r w:rsidRPr="00B128D5">
        <w:rPr>
          <w:sz w:val="24"/>
          <w:szCs w:val="24"/>
          <w:u w:color="000000"/>
          <w:bdr w:val="nil"/>
          <w:lang w:eastAsia="ru-RU"/>
        </w:rPr>
        <w:t>:</w:t>
      </w:r>
    </w:p>
    <w:p w:rsidR="00B128D5" w:rsidRPr="00B128D5" w:rsidRDefault="00B128D5" w:rsidP="00F828C4">
      <w:pPr>
        <w:pStyle w:val="a9"/>
        <w:numPr>
          <w:ilvl w:val="0"/>
          <w:numId w:val="118"/>
        </w:numPr>
        <w:spacing w:line="276" w:lineRule="auto"/>
        <w:jc w:val="both"/>
        <w:rPr>
          <w:sz w:val="24"/>
          <w:szCs w:val="24"/>
        </w:rPr>
      </w:pPr>
      <w:r w:rsidRPr="00B128D5">
        <w:rPr>
          <w:sz w:val="24"/>
          <w:szCs w:val="24"/>
        </w:rPr>
        <w:t>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 ситуациях;</w:t>
      </w:r>
    </w:p>
    <w:p w:rsidR="00B128D5" w:rsidRPr="00B128D5" w:rsidRDefault="00B128D5" w:rsidP="00F828C4">
      <w:pPr>
        <w:pStyle w:val="a9"/>
        <w:numPr>
          <w:ilvl w:val="0"/>
          <w:numId w:val="118"/>
        </w:numPr>
        <w:spacing w:line="276" w:lineRule="auto"/>
        <w:jc w:val="both"/>
        <w:rPr>
          <w:sz w:val="24"/>
          <w:szCs w:val="24"/>
        </w:rPr>
      </w:pPr>
      <w:r w:rsidRPr="00B128D5">
        <w:rPr>
          <w:sz w:val="24"/>
          <w:szCs w:val="24"/>
        </w:rPr>
        <w:t>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rsidR="00B128D5" w:rsidRPr="00B128D5" w:rsidRDefault="00B128D5" w:rsidP="00F828C4">
      <w:pPr>
        <w:pStyle w:val="a9"/>
        <w:numPr>
          <w:ilvl w:val="0"/>
          <w:numId w:val="118"/>
        </w:numPr>
        <w:spacing w:line="276" w:lineRule="auto"/>
        <w:jc w:val="both"/>
        <w:rPr>
          <w:sz w:val="24"/>
          <w:szCs w:val="24"/>
        </w:rPr>
      </w:pPr>
      <w:r w:rsidRPr="00B128D5">
        <w:rPr>
          <w:sz w:val="24"/>
          <w:szCs w:val="24"/>
        </w:rPr>
        <w:t>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w:t>
      </w:r>
    </w:p>
    <w:p w:rsidR="00B128D5" w:rsidRPr="00B128D5" w:rsidRDefault="00B128D5" w:rsidP="00F828C4">
      <w:pPr>
        <w:pStyle w:val="a9"/>
        <w:numPr>
          <w:ilvl w:val="0"/>
          <w:numId w:val="118"/>
        </w:numPr>
        <w:spacing w:line="276" w:lineRule="auto"/>
        <w:jc w:val="both"/>
        <w:rPr>
          <w:sz w:val="24"/>
          <w:szCs w:val="24"/>
        </w:rPr>
      </w:pPr>
      <w:r w:rsidRPr="00B128D5">
        <w:rPr>
          <w:sz w:val="24"/>
          <w:szCs w:val="24"/>
        </w:rPr>
        <w:t>обеспечение преемственности программы развития универсальных учебных действий при переходе от основного общего к среднему общему образованию.</w:t>
      </w:r>
    </w:p>
    <w:p w:rsidR="00B128D5" w:rsidRPr="00B128D5" w:rsidRDefault="00B128D5" w:rsidP="00B128D5">
      <w:pPr>
        <w:pStyle w:val="a9"/>
        <w:spacing w:line="276" w:lineRule="auto"/>
        <w:jc w:val="both"/>
        <w:rPr>
          <w:sz w:val="24"/>
          <w:szCs w:val="24"/>
          <w:u w:color="000000"/>
          <w:bdr w:val="nil"/>
          <w:lang w:eastAsia="ru-RU"/>
        </w:rPr>
      </w:pPr>
      <w:r w:rsidRPr="00B128D5">
        <w:rPr>
          <w:sz w:val="24"/>
          <w:szCs w:val="24"/>
          <w:u w:color="000000"/>
          <w:bdr w:val="nil"/>
          <w:lang w:eastAsia="ru-RU"/>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w:t>
      </w:r>
      <w:r w:rsidRPr="00B128D5">
        <w:rPr>
          <w:sz w:val="24"/>
          <w:szCs w:val="24"/>
          <w:u w:color="000000"/>
          <w:bdr w:val="nil"/>
          <w:lang w:eastAsia="ru-RU"/>
        </w:rPr>
        <w:lastRenderedPageBreak/>
        <w:t xml:space="preserve">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 </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Среднее общее образование — этап, когда все приобретенные ранее компетенции должны использоваться в полной мере и приобрести характер универсальных. Компетенции, сформированные в основной школе на предметном содержании, теперь могут быть перенесены на жизненные ситуации, не относящиеся к учебе в школе.</w:t>
      </w:r>
    </w:p>
    <w:p w:rsidR="00B128D5" w:rsidRPr="00B128D5" w:rsidRDefault="00B128D5" w:rsidP="00B128D5">
      <w:pPr>
        <w:pStyle w:val="a9"/>
        <w:spacing w:line="276" w:lineRule="auto"/>
        <w:jc w:val="both"/>
        <w:rPr>
          <w:sz w:val="24"/>
          <w:szCs w:val="24"/>
          <w:u w:color="000000"/>
          <w:bdr w:val="nil"/>
        </w:rPr>
      </w:pPr>
    </w:p>
    <w:p w:rsidR="00B128D5" w:rsidRPr="00B128D5" w:rsidRDefault="00B128D5" w:rsidP="00B128D5">
      <w:pPr>
        <w:pStyle w:val="a9"/>
        <w:spacing w:line="276" w:lineRule="auto"/>
        <w:jc w:val="both"/>
        <w:rPr>
          <w:b/>
          <w:sz w:val="24"/>
          <w:szCs w:val="24"/>
        </w:rPr>
      </w:pPr>
      <w:bookmarkStart w:id="41" w:name="_Toc435412696"/>
      <w:bookmarkStart w:id="42" w:name="_Toc453968170"/>
      <w:r w:rsidRPr="00B128D5">
        <w:rPr>
          <w:b/>
          <w:sz w:val="24"/>
          <w:szCs w:val="24"/>
        </w:rPr>
        <w:t>2.1</w:t>
      </w:r>
      <w:r w:rsidRPr="00B128D5">
        <w:rPr>
          <w:b/>
          <w:sz w:val="24"/>
          <w:szCs w:val="24"/>
          <w:u w:color="000000"/>
        </w:rPr>
        <w:t>.2. </w:t>
      </w:r>
      <w:r w:rsidRPr="00B128D5">
        <w:rPr>
          <w:b/>
          <w:sz w:val="24"/>
          <w:szCs w:val="24"/>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bookmarkEnd w:id="41"/>
      <w:bookmarkEnd w:id="42"/>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 xml:space="preserve">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 xml:space="preserve">Для удобства анализа универсальные учебные действия условно разделяют на регулятивные, коммуникативные, познавательные.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 </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 xml:space="preserve">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метапредметным основаниям 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 – глубоко индивидуален, взрослым не следует его форсировать. </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 xml:space="preserve">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компетентностного развития, поставить задачу доращивания компетенций. </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 xml:space="preserve">Другим принципиальным отличием старшего школьного возраста от подросткового является широкий перенос сформированных универсальных учебных действий на внеучебные ситуации. Выращенные на базе предметного обучения и </w:t>
      </w:r>
      <w:r w:rsidRPr="00B128D5">
        <w:rPr>
          <w:sz w:val="24"/>
          <w:szCs w:val="24"/>
          <w:u w:color="000000"/>
          <w:bdr w:val="nil"/>
        </w:rPr>
        <w:lastRenderedPageBreak/>
        <w:t xml:space="preserve">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 </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 xml:space="preserve">К уровню среднего общего образования в еще большей степени, чем к уровню основного общего образования, предъявляется требование открытости: обучающимся предоставляется возможность участвовать в различных дистанционных учебных курсах (и это участие объективировано на школьном уровне), 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 </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 xml:space="preserve">Динамика формирования универсальных учебных действий учитывает возрастные особенности и социальную ситуацию, в которых действуют и будут действовать обучающиеся, специфику образовательных стратегий разного уровня (государства, региона, школы, семьи). </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 xml:space="preserve">При переходе на уровень среднего общего образования важнейшее значение приобретает начинающееся профессиональное самоопределение обучающихся (при том что по-прежнему важное место остается за личностным самоопределением). Продолжается, но уже не столь ярко, как у подростков, учебное смыслообразование, связанное с осознанием связи между осуществляемой деятельностью и жизненными перспективами. В этом возрасте усиливается полимотивированность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 </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 xml:space="preserve">Недостаточный уровень сформированности регулятивных универсальных учебных действий к началу обучения на уровне 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 </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 xml:space="preserve">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 проектных, профессиональных. Развитые 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 </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Последнее тесно связано с познавательной рефлексией. 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 Центральным новообразованием для старшеклассника становится сознательное и развернутое формирование образовательного запроса.</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 xml:space="preserve">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w:t>
      </w:r>
      <w:r w:rsidRPr="00B128D5">
        <w:rPr>
          <w:sz w:val="24"/>
          <w:szCs w:val="24"/>
          <w:u w:color="000000"/>
          <w:bdr w:val="nil"/>
        </w:rPr>
        <w:lastRenderedPageBreak/>
        <w:t xml:space="preserve">происходит испытание сформированных компетенций, обнаруживаются дефициты и выстраивается индивидуальная программа личностного роста. Важной характеристикой уровня среднего общего образования является повышение вариативности. Старшеклассник оказывается в сложной ситуации выбора набора предметов, которые изучаются на базовом и углубленном уровнях, выбора профиля и подготовки к выбору будущей профессии. Это предъявляет повышенные требования к построению учебных предметов (курсов) не только на углублённом, но и на базовом уровне. Учителя и старшеклассники нацеливаются на то, чтобы решить две задачи: во-первых, построить системное видение самого учебного предмета и его связей с другими предметами (сферами деятельности); во-вторых, осознать учебный предмет как набор средств решения широкого класса предметных и полидисциплинарных задач. При таком построении содержания образования создаются необходимые условия для завершающего этапа формирования универсальных учебных действий в школе. </w:t>
      </w:r>
    </w:p>
    <w:p w:rsidR="00B128D5" w:rsidRPr="00B128D5" w:rsidRDefault="00B128D5" w:rsidP="00B128D5">
      <w:pPr>
        <w:pStyle w:val="a9"/>
        <w:spacing w:line="276" w:lineRule="auto"/>
        <w:jc w:val="both"/>
        <w:rPr>
          <w:sz w:val="24"/>
          <w:szCs w:val="24"/>
          <w:u w:color="000000"/>
          <w:bdr w:val="nil"/>
        </w:rPr>
      </w:pPr>
    </w:p>
    <w:p w:rsidR="00B128D5" w:rsidRPr="00B128D5" w:rsidRDefault="00B128D5" w:rsidP="00B128D5">
      <w:pPr>
        <w:pStyle w:val="a9"/>
        <w:spacing w:line="276" w:lineRule="auto"/>
        <w:jc w:val="both"/>
        <w:rPr>
          <w:b/>
          <w:sz w:val="24"/>
          <w:szCs w:val="24"/>
          <w:u w:color="000000"/>
        </w:rPr>
      </w:pPr>
      <w:bookmarkStart w:id="43" w:name="_Toc435412697"/>
      <w:bookmarkStart w:id="44" w:name="_Toc453968171"/>
      <w:r w:rsidRPr="00B128D5">
        <w:rPr>
          <w:b/>
          <w:sz w:val="24"/>
          <w:szCs w:val="24"/>
        </w:rPr>
        <w:t>2.1</w:t>
      </w:r>
      <w:r w:rsidR="008A57F3">
        <w:rPr>
          <w:b/>
          <w:sz w:val="24"/>
          <w:szCs w:val="24"/>
          <w:u w:color="000000"/>
        </w:rPr>
        <w:t>.3. Типовые з</w:t>
      </w:r>
      <w:r w:rsidRPr="00B128D5">
        <w:rPr>
          <w:b/>
          <w:sz w:val="24"/>
          <w:szCs w:val="24"/>
        </w:rPr>
        <w:t>адачи по формированию универсальных учебных действий</w:t>
      </w:r>
      <w:bookmarkEnd w:id="43"/>
      <w:bookmarkEnd w:id="44"/>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w:t>
      </w:r>
    </w:p>
    <w:p w:rsidR="00B128D5" w:rsidRPr="00B128D5" w:rsidRDefault="00B128D5" w:rsidP="00F828C4">
      <w:pPr>
        <w:pStyle w:val="a9"/>
        <w:numPr>
          <w:ilvl w:val="0"/>
          <w:numId w:val="119"/>
        </w:numPr>
        <w:spacing w:line="276" w:lineRule="auto"/>
        <w:jc w:val="both"/>
        <w:rPr>
          <w:sz w:val="24"/>
          <w:szCs w:val="24"/>
        </w:rPr>
      </w:pPr>
      <w:r w:rsidRPr="00B128D5">
        <w:rPr>
          <w:sz w:val="24"/>
          <w:szCs w:val="24"/>
        </w:rPr>
        <w:t>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w:t>
      </w:r>
    </w:p>
    <w:p w:rsidR="00B128D5" w:rsidRPr="00B128D5" w:rsidRDefault="00B128D5" w:rsidP="00F828C4">
      <w:pPr>
        <w:pStyle w:val="a9"/>
        <w:numPr>
          <w:ilvl w:val="0"/>
          <w:numId w:val="119"/>
        </w:numPr>
        <w:spacing w:line="276" w:lineRule="auto"/>
        <w:jc w:val="both"/>
        <w:rPr>
          <w:sz w:val="24"/>
          <w:szCs w:val="24"/>
        </w:rPr>
      </w:pPr>
      <w:r w:rsidRPr="00B128D5">
        <w:rPr>
          <w:sz w:val="24"/>
          <w:szCs w:val="24"/>
        </w:rPr>
        <w:t>обеспечение возможности самостоятельного выбора обучающимися темпа, режимов и форм освоения предметного материала;</w:t>
      </w:r>
    </w:p>
    <w:p w:rsidR="00B128D5" w:rsidRPr="00B128D5" w:rsidRDefault="00B128D5" w:rsidP="00F828C4">
      <w:pPr>
        <w:pStyle w:val="a9"/>
        <w:numPr>
          <w:ilvl w:val="0"/>
          <w:numId w:val="119"/>
        </w:numPr>
        <w:spacing w:line="276" w:lineRule="auto"/>
        <w:jc w:val="both"/>
        <w:rPr>
          <w:sz w:val="24"/>
          <w:szCs w:val="24"/>
        </w:rPr>
      </w:pPr>
      <w:r w:rsidRPr="00B128D5">
        <w:rPr>
          <w:sz w:val="24"/>
          <w:szCs w:val="24"/>
        </w:rPr>
        <w:t>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 п.);</w:t>
      </w:r>
    </w:p>
    <w:p w:rsidR="00B128D5" w:rsidRPr="00B128D5" w:rsidRDefault="00B128D5" w:rsidP="00F828C4">
      <w:pPr>
        <w:pStyle w:val="a9"/>
        <w:numPr>
          <w:ilvl w:val="0"/>
          <w:numId w:val="119"/>
        </w:numPr>
        <w:spacing w:line="276" w:lineRule="auto"/>
        <w:jc w:val="both"/>
        <w:rPr>
          <w:sz w:val="24"/>
          <w:szCs w:val="24"/>
        </w:rPr>
      </w:pPr>
      <w:r w:rsidRPr="00B128D5">
        <w:rPr>
          <w:sz w:val="24"/>
          <w:szCs w:val="24"/>
        </w:rPr>
        <w:t>обеспечение наличия образовательных событий, в рамках которых решаются задачи, носящие полидисциплинарный и метапредметный характер;</w:t>
      </w:r>
    </w:p>
    <w:p w:rsidR="00B128D5" w:rsidRPr="00B128D5" w:rsidRDefault="00B128D5" w:rsidP="00F828C4">
      <w:pPr>
        <w:pStyle w:val="a9"/>
        <w:numPr>
          <w:ilvl w:val="0"/>
          <w:numId w:val="119"/>
        </w:numPr>
        <w:spacing w:line="276" w:lineRule="auto"/>
        <w:jc w:val="both"/>
        <w:rPr>
          <w:sz w:val="24"/>
          <w:szCs w:val="24"/>
        </w:rPr>
      </w:pPr>
      <w:r w:rsidRPr="00B128D5">
        <w:rPr>
          <w:sz w:val="24"/>
          <w:szCs w:val="24"/>
        </w:rPr>
        <w:t>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w:t>
      </w:r>
    </w:p>
    <w:p w:rsidR="00B128D5" w:rsidRPr="00B128D5" w:rsidRDefault="00B128D5" w:rsidP="00F828C4">
      <w:pPr>
        <w:pStyle w:val="a9"/>
        <w:numPr>
          <w:ilvl w:val="0"/>
          <w:numId w:val="119"/>
        </w:numPr>
        <w:spacing w:line="276" w:lineRule="auto"/>
        <w:jc w:val="both"/>
        <w:rPr>
          <w:sz w:val="24"/>
          <w:szCs w:val="24"/>
        </w:rPr>
      </w:pPr>
      <w:r w:rsidRPr="00B128D5">
        <w:rPr>
          <w:sz w:val="24"/>
          <w:szCs w:val="24"/>
        </w:rPr>
        <w:t>обеспечение наличия в образовательной деятельности событий, требующих от обучающихся предъявления продуктов своей деятельности.</w:t>
      </w:r>
    </w:p>
    <w:p w:rsidR="00B128D5" w:rsidRPr="00B128D5" w:rsidRDefault="00B128D5" w:rsidP="00B128D5">
      <w:pPr>
        <w:pStyle w:val="a9"/>
        <w:spacing w:line="276" w:lineRule="auto"/>
        <w:jc w:val="both"/>
        <w:rPr>
          <w:b/>
          <w:i/>
          <w:sz w:val="24"/>
          <w:szCs w:val="24"/>
          <w:u w:color="000000"/>
          <w:bdr w:val="nil"/>
        </w:rPr>
      </w:pPr>
    </w:p>
    <w:p w:rsidR="00B128D5" w:rsidRPr="00B128D5" w:rsidRDefault="00B128D5" w:rsidP="00B128D5">
      <w:pPr>
        <w:pStyle w:val="a9"/>
        <w:spacing w:line="276" w:lineRule="auto"/>
        <w:jc w:val="both"/>
        <w:rPr>
          <w:b/>
          <w:i/>
          <w:sz w:val="24"/>
          <w:szCs w:val="24"/>
          <w:u w:color="000000"/>
          <w:bdr w:val="nil"/>
        </w:rPr>
      </w:pPr>
      <w:r w:rsidRPr="00B128D5">
        <w:rPr>
          <w:b/>
          <w:i/>
          <w:sz w:val="24"/>
          <w:szCs w:val="24"/>
          <w:u w:color="000000"/>
          <w:bdr w:val="nil"/>
        </w:rPr>
        <w:t xml:space="preserve">Формирование познавательных универсальных учебных действий </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Задачи сконструированы таким образом, чтобы формировать у обучающихся умения:</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а) объяснять явления с научной точки зрения;</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б) разрабатывать дизайн научного исследования;</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 xml:space="preserve">в) интерпретировать полученные данные и доказательства с разных позиций и формулировать соответствующие выводы. </w:t>
      </w:r>
    </w:p>
    <w:p w:rsidR="00B128D5" w:rsidRPr="00B128D5" w:rsidRDefault="00B128D5" w:rsidP="00B128D5">
      <w:pPr>
        <w:pStyle w:val="a9"/>
        <w:spacing w:line="276" w:lineRule="auto"/>
        <w:jc w:val="both"/>
        <w:rPr>
          <w:sz w:val="24"/>
          <w:szCs w:val="24"/>
        </w:rPr>
      </w:pPr>
      <w:r w:rsidRPr="00B128D5">
        <w:rPr>
          <w:sz w:val="24"/>
          <w:szCs w:val="24"/>
        </w:rPr>
        <w:t>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w:t>
      </w:r>
    </w:p>
    <w:p w:rsidR="00B128D5" w:rsidRPr="00B128D5" w:rsidRDefault="00B128D5" w:rsidP="00B128D5">
      <w:pPr>
        <w:pStyle w:val="a9"/>
        <w:spacing w:line="276" w:lineRule="auto"/>
        <w:jc w:val="both"/>
        <w:rPr>
          <w:sz w:val="24"/>
          <w:szCs w:val="24"/>
        </w:rPr>
      </w:pPr>
      <w:r w:rsidRPr="00B128D5">
        <w:rPr>
          <w:sz w:val="24"/>
          <w:szCs w:val="24"/>
        </w:rPr>
        <w:lastRenderedPageBreak/>
        <w:t xml:space="preserve">Для обеспечения формирования познавательных УУД на уровне среднего общего образования рекомендуется организовывать образовательные события, выводящие обучающихся на восстановление межпредметных связей, целостной картины мира. Например: </w:t>
      </w:r>
    </w:p>
    <w:p w:rsidR="00B128D5" w:rsidRPr="00B128D5" w:rsidRDefault="00B128D5" w:rsidP="00F828C4">
      <w:pPr>
        <w:pStyle w:val="a9"/>
        <w:numPr>
          <w:ilvl w:val="0"/>
          <w:numId w:val="120"/>
        </w:numPr>
        <w:spacing w:line="276" w:lineRule="auto"/>
        <w:jc w:val="both"/>
        <w:rPr>
          <w:sz w:val="24"/>
          <w:szCs w:val="24"/>
        </w:rPr>
      </w:pPr>
      <w:r w:rsidRPr="00B128D5">
        <w:rPr>
          <w:sz w:val="24"/>
          <w:szCs w:val="24"/>
        </w:rPr>
        <w:t>полидисциплинарные и метапредметные погружения и интенсивы;</w:t>
      </w:r>
    </w:p>
    <w:p w:rsidR="00B128D5" w:rsidRPr="00B128D5" w:rsidRDefault="00B128D5" w:rsidP="00F828C4">
      <w:pPr>
        <w:pStyle w:val="a9"/>
        <w:numPr>
          <w:ilvl w:val="0"/>
          <w:numId w:val="120"/>
        </w:numPr>
        <w:spacing w:line="276" w:lineRule="auto"/>
        <w:jc w:val="both"/>
        <w:rPr>
          <w:sz w:val="24"/>
          <w:szCs w:val="24"/>
        </w:rPr>
      </w:pPr>
      <w:r w:rsidRPr="00B128D5">
        <w:rPr>
          <w:sz w:val="24"/>
          <w:szCs w:val="24"/>
        </w:rPr>
        <w:t>методологические и философские семинары;</w:t>
      </w:r>
    </w:p>
    <w:p w:rsidR="00B128D5" w:rsidRPr="00B128D5" w:rsidRDefault="00B128D5" w:rsidP="00F828C4">
      <w:pPr>
        <w:pStyle w:val="a9"/>
        <w:numPr>
          <w:ilvl w:val="0"/>
          <w:numId w:val="120"/>
        </w:numPr>
        <w:spacing w:line="276" w:lineRule="auto"/>
        <w:jc w:val="both"/>
        <w:rPr>
          <w:sz w:val="24"/>
          <w:szCs w:val="24"/>
        </w:rPr>
      </w:pPr>
      <w:r w:rsidRPr="00B128D5">
        <w:rPr>
          <w:sz w:val="24"/>
          <w:szCs w:val="24"/>
        </w:rPr>
        <w:t>образовательные экспедиции и экскурсии;</w:t>
      </w:r>
    </w:p>
    <w:p w:rsidR="00B128D5" w:rsidRPr="00B128D5" w:rsidRDefault="00B128D5" w:rsidP="00F828C4">
      <w:pPr>
        <w:pStyle w:val="a9"/>
        <w:numPr>
          <w:ilvl w:val="0"/>
          <w:numId w:val="120"/>
        </w:numPr>
        <w:spacing w:line="276" w:lineRule="auto"/>
        <w:jc w:val="both"/>
        <w:rPr>
          <w:sz w:val="24"/>
          <w:szCs w:val="24"/>
        </w:rPr>
      </w:pPr>
      <w:r w:rsidRPr="00B128D5">
        <w:rPr>
          <w:sz w:val="24"/>
          <w:szCs w:val="24"/>
        </w:rPr>
        <w:t>учебно-исследовательская работа обучающихся, которая предполагает:</w:t>
      </w:r>
    </w:p>
    <w:p w:rsidR="00B128D5" w:rsidRPr="00B128D5" w:rsidRDefault="00B128D5" w:rsidP="00F828C4">
      <w:pPr>
        <w:pStyle w:val="a9"/>
        <w:numPr>
          <w:ilvl w:val="0"/>
          <w:numId w:val="120"/>
        </w:numPr>
        <w:spacing w:line="276" w:lineRule="auto"/>
        <w:jc w:val="both"/>
        <w:rPr>
          <w:sz w:val="24"/>
          <w:szCs w:val="24"/>
        </w:rPr>
      </w:pPr>
      <w:r w:rsidRPr="00B128D5">
        <w:rPr>
          <w:sz w:val="24"/>
          <w:szCs w:val="24"/>
        </w:rPr>
        <w:t>выбор тематики исследования, связанной с новейшими достижениями в области науки и технологий;</w:t>
      </w:r>
    </w:p>
    <w:p w:rsidR="00B128D5" w:rsidRPr="00B128D5" w:rsidRDefault="00B128D5" w:rsidP="00F828C4">
      <w:pPr>
        <w:pStyle w:val="a9"/>
        <w:numPr>
          <w:ilvl w:val="0"/>
          <w:numId w:val="120"/>
        </w:numPr>
        <w:spacing w:line="276" w:lineRule="auto"/>
        <w:jc w:val="both"/>
        <w:rPr>
          <w:sz w:val="24"/>
          <w:szCs w:val="24"/>
        </w:rPr>
      </w:pPr>
      <w:r w:rsidRPr="00B128D5">
        <w:rPr>
          <w:sz w:val="24"/>
          <w:szCs w:val="24"/>
        </w:rPr>
        <w:t>выбор тематики исследований, связанных с учебными предметами, не изучаемыми в школе: психологией, социологией, бизнесом и др.;</w:t>
      </w:r>
    </w:p>
    <w:p w:rsidR="00B128D5" w:rsidRPr="00B128D5" w:rsidRDefault="00B128D5" w:rsidP="00F828C4">
      <w:pPr>
        <w:pStyle w:val="a9"/>
        <w:numPr>
          <w:ilvl w:val="0"/>
          <w:numId w:val="120"/>
        </w:numPr>
        <w:spacing w:line="276" w:lineRule="auto"/>
        <w:jc w:val="both"/>
        <w:rPr>
          <w:sz w:val="24"/>
          <w:szCs w:val="24"/>
        </w:rPr>
      </w:pPr>
      <w:r w:rsidRPr="00B128D5">
        <w:rPr>
          <w:sz w:val="24"/>
          <w:szCs w:val="24"/>
        </w:rPr>
        <w:t>выбор тематики исследований, направленных на изучение проблем местного сообщества, региона, мира в целом.</w:t>
      </w:r>
    </w:p>
    <w:p w:rsidR="00B128D5" w:rsidRPr="00B128D5" w:rsidRDefault="00B128D5" w:rsidP="00B128D5">
      <w:pPr>
        <w:pStyle w:val="a9"/>
        <w:spacing w:line="276" w:lineRule="auto"/>
        <w:jc w:val="both"/>
        <w:rPr>
          <w:sz w:val="24"/>
          <w:szCs w:val="24"/>
          <w:u w:color="000000"/>
          <w:bdr w:val="nil"/>
          <w:lang w:eastAsia="ru-RU"/>
        </w:rPr>
      </w:pPr>
    </w:p>
    <w:p w:rsidR="00B128D5" w:rsidRPr="00B128D5" w:rsidRDefault="00B128D5" w:rsidP="00B128D5">
      <w:pPr>
        <w:pStyle w:val="a9"/>
        <w:spacing w:line="276" w:lineRule="auto"/>
        <w:jc w:val="both"/>
        <w:rPr>
          <w:b/>
          <w:i/>
          <w:sz w:val="24"/>
          <w:szCs w:val="24"/>
          <w:u w:color="000000"/>
          <w:bdr w:val="nil"/>
        </w:rPr>
      </w:pPr>
      <w:r w:rsidRPr="00B128D5">
        <w:rPr>
          <w:b/>
          <w:i/>
          <w:sz w:val="24"/>
          <w:szCs w:val="24"/>
          <w:u w:color="000000"/>
          <w:bdr w:val="nil"/>
        </w:rPr>
        <w:t>Формирование коммуникативных универсальных учебных действий</w:t>
      </w:r>
    </w:p>
    <w:p w:rsidR="00B128D5" w:rsidRPr="00B128D5" w:rsidRDefault="00B128D5" w:rsidP="00B128D5">
      <w:pPr>
        <w:pStyle w:val="a9"/>
        <w:spacing w:line="276" w:lineRule="auto"/>
        <w:jc w:val="both"/>
        <w:rPr>
          <w:spacing w:val="-4"/>
          <w:sz w:val="24"/>
          <w:szCs w:val="24"/>
          <w:u w:color="000000"/>
          <w:bdr w:val="nil"/>
        </w:rPr>
      </w:pPr>
      <w:r w:rsidRPr="00B128D5">
        <w:rPr>
          <w:spacing w:val="-4"/>
          <w:sz w:val="24"/>
          <w:szCs w:val="24"/>
          <w:u w:color="000000"/>
          <w:bdr w:val="nil"/>
        </w:rPr>
        <w:t>Принципиальное отличие образовательной среды на уровне среднего общего образования — открытость. Это предоставляет дополнительные возможности для организации и обеспечения ситуаций, в которых обучающийся сможет самостоятельно ставить цель продуктивного взаимодействия с другими людьми, сообществами и организациями и достигать ее.</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Открытость образовательной среды позволяет обеспечивать возможность коммуникации:</w:t>
      </w:r>
    </w:p>
    <w:p w:rsidR="00B128D5" w:rsidRPr="00B128D5" w:rsidRDefault="00B128D5" w:rsidP="00F828C4">
      <w:pPr>
        <w:pStyle w:val="a9"/>
        <w:numPr>
          <w:ilvl w:val="0"/>
          <w:numId w:val="121"/>
        </w:numPr>
        <w:spacing w:line="276" w:lineRule="auto"/>
        <w:jc w:val="both"/>
        <w:rPr>
          <w:sz w:val="24"/>
          <w:szCs w:val="24"/>
        </w:rPr>
      </w:pPr>
      <w:r w:rsidRPr="00B128D5">
        <w:rPr>
          <w:sz w:val="24"/>
          <w:szCs w:val="24"/>
        </w:rPr>
        <w:t>с обучающимися других образовательных организаций региона, как с ровесниками, так и с детьми иных возрастов;</w:t>
      </w:r>
    </w:p>
    <w:p w:rsidR="00B128D5" w:rsidRPr="00B128D5" w:rsidRDefault="00B128D5" w:rsidP="00F828C4">
      <w:pPr>
        <w:pStyle w:val="a9"/>
        <w:numPr>
          <w:ilvl w:val="0"/>
          <w:numId w:val="121"/>
        </w:numPr>
        <w:spacing w:line="276" w:lineRule="auto"/>
        <w:jc w:val="both"/>
        <w:rPr>
          <w:sz w:val="24"/>
          <w:szCs w:val="24"/>
        </w:rPr>
      </w:pPr>
      <w:r w:rsidRPr="00B128D5">
        <w:rPr>
          <w:sz w:val="24"/>
          <w:szCs w:val="24"/>
        </w:rPr>
        <w:t>представителями местного сообщества, бизнес-структур, культурной и научной общественности для выполнения учебно-исследовательских работ и реализации проектов;</w:t>
      </w:r>
    </w:p>
    <w:p w:rsidR="00B128D5" w:rsidRPr="00B128D5" w:rsidRDefault="00B128D5" w:rsidP="00F828C4">
      <w:pPr>
        <w:pStyle w:val="a9"/>
        <w:numPr>
          <w:ilvl w:val="0"/>
          <w:numId w:val="121"/>
        </w:numPr>
        <w:spacing w:line="276" w:lineRule="auto"/>
        <w:jc w:val="both"/>
        <w:rPr>
          <w:sz w:val="24"/>
          <w:szCs w:val="24"/>
        </w:rPr>
      </w:pPr>
      <w:r w:rsidRPr="00B128D5">
        <w:rPr>
          <w:sz w:val="24"/>
          <w:szCs w:val="24"/>
        </w:rPr>
        <w:t>представителями власти, местного самоуправления, фондов, спонсорами и др.</w:t>
      </w:r>
    </w:p>
    <w:p w:rsidR="00B128D5" w:rsidRPr="00B128D5" w:rsidRDefault="00B128D5" w:rsidP="008A57F3">
      <w:pPr>
        <w:pStyle w:val="a9"/>
        <w:spacing w:line="276" w:lineRule="auto"/>
        <w:jc w:val="both"/>
        <w:rPr>
          <w:sz w:val="24"/>
          <w:szCs w:val="24"/>
          <w:u w:color="000000"/>
          <w:bdr w:val="nil"/>
        </w:rPr>
      </w:pPr>
      <w:r w:rsidRPr="00B128D5">
        <w:rPr>
          <w:sz w:val="24"/>
          <w:szCs w:val="24"/>
          <w:u w:color="000000"/>
          <w:bdr w:val="nil"/>
        </w:rPr>
        <w:t>Такое разнообразие выстраиваемых связей позволяет обучающимся самостоятельно ставить цели коммуникации, выбирать партнеров и способ поведения во время коммуникации, освоение культурных и социальных норм общения с представителями различных сообществ.</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К типичным образовательным событиям и форматам, позволяющим обеспечивать использование всех возможностей коммуникации, относятся:</w:t>
      </w:r>
    </w:p>
    <w:p w:rsidR="00B128D5" w:rsidRPr="00B128D5" w:rsidRDefault="00B128D5" w:rsidP="00F828C4">
      <w:pPr>
        <w:pStyle w:val="a9"/>
        <w:numPr>
          <w:ilvl w:val="0"/>
          <w:numId w:val="122"/>
        </w:numPr>
        <w:spacing w:line="276" w:lineRule="auto"/>
        <w:jc w:val="both"/>
        <w:rPr>
          <w:sz w:val="24"/>
          <w:szCs w:val="24"/>
        </w:rPr>
      </w:pPr>
      <w:r w:rsidRPr="00B128D5">
        <w:rPr>
          <w:sz w:val="24"/>
          <w:szCs w:val="24"/>
        </w:rPr>
        <w:t>межшкольные (межрегиональные) ассамблеи обучающихся; материал, используемый для постановки задачи на ассамблеях, должен ориентирован на полидисциплинарный характер и касается ближайшего будущего;</w:t>
      </w:r>
    </w:p>
    <w:p w:rsidR="00B128D5" w:rsidRPr="00B128D5" w:rsidRDefault="00B128D5" w:rsidP="00F828C4">
      <w:pPr>
        <w:pStyle w:val="a9"/>
        <w:numPr>
          <w:ilvl w:val="0"/>
          <w:numId w:val="122"/>
        </w:numPr>
        <w:spacing w:line="276" w:lineRule="auto"/>
        <w:jc w:val="both"/>
        <w:rPr>
          <w:spacing w:val="-6"/>
          <w:sz w:val="24"/>
          <w:szCs w:val="24"/>
        </w:rPr>
      </w:pPr>
      <w:r w:rsidRPr="00B128D5">
        <w:rPr>
          <w:spacing w:val="-6"/>
          <w:sz w:val="24"/>
          <w:szCs w:val="24"/>
        </w:rPr>
        <w:t>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w:t>
      </w:r>
    </w:p>
    <w:p w:rsidR="00B128D5" w:rsidRPr="00B128D5" w:rsidRDefault="00B128D5" w:rsidP="00F828C4">
      <w:pPr>
        <w:pStyle w:val="a9"/>
        <w:numPr>
          <w:ilvl w:val="0"/>
          <w:numId w:val="122"/>
        </w:numPr>
        <w:spacing w:line="276" w:lineRule="auto"/>
        <w:jc w:val="both"/>
        <w:rPr>
          <w:sz w:val="24"/>
          <w:szCs w:val="24"/>
        </w:rPr>
      </w:pPr>
      <w:r w:rsidRPr="00B128D5">
        <w:rPr>
          <w:sz w:val="24"/>
          <w:szCs w:val="24"/>
        </w:rPr>
        <w:t>комплексные задачи, направленные на решение проблем местного сообщества;</w:t>
      </w:r>
    </w:p>
    <w:p w:rsidR="00B128D5" w:rsidRPr="00B128D5" w:rsidRDefault="00B128D5" w:rsidP="00F828C4">
      <w:pPr>
        <w:pStyle w:val="a9"/>
        <w:numPr>
          <w:ilvl w:val="0"/>
          <w:numId w:val="122"/>
        </w:numPr>
        <w:spacing w:line="276" w:lineRule="auto"/>
        <w:jc w:val="both"/>
        <w:rPr>
          <w:sz w:val="24"/>
          <w:szCs w:val="24"/>
        </w:rPr>
      </w:pPr>
      <w:r w:rsidRPr="00B128D5">
        <w:rPr>
          <w:sz w:val="24"/>
          <w:szCs w:val="24"/>
        </w:rPr>
        <w:t>комплексные задачи, направленные на изменение и улучшение реально существующих бизнес-практик;</w:t>
      </w:r>
    </w:p>
    <w:p w:rsidR="00E773F6" w:rsidRDefault="00B128D5" w:rsidP="00F828C4">
      <w:pPr>
        <w:pStyle w:val="a9"/>
        <w:numPr>
          <w:ilvl w:val="0"/>
          <w:numId w:val="122"/>
        </w:numPr>
        <w:spacing w:line="276" w:lineRule="auto"/>
        <w:jc w:val="both"/>
        <w:rPr>
          <w:sz w:val="24"/>
          <w:szCs w:val="24"/>
        </w:rPr>
      </w:pPr>
      <w:r w:rsidRPr="00B128D5">
        <w:rPr>
          <w:sz w:val="24"/>
          <w:szCs w:val="24"/>
        </w:rPr>
        <w:t xml:space="preserve">социальные проекты, направленные на улучшение жизни местного сообщества. </w:t>
      </w:r>
    </w:p>
    <w:p w:rsidR="00B128D5" w:rsidRPr="00B128D5" w:rsidRDefault="00B128D5" w:rsidP="00E773F6">
      <w:pPr>
        <w:pStyle w:val="a9"/>
        <w:spacing w:line="276" w:lineRule="auto"/>
        <w:jc w:val="both"/>
        <w:rPr>
          <w:sz w:val="24"/>
          <w:szCs w:val="24"/>
        </w:rPr>
      </w:pPr>
      <w:r w:rsidRPr="00B128D5">
        <w:rPr>
          <w:sz w:val="24"/>
          <w:szCs w:val="24"/>
        </w:rPr>
        <w:t>К таким проектам относятся:</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lastRenderedPageBreak/>
        <w:t>а) участие в волонтерских акциях и движениях, самостоятельная организация волонтерских акций;</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б) участие в благотворительных акциях и движениях, самостоятельная организация благотворительных акций;</w:t>
      </w:r>
    </w:p>
    <w:p w:rsidR="00B128D5" w:rsidRPr="00B128D5" w:rsidRDefault="00E773F6" w:rsidP="00B128D5">
      <w:pPr>
        <w:pStyle w:val="a9"/>
        <w:spacing w:line="276" w:lineRule="auto"/>
        <w:jc w:val="both"/>
        <w:rPr>
          <w:sz w:val="24"/>
          <w:szCs w:val="24"/>
          <w:u w:color="000000"/>
          <w:bdr w:val="nil"/>
        </w:rPr>
      </w:pPr>
      <w:r>
        <w:rPr>
          <w:sz w:val="24"/>
          <w:szCs w:val="24"/>
          <w:u w:color="000000"/>
          <w:bdr w:val="nil"/>
        </w:rPr>
        <w:t>в</w:t>
      </w:r>
      <w:r w:rsidR="00B128D5" w:rsidRPr="00B128D5">
        <w:rPr>
          <w:sz w:val="24"/>
          <w:szCs w:val="24"/>
          <w:u w:color="000000"/>
          <w:bdr w:val="nil"/>
        </w:rPr>
        <w:t>) создание и реализация социальных проектов разного масштаба и направленности, выходящих за рамки образовательной организации;</w:t>
      </w:r>
    </w:p>
    <w:p w:rsidR="00E773F6" w:rsidRDefault="00E773F6" w:rsidP="00B128D5">
      <w:pPr>
        <w:pStyle w:val="a9"/>
        <w:spacing w:line="276" w:lineRule="auto"/>
        <w:jc w:val="both"/>
        <w:rPr>
          <w:sz w:val="24"/>
          <w:szCs w:val="24"/>
          <w:u w:color="000000"/>
          <w:bdr w:val="nil"/>
        </w:rPr>
      </w:pPr>
      <w:r>
        <w:rPr>
          <w:sz w:val="24"/>
          <w:szCs w:val="24"/>
        </w:rPr>
        <w:t xml:space="preserve">г) </w:t>
      </w:r>
      <w:r w:rsidR="00B128D5" w:rsidRPr="00B128D5">
        <w:rPr>
          <w:sz w:val="24"/>
          <w:szCs w:val="24"/>
        </w:rPr>
        <w:t>получение предметных знаний в структурах, альтернативн</w:t>
      </w:r>
      <w:r>
        <w:rPr>
          <w:sz w:val="24"/>
          <w:szCs w:val="24"/>
        </w:rPr>
        <w:t>ых образовательной организации:</w:t>
      </w:r>
    </w:p>
    <w:p w:rsidR="00E773F6" w:rsidRDefault="00B128D5" w:rsidP="00F828C4">
      <w:pPr>
        <w:pStyle w:val="a9"/>
        <w:numPr>
          <w:ilvl w:val="0"/>
          <w:numId w:val="123"/>
        </w:numPr>
        <w:spacing w:line="276" w:lineRule="auto"/>
        <w:jc w:val="both"/>
        <w:rPr>
          <w:sz w:val="24"/>
          <w:szCs w:val="24"/>
        </w:rPr>
      </w:pPr>
      <w:r w:rsidRPr="00B128D5">
        <w:rPr>
          <w:sz w:val="24"/>
          <w:szCs w:val="24"/>
          <w:u w:color="000000"/>
          <w:bdr w:val="nil"/>
        </w:rPr>
        <w:t>в заочных и дистанционных школах и университетах;</w:t>
      </w:r>
    </w:p>
    <w:p w:rsidR="00B128D5" w:rsidRPr="00E773F6" w:rsidRDefault="00B128D5" w:rsidP="00F828C4">
      <w:pPr>
        <w:pStyle w:val="a9"/>
        <w:numPr>
          <w:ilvl w:val="0"/>
          <w:numId w:val="123"/>
        </w:numPr>
        <w:spacing w:line="276" w:lineRule="auto"/>
        <w:jc w:val="both"/>
        <w:rPr>
          <w:sz w:val="24"/>
          <w:szCs w:val="24"/>
        </w:rPr>
      </w:pPr>
      <w:r w:rsidRPr="00B128D5">
        <w:rPr>
          <w:sz w:val="24"/>
          <w:szCs w:val="24"/>
          <w:u w:color="000000"/>
          <w:bdr w:val="nil"/>
        </w:rPr>
        <w:t>участие в дистанционных конкурсах и олимпиадах;</w:t>
      </w:r>
    </w:p>
    <w:p w:rsidR="00B128D5" w:rsidRPr="00B128D5" w:rsidRDefault="00B128D5" w:rsidP="00F828C4">
      <w:pPr>
        <w:pStyle w:val="a9"/>
        <w:numPr>
          <w:ilvl w:val="0"/>
          <w:numId w:val="123"/>
        </w:numPr>
        <w:spacing w:line="276" w:lineRule="auto"/>
        <w:jc w:val="both"/>
        <w:rPr>
          <w:sz w:val="24"/>
          <w:szCs w:val="24"/>
          <w:u w:color="000000"/>
          <w:bdr w:val="nil"/>
        </w:rPr>
      </w:pPr>
      <w:r w:rsidRPr="00B128D5">
        <w:rPr>
          <w:sz w:val="24"/>
          <w:szCs w:val="24"/>
          <w:u w:color="000000"/>
          <w:bdr w:val="nil"/>
        </w:rPr>
        <w:t>самостоятельное освоение отдельных предметов и курсов;</w:t>
      </w:r>
    </w:p>
    <w:p w:rsidR="00B128D5" w:rsidRPr="00B128D5" w:rsidRDefault="00B128D5" w:rsidP="00F828C4">
      <w:pPr>
        <w:pStyle w:val="a9"/>
        <w:numPr>
          <w:ilvl w:val="0"/>
          <w:numId w:val="123"/>
        </w:numPr>
        <w:spacing w:line="276" w:lineRule="auto"/>
        <w:jc w:val="both"/>
        <w:rPr>
          <w:sz w:val="24"/>
          <w:szCs w:val="24"/>
          <w:u w:color="000000"/>
          <w:bdr w:val="nil"/>
        </w:rPr>
      </w:pPr>
      <w:r w:rsidRPr="00B128D5">
        <w:rPr>
          <w:sz w:val="24"/>
          <w:szCs w:val="24"/>
          <w:u w:color="000000"/>
          <w:bdr w:val="nil"/>
        </w:rPr>
        <w:t>самостоятельное освоение дополнительных иностранных языков.</w:t>
      </w:r>
    </w:p>
    <w:p w:rsidR="00B128D5" w:rsidRPr="00B128D5" w:rsidRDefault="00B128D5" w:rsidP="00B128D5">
      <w:pPr>
        <w:pStyle w:val="a9"/>
        <w:spacing w:line="276" w:lineRule="auto"/>
        <w:jc w:val="both"/>
        <w:rPr>
          <w:sz w:val="24"/>
          <w:szCs w:val="24"/>
          <w:u w:color="000000"/>
          <w:bdr w:val="nil"/>
        </w:rPr>
      </w:pPr>
    </w:p>
    <w:p w:rsidR="00B128D5" w:rsidRPr="00B128D5" w:rsidRDefault="00B128D5" w:rsidP="00B128D5">
      <w:pPr>
        <w:pStyle w:val="a9"/>
        <w:spacing w:line="276" w:lineRule="auto"/>
        <w:jc w:val="both"/>
        <w:rPr>
          <w:b/>
          <w:i/>
          <w:sz w:val="24"/>
          <w:szCs w:val="24"/>
          <w:u w:color="000000"/>
          <w:bdr w:val="nil"/>
        </w:rPr>
      </w:pPr>
      <w:r w:rsidRPr="00B128D5">
        <w:rPr>
          <w:b/>
          <w:i/>
          <w:sz w:val="24"/>
          <w:szCs w:val="24"/>
          <w:u w:color="000000"/>
          <w:bdr w:val="nil"/>
        </w:rPr>
        <w:t>Формирование регулятивных универсальных учебных действий</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Для формирования регулятивных учебных действий используются возможности самостоятельного формирования элементов индивидуальной образовательной траектории. Например:</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а) самостоятельное изучение дополнительных иностранных языков с последующей сертификацией;</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б) самостоятельное освоение глав, разделов и тем учебных предметов;</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в) самостоятельное обучение в заочных и дистанционных школах и университетах;</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г) самостоятельное определение темы проекта, методов и способов его реализации, источников ресурсов, необходимых для реализации проекта;</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д) самостоятельное взаимодействие с источниками ресурсов: информационными источниками, фондами, представителями власти и т. п.;</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е) самостоятельное управление ресурсами, в том числе нематериальными;</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ж) презентация результатов проектной работы на различных этапах ее реализации.</w:t>
      </w:r>
    </w:p>
    <w:p w:rsidR="00B128D5" w:rsidRPr="00E773F6" w:rsidRDefault="00B128D5" w:rsidP="00B128D5">
      <w:pPr>
        <w:pStyle w:val="a9"/>
        <w:spacing w:line="276" w:lineRule="auto"/>
        <w:jc w:val="both"/>
        <w:rPr>
          <w:b/>
          <w:sz w:val="24"/>
          <w:szCs w:val="24"/>
          <w:u w:color="000000"/>
          <w:bdr w:val="nil"/>
        </w:rPr>
      </w:pPr>
    </w:p>
    <w:p w:rsidR="00B128D5" w:rsidRPr="00E773F6" w:rsidRDefault="00B128D5" w:rsidP="00B128D5">
      <w:pPr>
        <w:pStyle w:val="a9"/>
        <w:spacing w:line="276" w:lineRule="auto"/>
        <w:jc w:val="both"/>
        <w:rPr>
          <w:b/>
          <w:sz w:val="24"/>
          <w:szCs w:val="24"/>
          <w:u w:color="000000"/>
        </w:rPr>
      </w:pPr>
      <w:bookmarkStart w:id="45" w:name="_Toc435412698"/>
      <w:bookmarkStart w:id="46" w:name="_Toc453968172"/>
      <w:r w:rsidRPr="00E773F6">
        <w:rPr>
          <w:b/>
          <w:sz w:val="24"/>
          <w:szCs w:val="24"/>
        </w:rPr>
        <w:t>2.1</w:t>
      </w:r>
      <w:r w:rsidRPr="00E773F6">
        <w:rPr>
          <w:b/>
          <w:sz w:val="24"/>
          <w:szCs w:val="24"/>
          <w:u w:color="000000"/>
        </w:rPr>
        <w:t>.4. </w:t>
      </w:r>
      <w:r w:rsidRPr="00E773F6">
        <w:rPr>
          <w:b/>
          <w:sz w:val="24"/>
          <w:szCs w:val="24"/>
        </w:rPr>
        <w:t>Описание особенностей учебно-исследовательской и проектной деятельности обучающихся</w:t>
      </w:r>
      <w:bookmarkEnd w:id="45"/>
      <w:bookmarkEnd w:id="46"/>
      <w:r w:rsidRPr="00E773F6">
        <w:rPr>
          <w:b/>
          <w:sz w:val="24"/>
          <w:szCs w:val="24"/>
          <w:u w:color="000000"/>
        </w:rPr>
        <w:t xml:space="preserve"> </w:t>
      </w:r>
    </w:p>
    <w:p w:rsidR="00B128D5" w:rsidRPr="00B128D5" w:rsidRDefault="00B128D5" w:rsidP="00B128D5">
      <w:pPr>
        <w:pStyle w:val="a9"/>
        <w:spacing w:line="276" w:lineRule="auto"/>
        <w:jc w:val="both"/>
        <w:rPr>
          <w:sz w:val="24"/>
          <w:szCs w:val="24"/>
          <w:u w:color="252525"/>
          <w:bdr w:val="nil"/>
          <w:shd w:val="clear" w:color="auto" w:fill="FFFFFF"/>
        </w:rPr>
      </w:pPr>
      <w:r w:rsidRPr="00B128D5">
        <w:rPr>
          <w:sz w:val="24"/>
          <w:szCs w:val="24"/>
          <w:u w:color="252525"/>
          <w:bdr w:val="nil"/>
          <w:shd w:val="clear" w:color="auto" w:fill="FFFFFF"/>
        </w:rPr>
        <w:t>Особенности учебно-исследовательской деятельности и проектной работы старшеклассников обусловлены, в первую очередь, открытостью образовательной организации на уровне среднего общего образования.</w:t>
      </w:r>
    </w:p>
    <w:p w:rsidR="00B128D5" w:rsidRPr="00B128D5" w:rsidRDefault="00B128D5" w:rsidP="00B128D5">
      <w:pPr>
        <w:pStyle w:val="a9"/>
        <w:spacing w:line="276" w:lineRule="auto"/>
        <w:jc w:val="both"/>
        <w:rPr>
          <w:sz w:val="24"/>
          <w:szCs w:val="24"/>
          <w:u w:color="252525"/>
          <w:bdr w:val="nil"/>
          <w:shd w:val="clear" w:color="auto" w:fill="FFFFFF"/>
        </w:rPr>
      </w:pPr>
      <w:r w:rsidRPr="00B128D5">
        <w:rPr>
          <w:sz w:val="24"/>
          <w:szCs w:val="24"/>
          <w:u w:color="252525"/>
          <w:bdr w:val="nil"/>
          <w:shd w:val="clear" w:color="auto" w:fill="FFFFFF"/>
        </w:rPr>
        <w:t>На уровне основного общего образования делается акцент на освоении учебно-исследовательской и проектной работы как типа деятельности, где материалом являются, пр</w:t>
      </w:r>
      <w:r w:rsidR="00E773F6">
        <w:rPr>
          <w:sz w:val="24"/>
          <w:szCs w:val="24"/>
          <w:u w:color="252525"/>
          <w:bdr w:val="nil"/>
          <w:shd w:val="clear" w:color="auto" w:fill="FFFFFF"/>
        </w:rPr>
        <w:t xml:space="preserve">ежде всего, учебные предметы. На </w:t>
      </w:r>
      <w:r w:rsidRPr="00B128D5">
        <w:rPr>
          <w:sz w:val="24"/>
          <w:szCs w:val="24"/>
          <w:u w:color="252525"/>
          <w:bdr w:val="nil"/>
          <w:shd w:val="clear" w:color="auto" w:fill="FFFFFF"/>
        </w:rPr>
        <w:t xml:space="preserve">уровне среднего общего образования исследование и проект приобретают статус инструментов учебной деятельности полидисциплинарного характера, </w:t>
      </w:r>
      <w:r w:rsidR="00E773F6">
        <w:rPr>
          <w:sz w:val="24"/>
          <w:szCs w:val="24"/>
          <w:u w:color="252525"/>
          <w:bdr w:val="nil"/>
          <w:shd w:val="clear" w:color="auto" w:fill="FFFFFF"/>
        </w:rPr>
        <w:t xml:space="preserve">необходимых для </w:t>
      </w:r>
      <w:r w:rsidRPr="00B128D5">
        <w:rPr>
          <w:sz w:val="24"/>
          <w:szCs w:val="24"/>
          <w:u w:color="252525"/>
          <w:bdr w:val="nil"/>
          <w:shd w:val="clear" w:color="auto" w:fill="FFFFFF"/>
        </w:rPr>
        <w:t>освоения социальной жизни и культуры.</w:t>
      </w:r>
    </w:p>
    <w:p w:rsidR="00B128D5" w:rsidRPr="00B128D5" w:rsidRDefault="00B128D5" w:rsidP="00B128D5">
      <w:pPr>
        <w:pStyle w:val="a9"/>
        <w:spacing w:line="276" w:lineRule="auto"/>
        <w:jc w:val="both"/>
        <w:rPr>
          <w:sz w:val="24"/>
          <w:szCs w:val="24"/>
          <w:u w:color="252525"/>
          <w:bdr w:val="nil"/>
          <w:shd w:val="clear" w:color="auto" w:fill="FFFFFF"/>
        </w:rPr>
      </w:pPr>
      <w:r w:rsidRPr="00B128D5">
        <w:rPr>
          <w:sz w:val="24"/>
          <w:szCs w:val="24"/>
          <w:u w:color="252525"/>
          <w:bdr w:val="nil"/>
          <w:shd w:val="clear" w:color="auto" w:fill="FFFFFF"/>
        </w:rPr>
        <w:t xml:space="preserve">На уровне основного общего образования процесс становления проектной деятельности предполагает и допускает наличие проб в рамках совместной деятельности обучающихся и учителя. На уровне среднего общего образования проект реализуется самим старшеклассником или группой обучающихся. Они самостоятельно формулируют </w:t>
      </w:r>
      <w:r w:rsidRPr="00B128D5">
        <w:rPr>
          <w:sz w:val="24"/>
          <w:szCs w:val="24"/>
          <w:u w:color="252525"/>
          <w:bdr w:val="nil"/>
          <w:shd w:val="clear" w:color="auto" w:fill="FFFFFF"/>
        </w:rPr>
        <w:lastRenderedPageBreak/>
        <w:t>предпроектную идею, ставят цели, описывают необходимые ресурсы и пр. Начинают использоваться элементы математического моделирования и анализа как инструмента интерпретации результатов исследования.</w:t>
      </w:r>
    </w:p>
    <w:p w:rsidR="00B128D5" w:rsidRPr="00B128D5" w:rsidRDefault="00B128D5" w:rsidP="00B128D5">
      <w:pPr>
        <w:pStyle w:val="a9"/>
        <w:spacing w:line="276" w:lineRule="auto"/>
        <w:jc w:val="both"/>
        <w:rPr>
          <w:sz w:val="24"/>
          <w:szCs w:val="24"/>
          <w:u w:color="252525"/>
          <w:bdr w:val="nil"/>
          <w:shd w:val="clear" w:color="auto" w:fill="FFFFFF"/>
        </w:rPr>
      </w:pPr>
      <w:r w:rsidRPr="00B128D5">
        <w:rPr>
          <w:sz w:val="24"/>
          <w:szCs w:val="24"/>
          <w:u w:color="252525"/>
          <w:bdr w:val="nil"/>
          <w:shd w:val="clear" w:color="auto" w:fill="FFFFFF"/>
        </w:rPr>
        <w:t>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сообществами.</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Презентацию результатов проектной работы целесообразно проводить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благотворительных и волонтерских организаций. Если бизнес-проект — сообществу бизнесменов, деловых людей.</w:t>
      </w:r>
    </w:p>
    <w:p w:rsidR="00B128D5" w:rsidRPr="00B128D5" w:rsidRDefault="00B128D5" w:rsidP="00B128D5">
      <w:pPr>
        <w:pStyle w:val="a9"/>
        <w:spacing w:line="276" w:lineRule="auto"/>
        <w:jc w:val="both"/>
        <w:rPr>
          <w:sz w:val="24"/>
          <w:szCs w:val="24"/>
          <w:u w:color="000000"/>
          <w:bdr w:val="nil"/>
        </w:rPr>
      </w:pPr>
    </w:p>
    <w:p w:rsidR="00B128D5" w:rsidRPr="00E773F6" w:rsidRDefault="00B128D5" w:rsidP="00B128D5">
      <w:pPr>
        <w:pStyle w:val="a9"/>
        <w:spacing w:line="276" w:lineRule="auto"/>
        <w:jc w:val="both"/>
        <w:rPr>
          <w:b/>
          <w:sz w:val="24"/>
          <w:szCs w:val="24"/>
          <w:u w:color="000000"/>
        </w:rPr>
      </w:pPr>
      <w:bookmarkStart w:id="47" w:name="_Toc435412699"/>
      <w:bookmarkStart w:id="48" w:name="_Toc453968173"/>
      <w:r w:rsidRPr="00E773F6">
        <w:rPr>
          <w:b/>
          <w:sz w:val="24"/>
          <w:szCs w:val="24"/>
        </w:rPr>
        <w:t>2.1</w:t>
      </w:r>
      <w:r w:rsidRPr="00E773F6">
        <w:rPr>
          <w:b/>
          <w:sz w:val="24"/>
          <w:szCs w:val="24"/>
          <w:u w:color="000000"/>
        </w:rPr>
        <w:t>.5. </w:t>
      </w:r>
      <w:r w:rsidRPr="00E773F6">
        <w:rPr>
          <w:b/>
          <w:sz w:val="24"/>
          <w:szCs w:val="24"/>
        </w:rPr>
        <w:t>Описание основных направлений учебно-исследовательской и проектной деятельности обучающихся</w:t>
      </w:r>
      <w:bookmarkEnd w:id="47"/>
      <w:bookmarkEnd w:id="48"/>
      <w:r w:rsidRPr="00E773F6">
        <w:rPr>
          <w:b/>
          <w:sz w:val="24"/>
          <w:szCs w:val="24"/>
          <w:u w:color="000000"/>
        </w:rPr>
        <w:t xml:space="preserve"> </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Возможными направлениями проектной и учебно-исследовательской деятельности являются:</w:t>
      </w:r>
    </w:p>
    <w:p w:rsidR="00B128D5" w:rsidRPr="00B128D5" w:rsidRDefault="00B128D5" w:rsidP="00F828C4">
      <w:pPr>
        <w:pStyle w:val="a9"/>
        <w:numPr>
          <w:ilvl w:val="0"/>
          <w:numId w:val="124"/>
        </w:numPr>
        <w:spacing w:line="276" w:lineRule="auto"/>
        <w:jc w:val="both"/>
        <w:rPr>
          <w:sz w:val="24"/>
          <w:szCs w:val="24"/>
        </w:rPr>
      </w:pPr>
      <w:r w:rsidRPr="00B128D5">
        <w:rPr>
          <w:sz w:val="24"/>
          <w:szCs w:val="24"/>
        </w:rPr>
        <w:t>исследовательское;</w:t>
      </w:r>
    </w:p>
    <w:p w:rsidR="00B128D5" w:rsidRPr="00B128D5" w:rsidRDefault="00B128D5" w:rsidP="00F828C4">
      <w:pPr>
        <w:pStyle w:val="a9"/>
        <w:numPr>
          <w:ilvl w:val="0"/>
          <w:numId w:val="124"/>
        </w:numPr>
        <w:spacing w:line="276" w:lineRule="auto"/>
        <w:jc w:val="both"/>
        <w:rPr>
          <w:sz w:val="24"/>
          <w:szCs w:val="24"/>
        </w:rPr>
      </w:pPr>
      <w:r w:rsidRPr="00B128D5">
        <w:rPr>
          <w:sz w:val="24"/>
          <w:szCs w:val="24"/>
        </w:rPr>
        <w:t>инженерное;</w:t>
      </w:r>
    </w:p>
    <w:p w:rsidR="00B128D5" w:rsidRPr="00B128D5" w:rsidRDefault="00B128D5" w:rsidP="00F828C4">
      <w:pPr>
        <w:pStyle w:val="a9"/>
        <w:numPr>
          <w:ilvl w:val="0"/>
          <w:numId w:val="124"/>
        </w:numPr>
        <w:spacing w:line="276" w:lineRule="auto"/>
        <w:jc w:val="both"/>
        <w:rPr>
          <w:sz w:val="24"/>
          <w:szCs w:val="24"/>
        </w:rPr>
      </w:pPr>
      <w:r w:rsidRPr="00B128D5">
        <w:rPr>
          <w:sz w:val="24"/>
          <w:szCs w:val="24"/>
        </w:rPr>
        <w:t>прикладное;</w:t>
      </w:r>
    </w:p>
    <w:p w:rsidR="00B128D5" w:rsidRPr="00B128D5" w:rsidRDefault="00B128D5" w:rsidP="00F828C4">
      <w:pPr>
        <w:pStyle w:val="a9"/>
        <w:numPr>
          <w:ilvl w:val="0"/>
          <w:numId w:val="124"/>
        </w:numPr>
        <w:spacing w:line="276" w:lineRule="auto"/>
        <w:jc w:val="both"/>
        <w:rPr>
          <w:sz w:val="24"/>
          <w:szCs w:val="24"/>
        </w:rPr>
      </w:pPr>
      <w:r w:rsidRPr="00B128D5">
        <w:rPr>
          <w:sz w:val="24"/>
          <w:szCs w:val="24"/>
        </w:rPr>
        <w:t>бизнес-проектирование;</w:t>
      </w:r>
    </w:p>
    <w:p w:rsidR="00B128D5" w:rsidRPr="00B128D5" w:rsidRDefault="00B128D5" w:rsidP="00F828C4">
      <w:pPr>
        <w:pStyle w:val="a9"/>
        <w:numPr>
          <w:ilvl w:val="0"/>
          <w:numId w:val="124"/>
        </w:numPr>
        <w:spacing w:line="276" w:lineRule="auto"/>
        <w:jc w:val="both"/>
        <w:rPr>
          <w:sz w:val="24"/>
          <w:szCs w:val="24"/>
        </w:rPr>
      </w:pPr>
      <w:r w:rsidRPr="00B128D5">
        <w:rPr>
          <w:sz w:val="24"/>
          <w:szCs w:val="24"/>
        </w:rPr>
        <w:t>информационное;</w:t>
      </w:r>
    </w:p>
    <w:p w:rsidR="00B128D5" w:rsidRPr="00B128D5" w:rsidRDefault="00B128D5" w:rsidP="00F828C4">
      <w:pPr>
        <w:pStyle w:val="a9"/>
        <w:numPr>
          <w:ilvl w:val="0"/>
          <w:numId w:val="124"/>
        </w:numPr>
        <w:spacing w:line="276" w:lineRule="auto"/>
        <w:jc w:val="both"/>
        <w:rPr>
          <w:sz w:val="24"/>
          <w:szCs w:val="24"/>
        </w:rPr>
      </w:pPr>
      <w:r w:rsidRPr="00B128D5">
        <w:rPr>
          <w:sz w:val="24"/>
          <w:szCs w:val="24"/>
        </w:rPr>
        <w:t>социальное;</w:t>
      </w:r>
    </w:p>
    <w:p w:rsidR="00B128D5" w:rsidRPr="00B128D5" w:rsidRDefault="00B128D5" w:rsidP="00F828C4">
      <w:pPr>
        <w:pStyle w:val="a9"/>
        <w:numPr>
          <w:ilvl w:val="0"/>
          <w:numId w:val="124"/>
        </w:numPr>
        <w:spacing w:line="276" w:lineRule="auto"/>
        <w:jc w:val="both"/>
        <w:rPr>
          <w:sz w:val="24"/>
          <w:szCs w:val="24"/>
        </w:rPr>
      </w:pPr>
      <w:r w:rsidRPr="00B128D5">
        <w:rPr>
          <w:sz w:val="24"/>
          <w:szCs w:val="24"/>
        </w:rPr>
        <w:t>игровое;</w:t>
      </w:r>
    </w:p>
    <w:p w:rsidR="00B128D5" w:rsidRPr="00B128D5" w:rsidRDefault="00B128D5" w:rsidP="00F828C4">
      <w:pPr>
        <w:pStyle w:val="a9"/>
        <w:numPr>
          <w:ilvl w:val="0"/>
          <w:numId w:val="124"/>
        </w:numPr>
        <w:spacing w:line="276" w:lineRule="auto"/>
        <w:jc w:val="both"/>
        <w:rPr>
          <w:sz w:val="24"/>
          <w:szCs w:val="24"/>
        </w:rPr>
      </w:pPr>
      <w:r w:rsidRPr="00B128D5">
        <w:rPr>
          <w:sz w:val="24"/>
          <w:szCs w:val="24"/>
        </w:rPr>
        <w:t>творческое.</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На уровне среднего общего образования приоритетными направлениями являются:</w:t>
      </w:r>
    </w:p>
    <w:p w:rsidR="00B128D5" w:rsidRPr="00B128D5" w:rsidRDefault="00B128D5" w:rsidP="00F828C4">
      <w:pPr>
        <w:pStyle w:val="a9"/>
        <w:numPr>
          <w:ilvl w:val="0"/>
          <w:numId w:val="125"/>
        </w:numPr>
        <w:spacing w:line="276" w:lineRule="auto"/>
        <w:jc w:val="both"/>
        <w:rPr>
          <w:sz w:val="24"/>
          <w:szCs w:val="24"/>
        </w:rPr>
      </w:pPr>
      <w:r w:rsidRPr="00B128D5">
        <w:rPr>
          <w:sz w:val="24"/>
          <w:szCs w:val="24"/>
        </w:rPr>
        <w:t>социальное;</w:t>
      </w:r>
    </w:p>
    <w:p w:rsidR="00B128D5" w:rsidRPr="00B128D5" w:rsidRDefault="00B128D5" w:rsidP="00F828C4">
      <w:pPr>
        <w:pStyle w:val="a9"/>
        <w:numPr>
          <w:ilvl w:val="0"/>
          <w:numId w:val="125"/>
        </w:numPr>
        <w:spacing w:line="276" w:lineRule="auto"/>
        <w:jc w:val="both"/>
        <w:rPr>
          <w:sz w:val="24"/>
          <w:szCs w:val="24"/>
        </w:rPr>
      </w:pPr>
      <w:r w:rsidRPr="00B128D5">
        <w:rPr>
          <w:sz w:val="24"/>
          <w:szCs w:val="24"/>
        </w:rPr>
        <w:t>бизнес-проектирование;</w:t>
      </w:r>
    </w:p>
    <w:p w:rsidR="00B128D5" w:rsidRPr="00B128D5" w:rsidRDefault="00B128D5" w:rsidP="00F828C4">
      <w:pPr>
        <w:pStyle w:val="a9"/>
        <w:numPr>
          <w:ilvl w:val="0"/>
          <w:numId w:val="125"/>
        </w:numPr>
        <w:spacing w:line="276" w:lineRule="auto"/>
        <w:jc w:val="both"/>
        <w:rPr>
          <w:sz w:val="24"/>
          <w:szCs w:val="24"/>
        </w:rPr>
      </w:pPr>
      <w:r w:rsidRPr="00B128D5">
        <w:rPr>
          <w:sz w:val="24"/>
          <w:szCs w:val="24"/>
        </w:rPr>
        <w:t>исследовательское;</w:t>
      </w:r>
    </w:p>
    <w:p w:rsidR="00B128D5" w:rsidRPr="00B128D5" w:rsidRDefault="00B128D5" w:rsidP="00F828C4">
      <w:pPr>
        <w:pStyle w:val="a9"/>
        <w:numPr>
          <w:ilvl w:val="0"/>
          <w:numId w:val="125"/>
        </w:numPr>
        <w:spacing w:line="276" w:lineRule="auto"/>
        <w:jc w:val="both"/>
        <w:rPr>
          <w:sz w:val="24"/>
          <w:szCs w:val="24"/>
        </w:rPr>
      </w:pPr>
      <w:r w:rsidRPr="00B128D5">
        <w:rPr>
          <w:sz w:val="24"/>
          <w:szCs w:val="24"/>
        </w:rPr>
        <w:t>инженерное;</w:t>
      </w:r>
    </w:p>
    <w:p w:rsidR="00B128D5" w:rsidRPr="00B128D5" w:rsidRDefault="00B128D5" w:rsidP="00F828C4">
      <w:pPr>
        <w:pStyle w:val="a9"/>
        <w:numPr>
          <w:ilvl w:val="0"/>
          <w:numId w:val="125"/>
        </w:numPr>
        <w:spacing w:line="276" w:lineRule="auto"/>
        <w:jc w:val="both"/>
        <w:rPr>
          <w:sz w:val="24"/>
          <w:szCs w:val="24"/>
        </w:rPr>
      </w:pPr>
      <w:r w:rsidRPr="00B128D5">
        <w:rPr>
          <w:sz w:val="24"/>
          <w:szCs w:val="24"/>
        </w:rPr>
        <w:t>информационное.</w:t>
      </w:r>
    </w:p>
    <w:p w:rsidR="00B128D5" w:rsidRPr="00B128D5" w:rsidRDefault="00B128D5" w:rsidP="00B128D5">
      <w:pPr>
        <w:pStyle w:val="a9"/>
        <w:spacing w:line="276" w:lineRule="auto"/>
        <w:jc w:val="both"/>
        <w:rPr>
          <w:sz w:val="24"/>
          <w:szCs w:val="24"/>
          <w:u w:color="000000"/>
          <w:bdr w:val="nil"/>
          <w:lang w:eastAsia="ru-RU"/>
        </w:rPr>
      </w:pPr>
    </w:p>
    <w:p w:rsidR="00B128D5" w:rsidRPr="00E773F6" w:rsidRDefault="00B128D5" w:rsidP="00B128D5">
      <w:pPr>
        <w:pStyle w:val="a9"/>
        <w:spacing w:line="276" w:lineRule="auto"/>
        <w:jc w:val="both"/>
        <w:rPr>
          <w:rFonts w:eastAsia="Times"/>
          <w:b/>
          <w:bCs/>
          <w:sz w:val="24"/>
          <w:szCs w:val="24"/>
        </w:rPr>
      </w:pPr>
      <w:bookmarkStart w:id="49" w:name="_Toc435412700"/>
      <w:bookmarkStart w:id="50" w:name="_Toc453968174"/>
      <w:r w:rsidRPr="00E773F6">
        <w:rPr>
          <w:b/>
          <w:sz w:val="24"/>
          <w:szCs w:val="24"/>
        </w:rPr>
        <w:t>2.1</w:t>
      </w:r>
      <w:r w:rsidRPr="00E773F6">
        <w:rPr>
          <w:b/>
          <w:sz w:val="24"/>
          <w:szCs w:val="24"/>
          <w:u w:color="000000"/>
        </w:rPr>
        <w:t>.</w:t>
      </w:r>
      <w:r w:rsidRPr="00E773F6">
        <w:rPr>
          <w:rFonts w:eastAsia="Times"/>
          <w:b/>
          <w:sz w:val="24"/>
          <w:szCs w:val="24"/>
          <w:u w:color="000000"/>
        </w:rPr>
        <w:t>6. </w:t>
      </w:r>
      <w:r w:rsidRPr="00E773F6">
        <w:rPr>
          <w:b/>
          <w:sz w:val="24"/>
          <w:szCs w:val="24"/>
          <w:u w:color="000000"/>
        </w:rPr>
        <w:t>Планируемые результаты учебно-исследовательской и проектной деятельности обучающихся в рамках урочной и внеурочной деятельности</w:t>
      </w:r>
      <w:bookmarkEnd w:id="49"/>
      <w:bookmarkEnd w:id="50"/>
    </w:p>
    <w:p w:rsidR="00B128D5" w:rsidRPr="00E773F6" w:rsidRDefault="00B128D5" w:rsidP="00B128D5">
      <w:pPr>
        <w:pStyle w:val="a9"/>
        <w:spacing w:line="276" w:lineRule="auto"/>
        <w:jc w:val="both"/>
        <w:rPr>
          <w:b/>
          <w:sz w:val="24"/>
          <w:szCs w:val="24"/>
          <w:u w:color="000000"/>
          <w:bdr w:val="nil"/>
        </w:rPr>
      </w:pPr>
      <w:r w:rsidRPr="00B128D5">
        <w:rPr>
          <w:sz w:val="24"/>
          <w:szCs w:val="24"/>
          <w:u w:color="000000"/>
          <w:bdr w:val="nil"/>
        </w:rPr>
        <w:t xml:space="preserve">В результате учебно-исследовательской и проектной деятельности обучающиеся </w:t>
      </w:r>
      <w:r w:rsidRPr="00E773F6">
        <w:rPr>
          <w:b/>
          <w:sz w:val="24"/>
          <w:szCs w:val="24"/>
          <w:u w:color="000000"/>
          <w:bdr w:val="nil"/>
        </w:rPr>
        <w:t>получат представление:</w:t>
      </w:r>
    </w:p>
    <w:p w:rsidR="00B128D5" w:rsidRPr="00B128D5" w:rsidRDefault="00B128D5" w:rsidP="00F828C4">
      <w:pPr>
        <w:pStyle w:val="a9"/>
        <w:numPr>
          <w:ilvl w:val="0"/>
          <w:numId w:val="126"/>
        </w:numPr>
        <w:spacing w:line="276" w:lineRule="auto"/>
        <w:jc w:val="both"/>
        <w:rPr>
          <w:sz w:val="24"/>
          <w:szCs w:val="24"/>
        </w:rPr>
      </w:pPr>
      <w:r w:rsidRPr="00B128D5">
        <w:rPr>
          <w:sz w:val="24"/>
          <w:szCs w:val="24"/>
        </w:rPr>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B128D5" w:rsidRPr="00B128D5" w:rsidRDefault="00B128D5" w:rsidP="00F828C4">
      <w:pPr>
        <w:pStyle w:val="a9"/>
        <w:numPr>
          <w:ilvl w:val="0"/>
          <w:numId w:val="126"/>
        </w:numPr>
        <w:spacing w:line="276" w:lineRule="auto"/>
        <w:jc w:val="both"/>
        <w:rPr>
          <w:sz w:val="24"/>
          <w:szCs w:val="24"/>
        </w:rPr>
      </w:pPr>
      <w:r w:rsidRPr="00B128D5">
        <w:rPr>
          <w:sz w:val="24"/>
          <w:szCs w:val="24"/>
        </w:rPr>
        <w:t>о таких понятиях, как концепция, научная гипотеза, метод, эксперимент, надежность гипотезы, модель, метод сбора и метод анализа данных;</w:t>
      </w:r>
    </w:p>
    <w:p w:rsidR="00B128D5" w:rsidRPr="00B128D5" w:rsidRDefault="00B128D5" w:rsidP="00F828C4">
      <w:pPr>
        <w:pStyle w:val="a9"/>
        <w:numPr>
          <w:ilvl w:val="0"/>
          <w:numId w:val="126"/>
        </w:numPr>
        <w:spacing w:line="276" w:lineRule="auto"/>
        <w:jc w:val="both"/>
        <w:rPr>
          <w:sz w:val="24"/>
          <w:szCs w:val="24"/>
        </w:rPr>
      </w:pPr>
      <w:r w:rsidRPr="00B128D5">
        <w:rPr>
          <w:sz w:val="24"/>
          <w:szCs w:val="24"/>
        </w:rPr>
        <w:t>о том, чем отличаются исследования в гуманитарных областях от исследований в естественных науках;</w:t>
      </w:r>
    </w:p>
    <w:p w:rsidR="00B128D5" w:rsidRPr="00B128D5" w:rsidRDefault="00B128D5" w:rsidP="00F828C4">
      <w:pPr>
        <w:pStyle w:val="a9"/>
        <w:numPr>
          <w:ilvl w:val="0"/>
          <w:numId w:val="126"/>
        </w:numPr>
        <w:spacing w:line="276" w:lineRule="auto"/>
        <w:jc w:val="both"/>
        <w:rPr>
          <w:sz w:val="24"/>
          <w:szCs w:val="24"/>
        </w:rPr>
      </w:pPr>
      <w:r w:rsidRPr="00B128D5">
        <w:rPr>
          <w:sz w:val="24"/>
          <w:szCs w:val="24"/>
        </w:rPr>
        <w:t>об истории науки;</w:t>
      </w:r>
    </w:p>
    <w:p w:rsidR="00B128D5" w:rsidRPr="00B128D5" w:rsidRDefault="00B128D5" w:rsidP="00F828C4">
      <w:pPr>
        <w:pStyle w:val="a9"/>
        <w:numPr>
          <w:ilvl w:val="0"/>
          <w:numId w:val="126"/>
        </w:numPr>
        <w:spacing w:line="276" w:lineRule="auto"/>
        <w:jc w:val="both"/>
        <w:rPr>
          <w:sz w:val="24"/>
          <w:szCs w:val="24"/>
        </w:rPr>
      </w:pPr>
      <w:r w:rsidRPr="00B128D5">
        <w:rPr>
          <w:sz w:val="24"/>
          <w:szCs w:val="24"/>
        </w:rPr>
        <w:t>о новейших разработках в области науки и технологий;</w:t>
      </w:r>
    </w:p>
    <w:p w:rsidR="00B128D5" w:rsidRPr="00B128D5" w:rsidRDefault="00B128D5" w:rsidP="00F828C4">
      <w:pPr>
        <w:pStyle w:val="a9"/>
        <w:numPr>
          <w:ilvl w:val="0"/>
          <w:numId w:val="126"/>
        </w:numPr>
        <w:spacing w:line="276" w:lineRule="auto"/>
        <w:jc w:val="both"/>
        <w:rPr>
          <w:sz w:val="24"/>
          <w:szCs w:val="24"/>
        </w:rPr>
      </w:pPr>
      <w:r w:rsidRPr="00B128D5">
        <w:rPr>
          <w:sz w:val="24"/>
          <w:szCs w:val="24"/>
        </w:rPr>
        <w:lastRenderedPageBreak/>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w:t>
      </w:r>
    </w:p>
    <w:p w:rsidR="00B128D5" w:rsidRPr="00B128D5" w:rsidRDefault="00B128D5" w:rsidP="00F828C4">
      <w:pPr>
        <w:pStyle w:val="a9"/>
        <w:numPr>
          <w:ilvl w:val="0"/>
          <w:numId w:val="126"/>
        </w:numPr>
        <w:spacing w:line="276" w:lineRule="auto"/>
        <w:jc w:val="both"/>
        <w:rPr>
          <w:sz w:val="24"/>
          <w:szCs w:val="24"/>
        </w:rPr>
      </w:pPr>
      <w:r w:rsidRPr="00B128D5">
        <w:rPr>
          <w:sz w:val="24"/>
          <w:szCs w:val="24"/>
        </w:rP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др.);</w:t>
      </w:r>
    </w:p>
    <w:p w:rsidR="00B128D5" w:rsidRPr="00E773F6" w:rsidRDefault="00B128D5" w:rsidP="00B128D5">
      <w:pPr>
        <w:pStyle w:val="a9"/>
        <w:spacing w:line="276" w:lineRule="auto"/>
        <w:jc w:val="both"/>
        <w:rPr>
          <w:b/>
          <w:sz w:val="24"/>
          <w:szCs w:val="24"/>
          <w:u w:color="000000"/>
          <w:bdr w:val="nil"/>
        </w:rPr>
      </w:pPr>
      <w:r w:rsidRPr="00E773F6">
        <w:rPr>
          <w:b/>
          <w:sz w:val="24"/>
          <w:szCs w:val="24"/>
          <w:u w:color="000000"/>
          <w:bdr w:val="nil"/>
        </w:rPr>
        <w:t>Обучающийся сможет:</w:t>
      </w:r>
    </w:p>
    <w:p w:rsidR="00B128D5" w:rsidRPr="00B128D5" w:rsidRDefault="00B128D5" w:rsidP="00F828C4">
      <w:pPr>
        <w:pStyle w:val="a9"/>
        <w:numPr>
          <w:ilvl w:val="0"/>
          <w:numId w:val="127"/>
        </w:numPr>
        <w:spacing w:line="276" w:lineRule="auto"/>
        <w:jc w:val="both"/>
        <w:rPr>
          <w:sz w:val="24"/>
          <w:szCs w:val="24"/>
        </w:rPr>
      </w:pPr>
      <w:r w:rsidRPr="00B128D5">
        <w:rPr>
          <w:sz w:val="24"/>
          <w:szCs w:val="24"/>
        </w:rPr>
        <w:t>решать задачи, находящиеся на стыке нескольких учебных дисциплин;</w:t>
      </w:r>
    </w:p>
    <w:p w:rsidR="00B128D5" w:rsidRPr="00B128D5" w:rsidRDefault="00B128D5" w:rsidP="00F828C4">
      <w:pPr>
        <w:pStyle w:val="a9"/>
        <w:numPr>
          <w:ilvl w:val="0"/>
          <w:numId w:val="127"/>
        </w:numPr>
        <w:spacing w:line="276" w:lineRule="auto"/>
        <w:jc w:val="both"/>
        <w:rPr>
          <w:sz w:val="24"/>
          <w:szCs w:val="24"/>
        </w:rPr>
      </w:pPr>
      <w:r w:rsidRPr="00B128D5">
        <w:rPr>
          <w:sz w:val="24"/>
          <w:szCs w:val="24"/>
        </w:rPr>
        <w:t>использовать основной алгоритм исследования при решении своих учебно-познавательных задач;</w:t>
      </w:r>
    </w:p>
    <w:p w:rsidR="00B128D5" w:rsidRPr="00B128D5" w:rsidRDefault="00B128D5" w:rsidP="00F828C4">
      <w:pPr>
        <w:pStyle w:val="a9"/>
        <w:numPr>
          <w:ilvl w:val="0"/>
          <w:numId w:val="127"/>
        </w:numPr>
        <w:spacing w:line="276" w:lineRule="auto"/>
        <w:jc w:val="both"/>
        <w:rPr>
          <w:sz w:val="24"/>
          <w:szCs w:val="24"/>
        </w:rPr>
      </w:pPr>
      <w:r w:rsidRPr="00B128D5">
        <w:rPr>
          <w:sz w:val="24"/>
          <w:szCs w:val="24"/>
        </w:rPr>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B128D5" w:rsidRPr="00B128D5" w:rsidRDefault="00B128D5" w:rsidP="00F828C4">
      <w:pPr>
        <w:pStyle w:val="a9"/>
        <w:numPr>
          <w:ilvl w:val="0"/>
          <w:numId w:val="127"/>
        </w:numPr>
        <w:spacing w:line="276" w:lineRule="auto"/>
        <w:jc w:val="both"/>
        <w:rPr>
          <w:sz w:val="24"/>
          <w:szCs w:val="24"/>
        </w:rPr>
      </w:pPr>
      <w:r w:rsidRPr="00B128D5">
        <w:rPr>
          <w:sz w:val="24"/>
          <w:szCs w:val="24"/>
        </w:rPr>
        <w:t>использовать элементы математического моделирования при решении исследовательских задач;</w:t>
      </w:r>
    </w:p>
    <w:p w:rsidR="00B128D5" w:rsidRPr="00B128D5" w:rsidRDefault="00B128D5" w:rsidP="00F828C4">
      <w:pPr>
        <w:pStyle w:val="a9"/>
        <w:numPr>
          <w:ilvl w:val="0"/>
          <w:numId w:val="127"/>
        </w:numPr>
        <w:spacing w:line="276" w:lineRule="auto"/>
        <w:jc w:val="both"/>
        <w:rPr>
          <w:sz w:val="24"/>
          <w:szCs w:val="24"/>
        </w:rPr>
      </w:pPr>
      <w:r w:rsidRPr="00B128D5">
        <w:rPr>
          <w:sz w:val="24"/>
          <w:szCs w:val="24"/>
        </w:rPr>
        <w:t>использовать элементы математического анализа для интерпретации результатов, полученных в ходе учебно-исследовательской работы.</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 xml:space="preserve">С точки зрения формирования универсальных учебных действий, в ходе освоения принципов учебно-исследовательской и проектной деятельностей </w:t>
      </w:r>
      <w:r w:rsidRPr="00E773F6">
        <w:rPr>
          <w:b/>
          <w:sz w:val="24"/>
          <w:szCs w:val="24"/>
          <w:u w:color="000000"/>
          <w:bdr w:val="nil"/>
        </w:rPr>
        <w:t>обучающиеся научатся</w:t>
      </w:r>
      <w:r w:rsidRPr="00B128D5">
        <w:rPr>
          <w:sz w:val="24"/>
          <w:szCs w:val="24"/>
          <w:u w:color="000000"/>
          <w:bdr w:val="nil"/>
        </w:rPr>
        <w:t>:</w:t>
      </w:r>
    </w:p>
    <w:p w:rsidR="00B128D5" w:rsidRPr="00B128D5" w:rsidRDefault="00B128D5" w:rsidP="00F828C4">
      <w:pPr>
        <w:pStyle w:val="a9"/>
        <w:numPr>
          <w:ilvl w:val="0"/>
          <w:numId w:val="128"/>
        </w:numPr>
        <w:spacing w:line="276" w:lineRule="auto"/>
        <w:jc w:val="both"/>
        <w:rPr>
          <w:sz w:val="24"/>
          <w:szCs w:val="24"/>
        </w:rPr>
      </w:pPr>
      <w:r w:rsidRPr="00B128D5">
        <w:rPr>
          <w:sz w:val="24"/>
          <w:szCs w:val="24"/>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B128D5" w:rsidRPr="00B128D5" w:rsidRDefault="00B128D5" w:rsidP="00F828C4">
      <w:pPr>
        <w:pStyle w:val="a9"/>
        <w:numPr>
          <w:ilvl w:val="0"/>
          <w:numId w:val="128"/>
        </w:numPr>
        <w:spacing w:line="276" w:lineRule="auto"/>
        <w:jc w:val="both"/>
        <w:rPr>
          <w:sz w:val="24"/>
          <w:szCs w:val="24"/>
        </w:rPr>
      </w:pPr>
      <w:r w:rsidRPr="00B128D5">
        <w:rPr>
          <w:sz w:val="24"/>
          <w:szCs w:val="24"/>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B128D5" w:rsidRPr="00B128D5" w:rsidRDefault="00B128D5" w:rsidP="00F828C4">
      <w:pPr>
        <w:pStyle w:val="a9"/>
        <w:numPr>
          <w:ilvl w:val="0"/>
          <w:numId w:val="128"/>
        </w:numPr>
        <w:spacing w:line="276" w:lineRule="auto"/>
        <w:jc w:val="both"/>
        <w:rPr>
          <w:sz w:val="24"/>
          <w:szCs w:val="24"/>
        </w:rPr>
      </w:pPr>
      <w:r w:rsidRPr="00B128D5">
        <w:rPr>
          <w:sz w:val="24"/>
          <w:szCs w:val="24"/>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B128D5" w:rsidRPr="00B128D5" w:rsidRDefault="00B128D5" w:rsidP="00F828C4">
      <w:pPr>
        <w:pStyle w:val="a9"/>
        <w:numPr>
          <w:ilvl w:val="0"/>
          <w:numId w:val="128"/>
        </w:numPr>
        <w:spacing w:line="276" w:lineRule="auto"/>
        <w:jc w:val="both"/>
        <w:rPr>
          <w:sz w:val="24"/>
          <w:szCs w:val="24"/>
        </w:rPr>
      </w:pPr>
      <w:r w:rsidRPr="00B128D5">
        <w:rPr>
          <w:sz w:val="24"/>
          <w:szCs w:val="24"/>
        </w:rPr>
        <w:t>оценивать ресурсы, в том числе и нематериальные (такие, как время), необходимые для достижения поставленной цели;</w:t>
      </w:r>
    </w:p>
    <w:p w:rsidR="00B128D5" w:rsidRPr="00B128D5" w:rsidRDefault="00B128D5" w:rsidP="00F828C4">
      <w:pPr>
        <w:pStyle w:val="a9"/>
        <w:numPr>
          <w:ilvl w:val="0"/>
          <w:numId w:val="128"/>
        </w:numPr>
        <w:spacing w:line="276" w:lineRule="auto"/>
        <w:jc w:val="both"/>
        <w:rPr>
          <w:sz w:val="24"/>
          <w:szCs w:val="24"/>
        </w:rPr>
      </w:pPr>
      <w:r w:rsidRPr="00B128D5">
        <w:rPr>
          <w:sz w:val="24"/>
          <w:szCs w:val="24"/>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B128D5" w:rsidRPr="00B128D5" w:rsidRDefault="00B128D5" w:rsidP="00F828C4">
      <w:pPr>
        <w:pStyle w:val="a9"/>
        <w:numPr>
          <w:ilvl w:val="0"/>
          <w:numId w:val="128"/>
        </w:numPr>
        <w:spacing w:line="276" w:lineRule="auto"/>
        <w:jc w:val="both"/>
        <w:rPr>
          <w:sz w:val="24"/>
          <w:szCs w:val="24"/>
        </w:rPr>
      </w:pPr>
      <w:r w:rsidRPr="00B128D5">
        <w:rPr>
          <w:sz w:val="24"/>
          <w:szCs w:val="24"/>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B128D5" w:rsidRPr="00B128D5" w:rsidRDefault="00B128D5" w:rsidP="00F828C4">
      <w:pPr>
        <w:pStyle w:val="a9"/>
        <w:numPr>
          <w:ilvl w:val="0"/>
          <w:numId w:val="128"/>
        </w:numPr>
        <w:spacing w:line="276" w:lineRule="auto"/>
        <w:jc w:val="both"/>
        <w:rPr>
          <w:sz w:val="24"/>
          <w:szCs w:val="24"/>
        </w:rPr>
      </w:pPr>
      <w:r w:rsidRPr="00B128D5">
        <w:rPr>
          <w:sz w:val="24"/>
          <w:szCs w:val="24"/>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B128D5" w:rsidRPr="00B128D5" w:rsidRDefault="00B128D5" w:rsidP="00F828C4">
      <w:pPr>
        <w:pStyle w:val="a9"/>
        <w:numPr>
          <w:ilvl w:val="0"/>
          <w:numId w:val="128"/>
        </w:numPr>
        <w:spacing w:line="276" w:lineRule="auto"/>
        <w:jc w:val="both"/>
        <w:rPr>
          <w:sz w:val="24"/>
          <w:szCs w:val="24"/>
        </w:rPr>
      </w:pPr>
      <w:r w:rsidRPr="00B128D5">
        <w:rPr>
          <w:sz w:val="24"/>
          <w:szCs w:val="24"/>
        </w:rPr>
        <w:t>адекватно оценивать риски реализации проекта и проведения исследования и предусматривать пути минимизации этих рисков;</w:t>
      </w:r>
    </w:p>
    <w:p w:rsidR="00B128D5" w:rsidRPr="00B128D5" w:rsidRDefault="00B128D5" w:rsidP="00F828C4">
      <w:pPr>
        <w:pStyle w:val="a9"/>
        <w:numPr>
          <w:ilvl w:val="0"/>
          <w:numId w:val="128"/>
        </w:numPr>
        <w:spacing w:line="276" w:lineRule="auto"/>
        <w:jc w:val="both"/>
        <w:rPr>
          <w:sz w:val="24"/>
          <w:szCs w:val="24"/>
        </w:rPr>
      </w:pPr>
      <w:r w:rsidRPr="00B128D5">
        <w:rPr>
          <w:sz w:val="24"/>
          <w:szCs w:val="24"/>
        </w:rPr>
        <w:t>адекватно оценивать последствия реализации своего проекта (изменения, которые он повлечет в жизни других людей, сообществ);</w:t>
      </w:r>
    </w:p>
    <w:p w:rsidR="00B128D5" w:rsidRPr="00B128D5" w:rsidRDefault="00B128D5" w:rsidP="00F828C4">
      <w:pPr>
        <w:pStyle w:val="a9"/>
        <w:numPr>
          <w:ilvl w:val="0"/>
          <w:numId w:val="128"/>
        </w:numPr>
        <w:spacing w:line="276" w:lineRule="auto"/>
        <w:jc w:val="both"/>
        <w:rPr>
          <w:sz w:val="24"/>
          <w:szCs w:val="24"/>
        </w:rPr>
      </w:pPr>
      <w:r w:rsidRPr="00B128D5">
        <w:rPr>
          <w:sz w:val="24"/>
          <w:szCs w:val="24"/>
        </w:rPr>
        <w:lastRenderedPageBreak/>
        <w:t>адекватно оценивать дальнейшее развитие своего проекта или исследования, видеть возможные варианты применения результатов.</w:t>
      </w:r>
    </w:p>
    <w:p w:rsidR="00B128D5" w:rsidRPr="00B128D5" w:rsidRDefault="00B128D5" w:rsidP="00B128D5">
      <w:pPr>
        <w:pStyle w:val="a9"/>
        <w:spacing w:line="276" w:lineRule="auto"/>
        <w:jc w:val="both"/>
        <w:rPr>
          <w:sz w:val="24"/>
          <w:szCs w:val="24"/>
          <w:u w:color="000000"/>
          <w:bdr w:val="nil"/>
          <w:lang w:eastAsia="ru-RU"/>
        </w:rPr>
      </w:pPr>
    </w:p>
    <w:p w:rsidR="00B128D5" w:rsidRPr="00E773F6" w:rsidRDefault="00B128D5" w:rsidP="00B128D5">
      <w:pPr>
        <w:pStyle w:val="a9"/>
        <w:spacing w:line="276" w:lineRule="auto"/>
        <w:jc w:val="both"/>
        <w:rPr>
          <w:b/>
          <w:sz w:val="24"/>
          <w:szCs w:val="24"/>
        </w:rPr>
      </w:pPr>
      <w:bookmarkStart w:id="51" w:name="_Toc435412701"/>
      <w:bookmarkStart w:id="52" w:name="_Toc453968175"/>
      <w:r w:rsidRPr="00E773F6">
        <w:rPr>
          <w:b/>
          <w:sz w:val="24"/>
          <w:szCs w:val="24"/>
        </w:rPr>
        <w:t>2.1</w:t>
      </w:r>
      <w:r w:rsidRPr="00E773F6">
        <w:rPr>
          <w:b/>
          <w:sz w:val="24"/>
          <w:szCs w:val="24"/>
          <w:u w:color="000000"/>
        </w:rPr>
        <w:t>.7. </w:t>
      </w:r>
      <w:r w:rsidRPr="00E773F6">
        <w:rPr>
          <w:b/>
          <w:sz w:val="24"/>
          <w:szCs w:val="24"/>
        </w:rP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bookmarkEnd w:id="51"/>
      <w:bookmarkEnd w:id="52"/>
    </w:p>
    <w:p w:rsidR="00E773F6" w:rsidRDefault="00B128D5" w:rsidP="00B128D5">
      <w:pPr>
        <w:pStyle w:val="a9"/>
        <w:spacing w:line="276" w:lineRule="auto"/>
        <w:jc w:val="both"/>
        <w:rPr>
          <w:sz w:val="24"/>
          <w:szCs w:val="24"/>
          <w:u w:color="222222"/>
          <w:bdr w:val="nil"/>
          <w:shd w:val="clear" w:color="auto" w:fill="FFFFFF"/>
        </w:rPr>
      </w:pPr>
      <w:r w:rsidRPr="00B128D5">
        <w:rPr>
          <w:sz w:val="24"/>
          <w:szCs w:val="24"/>
          <w:u w:color="222222"/>
          <w:bdr w:val="nil"/>
          <w:shd w:val="clear" w:color="auto" w:fill="FFFFFF"/>
        </w:rPr>
        <w:t xml:space="preserve">Условия реализации основной образовательной программы, в том числе программы развития УУД, обеспечивают совершенствование компетенций проектной и учебно-исследовательской деятельности обучающихся. </w:t>
      </w:r>
    </w:p>
    <w:p w:rsidR="00B128D5" w:rsidRPr="00B128D5" w:rsidRDefault="00B128D5" w:rsidP="00B128D5">
      <w:pPr>
        <w:pStyle w:val="a9"/>
        <w:spacing w:line="276" w:lineRule="auto"/>
        <w:jc w:val="both"/>
        <w:rPr>
          <w:sz w:val="24"/>
          <w:szCs w:val="24"/>
          <w:u w:color="222222"/>
          <w:bdr w:val="nil"/>
          <w:shd w:val="clear" w:color="auto" w:fill="FFFFFF"/>
        </w:rPr>
      </w:pPr>
      <w:r w:rsidRPr="00B128D5">
        <w:rPr>
          <w:sz w:val="24"/>
          <w:szCs w:val="24"/>
          <w:u w:color="222222"/>
          <w:bdr w:val="nil"/>
          <w:shd w:val="clear" w:color="auto" w:fill="FFFFFF"/>
        </w:rPr>
        <w:t xml:space="preserve">Условия включают: </w:t>
      </w:r>
    </w:p>
    <w:p w:rsidR="00B128D5" w:rsidRPr="00B128D5" w:rsidRDefault="00B128D5" w:rsidP="00F828C4">
      <w:pPr>
        <w:pStyle w:val="a9"/>
        <w:numPr>
          <w:ilvl w:val="0"/>
          <w:numId w:val="129"/>
        </w:numPr>
        <w:spacing w:line="276" w:lineRule="auto"/>
        <w:jc w:val="both"/>
        <w:rPr>
          <w:sz w:val="24"/>
          <w:szCs w:val="24"/>
          <w:u w:color="222222"/>
          <w:shd w:val="clear" w:color="auto" w:fill="FFFFFF"/>
        </w:rPr>
      </w:pPr>
      <w:r w:rsidRPr="00B128D5">
        <w:rPr>
          <w:sz w:val="24"/>
          <w:szCs w:val="24"/>
          <w:u w:color="222222"/>
          <w:shd w:val="clear" w:color="auto" w:fill="FFFFFF"/>
        </w:rPr>
        <w:t xml:space="preserve">укомплектованность образовательной организации педагогическими, руководящими и иными работниками; </w:t>
      </w:r>
    </w:p>
    <w:p w:rsidR="00B128D5" w:rsidRPr="00B128D5" w:rsidRDefault="00B128D5" w:rsidP="00F828C4">
      <w:pPr>
        <w:pStyle w:val="a9"/>
        <w:numPr>
          <w:ilvl w:val="0"/>
          <w:numId w:val="129"/>
        </w:numPr>
        <w:spacing w:line="276" w:lineRule="auto"/>
        <w:jc w:val="both"/>
        <w:rPr>
          <w:sz w:val="24"/>
          <w:szCs w:val="24"/>
          <w:u w:color="222222"/>
          <w:shd w:val="clear" w:color="auto" w:fill="FFFFFF"/>
        </w:rPr>
      </w:pPr>
      <w:r w:rsidRPr="00B128D5">
        <w:rPr>
          <w:sz w:val="24"/>
          <w:szCs w:val="24"/>
          <w:u w:color="222222"/>
          <w:shd w:val="clear" w:color="auto" w:fill="FFFFFF"/>
        </w:rPr>
        <w:t xml:space="preserve">уровень квалификации педагогических и иных работников образовательной организации; </w:t>
      </w:r>
    </w:p>
    <w:p w:rsidR="00B128D5" w:rsidRPr="00B128D5" w:rsidRDefault="00B128D5" w:rsidP="00F828C4">
      <w:pPr>
        <w:pStyle w:val="a9"/>
        <w:numPr>
          <w:ilvl w:val="0"/>
          <w:numId w:val="129"/>
        </w:numPr>
        <w:spacing w:line="276" w:lineRule="auto"/>
        <w:jc w:val="both"/>
        <w:rPr>
          <w:sz w:val="24"/>
          <w:szCs w:val="24"/>
          <w:u w:color="222222"/>
        </w:rPr>
      </w:pPr>
      <w:r w:rsidRPr="00B128D5">
        <w:rPr>
          <w:sz w:val="24"/>
          <w:szCs w:val="24"/>
          <w:u w:color="222222"/>
          <w:shd w:val="clear" w:color="auto" w:fill="FFFFFF"/>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 </w:t>
      </w:r>
    </w:p>
    <w:p w:rsidR="00B128D5" w:rsidRPr="00B128D5" w:rsidRDefault="00B128D5" w:rsidP="00B128D5">
      <w:pPr>
        <w:pStyle w:val="a9"/>
        <w:spacing w:line="276" w:lineRule="auto"/>
        <w:jc w:val="both"/>
        <w:rPr>
          <w:sz w:val="24"/>
          <w:szCs w:val="24"/>
          <w:u w:color="222222"/>
        </w:rPr>
      </w:pPr>
      <w:r w:rsidRPr="00B128D5">
        <w:rPr>
          <w:sz w:val="24"/>
          <w:szCs w:val="24"/>
          <w:u w:color="222222"/>
          <w:shd w:val="clear" w:color="auto" w:fill="FFFFFF"/>
        </w:rPr>
        <w:t>Педагогические кадры имеют необходимый уровень подготовки для реализации программы УУД, что может включать следующее:</w:t>
      </w:r>
    </w:p>
    <w:p w:rsidR="00B128D5" w:rsidRPr="00B128D5" w:rsidRDefault="00B128D5" w:rsidP="00F828C4">
      <w:pPr>
        <w:pStyle w:val="a9"/>
        <w:numPr>
          <w:ilvl w:val="0"/>
          <w:numId w:val="130"/>
        </w:numPr>
        <w:spacing w:line="276" w:lineRule="auto"/>
        <w:jc w:val="both"/>
        <w:rPr>
          <w:sz w:val="24"/>
          <w:szCs w:val="24"/>
          <w:u w:color="222222"/>
        </w:rPr>
      </w:pPr>
      <w:r w:rsidRPr="00B128D5">
        <w:rPr>
          <w:sz w:val="24"/>
          <w:szCs w:val="24"/>
          <w:u w:color="222222"/>
          <w:shd w:val="clear" w:color="auto" w:fill="FFFFFF"/>
        </w:rPr>
        <w:t>педагоги владеют представлениями о возрастных особенностях обучающихся начальной, основной и старшей школы;</w:t>
      </w:r>
    </w:p>
    <w:p w:rsidR="00B128D5" w:rsidRPr="00B128D5" w:rsidRDefault="00B128D5" w:rsidP="00F828C4">
      <w:pPr>
        <w:pStyle w:val="a9"/>
        <w:numPr>
          <w:ilvl w:val="0"/>
          <w:numId w:val="130"/>
        </w:numPr>
        <w:spacing w:line="276" w:lineRule="auto"/>
        <w:jc w:val="both"/>
        <w:rPr>
          <w:sz w:val="24"/>
          <w:szCs w:val="24"/>
          <w:u w:color="222222"/>
        </w:rPr>
      </w:pPr>
      <w:r w:rsidRPr="00B128D5">
        <w:rPr>
          <w:sz w:val="24"/>
          <w:szCs w:val="24"/>
          <w:u w:color="222222"/>
          <w:shd w:val="clear" w:color="auto" w:fill="FFFFFF"/>
        </w:rPr>
        <w:t>педагоги прошли курсы повышения квалификации, посвященные ФГОС;</w:t>
      </w:r>
    </w:p>
    <w:p w:rsidR="00B128D5" w:rsidRPr="00B128D5" w:rsidRDefault="00B128D5" w:rsidP="00F828C4">
      <w:pPr>
        <w:pStyle w:val="a9"/>
        <w:numPr>
          <w:ilvl w:val="0"/>
          <w:numId w:val="130"/>
        </w:numPr>
        <w:spacing w:line="276" w:lineRule="auto"/>
        <w:jc w:val="both"/>
        <w:rPr>
          <w:sz w:val="24"/>
          <w:szCs w:val="24"/>
          <w:u w:color="222222"/>
        </w:rPr>
      </w:pPr>
      <w:r w:rsidRPr="00B128D5">
        <w:rPr>
          <w:sz w:val="24"/>
          <w:szCs w:val="24"/>
          <w:u w:color="222222"/>
          <w:shd w:val="clear" w:color="auto" w:fill="FFFFFF"/>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B128D5" w:rsidRPr="00B128D5" w:rsidRDefault="00B128D5" w:rsidP="00F828C4">
      <w:pPr>
        <w:pStyle w:val="a9"/>
        <w:numPr>
          <w:ilvl w:val="0"/>
          <w:numId w:val="130"/>
        </w:numPr>
        <w:spacing w:line="276" w:lineRule="auto"/>
        <w:jc w:val="both"/>
        <w:rPr>
          <w:sz w:val="24"/>
          <w:szCs w:val="24"/>
          <w:u w:color="222222"/>
        </w:rPr>
      </w:pPr>
      <w:r w:rsidRPr="00B128D5">
        <w:rPr>
          <w:sz w:val="24"/>
          <w:szCs w:val="24"/>
          <w:u w:color="222222"/>
          <w:shd w:val="clear" w:color="auto" w:fill="FFFFFF"/>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B128D5" w:rsidRPr="00B128D5" w:rsidRDefault="00B128D5" w:rsidP="00F828C4">
      <w:pPr>
        <w:pStyle w:val="a9"/>
        <w:numPr>
          <w:ilvl w:val="0"/>
          <w:numId w:val="130"/>
        </w:numPr>
        <w:spacing w:line="276" w:lineRule="auto"/>
        <w:jc w:val="both"/>
        <w:rPr>
          <w:sz w:val="24"/>
          <w:szCs w:val="24"/>
          <w:u w:color="222222"/>
        </w:rPr>
      </w:pPr>
      <w:r w:rsidRPr="00B128D5">
        <w:rPr>
          <w:sz w:val="24"/>
          <w:szCs w:val="24"/>
          <w:u w:color="222222"/>
          <w:shd w:val="clear" w:color="auto" w:fill="FFFFFF"/>
        </w:rPr>
        <w:t>педагоги осуществляют формирование УУД в рамках проектной, исследовательской деятельности;</w:t>
      </w:r>
    </w:p>
    <w:p w:rsidR="00B128D5" w:rsidRPr="00B128D5" w:rsidRDefault="00B128D5" w:rsidP="00F828C4">
      <w:pPr>
        <w:pStyle w:val="a9"/>
        <w:numPr>
          <w:ilvl w:val="0"/>
          <w:numId w:val="130"/>
        </w:numPr>
        <w:spacing w:line="276" w:lineRule="auto"/>
        <w:jc w:val="both"/>
        <w:rPr>
          <w:sz w:val="24"/>
          <w:szCs w:val="24"/>
          <w:u w:color="222222"/>
        </w:rPr>
      </w:pPr>
      <w:r w:rsidRPr="00B128D5">
        <w:rPr>
          <w:sz w:val="24"/>
          <w:szCs w:val="24"/>
          <w:u w:color="222222"/>
          <w:shd w:val="clear" w:color="auto" w:fill="FFFFFF"/>
        </w:rPr>
        <w:t>характер взаимодействия педагога и обучающегося не противоречит представлениям об условиях формирования УУД;</w:t>
      </w:r>
    </w:p>
    <w:p w:rsidR="00B128D5" w:rsidRPr="00B128D5" w:rsidRDefault="00B128D5" w:rsidP="00F828C4">
      <w:pPr>
        <w:pStyle w:val="a9"/>
        <w:numPr>
          <w:ilvl w:val="0"/>
          <w:numId w:val="130"/>
        </w:numPr>
        <w:spacing w:line="276" w:lineRule="auto"/>
        <w:jc w:val="both"/>
        <w:rPr>
          <w:sz w:val="24"/>
          <w:szCs w:val="24"/>
          <w:u w:color="222222"/>
        </w:rPr>
      </w:pPr>
      <w:r w:rsidRPr="00B128D5">
        <w:rPr>
          <w:sz w:val="24"/>
          <w:szCs w:val="24"/>
          <w:u w:color="222222"/>
          <w:shd w:val="clear" w:color="auto" w:fill="FFFFFF"/>
        </w:rPr>
        <w:t>педагоги владеют методиками формирующего оценивания; наличие позиции тьютора или педагога, владеющего навыками тьюторского сопровождения обучающихся;</w:t>
      </w:r>
    </w:p>
    <w:p w:rsidR="00B128D5" w:rsidRPr="00B128D5" w:rsidRDefault="00B128D5" w:rsidP="00F828C4">
      <w:pPr>
        <w:pStyle w:val="a9"/>
        <w:numPr>
          <w:ilvl w:val="0"/>
          <w:numId w:val="130"/>
        </w:numPr>
        <w:spacing w:line="276" w:lineRule="auto"/>
        <w:jc w:val="both"/>
        <w:rPr>
          <w:sz w:val="24"/>
          <w:szCs w:val="24"/>
          <w:u w:color="222222"/>
          <w:shd w:val="clear" w:color="auto" w:fill="FFFFFF"/>
        </w:rPr>
      </w:pPr>
      <w:r w:rsidRPr="00B128D5">
        <w:rPr>
          <w:sz w:val="24"/>
          <w:szCs w:val="24"/>
          <w:u w:color="222222"/>
          <w:shd w:val="clear" w:color="auto" w:fill="FFFFFF"/>
        </w:rPr>
        <w:t>педагоги умеют применять инструментарий для оценки качества формирования УУД в рамках одного или нескольких предметов.</w:t>
      </w:r>
    </w:p>
    <w:p w:rsidR="00B128D5" w:rsidRPr="00B128D5" w:rsidRDefault="00B128D5" w:rsidP="00B128D5">
      <w:pPr>
        <w:pStyle w:val="a9"/>
        <w:spacing w:line="276" w:lineRule="auto"/>
        <w:jc w:val="both"/>
        <w:rPr>
          <w:sz w:val="24"/>
          <w:szCs w:val="24"/>
          <w:u w:color="222222"/>
          <w:bdr w:val="nil"/>
          <w:shd w:val="clear" w:color="auto" w:fill="FFFFFF"/>
        </w:rPr>
      </w:pPr>
      <w:r w:rsidRPr="00B128D5">
        <w:rPr>
          <w:sz w:val="24"/>
          <w:szCs w:val="24"/>
          <w:u w:color="222222"/>
          <w:bdr w:val="nil"/>
          <w:shd w:val="clear" w:color="auto" w:fill="FFFFFF"/>
        </w:rPr>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B128D5" w:rsidRPr="00B128D5" w:rsidRDefault="00B128D5" w:rsidP="00F828C4">
      <w:pPr>
        <w:pStyle w:val="a9"/>
        <w:numPr>
          <w:ilvl w:val="0"/>
          <w:numId w:val="131"/>
        </w:numPr>
        <w:spacing w:line="276" w:lineRule="auto"/>
        <w:jc w:val="both"/>
        <w:rPr>
          <w:sz w:val="24"/>
          <w:szCs w:val="24"/>
          <w:u w:color="222222"/>
        </w:rPr>
      </w:pPr>
      <w:r w:rsidRPr="00B128D5">
        <w:rPr>
          <w:sz w:val="24"/>
          <w:szCs w:val="24"/>
          <w:u w:color="222222"/>
          <w:shd w:val="clear" w:color="auto" w:fill="FFFFFF"/>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B128D5" w:rsidRPr="00B128D5" w:rsidRDefault="00B128D5" w:rsidP="00F828C4">
      <w:pPr>
        <w:pStyle w:val="a9"/>
        <w:numPr>
          <w:ilvl w:val="0"/>
          <w:numId w:val="131"/>
        </w:numPr>
        <w:spacing w:line="276" w:lineRule="auto"/>
        <w:jc w:val="both"/>
        <w:rPr>
          <w:sz w:val="24"/>
          <w:szCs w:val="24"/>
          <w:u w:color="222222"/>
        </w:rPr>
      </w:pPr>
      <w:r w:rsidRPr="00B128D5">
        <w:rPr>
          <w:sz w:val="24"/>
          <w:szCs w:val="24"/>
          <w:u w:color="222222"/>
          <w:shd w:val="clear" w:color="auto" w:fill="FFFFFF"/>
        </w:rPr>
        <w:t xml:space="preserve">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w:t>
      </w:r>
      <w:r w:rsidRPr="00B128D5">
        <w:rPr>
          <w:sz w:val="24"/>
          <w:szCs w:val="24"/>
          <w:u w:color="222222"/>
          <w:shd w:val="clear" w:color="auto" w:fill="FFFFFF"/>
        </w:rPr>
        <w:lastRenderedPageBreak/>
        <w:t>формы получения образования, уровня освоения предметного материала, учителя, учебной группы, обеспечения тьюторского сопровождения образовательной траектории обучающегося);</w:t>
      </w:r>
    </w:p>
    <w:p w:rsidR="00B128D5" w:rsidRPr="00B128D5" w:rsidRDefault="00B128D5" w:rsidP="00F828C4">
      <w:pPr>
        <w:pStyle w:val="a9"/>
        <w:numPr>
          <w:ilvl w:val="0"/>
          <w:numId w:val="131"/>
        </w:numPr>
        <w:spacing w:line="276" w:lineRule="auto"/>
        <w:jc w:val="both"/>
        <w:rPr>
          <w:sz w:val="24"/>
          <w:szCs w:val="24"/>
          <w:u w:color="222222"/>
        </w:rPr>
      </w:pPr>
      <w:r w:rsidRPr="00B128D5">
        <w:rPr>
          <w:sz w:val="24"/>
          <w:szCs w:val="24"/>
          <w:u w:color="222222"/>
          <w:shd w:val="clear" w:color="auto" w:fill="FFFFFF"/>
        </w:rPr>
        <w:t>обеспечение возможности «конвертации» образовательных достижений, полученных обучающимися в иных образовательных структурах, организациях и событиях, в учебные результаты основного образования;</w:t>
      </w:r>
    </w:p>
    <w:p w:rsidR="00B128D5" w:rsidRPr="00B128D5" w:rsidRDefault="00B128D5" w:rsidP="00F828C4">
      <w:pPr>
        <w:pStyle w:val="a9"/>
        <w:numPr>
          <w:ilvl w:val="0"/>
          <w:numId w:val="131"/>
        </w:numPr>
        <w:spacing w:line="276" w:lineRule="auto"/>
        <w:jc w:val="both"/>
        <w:rPr>
          <w:sz w:val="24"/>
          <w:szCs w:val="24"/>
          <w:u w:color="222222"/>
        </w:rPr>
      </w:pPr>
      <w:r w:rsidRPr="00B128D5">
        <w:rPr>
          <w:sz w:val="24"/>
          <w:szCs w:val="24"/>
          <w:u w:color="222222"/>
          <w:shd w:val="clear" w:color="auto" w:fill="FFFFFF"/>
        </w:rPr>
        <w:t>привлечение дистанционных форм получения образования (онлайн-курсов, заочных школ, дистанционных университетов) как элемента индивидуальной образовательной траектории обучающихся;</w:t>
      </w:r>
    </w:p>
    <w:p w:rsidR="00B128D5" w:rsidRPr="00B128D5" w:rsidRDefault="00B128D5" w:rsidP="00F828C4">
      <w:pPr>
        <w:pStyle w:val="a9"/>
        <w:numPr>
          <w:ilvl w:val="0"/>
          <w:numId w:val="131"/>
        </w:numPr>
        <w:spacing w:line="276" w:lineRule="auto"/>
        <w:jc w:val="both"/>
        <w:rPr>
          <w:sz w:val="24"/>
          <w:szCs w:val="24"/>
          <w:u w:color="222222"/>
        </w:rPr>
      </w:pPr>
      <w:r w:rsidRPr="00B128D5">
        <w:rPr>
          <w:sz w:val="24"/>
          <w:szCs w:val="24"/>
          <w:u w:color="222222"/>
          <w:shd w:val="clear" w:color="auto" w:fill="FFFFFF"/>
        </w:rPr>
        <w:t>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культурно-исторические и языковые погружения с носителями иностранных языков и представителями иных культур;</w:t>
      </w:r>
    </w:p>
    <w:p w:rsidR="00B128D5" w:rsidRPr="00B128D5" w:rsidRDefault="00B128D5" w:rsidP="00F828C4">
      <w:pPr>
        <w:pStyle w:val="a9"/>
        <w:numPr>
          <w:ilvl w:val="0"/>
          <w:numId w:val="131"/>
        </w:numPr>
        <w:spacing w:line="276" w:lineRule="auto"/>
        <w:jc w:val="both"/>
        <w:rPr>
          <w:sz w:val="24"/>
          <w:szCs w:val="24"/>
          <w:u w:color="222222"/>
        </w:rPr>
      </w:pPr>
      <w:r w:rsidRPr="00B128D5">
        <w:rPr>
          <w:sz w:val="24"/>
          <w:szCs w:val="24"/>
          <w:u w:color="222222"/>
          <w:shd w:val="clear" w:color="auto" w:fill="FFFFFF"/>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B128D5" w:rsidRPr="00B128D5" w:rsidRDefault="00B128D5" w:rsidP="00F828C4">
      <w:pPr>
        <w:pStyle w:val="a9"/>
        <w:numPr>
          <w:ilvl w:val="0"/>
          <w:numId w:val="131"/>
        </w:numPr>
        <w:spacing w:line="276" w:lineRule="auto"/>
        <w:jc w:val="both"/>
        <w:rPr>
          <w:sz w:val="24"/>
          <w:szCs w:val="24"/>
          <w:u w:color="222222"/>
        </w:rPr>
      </w:pPr>
      <w:r w:rsidRPr="00B128D5">
        <w:rPr>
          <w:sz w:val="24"/>
          <w:szCs w:val="24"/>
          <w:u w:color="222222"/>
          <w:shd w:val="clear" w:color="auto" w:fill="FFFFFF"/>
        </w:rPr>
        <w:t>обеспечение возможности вовлечения обучающихся в разнообразную исследовательскую деятельность;</w:t>
      </w:r>
    </w:p>
    <w:p w:rsidR="00B128D5" w:rsidRPr="00B128D5" w:rsidRDefault="00B128D5" w:rsidP="00F828C4">
      <w:pPr>
        <w:pStyle w:val="a9"/>
        <w:numPr>
          <w:ilvl w:val="0"/>
          <w:numId w:val="131"/>
        </w:numPr>
        <w:spacing w:line="276" w:lineRule="auto"/>
        <w:jc w:val="both"/>
        <w:rPr>
          <w:sz w:val="24"/>
          <w:szCs w:val="24"/>
          <w:u w:color="222222"/>
        </w:rPr>
      </w:pPr>
      <w:r w:rsidRPr="00B128D5">
        <w:rPr>
          <w:sz w:val="24"/>
          <w:szCs w:val="24"/>
          <w:u w:color="222222"/>
          <w:shd w:val="clear" w:color="auto" w:fill="FFFFFF"/>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w:t>
      </w:r>
    </w:p>
    <w:p w:rsidR="00B128D5" w:rsidRPr="00B128D5" w:rsidRDefault="00B128D5" w:rsidP="00B128D5">
      <w:pPr>
        <w:pStyle w:val="a9"/>
        <w:spacing w:line="276" w:lineRule="auto"/>
        <w:jc w:val="both"/>
        <w:rPr>
          <w:sz w:val="24"/>
          <w:szCs w:val="24"/>
          <w:u w:color="222222"/>
          <w:bdr w:val="nil"/>
        </w:rPr>
      </w:pPr>
      <w:r w:rsidRPr="00B128D5">
        <w:rPr>
          <w:sz w:val="24"/>
          <w:szCs w:val="24"/>
          <w:u w:color="222222"/>
          <w:bdr w:val="nil"/>
        </w:rPr>
        <w:t xml:space="preserve">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w:t>
      </w:r>
    </w:p>
    <w:p w:rsidR="00B128D5" w:rsidRPr="00B128D5" w:rsidRDefault="00B128D5" w:rsidP="00B128D5">
      <w:pPr>
        <w:pStyle w:val="a9"/>
        <w:spacing w:line="276" w:lineRule="auto"/>
        <w:jc w:val="both"/>
        <w:rPr>
          <w:sz w:val="24"/>
          <w:szCs w:val="24"/>
          <w:u w:color="222222"/>
          <w:bdr w:val="nil"/>
          <w:shd w:val="clear" w:color="auto" w:fill="FFFFFF"/>
        </w:rPr>
      </w:pPr>
      <w:r w:rsidRPr="00B128D5">
        <w:rPr>
          <w:sz w:val="24"/>
          <w:szCs w:val="24"/>
          <w:u w:color="222222"/>
          <w:bdr w:val="nil"/>
          <w:shd w:val="clear" w:color="auto" w:fill="FFFFFF"/>
        </w:rPr>
        <w:t>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определенного уровня владения информационно-коммуникативными технологиями.</w:t>
      </w:r>
    </w:p>
    <w:p w:rsidR="00B128D5" w:rsidRPr="00B128D5" w:rsidRDefault="00B128D5" w:rsidP="00B128D5">
      <w:pPr>
        <w:pStyle w:val="a9"/>
        <w:spacing w:line="276" w:lineRule="auto"/>
        <w:jc w:val="both"/>
        <w:rPr>
          <w:b/>
          <w:bCs/>
          <w:color w:val="000000"/>
          <w:sz w:val="24"/>
          <w:szCs w:val="24"/>
          <w:u w:color="000000"/>
          <w:bdr w:val="nil"/>
        </w:rPr>
      </w:pPr>
      <w:r w:rsidRPr="00B128D5">
        <w:rPr>
          <w:sz w:val="24"/>
          <w:szCs w:val="24"/>
          <w:u w:color="222222"/>
          <w:bdr w:val="nil"/>
          <w:shd w:val="clear" w:color="auto" w:fill="FFFFFF"/>
        </w:rPr>
        <w:t>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w:t>
      </w:r>
    </w:p>
    <w:p w:rsidR="00B128D5" w:rsidRPr="00B128D5" w:rsidRDefault="00B128D5" w:rsidP="00B128D5">
      <w:pPr>
        <w:pStyle w:val="a9"/>
        <w:spacing w:line="276" w:lineRule="auto"/>
        <w:jc w:val="both"/>
        <w:rPr>
          <w:sz w:val="24"/>
          <w:szCs w:val="24"/>
          <w:u w:color="000000"/>
          <w:bdr w:val="nil"/>
        </w:rPr>
      </w:pPr>
    </w:p>
    <w:p w:rsidR="00B128D5" w:rsidRPr="00E773F6" w:rsidRDefault="00B128D5" w:rsidP="00B128D5">
      <w:pPr>
        <w:pStyle w:val="a9"/>
        <w:spacing w:line="276" w:lineRule="auto"/>
        <w:jc w:val="both"/>
        <w:rPr>
          <w:b/>
          <w:sz w:val="24"/>
          <w:szCs w:val="24"/>
          <w:u w:color="000000"/>
        </w:rPr>
      </w:pPr>
      <w:bookmarkStart w:id="53" w:name="_Toc435412702"/>
      <w:bookmarkStart w:id="54" w:name="_Toc453968176"/>
      <w:r w:rsidRPr="00E773F6">
        <w:rPr>
          <w:b/>
          <w:sz w:val="24"/>
          <w:szCs w:val="24"/>
        </w:rPr>
        <w:t>2.1</w:t>
      </w:r>
      <w:r w:rsidRPr="00E773F6">
        <w:rPr>
          <w:b/>
          <w:sz w:val="24"/>
          <w:szCs w:val="24"/>
          <w:u w:color="000000"/>
        </w:rPr>
        <w:t>.8. </w:t>
      </w:r>
      <w:r w:rsidRPr="00E773F6">
        <w:rPr>
          <w:b/>
          <w:sz w:val="24"/>
          <w:szCs w:val="24"/>
        </w:rPr>
        <w:t>Методика и инструментарий оценки успешности освоения и применения обучающимися универсальных учебных действий</w:t>
      </w:r>
      <w:bookmarkEnd w:id="53"/>
      <w:bookmarkEnd w:id="54"/>
    </w:p>
    <w:p w:rsidR="00B128D5" w:rsidRPr="00B128D5" w:rsidRDefault="00B128D5" w:rsidP="00B128D5">
      <w:pPr>
        <w:pStyle w:val="a9"/>
        <w:spacing w:line="276" w:lineRule="auto"/>
        <w:jc w:val="both"/>
        <w:rPr>
          <w:sz w:val="24"/>
          <w:szCs w:val="24"/>
          <w:u w:color="000000"/>
          <w:bdr w:val="nil"/>
          <w:lang w:eastAsia="ru-RU"/>
        </w:rPr>
      </w:pPr>
      <w:r w:rsidRPr="00B128D5">
        <w:rPr>
          <w:sz w:val="24"/>
          <w:szCs w:val="24"/>
          <w:u w:color="000000"/>
          <w:bdr w:val="nil"/>
        </w:rPr>
        <w:t xml:space="preserve">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 специально организованных модельных ситуаций, отражающих специфику будущей профессиональной и социальной жизни подростка (например, образовательное событие, защита реализованного проекта, представление учебно-исследовательской работы). </w:t>
      </w:r>
    </w:p>
    <w:p w:rsidR="00B128D5" w:rsidRPr="00B128D5" w:rsidRDefault="00B128D5" w:rsidP="00B128D5">
      <w:pPr>
        <w:pStyle w:val="a9"/>
        <w:spacing w:line="276" w:lineRule="auto"/>
        <w:jc w:val="both"/>
        <w:rPr>
          <w:b/>
          <w:sz w:val="24"/>
          <w:szCs w:val="24"/>
          <w:u w:color="000000"/>
          <w:bdr w:val="nil"/>
        </w:rPr>
      </w:pPr>
    </w:p>
    <w:p w:rsidR="00305807" w:rsidRDefault="00305807" w:rsidP="00B128D5">
      <w:pPr>
        <w:pStyle w:val="a9"/>
        <w:spacing w:line="276" w:lineRule="auto"/>
        <w:jc w:val="both"/>
        <w:rPr>
          <w:b/>
          <w:sz w:val="24"/>
          <w:szCs w:val="24"/>
          <w:u w:color="000000"/>
          <w:bdr w:val="nil"/>
        </w:rPr>
      </w:pPr>
    </w:p>
    <w:p w:rsidR="00B128D5" w:rsidRPr="00B128D5" w:rsidRDefault="00B128D5" w:rsidP="00B128D5">
      <w:pPr>
        <w:pStyle w:val="a9"/>
        <w:spacing w:line="276" w:lineRule="auto"/>
        <w:jc w:val="both"/>
        <w:rPr>
          <w:b/>
          <w:sz w:val="24"/>
          <w:szCs w:val="24"/>
          <w:u w:color="000000"/>
          <w:bdr w:val="nil"/>
        </w:rPr>
      </w:pPr>
      <w:r w:rsidRPr="00B128D5">
        <w:rPr>
          <w:b/>
          <w:sz w:val="24"/>
          <w:szCs w:val="24"/>
          <w:u w:color="000000"/>
          <w:bdr w:val="nil"/>
        </w:rPr>
        <w:lastRenderedPageBreak/>
        <w:t>О</w:t>
      </w:r>
      <w:r w:rsidRPr="00B128D5">
        <w:rPr>
          <w:b/>
          <w:sz w:val="24"/>
          <w:szCs w:val="24"/>
        </w:rPr>
        <w:t>браз</w:t>
      </w:r>
      <w:r w:rsidRPr="00B128D5">
        <w:rPr>
          <w:b/>
          <w:sz w:val="24"/>
          <w:szCs w:val="24"/>
          <w:u w:color="000000"/>
          <w:bdr w:val="nil"/>
        </w:rPr>
        <w:t>овательное событие как формат оценки успешности освоения и применения обучающимися универсальных учебных действий</w:t>
      </w:r>
    </w:p>
    <w:p w:rsidR="00B128D5" w:rsidRPr="00B128D5" w:rsidRDefault="00B128D5" w:rsidP="00B128D5">
      <w:pPr>
        <w:pStyle w:val="a9"/>
        <w:spacing w:line="276" w:lineRule="auto"/>
        <w:jc w:val="both"/>
        <w:rPr>
          <w:sz w:val="24"/>
          <w:szCs w:val="24"/>
        </w:rPr>
      </w:pPr>
      <w:r w:rsidRPr="00B128D5">
        <w:rPr>
          <w:sz w:val="24"/>
          <w:szCs w:val="24"/>
        </w:rPr>
        <w:t>Материал образовательного события носит полидисциплинарный характер;</w:t>
      </w:r>
    </w:p>
    <w:p w:rsidR="00B128D5" w:rsidRPr="00B128D5" w:rsidRDefault="00B128D5" w:rsidP="00F828C4">
      <w:pPr>
        <w:pStyle w:val="a9"/>
        <w:numPr>
          <w:ilvl w:val="0"/>
          <w:numId w:val="132"/>
        </w:numPr>
        <w:spacing w:line="276" w:lineRule="auto"/>
        <w:jc w:val="both"/>
        <w:rPr>
          <w:sz w:val="24"/>
          <w:szCs w:val="24"/>
        </w:rPr>
      </w:pPr>
      <w:r w:rsidRPr="00B128D5">
        <w:rPr>
          <w:sz w:val="24"/>
          <w:szCs w:val="24"/>
        </w:rPr>
        <w:t>в событии обеспечивается участие обучающихся разных возрастов и разных типов образовательных организаций и учреждений (техникумов, колледжей, младших курсов вузов и др.).</w:t>
      </w:r>
    </w:p>
    <w:p w:rsidR="00B128D5" w:rsidRPr="00B128D5" w:rsidRDefault="00B128D5" w:rsidP="00F828C4">
      <w:pPr>
        <w:pStyle w:val="a9"/>
        <w:numPr>
          <w:ilvl w:val="0"/>
          <w:numId w:val="132"/>
        </w:numPr>
        <w:spacing w:line="276" w:lineRule="auto"/>
        <w:jc w:val="both"/>
        <w:rPr>
          <w:sz w:val="24"/>
          <w:szCs w:val="24"/>
        </w:rPr>
      </w:pPr>
      <w:r w:rsidRPr="00B128D5">
        <w:rPr>
          <w:sz w:val="24"/>
          <w:szCs w:val="24"/>
        </w:rPr>
        <w:t>в событии могут принимать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 событии;</w:t>
      </w:r>
    </w:p>
    <w:p w:rsidR="00B128D5" w:rsidRPr="00B128D5" w:rsidRDefault="00B128D5" w:rsidP="00F828C4">
      <w:pPr>
        <w:pStyle w:val="a9"/>
        <w:numPr>
          <w:ilvl w:val="0"/>
          <w:numId w:val="132"/>
        </w:numPr>
        <w:spacing w:line="276" w:lineRule="auto"/>
        <w:jc w:val="both"/>
        <w:rPr>
          <w:sz w:val="24"/>
          <w:szCs w:val="24"/>
        </w:rPr>
      </w:pPr>
      <w:r w:rsidRPr="00B128D5">
        <w:rPr>
          <w:sz w:val="24"/>
          <w:szCs w:val="24"/>
        </w:rPr>
        <w:t>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Основные требования к инструментарию оценки универсальных учебных действий во время реализации оценочного образовательного события:</w:t>
      </w:r>
    </w:p>
    <w:p w:rsidR="00B128D5" w:rsidRPr="00B128D5" w:rsidRDefault="00B128D5" w:rsidP="00F828C4">
      <w:pPr>
        <w:pStyle w:val="a9"/>
        <w:numPr>
          <w:ilvl w:val="0"/>
          <w:numId w:val="133"/>
        </w:numPr>
        <w:spacing w:line="276" w:lineRule="auto"/>
        <w:jc w:val="both"/>
        <w:rPr>
          <w:sz w:val="24"/>
          <w:szCs w:val="24"/>
        </w:rPr>
      </w:pPr>
      <w:r w:rsidRPr="00B128D5">
        <w:rPr>
          <w:sz w:val="24"/>
          <w:szCs w:val="24"/>
        </w:rPr>
        <w:t>для каждого из форматов работы, реализуемых в ходе оценочного образовательного события, педагогами разрабатывается самостоятельный инструмент оценки; в качестве инструментов оценки могут быть использованы оценочные листы, экспертные заключения и т.п.;</w:t>
      </w:r>
    </w:p>
    <w:p w:rsidR="00B128D5" w:rsidRPr="00B128D5" w:rsidRDefault="00B128D5" w:rsidP="00F828C4">
      <w:pPr>
        <w:pStyle w:val="a9"/>
        <w:numPr>
          <w:ilvl w:val="0"/>
          <w:numId w:val="133"/>
        </w:numPr>
        <w:spacing w:line="276" w:lineRule="auto"/>
        <w:jc w:val="both"/>
        <w:rPr>
          <w:sz w:val="24"/>
          <w:szCs w:val="24"/>
        </w:rPr>
      </w:pPr>
      <w:r w:rsidRPr="00B128D5">
        <w:rPr>
          <w:sz w:val="24"/>
          <w:szCs w:val="24"/>
        </w:rPr>
        <w:t>правила проведения образовательного события, параметры и критерии оценки каждой формы работы в рамках образовательного оценочного события доводятся до участников заранее, до начала события. По возможности, параметры и критерии оценки каждой формы работы обучающихся могут разрабатываться и обсуждаться с самими старшеклассниками;</w:t>
      </w:r>
    </w:p>
    <w:p w:rsidR="00B128D5" w:rsidRPr="00B128D5" w:rsidRDefault="00B128D5" w:rsidP="00F828C4">
      <w:pPr>
        <w:pStyle w:val="a9"/>
        <w:numPr>
          <w:ilvl w:val="0"/>
          <w:numId w:val="133"/>
        </w:numPr>
        <w:spacing w:line="276" w:lineRule="auto"/>
        <w:jc w:val="both"/>
        <w:rPr>
          <w:sz w:val="24"/>
          <w:szCs w:val="24"/>
        </w:rPr>
      </w:pPr>
      <w:r w:rsidRPr="00B128D5">
        <w:rPr>
          <w:sz w:val="24"/>
          <w:szCs w:val="24"/>
        </w:rPr>
        <w:t>каждому параметру оценки (оцениваемому универсальному учебному действию), занесенному в оценочный лист или экспертное заключение, должны соответствовать точные критерии оценки: за что, при каких условиях, исходя из каких принципов ставится то или иное количество баллов;</w:t>
      </w:r>
    </w:p>
    <w:p w:rsidR="00B128D5" w:rsidRPr="00B128D5" w:rsidRDefault="00B128D5" w:rsidP="00F828C4">
      <w:pPr>
        <w:pStyle w:val="a9"/>
        <w:numPr>
          <w:ilvl w:val="0"/>
          <w:numId w:val="133"/>
        </w:numPr>
        <w:spacing w:line="276" w:lineRule="auto"/>
        <w:jc w:val="both"/>
        <w:rPr>
          <w:sz w:val="24"/>
          <w:szCs w:val="24"/>
        </w:rPr>
      </w:pPr>
      <w:r w:rsidRPr="00B128D5">
        <w:rPr>
          <w:sz w:val="24"/>
          <w:szCs w:val="24"/>
        </w:rPr>
        <w:t>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должны оценивать не менее двух экспертов одновременно; оценки, выставленные экспертами, в таком случае должны усредняться;</w:t>
      </w:r>
    </w:p>
    <w:p w:rsidR="00B128D5" w:rsidRPr="00B128D5" w:rsidRDefault="00B128D5" w:rsidP="00F828C4">
      <w:pPr>
        <w:pStyle w:val="a9"/>
        <w:numPr>
          <w:ilvl w:val="0"/>
          <w:numId w:val="133"/>
        </w:numPr>
        <w:spacing w:line="276" w:lineRule="auto"/>
        <w:jc w:val="both"/>
        <w:rPr>
          <w:sz w:val="24"/>
          <w:szCs w:val="24"/>
        </w:rPr>
      </w:pPr>
      <w:r w:rsidRPr="00B128D5">
        <w:rPr>
          <w:sz w:val="24"/>
          <w:szCs w:val="24"/>
        </w:rPr>
        <w:t>в рамках реализации оценочного образовательного события должна быть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обучающихся могут быть использованы те же инструменты (оценочные листы), которые используются для оценки обучающихся экспертами.</w:t>
      </w:r>
    </w:p>
    <w:p w:rsidR="00B128D5" w:rsidRPr="00B128D5" w:rsidRDefault="00B128D5" w:rsidP="00B128D5">
      <w:pPr>
        <w:pStyle w:val="a9"/>
        <w:spacing w:line="276" w:lineRule="auto"/>
        <w:jc w:val="both"/>
        <w:rPr>
          <w:sz w:val="24"/>
          <w:szCs w:val="24"/>
          <w:u w:color="000000"/>
          <w:bdr w:val="nil"/>
        </w:rPr>
      </w:pPr>
    </w:p>
    <w:p w:rsidR="00B128D5" w:rsidRPr="00B128D5" w:rsidRDefault="00B128D5" w:rsidP="00B128D5">
      <w:pPr>
        <w:pStyle w:val="a9"/>
        <w:spacing w:line="276" w:lineRule="auto"/>
        <w:jc w:val="both"/>
        <w:rPr>
          <w:b/>
          <w:sz w:val="24"/>
          <w:szCs w:val="24"/>
          <w:u w:color="000000"/>
          <w:bdr w:val="nil"/>
        </w:rPr>
      </w:pPr>
      <w:r w:rsidRPr="00B128D5">
        <w:rPr>
          <w:b/>
          <w:sz w:val="24"/>
          <w:szCs w:val="24"/>
          <w:u w:color="000000"/>
          <w:bdr w:val="nil"/>
        </w:rPr>
        <w:t>Защита проекта как формат оценки успешности освоения и применения обучающимися универсальных учебных действий</w:t>
      </w:r>
    </w:p>
    <w:p w:rsidR="00B128D5" w:rsidRPr="00B128D5" w:rsidRDefault="00B128D5" w:rsidP="00B128D5">
      <w:pPr>
        <w:pStyle w:val="a9"/>
        <w:spacing w:line="276" w:lineRule="auto"/>
        <w:jc w:val="both"/>
        <w:rPr>
          <w:sz w:val="24"/>
          <w:szCs w:val="24"/>
        </w:rPr>
      </w:pPr>
      <w:r w:rsidRPr="00B128D5">
        <w:rPr>
          <w:sz w:val="24"/>
          <w:szCs w:val="24"/>
        </w:rPr>
        <w:t>Публично должны быть представлены два элемента проектной работы:</w:t>
      </w:r>
    </w:p>
    <w:p w:rsidR="00B128D5" w:rsidRPr="00B128D5" w:rsidRDefault="00B128D5" w:rsidP="00F828C4">
      <w:pPr>
        <w:pStyle w:val="a9"/>
        <w:numPr>
          <w:ilvl w:val="0"/>
          <w:numId w:val="134"/>
        </w:numPr>
        <w:spacing w:line="276" w:lineRule="auto"/>
        <w:jc w:val="both"/>
        <w:rPr>
          <w:sz w:val="24"/>
          <w:szCs w:val="24"/>
        </w:rPr>
      </w:pPr>
      <w:r w:rsidRPr="00B128D5">
        <w:rPr>
          <w:sz w:val="24"/>
          <w:szCs w:val="24"/>
        </w:rPr>
        <w:t>защита темы проекта (проектной идеи);</w:t>
      </w:r>
    </w:p>
    <w:p w:rsidR="00B128D5" w:rsidRPr="00B128D5" w:rsidRDefault="00B128D5" w:rsidP="00F828C4">
      <w:pPr>
        <w:pStyle w:val="a9"/>
        <w:numPr>
          <w:ilvl w:val="0"/>
          <w:numId w:val="134"/>
        </w:numPr>
        <w:spacing w:line="276" w:lineRule="auto"/>
        <w:jc w:val="both"/>
        <w:rPr>
          <w:sz w:val="24"/>
          <w:szCs w:val="24"/>
        </w:rPr>
      </w:pPr>
      <w:r w:rsidRPr="00B128D5">
        <w:rPr>
          <w:sz w:val="24"/>
          <w:szCs w:val="24"/>
        </w:rPr>
        <w:t>защита реализованного проекта.</w:t>
      </w:r>
    </w:p>
    <w:p w:rsidR="00B128D5" w:rsidRPr="00B128D5" w:rsidRDefault="00B128D5" w:rsidP="00B128D5">
      <w:pPr>
        <w:pStyle w:val="a9"/>
        <w:spacing w:line="276" w:lineRule="auto"/>
        <w:jc w:val="both"/>
        <w:rPr>
          <w:sz w:val="24"/>
          <w:szCs w:val="24"/>
        </w:rPr>
      </w:pPr>
      <w:r w:rsidRPr="00B128D5">
        <w:rPr>
          <w:sz w:val="24"/>
          <w:szCs w:val="24"/>
        </w:rPr>
        <w:t>На защите темы проекта (проектной идеи) с обучающимся обсуждаются:</w:t>
      </w:r>
    </w:p>
    <w:p w:rsidR="00B128D5" w:rsidRPr="00B128D5" w:rsidRDefault="00B128D5" w:rsidP="00F828C4">
      <w:pPr>
        <w:pStyle w:val="a9"/>
        <w:numPr>
          <w:ilvl w:val="0"/>
          <w:numId w:val="135"/>
        </w:numPr>
        <w:spacing w:line="276" w:lineRule="auto"/>
        <w:jc w:val="both"/>
        <w:rPr>
          <w:sz w:val="24"/>
          <w:szCs w:val="24"/>
        </w:rPr>
      </w:pPr>
      <w:r w:rsidRPr="00B128D5">
        <w:rPr>
          <w:sz w:val="24"/>
          <w:szCs w:val="24"/>
        </w:rPr>
        <w:t>актуальность проекта;</w:t>
      </w:r>
    </w:p>
    <w:p w:rsidR="00B128D5" w:rsidRPr="00B128D5" w:rsidRDefault="00B128D5" w:rsidP="00F828C4">
      <w:pPr>
        <w:pStyle w:val="a9"/>
        <w:numPr>
          <w:ilvl w:val="0"/>
          <w:numId w:val="135"/>
        </w:numPr>
        <w:spacing w:line="276" w:lineRule="auto"/>
        <w:jc w:val="both"/>
        <w:rPr>
          <w:sz w:val="24"/>
          <w:szCs w:val="24"/>
        </w:rPr>
      </w:pPr>
      <w:r w:rsidRPr="00B128D5">
        <w:rPr>
          <w:sz w:val="24"/>
          <w:szCs w:val="24"/>
        </w:rPr>
        <w:lastRenderedPageBreak/>
        <w:t>положительные эффекты от реализации проекта, важные как для самого автора, так и для других людей;</w:t>
      </w:r>
    </w:p>
    <w:p w:rsidR="00B128D5" w:rsidRPr="00B128D5" w:rsidRDefault="00B128D5" w:rsidP="00F828C4">
      <w:pPr>
        <w:pStyle w:val="a9"/>
        <w:numPr>
          <w:ilvl w:val="0"/>
          <w:numId w:val="135"/>
        </w:numPr>
        <w:spacing w:line="276" w:lineRule="auto"/>
        <w:jc w:val="both"/>
        <w:rPr>
          <w:sz w:val="24"/>
          <w:szCs w:val="24"/>
        </w:rPr>
      </w:pPr>
      <w:r w:rsidRPr="00B128D5">
        <w:rPr>
          <w:sz w:val="24"/>
          <w:szCs w:val="24"/>
        </w:rPr>
        <w:t>ресурсы (как материальные, так и нематериальные), необходимые для реализации проекта, возможные источники ресурсов;</w:t>
      </w:r>
    </w:p>
    <w:p w:rsidR="00B128D5" w:rsidRPr="00B128D5" w:rsidRDefault="00B128D5" w:rsidP="00F828C4">
      <w:pPr>
        <w:pStyle w:val="a9"/>
        <w:numPr>
          <w:ilvl w:val="0"/>
          <w:numId w:val="135"/>
        </w:numPr>
        <w:spacing w:line="276" w:lineRule="auto"/>
        <w:jc w:val="both"/>
        <w:rPr>
          <w:sz w:val="24"/>
          <w:szCs w:val="24"/>
        </w:rPr>
      </w:pPr>
      <w:r w:rsidRPr="00B128D5">
        <w:rPr>
          <w:sz w:val="24"/>
          <w:szCs w:val="24"/>
        </w:rPr>
        <w:t>риски реализации проекта и сложности, которые ожидают обучающегося</w:t>
      </w:r>
      <w:r w:rsidR="00E773F6">
        <w:rPr>
          <w:sz w:val="24"/>
          <w:szCs w:val="24"/>
        </w:rPr>
        <w:t xml:space="preserve"> при реализации данного проекта.</w:t>
      </w:r>
    </w:p>
    <w:p w:rsidR="00B128D5" w:rsidRPr="00B128D5" w:rsidRDefault="00B128D5" w:rsidP="00B128D5">
      <w:pPr>
        <w:pStyle w:val="a9"/>
        <w:spacing w:line="276" w:lineRule="auto"/>
        <w:jc w:val="both"/>
        <w:rPr>
          <w:sz w:val="24"/>
          <w:szCs w:val="24"/>
        </w:rPr>
      </w:pPr>
      <w:r w:rsidRPr="00B128D5">
        <w:rPr>
          <w:sz w:val="24"/>
          <w:szCs w:val="24"/>
        </w:rPr>
        <w:t>В результате защиты темы проекта происходит (при необходимости) такая корректировка, чтобы проект стал реализуемым и позволил обучающемуся предпринять реальное проектное действие.</w:t>
      </w:r>
    </w:p>
    <w:p w:rsidR="00B128D5" w:rsidRPr="00B128D5" w:rsidRDefault="00B128D5" w:rsidP="00B128D5">
      <w:pPr>
        <w:pStyle w:val="a9"/>
        <w:spacing w:line="276" w:lineRule="auto"/>
        <w:jc w:val="both"/>
        <w:rPr>
          <w:sz w:val="24"/>
          <w:szCs w:val="24"/>
        </w:rPr>
      </w:pPr>
      <w:r w:rsidRPr="00B128D5">
        <w:rPr>
          <w:sz w:val="24"/>
          <w:szCs w:val="24"/>
        </w:rPr>
        <w:t>На защите реализации проекта обучающийся представляет свой реализованный проект по следующему (примерному) плану:</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1. Тема и краткое описание сути проекта.</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2. Актуальность проекта.</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3. Положительные эффекты от реализации проекта, которые получат как сам автор, так и другие люди.</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4. Ресурсы (материальные и нематериальные), которые были привлечены для реализации проекта, а также источники этих ресурсов.</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5. Ход реализации проекта.</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6. Риски реализации проекта и сложности, которые обучающемуся удалось преодолеть в ходе его реализации.</w:t>
      </w:r>
    </w:p>
    <w:p w:rsidR="00B128D5" w:rsidRPr="00B128D5" w:rsidRDefault="00B128D5" w:rsidP="00B128D5">
      <w:pPr>
        <w:pStyle w:val="a9"/>
        <w:spacing w:line="276" w:lineRule="auto"/>
        <w:jc w:val="both"/>
        <w:rPr>
          <w:sz w:val="24"/>
          <w:szCs w:val="24"/>
        </w:rPr>
      </w:pPr>
      <w:r w:rsidRPr="00B128D5">
        <w:rPr>
          <w:sz w:val="24"/>
          <w:szCs w:val="24"/>
        </w:rPr>
        <w:t>Проектная работа обеспечена тьюторским (кураторским) сопровождением. В функцию тьютора (куратора) входит: обсуждение с обучающимся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w:t>
      </w:r>
    </w:p>
    <w:p w:rsidR="00B128D5" w:rsidRPr="00B128D5" w:rsidRDefault="00B128D5" w:rsidP="00B128D5">
      <w:pPr>
        <w:pStyle w:val="a9"/>
        <w:spacing w:line="276" w:lineRule="auto"/>
        <w:jc w:val="both"/>
        <w:rPr>
          <w:sz w:val="24"/>
          <w:szCs w:val="24"/>
        </w:rPr>
      </w:pPr>
      <w:r w:rsidRPr="00B128D5">
        <w:rPr>
          <w:sz w:val="24"/>
          <w:szCs w:val="24"/>
        </w:rPr>
        <w:t>Регламент проведения защиты проектной идеи и реализованного проекта, параметры и критерии оценки проектной деятельности известны обучающимся заранее. По возможности, параметры и критерии оценки проектной деятельности разрабатываются и обсуждаются с самими старшеклассниками.</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Основные требования к инструментарию оценки сформированности универсальных учебных действий при процедуре защиты реализованного проекта:</w:t>
      </w:r>
    </w:p>
    <w:p w:rsidR="00B128D5" w:rsidRPr="00B128D5" w:rsidRDefault="00B128D5" w:rsidP="00F828C4">
      <w:pPr>
        <w:pStyle w:val="a9"/>
        <w:numPr>
          <w:ilvl w:val="0"/>
          <w:numId w:val="136"/>
        </w:numPr>
        <w:spacing w:line="276" w:lineRule="auto"/>
        <w:jc w:val="both"/>
        <w:rPr>
          <w:sz w:val="24"/>
          <w:szCs w:val="24"/>
        </w:rPr>
      </w:pPr>
      <w:r w:rsidRPr="00B128D5">
        <w:rPr>
          <w:sz w:val="24"/>
          <w:szCs w:val="24"/>
        </w:rPr>
        <w:t>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w:t>
      </w:r>
    </w:p>
    <w:p w:rsidR="00B128D5" w:rsidRPr="00B128D5" w:rsidRDefault="00B128D5" w:rsidP="00F828C4">
      <w:pPr>
        <w:pStyle w:val="a9"/>
        <w:numPr>
          <w:ilvl w:val="0"/>
          <w:numId w:val="136"/>
        </w:numPr>
        <w:spacing w:line="276" w:lineRule="auto"/>
        <w:jc w:val="both"/>
        <w:rPr>
          <w:sz w:val="24"/>
          <w:szCs w:val="24"/>
        </w:rPr>
      </w:pPr>
      <w:r w:rsidRPr="00B128D5">
        <w:rPr>
          <w:sz w:val="24"/>
          <w:szCs w:val="24"/>
        </w:rPr>
        <w:t>для оценки проектной работы создаются экспертные комиссии, в которые должны входят педагоги и представители администрации Школы, где учатся дети, представители местного сообщества и тех сфер деятельности, в рамках которых выполняются проектные работы;</w:t>
      </w:r>
    </w:p>
    <w:p w:rsidR="00B128D5" w:rsidRPr="00B128D5" w:rsidRDefault="00B128D5" w:rsidP="00F828C4">
      <w:pPr>
        <w:pStyle w:val="a9"/>
        <w:numPr>
          <w:ilvl w:val="0"/>
          <w:numId w:val="136"/>
        </w:numPr>
        <w:spacing w:line="276" w:lineRule="auto"/>
        <w:jc w:val="both"/>
        <w:rPr>
          <w:sz w:val="24"/>
          <w:szCs w:val="24"/>
        </w:rPr>
      </w:pPr>
      <w:r w:rsidRPr="00B128D5">
        <w:rPr>
          <w:sz w:val="24"/>
          <w:szCs w:val="24"/>
        </w:rPr>
        <w:t>оценивание производится на основе критериальной модели;</w:t>
      </w:r>
    </w:p>
    <w:p w:rsidR="00B128D5" w:rsidRPr="00B128D5" w:rsidRDefault="00B128D5" w:rsidP="00F828C4">
      <w:pPr>
        <w:pStyle w:val="a9"/>
        <w:numPr>
          <w:ilvl w:val="0"/>
          <w:numId w:val="136"/>
        </w:numPr>
        <w:spacing w:line="276" w:lineRule="auto"/>
        <w:jc w:val="both"/>
        <w:rPr>
          <w:sz w:val="24"/>
          <w:szCs w:val="24"/>
        </w:rPr>
      </w:pPr>
      <w:r w:rsidRPr="00B128D5">
        <w:rPr>
          <w:sz w:val="24"/>
          <w:szCs w:val="24"/>
        </w:rPr>
        <w:t>для обработки всего массива оценок предусмотрен электронный инструмент; способ агрегации данных, формат вывода данных и способ презентации итоговых оценок обучающимся и другим заинтересованным лицам определяется Положением «О ведении Электронного Журнала в школе»;</w:t>
      </w:r>
    </w:p>
    <w:p w:rsidR="00B128D5" w:rsidRPr="00B128D5" w:rsidRDefault="00B128D5" w:rsidP="00F828C4">
      <w:pPr>
        <w:pStyle w:val="a9"/>
        <w:numPr>
          <w:ilvl w:val="0"/>
          <w:numId w:val="136"/>
        </w:numPr>
        <w:spacing w:line="276" w:lineRule="auto"/>
        <w:jc w:val="both"/>
        <w:rPr>
          <w:sz w:val="24"/>
          <w:szCs w:val="24"/>
        </w:rPr>
      </w:pPr>
      <w:r w:rsidRPr="00B128D5">
        <w:rPr>
          <w:sz w:val="24"/>
          <w:szCs w:val="24"/>
        </w:rPr>
        <w:lastRenderedPageBreak/>
        <w:t>результаты оценивания универсальных учебных действий в формате, принятом Школой доводятся до сведения обучающихся.</w:t>
      </w:r>
    </w:p>
    <w:p w:rsidR="00B128D5" w:rsidRPr="00B128D5" w:rsidRDefault="00B128D5" w:rsidP="00B128D5">
      <w:pPr>
        <w:pStyle w:val="a9"/>
        <w:spacing w:line="276" w:lineRule="auto"/>
        <w:jc w:val="both"/>
        <w:rPr>
          <w:sz w:val="24"/>
          <w:szCs w:val="24"/>
        </w:rPr>
      </w:pPr>
    </w:p>
    <w:p w:rsidR="00B128D5" w:rsidRPr="00B128D5" w:rsidRDefault="00B128D5" w:rsidP="00B128D5">
      <w:pPr>
        <w:pStyle w:val="a9"/>
        <w:spacing w:line="276" w:lineRule="auto"/>
        <w:jc w:val="both"/>
        <w:rPr>
          <w:b/>
          <w:sz w:val="24"/>
          <w:szCs w:val="24"/>
        </w:rPr>
      </w:pPr>
      <w:r w:rsidRPr="00B128D5">
        <w:rPr>
          <w:b/>
          <w:sz w:val="24"/>
          <w:szCs w:val="24"/>
        </w:rPr>
        <w:t>Представление учебно-исследовательской работы как формат оценки успешности освоения и применения обучающимися универсальных учебных действий</w:t>
      </w:r>
    </w:p>
    <w:p w:rsidR="00DC565C" w:rsidRDefault="00B128D5" w:rsidP="00B128D5">
      <w:pPr>
        <w:pStyle w:val="a9"/>
        <w:spacing w:line="276" w:lineRule="auto"/>
        <w:jc w:val="both"/>
        <w:rPr>
          <w:sz w:val="24"/>
          <w:szCs w:val="24"/>
        </w:rPr>
      </w:pPr>
      <w:r w:rsidRPr="00B128D5">
        <w:rPr>
          <w:sz w:val="24"/>
          <w:szCs w:val="24"/>
        </w:rPr>
        <w:t xml:space="preserve">Исследовательское направление работы старшеклассников носит выраженный научный характер. Для руководства исследовательской работой планируется привлекать специалистов и ученых </w:t>
      </w:r>
      <w:r w:rsidR="00DC565C">
        <w:rPr>
          <w:sz w:val="24"/>
          <w:szCs w:val="24"/>
        </w:rPr>
        <w:t>из различных областей знаний.</w:t>
      </w:r>
      <w:r w:rsidRPr="00B128D5">
        <w:rPr>
          <w:sz w:val="24"/>
          <w:szCs w:val="24"/>
        </w:rPr>
        <w:t xml:space="preserve"> </w:t>
      </w:r>
    </w:p>
    <w:p w:rsidR="00B128D5" w:rsidRPr="00B128D5" w:rsidRDefault="00B128D5" w:rsidP="00B128D5">
      <w:pPr>
        <w:pStyle w:val="a9"/>
        <w:spacing w:line="276" w:lineRule="auto"/>
        <w:jc w:val="both"/>
        <w:rPr>
          <w:sz w:val="24"/>
          <w:szCs w:val="24"/>
        </w:rPr>
      </w:pPr>
      <w:r w:rsidRPr="00B128D5">
        <w:rPr>
          <w:sz w:val="24"/>
          <w:szCs w:val="24"/>
        </w:rPr>
        <w:t>Исследовательские проекты могут иметь следующие направления:</w:t>
      </w:r>
    </w:p>
    <w:p w:rsidR="00B128D5" w:rsidRPr="00B128D5" w:rsidRDefault="00B128D5" w:rsidP="00F828C4">
      <w:pPr>
        <w:pStyle w:val="a9"/>
        <w:numPr>
          <w:ilvl w:val="0"/>
          <w:numId w:val="137"/>
        </w:numPr>
        <w:spacing w:line="276" w:lineRule="auto"/>
        <w:jc w:val="both"/>
        <w:rPr>
          <w:sz w:val="24"/>
          <w:szCs w:val="24"/>
        </w:rPr>
      </w:pPr>
      <w:r w:rsidRPr="00B128D5">
        <w:rPr>
          <w:sz w:val="24"/>
          <w:szCs w:val="24"/>
        </w:rPr>
        <w:t>естественно-научные исследования;</w:t>
      </w:r>
    </w:p>
    <w:p w:rsidR="00B128D5" w:rsidRPr="00B128D5" w:rsidRDefault="00B128D5" w:rsidP="00F828C4">
      <w:pPr>
        <w:pStyle w:val="a9"/>
        <w:numPr>
          <w:ilvl w:val="0"/>
          <w:numId w:val="137"/>
        </w:numPr>
        <w:spacing w:line="276" w:lineRule="auto"/>
        <w:jc w:val="both"/>
        <w:rPr>
          <w:sz w:val="24"/>
          <w:szCs w:val="24"/>
        </w:rPr>
      </w:pPr>
      <w:r w:rsidRPr="00B128D5">
        <w:rPr>
          <w:sz w:val="24"/>
          <w:szCs w:val="24"/>
        </w:rPr>
        <w:t>исследования в гуманитарных областях (в том числе выходящих за рамки школьной программы, например в психологии, социологии);</w:t>
      </w:r>
    </w:p>
    <w:p w:rsidR="00B128D5" w:rsidRPr="00B128D5" w:rsidRDefault="00B128D5" w:rsidP="00F828C4">
      <w:pPr>
        <w:pStyle w:val="a9"/>
        <w:numPr>
          <w:ilvl w:val="0"/>
          <w:numId w:val="137"/>
        </w:numPr>
        <w:spacing w:line="276" w:lineRule="auto"/>
        <w:jc w:val="both"/>
        <w:rPr>
          <w:sz w:val="24"/>
          <w:szCs w:val="24"/>
        </w:rPr>
      </w:pPr>
      <w:r w:rsidRPr="00B128D5">
        <w:rPr>
          <w:sz w:val="24"/>
          <w:szCs w:val="24"/>
        </w:rPr>
        <w:t>экономические исследования;</w:t>
      </w:r>
    </w:p>
    <w:p w:rsidR="00B128D5" w:rsidRPr="00B128D5" w:rsidRDefault="00B128D5" w:rsidP="00F828C4">
      <w:pPr>
        <w:pStyle w:val="a9"/>
        <w:numPr>
          <w:ilvl w:val="0"/>
          <w:numId w:val="137"/>
        </w:numPr>
        <w:spacing w:line="276" w:lineRule="auto"/>
        <w:jc w:val="both"/>
        <w:rPr>
          <w:sz w:val="24"/>
          <w:szCs w:val="24"/>
        </w:rPr>
      </w:pPr>
      <w:r w:rsidRPr="00B128D5">
        <w:rPr>
          <w:sz w:val="24"/>
          <w:szCs w:val="24"/>
        </w:rPr>
        <w:t>социальные исследования;</w:t>
      </w:r>
    </w:p>
    <w:p w:rsidR="00B128D5" w:rsidRPr="00B128D5" w:rsidRDefault="00B128D5" w:rsidP="00F828C4">
      <w:pPr>
        <w:pStyle w:val="a9"/>
        <w:numPr>
          <w:ilvl w:val="0"/>
          <w:numId w:val="137"/>
        </w:numPr>
        <w:spacing w:line="276" w:lineRule="auto"/>
        <w:jc w:val="both"/>
        <w:rPr>
          <w:sz w:val="24"/>
          <w:szCs w:val="24"/>
        </w:rPr>
      </w:pPr>
      <w:r w:rsidRPr="00B128D5">
        <w:rPr>
          <w:sz w:val="24"/>
          <w:szCs w:val="24"/>
        </w:rPr>
        <w:t>научно-технические исследования.</w:t>
      </w:r>
    </w:p>
    <w:p w:rsidR="00B128D5" w:rsidRPr="00B128D5" w:rsidRDefault="00B128D5" w:rsidP="00B128D5">
      <w:pPr>
        <w:pStyle w:val="a9"/>
        <w:spacing w:line="276" w:lineRule="auto"/>
        <w:jc w:val="both"/>
        <w:rPr>
          <w:sz w:val="24"/>
          <w:szCs w:val="24"/>
        </w:rPr>
      </w:pPr>
      <w:r w:rsidRPr="00B128D5">
        <w:rPr>
          <w:sz w:val="24"/>
          <w:szCs w:val="24"/>
        </w:rPr>
        <w:t>Требования к исследовательским проектам: 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w:t>
      </w:r>
    </w:p>
    <w:p w:rsidR="00B128D5" w:rsidRDefault="00B128D5" w:rsidP="00A81ADF">
      <w:pPr>
        <w:pStyle w:val="a9"/>
        <w:spacing w:line="276" w:lineRule="auto"/>
        <w:jc w:val="both"/>
        <w:rPr>
          <w:sz w:val="24"/>
          <w:szCs w:val="24"/>
        </w:rPr>
      </w:pPr>
      <w:r w:rsidRPr="00B128D5">
        <w:rPr>
          <w:sz w:val="24"/>
          <w:szCs w:val="24"/>
        </w:rPr>
        <w:t>Для исследований в естественно-научной, научно-технической, социальной и экономической областях желательным является использование элементов математического моделирования (с использованием комп</w:t>
      </w:r>
      <w:r w:rsidR="00A81ADF">
        <w:rPr>
          <w:sz w:val="24"/>
          <w:szCs w:val="24"/>
        </w:rPr>
        <w:t>ьютерных программ в том числе).</w:t>
      </w:r>
    </w:p>
    <w:p w:rsidR="00A81ADF" w:rsidRPr="00A81ADF" w:rsidRDefault="00A81ADF" w:rsidP="00A81ADF">
      <w:pPr>
        <w:pStyle w:val="a9"/>
        <w:spacing w:line="276" w:lineRule="auto"/>
        <w:jc w:val="both"/>
        <w:rPr>
          <w:sz w:val="24"/>
          <w:szCs w:val="24"/>
        </w:rPr>
      </w:pPr>
    </w:p>
    <w:p w:rsidR="00BD6189" w:rsidRDefault="00BD6189" w:rsidP="00BD6189">
      <w:pPr>
        <w:pStyle w:val="a9"/>
        <w:spacing w:line="276" w:lineRule="auto"/>
        <w:jc w:val="both"/>
        <w:rPr>
          <w:b/>
          <w:sz w:val="24"/>
          <w:szCs w:val="24"/>
        </w:rPr>
      </w:pPr>
      <w:bookmarkStart w:id="55" w:name="_Toc435412703"/>
      <w:bookmarkStart w:id="56" w:name="_Toc453968177"/>
      <w:r w:rsidRPr="00BD6189">
        <w:rPr>
          <w:b/>
          <w:sz w:val="24"/>
          <w:szCs w:val="24"/>
        </w:rPr>
        <w:t>2.2. Программы отдельных учебных предметов</w:t>
      </w:r>
      <w:bookmarkEnd w:id="55"/>
      <w:bookmarkEnd w:id="56"/>
    </w:p>
    <w:p w:rsidR="00BD6189" w:rsidRPr="00BD6189" w:rsidRDefault="00BD6189" w:rsidP="00BD6189">
      <w:pPr>
        <w:pStyle w:val="a9"/>
        <w:spacing w:line="276" w:lineRule="auto"/>
        <w:jc w:val="both"/>
        <w:rPr>
          <w:b/>
          <w:sz w:val="24"/>
          <w:szCs w:val="24"/>
        </w:rPr>
      </w:pPr>
    </w:p>
    <w:p w:rsidR="00BD6189" w:rsidRPr="00BD6189" w:rsidRDefault="00BD6189" w:rsidP="00BD6189">
      <w:pPr>
        <w:pStyle w:val="a9"/>
        <w:spacing w:line="276" w:lineRule="auto"/>
        <w:jc w:val="both"/>
        <w:rPr>
          <w:sz w:val="24"/>
          <w:szCs w:val="24"/>
        </w:rPr>
      </w:pPr>
      <w:r w:rsidRPr="00BD6189">
        <w:rPr>
          <w:sz w:val="24"/>
          <w:szCs w:val="24"/>
        </w:rPr>
        <w:t>Программы учебных предметов</w:t>
      </w:r>
      <w:r w:rsidR="00AF6B42">
        <w:rPr>
          <w:sz w:val="24"/>
          <w:szCs w:val="24"/>
        </w:rPr>
        <w:t>, курсов и курсов внеурочной деятельности</w:t>
      </w:r>
      <w:r w:rsidRPr="00BD6189">
        <w:rPr>
          <w:sz w:val="24"/>
          <w:szCs w:val="24"/>
        </w:rPr>
        <w:t xml:space="preserve"> на уровне среднего общего образования составлены в соответствии с ФГОС СОО, в том числе с требованиями к результатам среднего общего образования, и сохраняют преемственность с основной образовательной программой основного общего образования.</w:t>
      </w:r>
    </w:p>
    <w:p w:rsidR="00AF6B42" w:rsidRPr="00AF6B42" w:rsidRDefault="00AF6B42" w:rsidP="00AF6B42">
      <w:pPr>
        <w:pStyle w:val="a9"/>
        <w:spacing w:line="276" w:lineRule="auto"/>
        <w:jc w:val="both"/>
        <w:rPr>
          <w:sz w:val="24"/>
          <w:szCs w:val="24"/>
          <w:u w:color="000000"/>
          <w:bdr w:val="nil"/>
        </w:rPr>
      </w:pPr>
      <w:r w:rsidRPr="00AF6B42">
        <w:rPr>
          <w:sz w:val="24"/>
          <w:szCs w:val="24"/>
          <w:u w:color="000000"/>
          <w:bdr w:val="nil"/>
        </w:rPr>
        <w:t xml:space="preserve">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 В программах предусмотрено дальнейшее развитие всех видов деятельности обучающихся, представленных в программах основного общего образования. Авторы рабочих программ - учителя - могут по своему усмотрению структурировать учебный материал, определять последовательность его изучения, расширять объем содержания. </w:t>
      </w:r>
    </w:p>
    <w:p w:rsidR="00BD6189" w:rsidRPr="00BD6189" w:rsidRDefault="00BD6189" w:rsidP="00BD6189">
      <w:pPr>
        <w:pStyle w:val="a9"/>
        <w:spacing w:line="276" w:lineRule="auto"/>
        <w:jc w:val="both"/>
        <w:rPr>
          <w:sz w:val="24"/>
          <w:szCs w:val="24"/>
        </w:rPr>
      </w:pPr>
      <w:r w:rsidRPr="00BD6189">
        <w:rPr>
          <w:sz w:val="24"/>
          <w:szCs w:val="24"/>
        </w:rPr>
        <w:t xml:space="preserve">Программы по учебным предметам адресуются создателям рабочих программ с целью сохранения ими единого образовательного пространства и преемственности в задачах между уровнями образования. </w:t>
      </w:r>
    </w:p>
    <w:p w:rsidR="00AF6B42" w:rsidRPr="00AF6B42" w:rsidRDefault="00BD6189" w:rsidP="00AF6B42">
      <w:pPr>
        <w:pStyle w:val="a9"/>
        <w:spacing w:line="276" w:lineRule="auto"/>
        <w:jc w:val="both"/>
        <w:rPr>
          <w:sz w:val="24"/>
          <w:szCs w:val="24"/>
        </w:rPr>
      </w:pPr>
      <w:r w:rsidRPr="00BD6189">
        <w:rPr>
          <w:sz w:val="24"/>
          <w:szCs w:val="24"/>
        </w:rPr>
        <w:t>Программы учебных предметов построены таким образом, чтобы обеспечить достижение планируемых образовательных результатов. Курсивом в примерных программах учебных предметов обозначены дидактические единицы, соответствующие блоку результатов «Выпускник получит возможность научиться».</w:t>
      </w:r>
    </w:p>
    <w:p w:rsidR="00AF6B42" w:rsidRDefault="00AF6B42" w:rsidP="00AF6B42">
      <w:pPr>
        <w:pStyle w:val="a9"/>
        <w:spacing w:line="276" w:lineRule="auto"/>
        <w:jc w:val="both"/>
        <w:rPr>
          <w:sz w:val="24"/>
          <w:szCs w:val="24"/>
          <w:u w:color="000000"/>
          <w:bdr w:val="nil"/>
        </w:rPr>
      </w:pPr>
      <w:r w:rsidRPr="00AF6B42">
        <w:rPr>
          <w:sz w:val="24"/>
          <w:szCs w:val="24"/>
          <w:u w:color="000000"/>
          <w:bdr w:val="nil"/>
        </w:rPr>
        <w:t xml:space="preserve">Каждый учебный предмет в зависимости от предметного содержания и различных способов организации учебной деятельности обучающихся раскрывает определённые </w:t>
      </w:r>
      <w:r w:rsidRPr="00AF6B42">
        <w:rPr>
          <w:sz w:val="24"/>
          <w:szCs w:val="24"/>
          <w:u w:color="000000"/>
          <w:bdr w:val="nil"/>
        </w:rPr>
        <w:lastRenderedPageBreak/>
        <w:t>возможности для формирования универсальных учебных действий и получения личностных результатов. В процессе изучения всех учебных предметов обеспечиваются условия для достижения планируемых результатов освоения ООП СОО всеми обучающимися, в том числе обучающимися с ОВЗ и инвалидами. Рабочие программы рас</w:t>
      </w:r>
      <w:r>
        <w:rPr>
          <w:sz w:val="24"/>
          <w:szCs w:val="24"/>
          <w:u w:color="000000"/>
          <w:bdr w:val="nil"/>
        </w:rPr>
        <w:t xml:space="preserve">сматриваются на заседании ШМО, </w:t>
      </w:r>
      <w:r w:rsidRPr="00AF6B42">
        <w:rPr>
          <w:sz w:val="24"/>
          <w:szCs w:val="24"/>
          <w:u w:color="000000"/>
          <w:bdr w:val="nil"/>
        </w:rPr>
        <w:t xml:space="preserve">принимаются Педагогическим советом и </w:t>
      </w:r>
      <w:r>
        <w:rPr>
          <w:sz w:val="24"/>
          <w:szCs w:val="24"/>
          <w:u w:color="000000"/>
          <w:bdr w:val="nil"/>
        </w:rPr>
        <w:t xml:space="preserve">утверждаются директором МБОУ </w:t>
      </w:r>
      <w:r w:rsidR="00305807">
        <w:rPr>
          <w:sz w:val="24"/>
          <w:szCs w:val="24"/>
          <w:u w:color="000000"/>
          <w:bdr w:val="nil"/>
        </w:rPr>
        <w:t xml:space="preserve">«Домаховская </w:t>
      </w:r>
      <w:r>
        <w:rPr>
          <w:sz w:val="24"/>
          <w:szCs w:val="24"/>
          <w:u w:color="000000"/>
          <w:bdr w:val="nil"/>
        </w:rPr>
        <w:t>СОШ</w:t>
      </w:r>
      <w:r w:rsidR="00305807">
        <w:rPr>
          <w:sz w:val="24"/>
          <w:szCs w:val="24"/>
          <w:u w:color="000000"/>
          <w:bdr w:val="nil"/>
        </w:rPr>
        <w:t>»</w:t>
      </w:r>
      <w:r w:rsidRPr="00AF6B42">
        <w:rPr>
          <w:sz w:val="24"/>
          <w:szCs w:val="24"/>
          <w:u w:color="000000"/>
          <w:bdr w:val="nil"/>
        </w:rPr>
        <w:t>.</w:t>
      </w:r>
    </w:p>
    <w:p w:rsidR="00AF6B42" w:rsidRPr="00AF6B42" w:rsidRDefault="00AF6B42" w:rsidP="00AF6B42">
      <w:pPr>
        <w:pStyle w:val="a9"/>
        <w:spacing w:line="276" w:lineRule="auto"/>
        <w:jc w:val="both"/>
        <w:rPr>
          <w:sz w:val="24"/>
          <w:szCs w:val="24"/>
          <w:u w:color="000000"/>
          <w:bdr w:val="nil"/>
        </w:rPr>
      </w:pPr>
      <w:r w:rsidRPr="00AF6B42">
        <w:rPr>
          <w:sz w:val="24"/>
          <w:szCs w:val="24"/>
          <w:u w:color="000000"/>
          <w:bdr w:val="nil"/>
        </w:rPr>
        <w:t xml:space="preserve"> Рабочие программы содержат: </w:t>
      </w:r>
    </w:p>
    <w:p w:rsidR="00AF6B42" w:rsidRDefault="00AF6B42" w:rsidP="00F828C4">
      <w:pPr>
        <w:pStyle w:val="a9"/>
        <w:numPr>
          <w:ilvl w:val="0"/>
          <w:numId w:val="139"/>
        </w:numPr>
        <w:spacing w:line="276" w:lineRule="auto"/>
        <w:jc w:val="both"/>
        <w:rPr>
          <w:sz w:val="24"/>
          <w:szCs w:val="24"/>
          <w:u w:color="000000"/>
          <w:bdr w:val="nil"/>
        </w:rPr>
      </w:pPr>
      <w:r w:rsidRPr="00AF6B42">
        <w:rPr>
          <w:sz w:val="24"/>
          <w:szCs w:val="24"/>
          <w:u w:color="000000"/>
          <w:bdr w:val="nil"/>
        </w:rPr>
        <w:t xml:space="preserve">планируемые результаты освоения учебных предметов, курсов;  </w:t>
      </w:r>
    </w:p>
    <w:p w:rsidR="00AF6B42" w:rsidRDefault="00AF6B42" w:rsidP="00F828C4">
      <w:pPr>
        <w:pStyle w:val="a9"/>
        <w:numPr>
          <w:ilvl w:val="0"/>
          <w:numId w:val="139"/>
        </w:numPr>
        <w:spacing w:line="276" w:lineRule="auto"/>
        <w:jc w:val="both"/>
        <w:rPr>
          <w:sz w:val="24"/>
          <w:szCs w:val="24"/>
          <w:u w:color="000000"/>
          <w:bdr w:val="nil"/>
        </w:rPr>
      </w:pPr>
      <w:r w:rsidRPr="00AF6B42">
        <w:rPr>
          <w:sz w:val="24"/>
          <w:szCs w:val="24"/>
          <w:u w:color="000000"/>
          <w:bdr w:val="nil"/>
        </w:rPr>
        <w:t xml:space="preserve">содержание учебных предметов, курсов;  </w:t>
      </w:r>
    </w:p>
    <w:p w:rsidR="00AF6B42" w:rsidRPr="00AF6B42" w:rsidRDefault="00AF6B42" w:rsidP="00F828C4">
      <w:pPr>
        <w:pStyle w:val="a9"/>
        <w:numPr>
          <w:ilvl w:val="0"/>
          <w:numId w:val="139"/>
        </w:numPr>
        <w:spacing w:line="276" w:lineRule="auto"/>
        <w:jc w:val="both"/>
        <w:rPr>
          <w:sz w:val="24"/>
          <w:szCs w:val="24"/>
          <w:u w:color="000000"/>
          <w:bdr w:val="nil"/>
        </w:rPr>
      </w:pPr>
      <w:r w:rsidRPr="00AF6B42">
        <w:rPr>
          <w:sz w:val="24"/>
          <w:szCs w:val="24"/>
          <w:u w:color="000000"/>
          <w:bdr w:val="nil"/>
        </w:rPr>
        <w:t>тематическое планирование с указанием количества часов, отводимых на освоение каждой темы</w:t>
      </w:r>
      <w:r>
        <w:rPr>
          <w:sz w:val="24"/>
          <w:szCs w:val="24"/>
          <w:u w:color="000000"/>
          <w:bdr w:val="nil"/>
        </w:rPr>
        <w:t>.</w:t>
      </w:r>
      <w:r w:rsidRPr="00AF6B42">
        <w:rPr>
          <w:sz w:val="24"/>
          <w:szCs w:val="24"/>
          <w:u w:color="000000"/>
          <w:bdr w:val="nil"/>
        </w:rPr>
        <w:t xml:space="preserve"> </w:t>
      </w:r>
    </w:p>
    <w:p w:rsidR="00BD6189" w:rsidRPr="00BD6189" w:rsidRDefault="00AF6B42" w:rsidP="00AF6B42">
      <w:pPr>
        <w:pStyle w:val="a9"/>
        <w:spacing w:line="276" w:lineRule="auto"/>
        <w:jc w:val="both"/>
        <w:rPr>
          <w:sz w:val="24"/>
          <w:szCs w:val="24"/>
          <w:u w:color="000000"/>
          <w:bdr w:val="nil"/>
        </w:rPr>
      </w:pPr>
      <w:r w:rsidRPr="00AF6B42">
        <w:rPr>
          <w:sz w:val="24"/>
          <w:szCs w:val="24"/>
          <w:u w:color="000000"/>
          <w:bdr w:val="nil"/>
        </w:rPr>
        <w:t>Рабочие програм</w:t>
      </w:r>
      <w:r>
        <w:rPr>
          <w:sz w:val="24"/>
          <w:szCs w:val="24"/>
          <w:u w:color="000000"/>
          <w:bdr w:val="nil"/>
        </w:rPr>
        <w:t xml:space="preserve">мы размещаются на сайте МБОУ </w:t>
      </w:r>
      <w:r w:rsidR="00305807">
        <w:rPr>
          <w:sz w:val="24"/>
          <w:szCs w:val="24"/>
          <w:u w:color="000000"/>
          <w:bdr w:val="nil"/>
        </w:rPr>
        <w:t xml:space="preserve">«Домаховская </w:t>
      </w:r>
      <w:r>
        <w:rPr>
          <w:sz w:val="24"/>
          <w:szCs w:val="24"/>
          <w:u w:color="000000"/>
          <w:bdr w:val="nil"/>
        </w:rPr>
        <w:t>СОШ</w:t>
      </w:r>
      <w:r w:rsidR="00305807">
        <w:rPr>
          <w:sz w:val="24"/>
          <w:szCs w:val="24"/>
          <w:u w:color="000000"/>
          <w:bdr w:val="nil"/>
        </w:rPr>
        <w:t>»</w:t>
      </w:r>
      <w:r>
        <w:rPr>
          <w:sz w:val="24"/>
          <w:szCs w:val="24"/>
          <w:u w:color="000000"/>
          <w:bdr w:val="nil"/>
        </w:rPr>
        <w:t>.</w:t>
      </w:r>
    </w:p>
    <w:p w:rsidR="00260B13" w:rsidRDefault="00260B13" w:rsidP="00706E63">
      <w:pPr>
        <w:pStyle w:val="a9"/>
        <w:spacing w:line="276" w:lineRule="auto"/>
        <w:jc w:val="both"/>
        <w:rPr>
          <w:b/>
          <w:sz w:val="24"/>
          <w:szCs w:val="24"/>
        </w:rPr>
      </w:pPr>
    </w:p>
    <w:p w:rsidR="004A3A2D" w:rsidRDefault="004A3A2D" w:rsidP="00706E63">
      <w:pPr>
        <w:pStyle w:val="a9"/>
        <w:spacing w:line="276" w:lineRule="auto"/>
        <w:jc w:val="both"/>
        <w:rPr>
          <w:b/>
          <w:sz w:val="24"/>
          <w:szCs w:val="24"/>
        </w:rPr>
      </w:pPr>
    </w:p>
    <w:p w:rsidR="004A3A2D" w:rsidRDefault="004A3A2D" w:rsidP="00706E63">
      <w:pPr>
        <w:pStyle w:val="a9"/>
        <w:spacing w:line="276" w:lineRule="auto"/>
        <w:jc w:val="both"/>
        <w:rPr>
          <w:b/>
          <w:sz w:val="24"/>
          <w:szCs w:val="24"/>
        </w:rPr>
      </w:pPr>
    </w:p>
    <w:p w:rsidR="004A3A2D" w:rsidRDefault="004A3A2D" w:rsidP="00706E63">
      <w:pPr>
        <w:pStyle w:val="a9"/>
        <w:spacing w:line="276" w:lineRule="auto"/>
        <w:jc w:val="both"/>
        <w:rPr>
          <w:b/>
          <w:sz w:val="24"/>
          <w:szCs w:val="24"/>
        </w:rPr>
      </w:pPr>
    </w:p>
    <w:p w:rsidR="004A3A2D" w:rsidRDefault="004A3A2D" w:rsidP="00706E63">
      <w:pPr>
        <w:pStyle w:val="a9"/>
        <w:spacing w:line="276" w:lineRule="auto"/>
        <w:jc w:val="both"/>
        <w:rPr>
          <w:b/>
          <w:sz w:val="24"/>
          <w:szCs w:val="24"/>
        </w:rPr>
      </w:pPr>
    </w:p>
    <w:p w:rsidR="004A3A2D" w:rsidRDefault="004A3A2D" w:rsidP="00706E63">
      <w:pPr>
        <w:pStyle w:val="a9"/>
        <w:spacing w:line="276" w:lineRule="auto"/>
        <w:jc w:val="both"/>
        <w:rPr>
          <w:b/>
          <w:sz w:val="24"/>
          <w:szCs w:val="24"/>
        </w:rPr>
      </w:pPr>
    </w:p>
    <w:p w:rsidR="004A3A2D" w:rsidRDefault="004A3A2D" w:rsidP="00706E63">
      <w:pPr>
        <w:pStyle w:val="a9"/>
        <w:spacing w:line="276" w:lineRule="auto"/>
        <w:jc w:val="both"/>
        <w:rPr>
          <w:b/>
          <w:sz w:val="24"/>
          <w:szCs w:val="24"/>
        </w:rPr>
      </w:pPr>
    </w:p>
    <w:p w:rsidR="004A3A2D" w:rsidRDefault="004A3A2D" w:rsidP="00706E63">
      <w:pPr>
        <w:pStyle w:val="a9"/>
        <w:spacing w:line="276" w:lineRule="auto"/>
        <w:jc w:val="both"/>
        <w:rPr>
          <w:b/>
          <w:sz w:val="24"/>
          <w:szCs w:val="24"/>
        </w:rPr>
      </w:pPr>
    </w:p>
    <w:p w:rsidR="004A3A2D" w:rsidRDefault="004A3A2D" w:rsidP="00706E63">
      <w:pPr>
        <w:pStyle w:val="a9"/>
        <w:spacing w:line="276" w:lineRule="auto"/>
        <w:jc w:val="both"/>
        <w:rPr>
          <w:b/>
          <w:sz w:val="24"/>
          <w:szCs w:val="24"/>
        </w:rPr>
      </w:pPr>
    </w:p>
    <w:p w:rsidR="004A3A2D" w:rsidRDefault="004A3A2D" w:rsidP="00706E63">
      <w:pPr>
        <w:pStyle w:val="a9"/>
        <w:spacing w:line="276" w:lineRule="auto"/>
        <w:jc w:val="both"/>
        <w:rPr>
          <w:b/>
          <w:sz w:val="24"/>
          <w:szCs w:val="24"/>
        </w:rPr>
      </w:pPr>
    </w:p>
    <w:p w:rsidR="004A3A2D" w:rsidRDefault="004A3A2D" w:rsidP="00706E63">
      <w:pPr>
        <w:pStyle w:val="a9"/>
        <w:spacing w:line="276" w:lineRule="auto"/>
        <w:jc w:val="both"/>
        <w:rPr>
          <w:b/>
          <w:sz w:val="24"/>
          <w:szCs w:val="24"/>
        </w:rPr>
      </w:pPr>
    </w:p>
    <w:p w:rsidR="004A3A2D" w:rsidRDefault="004A3A2D" w:rsidP="00706E63">
      <w:pPr>
        <w:pStyle w:val="a9"/>
        <w:spacing w:line="276" w:lineRule="auto"/>
        <w:jc w:val="both"/>
        <w:rPr>
          <w:b/>
          <w:sz w:val="24"/>
          <w:szCs w:val="24"/>
        </w:rPr>
      </w:pPr>
    </w:p>
    <w:p w:rsidR="004A3A2D" w:rsidRDefault="004A3A2D" w:rsidP="00706E63">
      <w:pPr>
        <w:pStyle w:val="a9"/>
        <w:spacing w:line="276" w:lineRule="auto"/>
        <w:jc w:val="both"/>
        <w:rPr>
          <w:b/>
          <w:sz w:val="24"/>
          <w:szCs w:val="24"/>
        </w:rPr>
      </w:pPr>
    </w:p>
    <w:p w:rsidR="004A3A2D" w:rsidRDefault="004A3A2D" w:rsidP="00706E63">
      <w:pPr>
        <w:pStyle w:val="a9"/>
        <w:spacing w:line="276" w:lineRule="auto"/>
        <w:jc w:val="both"/>
        <w:rPr>
          <w:b/>
          <w:sz w:val="24"/>
          <w:szCs w:val="24"/>
        </w:rPr>
      </w:pPr>
    </w:p>
    <w:p w:rsidR="004A3A2D" w:rsidRDefault="004A3A2D" w:rsidP="00706E63">
      <w:pPr>
        <w:pStyle w:val="a9"/>
        <w:spacing w:line="276" w:lineRule="auto"/>
        <w:jc w:val="both"/>
        <w:rPr>
          <w:b/>
          <w:sz w:val="24"/>
          <w:szCs w:val="24"/>
        </w:rPr>
      </w:pPr>
    </w:p>
    <w:p w:rsidR="004A3A2D" w:rsidRDefault="004A3A2D" w:rsidP="00706E63">
      <w:pPr>
        <w:pStyle w:val="a9"/>
        <w:spacing w:line="276" w:lineRule="auto"/>
        <w:jc w:val="both"/>
        <w:rPr>
          <w:b/>
          <w:sz w:val="24"/>
          <w:szCs w:val="24"/>
        </w:rPr>
      </w:pPr>
    </w:p>
    <w:p w:rsidR="004A3A2D" w:rsidRDefault="004A3A2D" w:rsidP="00706E63">
      <w:pPr>
        <w:pStyle w:val="a9"/>
        <w:spacing w:line="276" w:lineRule="auto"/>
        <w:jc w:val="both"/>
        <w:rPr>
          <w:b/>
          <w:sz w:val="24"/>
          <w:szCs w:val="24"/>
        </w:rPr>
      </w:pPr>
    </w:p>
    <w:p w:rsidR="004A3A2D" w:rsidRDefault="004A3A2D" w:rsidP="00706E63">
      <w:pPr>
        <w:pStyle w:val="a9"/>
        <w:spacing w:line="276" w:lineRule="auto"/>
        <w:jc w:val="both"/>
        <w:rPr>
          <w:b/>
          <w:sz w:val="24"/>
          <w:szCs w:val="24"/>
        </w:rPr>
      </w:pPr>
    </w:p>
    <w:p w:rsidR="004A3A2D" w:rsidRDefault="004A3A2D" w:rsidP="00706E63">
      <w:pPr>
        <w:pStyle w:val="a9"/>
        <w:spacing w:line="276" w:lineRule="auto"/>
        <w:jc w:val="both"/>
        <w:rPr>
          <w:b/>
          <w:sz w:val="24"/>
          <w:szCs w:val="24"/>
        </w:rPr>
      </w:pPr>
    </w:p>
    <w:p w:rsidR="004A3A2D" w:rsidRDefault="004A3A2D" w:rsidP="00706E63">
      <w:pPr>
        <w:pStyle w:val="a9"/>
        <w:spacing w:line="276" w:lineRule="auto"/>
        <w:jc w:val="both"/>
        <w:rPr>
          <w:b/>
          <w:sz w:val="24"/>
          <w:szCs w:val="24"/>
        </w:rPr>
      </w:pPr>
    </w:p>
    <w:p w:rsidR="004A3A2D" w:rsidRDefault="004A3A2D" w:rsidP="00706E63">
      <w:pPr>
        <w:pStyle w:val="a9"/>
        <w:spacing w:line="276" w:lineRule="auto"/>
        <w:jc w:val="both"/>
        <w:rPr>
          <w:b/>
          <w:sz w:val="24"/>
          <w:szCs w:val="24"/>
        </w:rPr>
      </w:pPr>
    </w:p>
    <w:p w:rsidR="004A3A2D" w:rsidRDefault="004A3A2D" w:rsidP="00706E63">
      <w:pPr>
        <w:pStyle w:val="a9"/>
        <w:spacing w:line="276" w:lineRule="auto"/>
        <w:jc w:val="both"/>
        <w:rPr>
          <w:b/>
          <w:sz w:val="24"/>
          <w:szCs w:val="24"/>
        </w:rPr>
      </w:pPr>
    </w:p>
    <w:p w:rsidR="004A3A2D" w:rsidRDefault="004A3A2D" w:rsidP="00706E63">
      <w:pPr>
        <w:pStyle w:val="a9"/>
        <w:spacing w:line="276" w:lineRule="auto"/>
        <w:jc w:val="both"/>
        <w:rPr>
          <w:b/>
          <w:sz w:val="24"/>
          <w:szCs w:val="24"/>
        </w:rPr>
      </w:pPr>
    </w:p>
    <w:p w:rsidR="004A3A2D" w:rsidRDefault="004A3A2D" w:rsidP="00706E63">
      <w:pPr>
        <w:pStyle w:val="a9"/>
        <w:spacing w:line="276" w:lineRule="auto"/>
        <w:jc w:val="both"/>
        <w:rPr>
          <w:b/>
          <w:sz w:val="24"/>
          <w:szCs w:val="24"/>
        </w:rPr>
      </w:pPr>
    </w:p>
    <w:p w:rsidR="004A3A2D" w:rsidRDefault="004A3A2D" w:rsidP="00706E63">
      <w:pPr>
        <w:pStyle w:val="a9"/>
        <w:spacing w:line="276" w:lineRule="auto"/>
        <w:jc w:val="both"/>
        <w:rPr>
          <w:b/>
          <w:sz w:val="24"/>
          <w:szCs w:val="24"/>
        </w:rPr>
        <w:sectPr w:rsidR="004A3A2D" w:rsidSect="00EF7781">
          <w:footerReference w:type="default" r:id="rId10"/>
          <w:pgSz w:w="11906" w:h="16838"/>
          <w:pgMar w:top="1134" w:right="850" w:bottom="1134" w:left="1701" w:header="708" w:footer="708" w:gutter="0"/>
          <w:cols w:space="708"/>
          <w:docGrid w:linePitch="360"/>
        </w:sectPr>
      </w:pPr>
    </w:p>
    <w:p w:rsidR="00846C20" w:rsidRPr="00846C20" w:rsidRDefault="00846C20" w:rsidP="00846C20">
      <w:pPr>
        <w:pStyle w:val="a9"/>
        <w:spacing w:line="276" w:lineRule="auto"/>
        <w:jc w:val="both"/>
        <w:rPr>
          <w:b/>
          <w:sz w:val="24"/>
          <w:szCs w:val="24"/>
        </w:rPr>
      </w:pPr>
      <w:bookmarkStart w:id="57" w:name="_Toc435412705"/>
      <w:bookmarkStart w:id="58" w:name="_Toc453968178"/>
      <w:r w:rsidRPr="00846C20">
        <w:rPr>
          <w:b/>
          <w:sz w:val="24"/>
          <w:szCs w:val="24"/>
        </w:rPr>
        <w:lastRenderedPageBreak/>
        <w:t>Русский язык</w:t>
      </w:r>
      <w:bookmarkEnd w:id="57"/>
      <w:bookmarkEnd w:id="58"/>
    </w:p>
    <w:p w:rsidR="00846C20" w:rsidRPr="00846C20" w:rsidRDefault="00846C20" w:rsidP="00846C20">
      <w:pPr>
        <w:pStyle w:val="a9"/>
        <w:spacing w:line="276" w:lineRule="auto"/>
        <w:jc w:val="both"/>
        <w:rPr>
          <w:sz w:val="24"/>
          <w:szCs w:val="24"/>
        </w:rPr>
      </w:pPr>
    </w:p>
    <w:p w:rsidR="00846C20" w:rsidRPr="00846C20" w:rsidRDefault="00846C20" w:rsidP="00846C20">
      <w:pPr>
        <w:pStyle w:val="a9"/>
        <w:spacing w:line="276" w:lineRule="auto"/>
        <w:jc w:val="both"/>
        <w:rPr>
          <w:sz w:val="24"/>
          <w:szCs w:val="24"/>
        </w:rPr>
      </w:pPr>
      <w:r w:rsidRPr="00846C20">
        <w:rPr>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Русский язык обеспечивает развитие личности обучающегося, участвует в создании единого культурно-образовательного пространства страны и формировании российской идентичности у ее граждан.</w:t>
      </w:r>
    </w:p>
    <w:p w:rsidR="00846C20" w:rsidRPr="00846C20" w:rsidRDefault="00846C20" w:rsidP="00846C20">
      <w:pPr>
        <w:pStyle w:val="a9"/>
        <w:spacing w:line="276" w:lineRule="auto"/>
        <w:jc w:val="both"/>
        <w:rPr>
          <w:sz w:val="24"/>
          <w:szCs w:val="24"/>
        </w:rPr>
      </w:pPr>
      <w:r w:rsidRPr="00846C20">
        <w:rPr>
          <w:sz w:val="24"/>
          <w:szCs w:val="24"/>
        </w:rPr>
        <w:t>В системе общего образования русский язык является не только учебным предметом, но и средством обучения, поэтому его освоение неразрывно связано со всем процессом обучения на уровне среднего общего образования. Предмет «Русский язык» входит в предметную область «Русский язык и литература», включается в учебный план всех профилей и является обязательным для прохождения итоговой аттестации.</w:t>
      </w:r>
    </w:p>
    <w:p w:rsidR="00846C20" w:rsidRPr="00846C20" w:rsidRDefault="00846C20" w:rsidP="00846C20">
      <w:pPr>
        <w:pStyle w:val="a9"/>
        <w:spacing w:line="276" w:lineRule="auto"/>
        <w:jc w:val="both"/>
        <w:rPr>
          <w:sz w:val="24"/>
          <w:szCs w:val="24"/>
        </w:rPr>
      </w:pPr>
      <w:r w:rsidRPr="00846C20">
        <w:rPr>
          <w:sz w:val="24"/>
          <w:szCs w:val="24"/>
        </w:rPr>
        <w:t>Изучение русского языка способствует восприятию и пониманию художественной литературы, освоению иностранных языков, формирует умение общаться и добиваться успеха в процессе коммуникации, что во многом определяет социальную успешность выпускников средней школы и их готовность к получению профессионального образования на русском языке.</w:t>
      </w:r>
    </w:p>
    <w:p w:rsidR="00846C20" w:rsidRPr="00846C20" w:rsidRDefault="00846C20" w:rsidP="00846C20">
      <w:pPr>
        <w:pStyle w:val="a9"/>
        <w:spacing w:line="276" w:lineRule="auto"/>
        <w:jc w:val="both"/>
        <w:rPr>
          <w:sz w:val="24"/>
          <w:szCs w:val="24"/>
        </w:rPr>
      </w:pPr>
      <w:r w:rsidRPr="00846C20">
        <w:rPr>
          <w:sz w:val="24"/>
          <w:szCs w:val="24"/>
        </w:rPr>
        <w:t>Как и на уровне основного общего образования, изучение русского языка на уровне среднего общего образования направлено на совершенствование коммуникативной компетенции (включая языковой, речевой и социолингвистический ее компоненты), лингвистической (языковедческой) и культуроведческой компетенций. Но на уровне среднего общего образования при обучении русскому языку основное внимание уделяется совершенствованию коммуникативной компетенции через практическую речевую деятельность.</w:t>
      </w:r>
    </w:p>
    <w:p w:rsidR="00846C20" w:rsidRPr="00846C20" w:rsidRDefault="00846C20" w:rsidP="00846C20">
      <w:pPr>
        <w:pStyle w:val="a9"/>
        <w:spacing w:line="276" w:lineRule="auto"/>
        <w:jc w:val="both"/>
        <w:rPr>
          <w:sz w:val="24"/>
          <w:szCs w:val="24"/>
        </w:rPr>
      </w:pPr>
      <w:r w:rsidRPr="00846C20">
        <w:rPr>
          <w:b/>
          <w:sz w:val="24"/>
          <w:szCs w:val="24"/>
        </w:rPr>
        <w:t>Целью</w:t>
      </w:r>
      <w:r w:rsidRPr="00846C20">
        <w:rPr>
          <w:sz w:val="24"/>
          <w:szCs w:val="24"/>
        </w:rPr>
        <w:t xml:space="preserve"> реализации основной образовательной программы среднего общего образования по предмету «Русский язык» является освоение содержания предмета «Русский язык» и достижение обучающимися результатов изучения в соответствии с требованиями, установленными ФГОС СОО.</w:t>
      </w:r>
    </w:p>
    <w:p w:rsidR="00846C20" w:rsidRPr="00846C20" w:rsidRDefault="00846C20" w:rsidP="00846C20">
      <w:pPr>
        <w:pStyle w:val="a9"/>
        <w:spacing w:line="276" w:lineRule="auto"/>
        <w:jc w:val="both"/>
        <w:rPr>
          <w:sz w:val="24"/>
          <w:szCs w:val="24"/>
        </w:rPr>
      </w:pPr>
      <w:r w:rsidRPr="00846C20">
        <w:rPr>
          <w:b/>
          <w:sz w:val="24"/>
          <w:szCs w:val="24"/>
        </w:rPr>
        <w:t>Главными задачами</w:t>
      </w:r>
      <w:r w:rsidRPr="00846C20">
        <w:rPr>
          <w:sz w:val="24"/>
          <w:szCs w:val="24"/>
        </w:rPr>
        <w:t xml:space="preserve"> реализации программы являются:</w:t>
      </w:r>
    </w:p>
    <w:p w:rsidR="00846C20" w:rsidRPr="00846C20" w:rsidRDefault="00846C20" w:rsidP="00F828C4">
      <w:pPr>
        <w:pStyle w:val="a9"/>
        <w:numPr>
          <w:ilvl w:val="0"/>
          <w:numId w:val="140"/>
        </w:numPr>
        <w:spacing w:line="276" w:lineRule="auto"/>
        <w:jc w:val="both"/>
        <w:rPr>
          <w:sz w:val="24"/>
          <w:szCs w:val="24"/>
        </w:rPr>
      </w:pPr>
      <w:r w:rsidRPr="00846C20">
        <w:rPr>
          <w:sz w:val="24"/>
          <w:szCs w:val="24"/>
        </w:rPr>
        <w:t>овладение функциональной грамотностью, формирование у обучающихся понятий о системе стилей, изобразительно-выразительных возможностях и нормах русского литературного языка, а также умений применять знания о них в речевой практике;</w:t>
      </w:r>
    </w:p>
    <w:p w:rsidR="00846C20" w:rsidRPr="00846C20" w:rsidRDefault="00846C20" w:rsidP="00F828C4">
      <w:pPr>
        <w:pStyle w:val="a9"/>
        <w:numPr>
          <w:ilvl w:val="0"/>
          <w:numId w:val="140"/>
        </w:numPr>
        <w:spacing w:line="276" w:lineRule="auto"/>
        <w:jc w:val="both"/>
        <w:rPr>
          <w:sz w:val="24"/>
          <w:szCs w:val="24"/>
        </w:rPr>
      </w:pPr>
      <w:r w:rsidRPr="00846C20">
        <w:rPr>
          <w:sz w:val="24"/>
          <w:szCs w:val="24"/>
        </w:rPr>
        <w:t>овладение умением в развернутых аргументированных устных и письменных высказываниях различных стилей и жанров выражать личную позицию и свое отношение к прочитанным текстам;</w:t>
      </w:r>
    </w:p>
    <w:p w:rsidR="00846C20" w:rsidRPr="00846C20" w:rsidRDefault="00846C20" w:rsidP="00F828C4">
      <w:pPr>
        <w:pStyle w:val="a9"/>
        <w:numPr>
          <w:ilvl w:val="0"/>
          <w:numId w:val="140"/>
        </w:numPr>
        <w:spacing w:line="276" w:lineRule="auto"/>
        <w:jc w:val="both"/>
        <w:rPr>
          <w:sz w:val="24"/>
          <w:szCs w:val="24"/>
        </w:rPr>
      </w:pPr>
      <w:r w:rsidRPr="00846C20">
        <w:rPr>
          <w:sz w:val="24"/>
          <w:szCs w:val="24"/>
        </w:rPr>
        <w:t>овладение умениями комплексного анализа предложенного текста;</w:t>
      </w:r>
    </w:p>
    <w:p w:rsidR="00846C20" w:rsidRPr="00846C20" w:rsidRDefault="00846C20" w:rsidP="00F828C4">
      <w:pPr>
        <w:pStyle w:val="a9"/>
        <w:numPr>
          <w:ilvl w:val="0"/>
          <w:numId w:val="140"/>
        </w:numPr>
        <w:spacing w:line="276" w:lineRule="auto"/>
        <w:jc w:val="both"/>
        <w:rPr>
          <w:sz w:val="24"/>
          <w:szCs w:val="24"/>
        </w:rPr>
      </w:pPr>
      <w:r w:rsidRPr="00846C20">
        <w:rPr>
          <w:sz w:val="24"/>
          <w:szCs w:val="24"/>
        </w:rPr>
        <w:t>овладение возможностями языка как средства коммуникации и средства познания в степени, достаточной для получения профессионального образования и дальнейшего самообразования;</w:t>
      </w:r>
    </w:p>
    <w:p w:rsidR="00846C20" w:rsidRPr="00846C20" w:rsidRDefault="00846C20" w:rsidP="00F828C4">
      <w:pPr>
        <w:pStyle w:val="a9"/>
        <w:numPr>
          <w:ilvl w:val="0"/>
          <w:numId w:val="141"/>
        </w:numPr>
        <w:spacing w:line="276" w:lineRule="auto"/>
        <w:jc w:val="both"/>
        <w:rPr>
          <w:sz w:val="24"/>
          <w:szCs w:val="24"/>
        </w:rPr>
      </w:pPr>
      <w:r w:rsidRPr="00846C20">
        <w:rPr>
          <w:sz w:val="24"/>
          <w:szCs w:val="24"/>
        </w:rPr>
        <w:t>овладение навыками оценивания собственной и чужой речи с позиции соответствия языковым нормам, совершенствования собственных коммуникативных способностей и речевой культуры.</w:t>
      </w:r>
    </w:p>
    <w:p w:rsidR="00846C20" w:rsidRPr="00846C20" w:rsidRDefault="00846C20" w:rsidP="00846C20">
      <w:pPr>
        <w:pStyle w:val="a9"/>
        <w:spacing w:line="276" w:lineRule="auto"/>
        <w:jc w:val="both"/>
        <w:rPr>
          <w:sz w:val="24"/>
          <w:szCs w:val="24"/>
        </w:rPr>
      </w:pPr>
    </w:p>
    <w:p w:rsidR="00846C20" w:rsidRPr="00846C20" w:rsidRDefault="00846C20" w:rsidP="00846C20">
      <w:pPr>
        <w:pStyle w:val="a9"/>
        <w:spacing w:line="276" w:lineRule="auto"/>
        <w:jc w:val="both"/>
        <w:rPr>
          <w:sz w:val="24"/>
          <w:szCs w:val="24"/>
        </w:rPr>
      </w:pPr>
      <w:r w:rsidRPr="00846C20">
        <w:rPr>
          <w:sz w:val="24"/>
          <w:szCs w:val="24"/>
        </w:rPr>
        <w:t>Программа сохраняет преемственность с примерной основной образовательной программой основного общего образования по русскому языку и построена по модульному принципу. Содержание каждого модуля может быть перегруппировано или интегрировано в другой модуль.</w:t>
      </w:r>
    </w:p>
    <w:p w:rsidR="00846C20" w:rsidRPr="00846C20" w:rsidRDefault="00846C20" w:rsidP="00846C20">
      <w:pPr>
        <w:pStyle w:val="a9"/>
        <w:spacing w:line="276" w:lineRule="auto"/>
        <w:jc w:val="both"/>
        <w:rPr>
          <w:sz w:val="24"/>
          <w:szCs w:val="24"/>
        </w:rPr>
      </w:pPr>
      <w:r w:rsidRPr="00846C20">
        <w:rPr>
          <w:sz w:val="24"/>
          <w:szCs w:val="24"/>
        </w:rPr>
        <w:lastRenderedPageBreak/>
        <w:t>На уровне основного общего образования обучающиеся уже освоили основной объем теоретических сведений о языке, поэтому на уровне среднего общего образования изучение предмета «Русский язык» в большей степени нацелено на работу с текстом, а не с изолированными языковыми явлениями, на систематизацию уже имеющихся знаний о языковой системе и языковых нормах и совершенствование коммуникативных навыков. В то же время учитель при необходимости имеет возможность организовать повторение ранее изученного материала в рамках предметного содержания модуля «Культура речи», посвященного нормам русского языка, или отразить в содержании программы специфику того или иного профиля, реализуемого образовательной организацией.</w:t>
      </w:r>
    </w:p>
    <w:p w:rsidR="00846C20" w:rsidRPr="00846C20" w:rsidRDefault="00846C20" w:rsidP="00846C20">
      <w:pPr>
        <w:pStyle w:val="a9"/>
        <w:spacing w:line="276" w:lineRule="auto"/>
        <w:jc w:val="both"/>
        <w:rPr>
          <w:sz w:val="24"/>
          <w:szCs w:val="24"/>
        </w:rPr>
      </w:pPr>
      <w:r w:rsidRPr="00846C20">
        <w:rPr>
          <w:sz w:val="24"/>
          <w:szCs w:val="24"/>
        </w:rPr>
        <w:t>В целях подготовки обучающихся к будущей профессиональной деятельности при изучении учебного предмета «Русский язык» особое внимание уделяется способности выпускника соблюдать культуру научного и делового общения, причем не только в письменной, но и в устной форме.</w:t>
      </w:r>
    </w:p>
    <w:p w:rsidR="00846C20" w:rsidRPr="00846C20" w:rsidRDefault="00846C20" w:rsidP="00846C20">
      <w:pPr>
        <w:pStyle w:val="a9"/>
        <w:spacing w:line="276" w:lineRule="auto"/>
        <w:jc w:val="both"/>
        <w:rPr>
          <w:sz w:val="24"/>
          <w:szCs w:val="24"/>
        </w:rPr>
      </w:pPr>
      <w:r w:rsidRPr="00846C20">
        <w:rPr>
          <w:sz w:val="24"/>
          <w:szCs w:val="24"/>
        </w:rPr>
        <w:t>При разработке рабочей программы по учебному предмету «Русский язык» на основе ООП СОО необходимо обеспечить оптимальное соотношение между теоретическим изучением языка и формированием практических речевых навыков с целью достижения заявленных предметных результатов.</w:t>
      </w:r>
    </w:p>
    <w:p w:rsidR="00846C20" w:rsidRPr="00846C20" w:rsidRDefault="00846C20" w:rsidP="00846C20">
      <w:pPr>
        <w:pStyle w:val="a9"/>
        <w:spacing w:line="276" w:lineRule="auto"/>
        <w:jc w:val="both"/>
        <w:rPr>
          <w:sz w:val="24"/>
          <w:szCs w:val="24"/>
        </w:rPr>
      </w:pPr>
    </w:p>
    <w:p w:rsidR="00846C20" w:rsidRPr="00846C20" w:rsidRDefault="00846C20" w:rsidP="00846C20">
      <w:pPr>
        <w:pStyle w:val="a9"/>
        <w:spacing w:line="276" w:lineRule="auto"/>
        <w:jc w:val="both"/>
        <w:rPr>
          <w:b/>
          <w:sz w:val="24"/>
          <w:szCs w:val="24"/>
        </w:rPr>
      </w:pPr>
      <w:r w:rsidRPr="00846C20">
        <w:rPr>
          <w:b/>
          <w:sz w:val="24"/>
          <w:szCs w:val="24"/>
        </w:rPr>
        <w:t>Базовый уровень</w:t>
      </w:r>
    </w:p>
    <w:p w:rsidR="00846C20" w:rsidRPr="00846C20" w:rsidRDefault="00846C20" w:rsidP="00846C20">
      <w:pPr>
        <w:pStyle w:val="a9"/>
        <w:spacing w:line="276" w:lineRule="auto"/>
        <w:jc w:val="both"/>
        <w:rPr>
          <w:sz w:val="24"/>
          <w:szCs w:val="24"/>
        </w:rPr>
      </w:pPr>
      <w:r w:rsidRPr="00846C20">
        <w:rPr>
          <w:b/>
          <w:sz w:val="24"/>
          <w:szCs w:val="24"/>
        </w:rPr>
        <w:t>Язык. Общие сведения о языке. Основные разделы науки о языке</w:t>
      </w:r>
    </w:p>
    <w:p w:rsidR="00846C20" w:rsidRPr="00846C20" w:rsidRDefault="00846C20" w:rsidP="00846C20">
      <w:pPr>
        <w:pStyle w:val="a9"/>
        <w:spacing w:line="276" w:lineRule="auto"/>
        <w:jc w:val="both"/>
        <w:rPr>
          <w:sz w:val="24"/>
          <w:szCs w:val="24"/>
        </w:rPr>
      </w:pPr>
      <w:r w:rsidRPr="00846C20">
        <w:rPr>
          <w:color w:val="000000"/>
          <w:sz w:val="24"/>
          <w:szCs w:val="24"/>
        </w:rPr>
        <w:t xml:space="preserve">Язык как система. </w:t>
      </w:r>
      <w:r w:rsidRPr="00846C20">
        <w:rPr>
          <w:i/>
          <w:color w:val="000000"/>
          <w:sz w:val="24"/>
          <w:szCs w:val="24"/>
        </w:rPr>
        <w:t>Основные уровни языка.</w:t>
      </w:r>
      <w:r w:rsidRPr="00846C20">
        <w:rPr>
          <w:color w:val="000000"/>
          <w:sz w:val="24"/>
          <w:szCs w:val="24"/>
        </w:rPr>
        <w:t xml:space="preserve"> </w:t>
      </w:r>
      <w:r w:rsidRPr="00846C20">
        <w:rPr>
          <w:i/>
          <w:iCs/>
          <w:color w:val="000000"/>
          <w:sz w:val="24"/>
          <w:szCs w:val="24"/>
        </w:rPr>
        <w:t>Взаимосвязь различных единиц и уровней языка.</w:t>
      </w:r>
    </w:p>
    <w:p w:rsidR="00846C20" w:rsidRPr="00846C20" w:rsidRDefault="00846C20" w:rsidP="00846C20">
      <w:pPr>
        <w:pStyle w:val="a9"/>
        <w:spacing w:line="276" w:lineRule="auto"/>
        <w:jc w:val="both"/>
        <w:rPr>
          <w:sz w:val="24"/>
          <w:szCs w:val="24"/>
        </w:rPr>
      </w:pPr>
      <w:r w:rsidRPr="00846C20">
        <w:rPr>
          <w:color w:val="000000"/>
          <w:sz w:val="24"/>
          <w:szCs w:val="24"/>
        </w:rP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Активные процессы в русском языке на современном этапе. Взаимообогащение языков как результат взаимодействия национальных культур. </w:t>
      </w:r>
      <w:r w:rsidRPr="00846C20">
        <w:rPr>
          <w:i/>
          <w:iCs/>
          <w:color w:val="000000"/>
          <w:sz w:val="24"/>
          <w:szCs w:val="24"/>
        </w:rPr>
        <w:t>Проблемы экологии языка.</w:t>
      </w:r>
    </w:p>
    <w:p w:rsidR="00846C20" w:rsidRPr="00846C20" w:rsidRDefault="00846C20" w:rsidP="00846C20">
      <w:pPr>
        <w:pStyle w:val="a9"/>
        <w:spacing w:line="276" w:lineRule="auto"/>
        <w:jc w:val="both"/>
        <w:rPr>
          <w:sz w:val="24"/>
          <w:szCs w:val="24"/>
        </w:rPr>
      </w:pPr>
      <w:r w:rsidRPr="00846C20">
        <w:rPr>
          <w:i/>
          <w:iCs/>
          <w:color w:val="000000"/>
          <w:sz w:val="24"/>
          <w:szCs w:val="24"/>
        </w:rPr>
        <w:t>Историческое развитие русского языка. Выдающиеся отечественные лингвисты.</w:t>
      </w:r>
    </w:p>
    <w:p w:rsidR="00846C20" w:rsidRPr="00846C20" w:rsidRDefault="00846C20" w:rsidP="00846C20">
      <w:pPr>
        <w:pStyle w:val="a9"/>
        <w:spacing w:line="276" w:lineRule="auto"/>
        <w:jc w:val="both"/>
        <w:rPr>
          <w:sz w:val="24"/>
          <w:szCs w:val="24"/>
        </w:rPr>
      </w:pPr>
    </w:p>
    <w:p w:rsidR="00846C20" w:rsidRPr="00846C20" w:rsidRDefault="00846C20" w:rsidP="00846C20">
      <w:pPr>
        <w:pStyle w:val="a9"/>
        <w:spacing w:line="276" w:lineRule="auto"/>
        <w:jc w:val="both"/>
        <w:rPr>
          <w:sz w:val="24"/>
          <w:szCs w:val="24"/>
        </w:rPr>
      </w:pPr>
      <w:r w:rsidRPr="00846C20">
        <w:rPr>
          <w:b/>
          <w:sz w:val="24"/>
          <w:szCs w:val="24"/>
        </w:rPr>
        <w:t>Речь. Речевое общение</w:t>
      </w:r>
    </w:p>
    <w:p w:rsidR="00846C20" w:rsidRPr="00846C20" w:rsidRDefault="00846C20" w:rsidP="00846C20">
      <w:pPr>
        <w:pStyle w:val="a9"/>
        <w:spacing w:line="276" w:lineRule="auto"/>
        <w:jc w:val="both"/>
        <w:rPr>
          <w:sz w:val="24"/>
          <w:szCs w:val="24"/>
        </w:rPr>
      </w:pPr>
      <w:r w:rsidRPr="00846C20">
        <w:rPr>
          <w:sz w:val="24"/>
          <w:szCs w:val="24"/>
        </w:rPr>
        <w:t>Речь как деятельность. Виды речевой деятельности: чтение, аудирование, говорение, письмо.</w:t>
      </w:r>
    </w:p>
    <w:p w:rsidR="00846C20" w:rsidRPr="00846C20" w:rsidRDefault="00846C20" w:rsidP="00846C20">
      <w:pPr>
        <w:pStyle w:val="a9"/>
        <w:spacing w:line="276" w:lineRule="auto"/>
        <w:jc w:val="both"/>
        <w:rPr>
          <w:sz w:val="24"/>
          <w:szCs w:val="24"/>
        </w:rPr>
      </w:pPr>
      <w:r w:rsidRPr="00846C20">
        <w:rPr>
          <w:sz w:val="24"/>
          <w:szCs w:val="24"/>
        </w:rPr>
        <w:t>Речевое общение и его основные элементы. Виды речевого общения. Сферы и ситуации речевого общения. Компоненты речевой ситуации.</w:t>
      </w:r>
    </w:p>
    <w:p w:rsidR="00846C20" w:rsidRPr="00846C20" w:rsidRDefault="00846C20" w:rsidP="00846C20">
      <w:pPr>
        <w:pStyle w:val="a9"/>
        <w:spacing w:line="276" w:lineRule="auto"/>
        <w:jc w:val="both"/>
        <w:rPr>
          <w:sz w:val="24"/>
          <w:szCs w:val="24"/>
        </w:rPr>
      </w:pPr>
      <w:r w:rsidRPr="00846C20">
        <w:rPr>
          <w:sz w:val="24"/>
          <w:szCs w:val="24"/>
        </w:rPr>
        <w:t xml:space="preserve">Монологическая и диалогическая речь. Развитие навыков монологической </w:t>
      </w:r>
      <w:r w:rsidRPr="00846C20">
        <w:rPr>
          <w:i/>
          <w:sz w:val="24"/>
          <w:szCs w:val="24"/>
        </w:rPr>
        <w:t>и диалогической речи.</w:t>
      </w:r>
      <w:r w:rsidRPr="00846C20">
        <w:rPr>
          <w:sz w:val="24"/>
          <w:szCs w:val="24"/>
        </w:rPr>
        <w:t xml:space="preserve">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w:t>
      </w:r>
    </w:p>
    <w:p w:rsidR="00846C20" w:rsidRPr="00846C20" w:rsidRDefault="00846C20" w:rsidP="00846C20">
      <w:pPr>
        <w:pStyle w:val="a9"/>
        <w:spacing w:line="276" w:lineRule="auto"/>
        <w:jc w:val="both"/>
        <w:rPr>
          <w:sz w:val="24"/>
          <w:szCs w:val="24"/>
        </w:rPr>
      </w:pPr>
      <w:r w:rsidRPr="00846C20">
        <w:rPr>
          <w:color w:val="000000"/>
          <w:sz w:val="24"/>
          <w:szCs w:val="24"/>
        </w:rP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w:t>
      </w:r>
    </w:p>
    <w:p w:rsidR="00846C20" w:rsidRPr="00846C20" w:rsidRDefault="00846C20" w:rsidP="00846C20">
      <w:pPr>
        <w:pStyle w:val="a9"/>
        <w:spacing w:line="276" w:lineRule="auto"/>
        <w:jc w:val="both"/>
        <w:rPr>
          <w:sz w:val="24"/>
          <w:szCs w:val="24"/>
        </w:rPr>
      </w:pPr>
      <w:r w:rsidRPr="00846C20">
        <w:rPr>
          <w:color w:val="000000"/>
          <w:sz w:val="24"/>
          <w:szCs w:val="24"/>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846C20" w:rsidRPr="00846C20" w:rsidRDefault="00846C20" w:rsidP="00846C20">
      <w:pPr>
        <w:pStyle w:val="a9"/>
        <w:spacing w:line="276" w:lineRule="auto"/>
        <w:jc w:val="both"/>
        <w:rPr>
          <w:sz w:val="24"/>
          <w:szCs w:val="24"/>
        </w:rPr>
      </w:pPr>
      <w:r w:rsidRPr="00846C20">
        <w:rPr>
          <w:color w:val="000000"/>
          <w:sz w:val="24"/>
          <w:szCs w:val="24"/>
        </w:rPr>
        <w:lastRenderedPageBreak/>
        <w:t xml:space="preserve">Основные жанры научного (доклад, аннотация, </w:t>
      </w:r>
      <w:r w:rsidRPr="00846C20">
        <w:rPr>
          <w:i/>
          <w:iCs/>
          <w:color w:val="000000"/>
          <w:sz w:val="24"/>
          <w:szCs w:val="24"/>
        </w:rPr>
        <w:t>статья,</w:t>
      </w:r>
      <w:r w:rsidRPr="00846C20">
        <w:rPr>
          <w:color w:val="000000"/>
          <w:sz w:val="24"/>
          <w:szCs w:val="24"/>
        </w:rPr>
        <w:t xml:space="preserve"> </w:t>
      </w:r>
      <w:r w:rsidRPr="00846C20">
        <w:rPr>
          <w:iCs/>
          <w:color w:val="000000"/>
          <w:sz w:val="24"/>
          <w:szCs w:val="24"/>
        </w:rPr>
        <w:t>тезисы,</w:t>
      </w:r>
      <w:r w:rsidRPr="00846C20">
        <w:rPr>
          <w:i/>
          <w:iCs/>
          <w:color w:val="000000"/>
          <w:sz w:val="24"/>
          <w:szCs w:val="24"/>
        </w:rPr>
        <w:t xml:space="preserve"> </w:t>
      </w:r>
      <w:r w:rsidRPr="00846C20">
        <w:rPr>
          <w:iCs/>
          <w:color w:val="000000"/>
          <w:sz w:val="24"/>
          <w:szCs w:val="24"/>
        </w:rPr>
        <w:t>конспект</w:t>
      </w:r>
      <w:r w:rsidRPr="00846C20">
        <w:rPr>
          <w:color w:val="000000"/>
          <w:sz w:val="24"/>
          <w:szCs w:val="24"/>
        </w:rPr>
        <w:t xml:space="preserve">, </w:t>
      </w:r>
      <w:r w:rsidRPr="00846C20">
        <w:rPr>
          <w:i/>
          <w:color w:val="000000"/>
          <w:sz w:val="24"/>
          <w:szCs w:val="24"/>
        </w:rPr>
        <w:t>рецензия,</w:t>
      </w:r>
      <w:r w:rsidRPr="00846C20">
        <w:rPr>
          <w:color w:val="000000"/>
          <w:sz w:val="24"/>
          <w:szCs w:val="24"/>
        </w:rPr>
        <w:t xml:space="preserve"> </w:t>
      </w:r>
      <w:r w:rsidRPr="00846C20">
        <w:rPr>
          <w:i/>
          <w:iCs/>
          <w:color w:val="000000"/>
          <w:sz w:val="24"/>
          <w:szCs w:val="24"/>
        </w:rPr>
        <w:t>выписки,</w:t>
      </w:r>
      <w:r w:rsidRPr="00846C20">
        <w:rPr>
          <w:color w:val="000000"/>
          <w:sz w:val="24"/>
          <w:szCs w:val="24"/>
        </w:rPr>
        <w:t xml:space="preserve"> </w:t>
      </w:r>
      <w:r w:rsidRPr="00846C20">
        <w:rPr>
          <w:iCs/>
          <w:color w:val="000000"/>
          <w:sz w:val="24"/>
          <w:szCs w:val="24"/>
        </w:rPr>
        <w:t>реферат</w:t>
      </w:r>
      <w:r w:rsidRPr="00846C20">
        <w:rPr>
          <w:color w:val="000000"/>
          <w:sz w:val="24"/>
          <w:szCs w:val="24"/>
        </w:rPr>
        <w:t xml:space="preserve"> и др.), публицистического (выступление, </w:t>
      </w:r>
      <w:r w:rsidRPr="00846C20">
        <w:rPr>
          <w:i/>
          <w:iCs/>
          <w:color w:val="000000"/>
          <w:sz w:val="24"/>
          <w:szCs w:val="24"/>
        </w:rPr>
        <w:t>статья,</w:t>
      </w:r>
      <w:r w:rsidRPr="00846C20">
        <w:rPr>
          <w:color w:val="000000"/>
          <w:sz w:val="24"/>
          <w:szCs w:val="24"/>
        </w:rPr>
        <w:t xml:space="preserve"> </w:t>
      </w:r>
      <w:r w:rsidRPr="00846C20">
        <w:rPr>
          <w:i/>
          <w:iCs/>
          <w:color w:val="000000"/>
          <w:sz w:val="24"/>
          <w:szCs w:val="24"/>
        </w:rPr>
        <w:t xml:space="preserve">интервью, очерк, отзыв </w:t>
      </w:r>
      <w:r w:rsidRPr="00846C20">
        <w:rPr>
          <w:color w:val="000000"/>
          <w:sz w:val="24"/>
          <w:szCs w:val="24"/>
        </w:rPr>
        <w:t xml:space="preserve">и др.), официально-делового (резюме, характеристика, расписка, доверенность и др.) стилей, разговорной речи (рассказ, беседа, спор). Основные виды сочинений. </w:t>
      </w:r>
      <w:r w:rsidRPr="00846C20">
        <w:rPr>
          <w:i/>
          <w:iCs/>
          <w:color w:val="000000"/>
          <w:sz w:val="24"/>
          <w:szCs w:val="24"/>
        </w:rPr>
        <w:t>Совершенствование умений и навыков создания текстов разных функционально-смысловых типов, стилей и жанров.</w:t>
      </w:r>
    </w:p>
    <w:p w:rsidR="00846C20" w:rsidRPr="00846C20" w:rsidRDefault="00846C20" w:rsidP="00846C20">
      <w:pPr>
        <w:pStyle w:val="a9"/>
        <w:spacing w:line="276" w:lineRule="auto"/>
        <w:jc w:val="both"/>
        <w:rPr>
          <w:sz w:val="24"/>
          <w:szCs w:val="24"/>
        </w:rPr>
      </w:pPr>
      <w:r w:rsidRPr="00846C20">
        <w:rPr>
          <w:color w:val="000000"/>
          <w:sz w:val="24"/>
          <w:szCs w:val="24"/>
        </w:rPr>
        <w:t xml:space="preserve">Литературный язык и язык художественной литературы. Отличия языка художественной литературы от других разновидностей современного русского языка. </w:t>
      </w:r>
      <w:r w:rsidRPr="00846C20">
        <w:rPr>
          <w:i/>
          <w:iCs/>
          <w:color w:val="000000"/>
          <w:sz w:val="24"/>
          <w:szCs w:val="24"/>
        </w:rPr>
        <w:t>Основные признаки художественной речи.</w:t>
      </w:r>
    </w:p>
    <w:p w:rsidR="00846C20" w:rsidRPr="00846C20" w:rsidRDefault="00846C20" w:rsidP="00846C20">
      <w:pPr>
        <w:pStyle w:val="a9"/>
        <w:spacing w:line="276" w:lineRule="auto"/>
        <w:jc w:val="both"/>
        <w:rPr>
          <w:sz w:val="24"/>
          <w:szCs w:val="24"/>
        </w:rPr>
      </w:pPr>
      <w:r w:rsidRPr="00846C20">
        <w:rPr>
          <w:color w:val="000000"/>
          <w:sz w:val="24"/>
          <w:szCs w:val="24"/>
        </w:rPr>
        <w:t>Основные изобразительно-выразительные средства языка.</w:t>
      </w:r>
    </w:p>
    <w:p w:rsidR="00846C20" w:rsidRPr="00846C20" w:rsidRDefault="00846C20" w:rsidP="00846C20">
      <w:pPr>
        <w:pStyle w:val="a9"/>
        <w:spacing w:line="276" w:lineRule="auto"/>
        <w:jc w:val="both"/>
        <w:rPr>
          <w:sz w:val="24"/>
          <w:szCs w:val="24"/>
        </w:rPr>
      </w:pPr>
      <w:r w:rsidRPr="00846C20">
        <w:rPr>
          <w:color w:val="000000"/>
          <w:sz w:val="24"/>
          <w:szCs w:val="24"/>
        </w:rPr>
        <w:t>Текст. Признаки текста.</w:t>
      </w:r>
    </w:p>
    <w:p w:rsidR="00846C20" w:rsidRPr="00846C20" w:rsidRDefault="00846C20" w:rsidP="00846C20">
      <w:pPr>
        <w:pStyle w:val="a9"/>
        <w:spacing w:line="276" w:lineRule="auto"/>
        <w:jc w:val="both"/>
        <w:rPr>
          <w:sz w:val="24"/>
          <w:szCs w:val="24"/>
        </w:rPr>
      </w:pPr>
      <w:r w:rsidRPr="00846C20">
        <w:rPr>
          <w:color w:val="000000"/>
          <w:sz w:val="24"/>
          <w:szCs w:val="24"/>
        </w:rPr>
        <w:t>Виды чтения. Использование различных видов чтения в зависимости от коммуникативной задачи и характера текста.</w:t>
      </w:r>
    </w:p>
    <w:p w:rsidR="00846C20" w:rsidRPr="00846C20" w:rsidRDefault="00846C20" w:rsidP="00846C20">
      <w:pPr>
        <w:pStyle w:val="a9"/>
        <w:spacing w:line="276" w:lineRule="auto"/>
        <w:jc w:val="both"/>
        <w:rPr>
          <w:sz w:val="24"/>
          <w:szCs w:val="24"/>
        </w:rPr>
      </w:pPr>
      <w:r w:rsidRPr="00846C20">
        <w:rPr>
          <w:color w:val="000000"/>
          <w:sz w:val="24"/>
          <w:szCs w:val="24"/>
        </w:rPr>
        <w:t>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w:t>
      </w:r>
    </w:p>
    <w:p w:rsidR="00846C20" w:rsidRPr="00846C20" w:rsidRDefault="00846C20" w:rsidP="00846C20">
      <w:pPr>
        <w:pStyle w:val="a9"/>
        <w:spacing w:line="276" w:lineRule="auto"/>
        <w:jc w:val="both"/>
        <w:rPr>
          <w:sz w:val="24"/>
          <w:szCs w:val="24"/>
        </w:rPr>
      </w:pPr>
      <w:r w:rsidRPr="00846C20">
        <w:rPr>
          <w:i/>
          <w:iCs/>
          <w:color w:val="000000"/>
          <w:sz w:val="24"/>
          <w:szCs w:val="24"/>
        </w:rPr>
        <w:t>Лингвистический анализ текстов различных функциональных разновидностей языка.</w:t>
      </w:r>
    </w:p>
    <w:p w:rsidR="00846C20" w:rsidRPr="00846C20" w:rsidRDefault="00846C20" w:rsidP="00846C20">
      <w:pPr>
        <w:pStyle w:val="a9"/>
        <w:spacing w:line="276" w:lineRule="auto"/>
        <w:jc w:val="both"/>
        <w:rPr>
          <w:sz w:val="24"/>
          <w:szCs w:val="24"/>
        </w:rPr>
      </w:pPr>
      <w:r w:rsidRPr="00846C20">
        <w:rPr>
          <w:b/>
          <w:sz w:val="24"/>
          <w:szCs w:val="24"/>
        </w:rPr>
        <w:t>Культура речи</w:t>
      </w:r>
    </w:p>
    <w:p w:rsidR="00846C20" w:rsidRPr="00846C20" w:rsidRDefault="00846C20" w:rsidP="00846C20">
      <w:pPr>
        <w:pStyle w:val="a9"/>
        <w:spacing w:line="276" w:lineRule="auto"/>
        <w:jc w:val="both"/>
        <w:rPr>
          <w:sz w:val="24"/>
          <w:szCs w:val="24"/>
        </w:rPr>
      </w:pPr>
      <w:r w:rsidRPr="00846C20">
        <w:rPr>
          <w:color w:val="000000"/>
          <w:sz w:val="24"/>
          <w:szCs w:val="24"/>
        </w:rPr>
        <w:t xml:space="preserve">Культура речи как раздел лингвистики. </w:t>
      </w:r>
      <w:r w:rsidRPr="00846C20">
        <w:rPr>
          <w:i/>
          <w:iCs/>
          <w:color w:val="000000"/>
          <w:sz w:val="24"/>
          <w:szCs w:val="24"/>
        </w:rPr>
        <w:t>Основные аспекты культуры речи: нормативный, коммуникативный и этический.</w:t>
      </w:r>
      <w:r w:rsidRPr="00846C20">
        <w:rPr>
          <w:color w:val="000000"/>
          <w:sz w:val="24"/>
          <w:szCs w:val="24"/>
        </w:rPr>
        <w:t xml:space="preserve"> </w:t>
      </w:r>
      <w:r w:rsidRPr="00846C20">
        <w:rPr>
          <w:i/>
          <w:iCs/>
          <w:color w:val="000000"/>
          <w:sz w:val="24"/>
          <w:szCs w:val="24"/>
        </w:rPr>
        <w:t>Коммуникативная целесообразность, уместность, точность, ясность, выразительность речи</w:t>
      </w:r>
      <w:r w:rsidRPr="00846C20">
        <w:rPr>
          <w:color w:val="000000"/>
          <w:sz w:val="24"/>
          <w:szCs w:val="24"/>
        </w:rPr>
        <w:t xml:space="preserve">. </w:t>
      </w:r>
      <w:r w:rsidRPr="00846C20">
        <w:rPr>
          <w:i/>
          <w:iCs/>
          <w:color w:val="000000"/>
          <w:sz w:val="24"/>
          <w:szCs w:val="24"/>
        </w:rPr>
        <w:t>Оценка коммуникативных качеств и эффективности речи. Самоанализ и самооценка на основе наблюдений за собственной речью.</w:t>
      </w:r>
    </w:p>
    <w:p w:rsidR="00846C20" w:rsidRPr="00846C20" w:rsidRDefault="00846C20" w:rsidP="00846C20">
      <w:pPr>
        <w:pStyle w:val="a9"/>
        <w:spacing w:line="276" w:lineRule="auto"/>
        <w:jc w:val="both"/>
        <w:rPr>
          <w:sz w:val="24"/>
          <w:szCs w:val="24"/>
        </w:rPr>
      </w:pPr>
      <w:r w:rsidRPr="00846C20">
        <w:rPr>
          <w:color w:val="000000"/>
          <w:sz w:val="24"/>
          <w:szCs w:val="24"/>
        </w:rPr>
        <w:t>Культура видов речевой деятельности – чтения, аудирования, говорения и письма.</w:t>
      </w:r>
    </w:p>
    <w:p w:rsidR="00846C20" w:rsidRPr="00846C20" w:rsidRDefault="00846C20" w:rsidP="00846C20">
      <w:pPr>
        <w:pStyle w:val="a9"/>
        <w:spacing w:line="276" w:lineRule="auto"/>
        <w:jc w:val="both"/>
        <w:rPr>
          <w:sz w:val="24"/>
          <w:szCs w:val="24"/>
        </w:rPr>
      </w:pPr>
      <w:r w:rsidRPr="00846C20">
        <w:rPr>
          <w:color w:val="000000"/>
          <w:sz w:val="24"/>
          <w:szCs w:val="24"/>
        </w:rPr>
        <w:t>Культура публичной речи. Публичное выступление: выбор темы, определение цели, поиск материала. Композиция публичного выступления.</w:t>
      </w:r>
    </w:p>
    <w:p w:rsidR="00846C20" w:rsidRPr="00846C20" w:rsidRDefault="00846C20" w:rsidP="00846C20">
      <w:pPr>
        <w:pStyle w:val="a9"/>
        <w:spacing w:line="276" w:lineRule="auto"/>
        <w:jc w:val="both"/>
        <w:rPr>
          <w:sz w:val="24"/>
          <w:szCs w:val="24"/>
        </w:rPr>
      </w:pPr>
      <w:r w:rsidRPr="00846C20">
        <w:rPr>
          <w:color w:val="000000"/>
          <w:sz w:val="24"/>
          <w:szCs w:val="24"/>
        </w:rPr>
        <w:t xml:space="preserve">Культура научного и делового общения (устная и письменная формы). </w:t>
      </w:r>
      <w:r w:rsidRPr="00846C20">
        <w:rPr>
          <w:i/>
          <w:iCs/>
          <w:color w:val="000000"/>
          <w:sz w:val="24"/>
          <w:szCs w:val="24"/>
        </w:rPr>
        <w:t>Особенности речевого этикета в официально-деловой, научной и публицистической сферах общения.</w:t>
      </w:r>
      <w:r w:rsidRPr="00846C20">
        <w:rPr>
          <w:color w:val="000000"/>
          <w:sz w:val="24"/>
          <w:szCs w:val="24"/>
        </w:rPr>
        <w:t xml:space="preserve"> Культура разговорной речи.</w:t>
      </w:r>
    </w:p>
    <w:p w:rsidR="00846C20" w:rsidRPr="00846C20" w:rsidRDefault="00846C20" w:rsidP="00846C20">
      <w:pPr>
        <w:pStyle w:val="a9"/>
        <w:spacing w:line="276" w:lineRule="auto"/>
        <w:jc w:val="both"/>
        <w:rPr>
          <w:sz w:val="24"/>
          <w:szCs w:val="24"/>
        </w:rPr>
      </w:pPr>
      <w:r w:rsidRPr="00846C20">
        <w:rPr>
          <w:color w:val="000000"/>
          <w:sz w:val="24"/>
          <w:szCs w:val="24"/>
        </w:rPr>
        <w:t xml:space="preserve">Языковая норма и ее функции. Основные виды языковых норм русского литературного языка: орфоэпические (произносительные и акцентологические), лексические, грамматические (морфологические и синтаксические), стилистические. Орфографические нормы, пунктуационные нормы. </w:t>
      </w:r>
      <w:r w:rsidRPr="00846C20">
        <w:rPr>
          <w:i/>
          <w:iCs/>
          <w:color w:val="000000"/>
          <w:sz w:val="24"/>
          <w:szCs w:val="24"/>
        </w:rPr>
        <w:t>Совершенствование орфографических и пунктуационных умений и навыков.</w:t>
      </w:r>
      <w:r w:rsidRPr="00846C20">
        <w:rPr>
          <w:color w:val="000000"/>
          <w:sz w:val="24"/>
          <w:szCs w:val="24"/>
        </w:rPr>
        <w:t xml:space="preserve"> </w:t>
      </w:r>
      <w:r w:rsidRPr="00846C20">
        <w:rPr>
          <w:i/>
          <w:iCs/>
          <w:color w:val="000000"/>
          <w:sz w:val="24"/>
          <w:szCs w:val="24"/>
        </w:rPr>
        <w:t>Соблюдение норм литературного языка в речевой практике.</w:t>
      </w:r>
      <w:r w:rsidRPr="00846C20">
        <w:rPr>
          <w:color w:val="000000"/>
          <w:sz w:val="24"/>
          <w:szCs w:val="24"/>
        </w:rPr>
        <w:t xml:space="preserve"> </w:t>
      </w:r>
      <w:r w:rsidRPr="00846C20">
        <w:rPr>
          <w:i/>
          <w:iCs/>
          <w:color w:val="000000"/>
          <w:sz w:val="24"/>
          <w:szCs w:val="24"/>
        </w:rPr>
        <w:t>Уместность использования языковых средств в речевом высказывании.</w:t>
      </w:r>
    </w:p>
    <w:p w:rsidR="00846C20" w:rsidRPr="00846C20" w:rsidRDefault="00846C20" w:rsidP="00846C20">
      <w:pPr>
        <w:pStyle w:val="a9"/>
        <w:spacing w:line="276" w:lineRule="auto"/>
        <w:jc w:val="both"/>
        <w:rPr>
          <w:sz w:val="24"/>
          <w:szCs w:val="24"/>
        </w:rPr>
      </w:pPr>
      <w:r w:rsidRPr="00846C20">
        <w:rPr>
          <w:color w:val="000000"/>
          <w:sz w:val="24"/>
          <w:szCs w:val="24"/>
        </w:rPr>
        <w:t>Нормативные словари современного русского языка и лингвистические справочники; их использование.</w:t>
      </w:r>
    </w:p>
    <w:p w:rsidR="00846C20" w:rsidRDefault="00F233A7" w:rsidP="009845BB">
      <w:pPr>
        <w:pStyle w:val="a9"/>
        <w:spacing w:line="276" w:lineRule="auto"/>
        <w:jc w:val="both"/>
        <w:rPr>
          <w:b/>
          <w:bCs/>
          <w:sz w:val="24"/>
          <w:szCs w:val="24"/>
        </w:rPr>
      </w:pPr>
      <w:r w:rsidRPr="00F233A7">
        <w:rPr>
          <w:b/>
          <w:bCs/>
          <w:sz w:val="24"/>
          <w:szCs w:val="24"/>
        </w:rPr>
        <w:t>Углубленный уровень</w:t>
      </w:r>
    </w:p>
    <w:p w:rsidR="006308E8" w:rsidRPr="006308E8" w:rsidRDefault="006308E8" w:rsidP="006308E8">
      <w:pPr>
        <w:pStyle w:val="a9"/>
        <w:jc w:val="both"/>
        <w:rPr>
          <w:sz w:val="24"/>
          <w:szCs w:val="24"/>
        </w:rPr>
      </w:pPr>
      <w:r w:rsidRPr="006308E8">
        <w:rPr>
          <w:sz w:val="24"/>
          <w:szCs w:val="24"/>
        </w:rPr>
        <w:t>Язык. Общие сведения о языке. Основные разделы науки о языке</w:t>
      </w:r>
    </w:p>
    <w:p w:rsidR="006308E8" w:rsidRPr="006308E8" w:rsidRDefault="006308E8" w:rsidP="006308E8">
      <w:pPr>
        <w:pStyle w:val="a9"/>
        <w:jc w:val="both"/>
        <w:rPr>
          <w:sz w:val="24"/>
          <w:szCs w:val="24"/>
        </w:rPr>
      </w:pPr>
      <w:r w:rsidRPr="006308E8">
        <w:rPr>
          <w:sz w:val="24"/>
          <w:szCs w:val="24"/>
        </w:rPr>
        <w:t>Язык как многофункциональная развивающаяся знаковая система и</w:t>
      </w:r>
    </w:p>
    <w:p w:rsidR="006308E8" w:rsidRPr="006308E8" w:rsidRDefault="006308E8" w:rsidP="006308E8">
      <w:pPr>
        <w:pStyle w:val="a9"/>
        <w:jc w:val="both"/>
        <w:rPr>
          <w:sz w:val="24"/>
          <w:szCs w:val="24"/>
        </w:rPr>
      </w:pPr>
      <w:r w:rsidRPr="006308E8">
        <w:rPr>
          <w:sz w:val="24"/>
          <w:szCs w:val="24"/>
        </w:rPr>
        <w:t>общественное явление. Языки естественные и искусственные. Языки</w:t>
      </w:r>
    </w:p>
    <w:p w:rsidR="006308E8" w:rsidRPr="006308E8" w:rsidRDefault="006308E8" w:rsidP="006308E8">
      <w:pPr>
        <w:pStyle w:val="a9"/>
        <w:jc w:val="both"/>
        <w:rPr>
          <w:sz w:val="24"/>
          <w:szCs w:val="24"/>
        </w:rPr>
      </w:pPr>
      <w:r w:rsidRPr="006308E8">
        <w:rPr>
          <w:sz w:val="24"/>
          <w:szCs w:val="24"/>
        </w:rPr>
        <w:t>государственные, мировые, межнационального общения.</w:t>
      </w:r>
    </w:p>
    <w:p w:rsidR="006308E8" w:rsidRPr="006308E8" w:rsidRDefault="006308E8" w:rsidP="006308E8">
      <w:pPr>
        <w:pStyle w:val="a9"/>
        <w:jc w:val="both"/>
        <w:rPr>
          <w:sz w:val="24"/>
          <w:szCs w:val="24"/>
        </w:rPr>
      </w:pPr>
      <w:r w:rsidRPr="006308E8">
        <w:rPr>
          <w:sz w:val="24"/>
          <w:szCs w:val="24"/>
        </w:rPr>
        <w:t>Основные функции языка. Социальные функции русского языка.</w:t>
      </w:r>
    </w:p>
    <w:p w:rsidR="006308E8" w:rsidRPr="006308E8" w:rsidRDefault="006308E8" w:rsidP="006308E8">
      <w:pPr>
        <w:pStyle w:val="a9"/>
        <w:jc w:val="both"/>
        <w:rPr>
          <w:sz w:val="24"/>
          <w:szCs w:val="24"/>
        </w:rPr>
      </w:pPr>
      <w:r w:rsidRPr="006308E8">
        <w:rPr>
          <w:sz w:val="24"/>
          <w:szCs w:val="24"/>
        </w:rPr>
        <w:t>Русский язык в современном мире. Русский язык как один из</w:t>
      </w:r>
    </w:p>
    <w:p w:rsidR="006308E8" w:rsidRPr="006308E8" w:rsidRDefault="006308E8" w:rsidP="006308E8">
      <w:pPr>
        <w:pStyle w:val="a9"/>
        <w:jc w:val="both"/>
        <w:rPr>
          <w:sz w:val="24"/>
          <w:szCs w:val="24"/>
        </w:rPr>
      </w:pPr>
      <w:r w:rsidRPr="006308E8">
        <w:rPr>
          <w:sz w:val="24"/>
          <w:szCs w:val="24"/>
        </w:rPr>
        <w:t>индоевропейских языков. Русский язык в кругу других славянских языков.</w:t>
      </w:r>
    </w:p>
    <w:p w:rsidR="006308E8" w:rsidRPr="006308E8" w:rsidRDefault="006308E8" w:rsidP="006308E8">
      <w:pPr>
        <w:pStyle w:val="a9"/>
        <w:jc w:val="both"/>
        <w:rPr>
          <w:sz w:val="24"/>
          <w:szCs w:val="24"/>
        </w:rPr>
      </w:pPr>
      <w:r w:rsidRPr="006308E8">
        <w:rPr>
          <w:sz w:val="24"/>
          <w:szCs w:val="24"/>
        </w:rPr>
        <w:t>Историческое развитие русского языка. Роль старославянского языка в</w:t>
      </w:r>
    </w:p>
    <w:p w:rsidR="006308E8" w:rsidRPr="006308E8" w:rsidRDefault="006308E8" w:rsidP="006308E8">
      <w:pPr>
        <w:pStyle w:val="a9"/>
        <w:jc w:val="both"/>
        <w:rPr>
          <w:sz w:val="24"/>
          <w:szCs w:val="24"/>
        </w:rPr>
      </w:pPr>
      <w:r w:rsidRPr="006308E8">
        <w:rPr>
          <w:sz w:val="24"/>
          <w:szCs w:val="24"/>
        </w:rPr>
        <w:t>развитии русского языка.</w:t>
      </w:r>
    </w:p>
    <w:p w:rsidR="006308E8" w:rsidRPr="006308E8" w:rsidRDefault="006308E8" w:rsidP="006308E8">
      <w:pPr>
        <w:pStyle w:val="a9"/>
        <w:jc w:val="both"/>
        <w:rPr>
          <w:sz w:val="24"/>
          <w:szCs w:val="24"/>
        </w:rPr>
      </w:pPr>
      <w:r w:rsidRPr="006308E8">
        <w:rPr>
          <w:sz w:val="24"/>
          <w:szCs w:val="24"/>
        </w:rPr>
        <w:t>Язык и общество. Язык и культура. Язык и история народа. Русский язык</w:t>
      </w:r>
    </w:p>
    <w:p w:rsidR="006308E8" w:rsidRPr="006308E8" w:rsidRDefault="006308E8" w:rsidP="006308E8">
      <w:pPr>
        <w:pStyle w:val="a9"/>
        <w:jc w:val="both"/>
        <w:rPr>
          <w:sz w:val="24"/>
          <w:szCs w:val="24"/>
        </w:rPr>
      </w:pPr>
      <w:r w:rsidRPr="006308E8">
        <w:rPr>
          <w:sz w:val="24"/>
          <w:szCs w:val="24"/>
        </w:rPr>
        <w:lastRenderedPageBreak/>
        <w:t>в Российской Федерации и в современном мире: в международном общении, в</w:t>
      </w:r>
    </w:p>
    <w:p w:rsidR="006308E8" w:rsidRPr="006308E8" w:rsidRDefault="006308E8" w:rsidP="006308E8">
      <w:pPr>
        <w:pStyle w:val="a9"/>
        <w:jc w:val="both"/>
        <w:rPr>
          <w:sz w:val="24"/>
          <w:szCs w:val="24"/>
        </w:rPr>
      </w:pPr>
      <w:r w:rsidRPr="006308E8">
        <w:rPr>
          <w:sz w:val="24"/>
          <w:szCs w:val="24"/>
        </w:rPr>
        <w:t>межнациональном общении. Формы существования русского национального</w:t>
      </w:r>
    </w:p>
    <w:p w:rsidR="006308E8" w:rsidRPr="006308E8" w:rsidRDefault="006308E8" w:rsidP="006308E8">
      <w:pPr>
        <w:pStyle w:val="a9"/>
        <w:jc w:val="both"/>
        <w:rPr>
          <w:sz w:val="24"/>
          <w:szCs w:val="24"/>
        </w:rPr>
      </w:pPr>
      <w:r w:rsidRPr="006308E8">
        <w:rPr>
          <w:sz w:val="24"/>
          <w:szCs w:val="24"/>
        </w:rPr>
        <w:t>языка (литературный язык, просторечие, народные говоры, профессиональные</w:t>
      </w:r>
    </w:p>
    <w:p w:rsidR="006308E8" w:rsidRPr="006308E8" w:rsidRDefault="006308E8" w:rsidP="006308E8">
      <w:pPr>
        <w:pStyle w:val="a9"/>
        <w:jc w:val="both"/>
        <w:rPr>
          <w:sz w:val="24"/>
          <w:szCs w:val="24"/>
        </w:rPr>
      </w:pPr>
      <w:r w:rsidRPr="006308E8">
        <w:rPr>
          <w:sz w:val="24"/>
          <w:szCs w:val="24"/>
        </w:rPr>
        <w:t>разновидности, жаргон, арго). Роль форм русского языка в становлении и</w:t>
      </w:r>
    </w:p>
    <w:p w:rsidR="006308E8" w:rsidRPr="006308E8" w:rsidRDefault="006308E8" w:rsidP="006308E8">
      <w:pPr>
        <w:pStyle w:val="a9"/>
        <w:jc w:val="both"/>
        <w:rPr>
          <w:sz w:val="24"/>
          <w:szCs w:val="24"/>
        </w:rPr>
      </w:pPr>
      <w:r w:rsidRPr="006308E8">
        <w:rPr>
          <w:sz w:val="24"/>
          <w:szCs w:val="24"/>
        </w:rPr>
        <w:t>развитии русского языка. Активные процессы в русском языке на современном</w:t>
      </w:r>
    </w:p>
    <w:p w:rsidR="006308E8" w:rsidRPr="006308E8" w:rsidRDefault="006308E8" w:rsidP="006308E8">
      <w:pPr>
        <w:pStyle w:val="a9"/>
        <w:jc w:val="both"/>
        <w:rPr>
          <w:sz w:val="24"/>
          <w:szCs w:val="24"/>
        </w:rPr>
      </w:pPr>
      <w:r w:rsidRPr="006308E8">
        <w:rPr>
          <w:sz w:val="24"/>
          <w:szCs w:val="24"/>
        </w:rPr>
        <w:t>этапе. Взаимообогащение языков как результат взаимодействия национальных</w:t>
      </w:r>
    </w:p>
    <w:p w:rsidR="006308E8" w:rsidRPr="006308E8" w:rsidRDefault="006308E8" w:rsidP="006308E8">
      <w:pPr>
        <w:pStyle w:val="a9"/>
        <w:jc w:val="both"/>
        <w:rPr>
          <w:sz w:val="24"/>
          <w:szCs w:val="24"/>
        </w:rPr>
      </w:pPr>
      <w:r w:rsidRPr="006308E8">
        <w:rPr>
          <w:sz w:val="24"/>
          <w:szCs w:val="24"/>
        </w:rPr>
        <w:t>культур. Проблемы экологии языка.</w:t>
      </w:r>
    </w:p>
    <w:p w:rsidR="006308E8" w:rsidRPr="006308E8" w:rsidRDefault="006308E8" w:rsidP="006308E8">
      <w:pPr>
        <w:pStyle w:val="a9"/>
        <w:jc w:val="both"/>
        <w:rPr>
          <w:sz w:val="24"/>
          <w:szCs w:val="24"/>
        </w:rPr>
      </w:pPr>
      <w:r w:rsidRPr="006308E8">
        <w:rPr>
          <w:sz w:val="24"/>
          <w:szCs w:val="24"/>
        </w:rPr>
        <w:t>Лингвистика в системе гуманитарного знания. Русский язык как объект</w:t>
      </w:r>
    </w:p>
    <w:p w:rsidR="006308E8" w:rsidRPr="006308E8" w:rsidRDefault="006308E8" w:rsidP="006308E8">
      <w:pPr>
        <w:pStyle w:val="a9"/>
        <w:jc w:val="both"/>
        <w:rPr>
          <w:sz w:val="24"/>
          <w:szCs w:val="24"/>
        </w:rPr>
      </w:pPr>
      <w:r w:rsidRPr="006308E8">
        <w:rPr>
          <w:sz w:val="24"/>
          <w:szCs w:val="24"/>
        </w:rPr>
        <w:t>научного изучения. Русистика и ее разделы. Лингвистический эксперимент.</w:t>
      </w:r>
    </w:p>
    <w:p w:rsidR="006308E8" w:rsidRPr="006308E8" w:rsidRDefault="006308E8" w:rsidP="006308E8">
      <w:pPr>
        <w:pStyle w:val="a9"/>
        <w:jc w:val="both"/>
        <w:rPr>
          <w:sz w:val="24"/>
          <w:szCs w:val="24"/>
        </w:rPr>
      </w:pPr>
      <w:r w:rsidRPr="006308E8">
        <w:rPr>
          <w:sz w:val="24"/>
          <w:szCs w:val="24"/>
        </w:rPr>
        <w:t>Виднейшие ученые-лингвисты и их работы. Основные направления развития</w:t>
      </w:r>
    </w:p>
    <w:p w:rsidR="00F233A7" w:rsidRDefault="006308E8" w:rsidP="006308E8">
      <w:pPr>
        <w:pStyle w:val="a9"/>
        <w:spacing w:line="276" w:lineRule="auto"/>
        <w:jc w:val="both"/>
        <w:rPr>
          <w:sz w:val="24"/>
          <w:szCs w:val="24"/>
        </w:rPr>
      </w:pPr>
      <w:r w:rsidRPr="006308E8">
        <w:rPr>
          <w:sz w:val="24"/>
          <w:szCs w:val="24"/>
        </w:rPr>
        <w:t>русистики в наши дни.</w:t>
      </w:r>
    </w:p>
    <w:p w:rsidR="00830FB9" w:rsidRPr="00830FB9" w:rsidRDefault="00830FB9" w:rsidP="00830FB9">
      <w:pPr>
        <w:pStyle w:val="a9"/>
        <w:jc w:val="both"/>
        <w:rPr>
          <w:sz w:val="24"/>
          <w:szCs w:val="24"/>
        </w:rPr>
      </w:pPr>
      <w:r w:rsidRPr="00830FB9">
        <w:rPr>
          <w:sz w:val="24"/>
          <w:szCs w:val="24"/>
        </w:rPr>
        <w:t>Речь. Речевое общение</w:t>
      </w:r>
    </w:p>
    <w:p w:rsidR="00830FB9" w:rsidRPr="00830FB9" w:rsidRDefault="00830FB9" w:rsidP="00830FB9">
      <w:pPr>
        <w:pStyle w:val="a9"/>
        <w:jc w:val="both"/>
        <w:rPr>
          <w:sz w:val="24"/>
          <w:szCs w:val="24"/>
        </w:rPr>
      </w:pPr>
      <w:r w:rsidRPr="00830FB9">
        <w:rPr>
          <w:sz w:val="24"/>
          <w:szCs w:val="24"/>
        </w:rPr>
        <w:t>Речевое общение как форма взаимодействия людей в процессе их</w:t>
      </w:r>
    </w:p>
    <w:p w:rsidR="00830FB9" w:rsidRPr="00830FB9" w:rsidRDefault="00830FB9" w:rsidP="00830FB9">
      <w:pPr>
        <w:pStyle w:val="a9"/>
        <w:jc w:val="both"/>
        <w:rPr>
          <w:sz w:val="24"/>
          <w:szCs w:val="24"/>
        </w:rPr>
      </w:pPr>
      <w:r w:rsidRPr="00830FB9">
        <w:rPr>
          <w:sz w:val="24"/>
          <w:szCs w:val="24"/>
        </w:rPr>
        <w:t>познавательно-трудовой деятельности.</w:t>
      </w:r>
    </w:p>
    <w:p w:rsidR="00830FB9" w:rsidRPr="00830FB9" w:rsidRDefault="00830FB9" w:rsidP="00830FB9">
      <w:pPr>
        <w:pStyle w:val="a9"/>
        <w:jc w:val="both"/>
        <w:rPr>
          <w:sz w:val="24"/>
          <w:szCs w:val="24"/>
        </w:rPr>
      </w:pPr>
      <w:r w:rsidRPr="00830FB9">
        <w:rPr>
          <w:sz w:val="24"/>
          <w:szCs w:val="24"/>
        </w:rPr>
        <w:t>Основные сферы речевого общения, их соотнесенность с</w:t>
      </w:r>
    </w:p>
    <w:p w:rsidR="00830FB9" w:rsidRPr="00830FB9" w:rsidRDefault="00830FB9" w:rsidP="00830FB9">
      <w:pPr>
        <w:pStyle w:val="a9"/>
        <w:jc w:val="both"/>
        <w:rPr>
          <w:sz w:val="24"/>
          <w:szCs w:val="24"/>
        </w:rPr>
      </w:pPr>
      <w:r w:rsidRPr="00830FB9">
        <w:rPr>
          <w:sz w:val="24"/>
          <w:szCs w:val="24"/>
        </w:rPr>
        <w:t>функциональными разновидностями языка. Речь как деятельность. Виды</w:t>
      </w:r>
    </w:p>
    <w:p w:rsidR="00830FB9" w:rsidRPr="00830FB9" w:rsidRDefault="00830FB9" w:rsidP="00830FB9">
      <w:pPr>
        <w:pStyle w:val="a9"/>
        <w:jc w:val="both"/>
        <w:rPr>
          <w:sz w:val="24"/>
          <w:szCs w:val="24"/>
        </w:rPr>
      </w:pPr>
      <w:r w:rsidRPr="00830FB9">
        <w:rPr>
          <w:sz w:val="24"/>
          <w:szCs w:val="24"/>
        </w:rPr>
        <w:t>речевой деятельности: продуктивные (говорение, письмо) и рецептивные</w:t>
      </w:r>
    </w:p>
    <w:p w:rsidR="00830FB9" w:rsidRPr="00830FB9" w:rsidRDefault="00830FB9" w:rsidP="00830FB9">
      <w:pPr>
        <w:pStyle w:val="a9"/>
        <w:jc w:val="both"/>
        <w:rPr>
          <w:sz w:val="24"/>
          <w:szCs w:val="24"/>
        </w:rPr>
      </w:pPr>
      <w:r w:rsidRPr="00830FB9">
        <w:rPr>
          <w:sz w:val="24"/>
          <w:szCs w:val="24"/>
        </w:rPr>
        <w:t>(аудирование, чтение), их особенности.</w:t>
      </w:r>
    </w:p>
    <w:p w:rsidR="00830FB9" w:rsidRPr="00830FB9" w:rsidRDefault="00830FB9" w:rsidP="00830FB9">
      <w:pPr>
        <w:pStyle w:val="a9"/>
        <w:jc w:val="both"/>
        <w:rPr>
          <w:sz w:val="24"/>
          <w:szCs w:val="24"/>
        </w:rPr>
      </w:pPr>
      <w:r w:rsidRPr="00830FB9">
        <w:rPr>
          <w:sz w:val="24"/>
          <w:szCs w:val="24"/>
        </w:rPr>
        <w:t>Особенности восприятия чужого высказывания (устного и письменного)</w:t>
      </w:r>
    </w:p>
    <w:p w:rsidR="00830FB9" w:rsidRPr="00830FB9" w:rsidRDefault="00830FB9" w:rsidP="00830FB9">
      <w:pPr>
        <w:pStyle w:val="a9"/>
        <w:jc w:val="both"/>
        <w:rPr>
          <w:sz w:val="24"/>
          <w:szCs w:val="24"/>
        </w:rPr>
      </w:pPr>
      <w:r w:rsidRPr="00830FB9">
        <w:rPr>
          <w:sz w:val="24"/>
          <w:szCs w:val="24"/>
        </w:rPr>
        <w:t>и создания собственного высказывания в устной и письменной форме.</w:t>
      </w:r>
    </w:p>
    <w:p w:rsidR="00830FB9" w:rsidRPr="00830FB9" w:rsidRDefault="00830FB9" w:rsidP="00830FB9">
      <w:pPr>
        <w:pStyle w:val="a9"/>
        <w:jc w:val="both"/>
        <w:rPr>
          <w:sz w:val="24"/>
          <w:szCs w:val="24"/>
        </w:rPr>
      </w:pPr>
      <w:r w:rsidRPr="00830FB9">
        <w:rPr>
          <w:sz w:val="24"/>
          <w:szCs w:val="24"/>
        </w:rPr>
        <w:t>Овладение речевыми стратегиями и тактиками, обеспечивающими</w:t>
      </w:r>
    </w:p>
    <w:p w:rsidR="00830FB9" w:rsidRPr="00830FB9" w:rsidRDefault="00830FB9" w:rsidP="00830FB9">
      <w:pPr>
        <w:pStyle w:val="a9"/>
        <w:jc w:val="both"/>
        <w:rPr>
          <w:sz w:val="24"/>
          <w:szCs w:val="24"/>
        </w:rPr>
      </w:pPr>
      <w:r w:rsidRPr="00830FB9">
        <w:rPr>
          <w:sz w:val="24"/>
          <w:szCs w:val="24"/>
        </w:rPr>
        <w:t>успешность общения в различных жизненных ситуациях. Выбор речевой</w:t>
      </w:r>
    </w:p>
    <w:p w:rsidR="00830FB9" w:rsidRPr="00830FB9" w:rsidRDefault="00830FB9" w:rsidP="00830FB9">
      <w:pPr>
        <w:pStyle w:val="a9"/>
        <w:jc w:val="both"/>
        <w:rPr>
          <w:sz w:val="24"/>
          <w:szCs w:val="24"/>
        </w:rPr>
      </w:pPr>
      <w:r w:rsidRPr="00830FB9">
        <w:rPr>
          <w:sz w:val="24"/>
          <w:szCs w:val="24"/>
        </w:rPr>
        <w:t>тактики и языковых средств, адекватных характеру речевой ситуации.</w:t>
      </w:r>
    </w:p>
    <w:p w:rsidR="00830FB9" w:rsidRPr="00830FB9" w:rsidRDefault="00830FB9" w:rsidP="00830FB9">
      <w:pPr>
        <w:pStyle w:val="a9"/>
        <w:jc w:val="both"/>
        <w:rPr>
          <w:sz w:val="24"/>
          <w:szCs w:val="24"/>
        </w:rPr>
      </w:pPr>
      <w:r w:rsidRPr="00830FB9">
        <w:rPr>
          <w:sz w:val="24"/>
          <w:szCs w:val="24"/>
        </w:rPr>
        <w:t>Речевое общение и его основные элементы. Виды речевого общения.</w:t>
      </w:r>
    </w:p>
    <w:p w:rsidR="00830FB9" w:rsidRPr="00830FB9" w:rsidRDefault="00830FB9" w:rsidP="00830FB9">
      <w:pPr>
        <w:pStyle w:val="a9"/>
        <w:jc w:val="both"/>
        <w:rPr>
          <w:sz w:val="24"/>
          <w:szCs w:val="24"/>
        </w:rPr>
      </w:pPr>
      <w:r w:rsidRPr="00830FB9">
        <w:rPr>
          <w:sz w:val="24"/>
          <w:szCs w:val="24"/>
        </w:rPr>
        <w:t>Сферы и ситуации речевого общения. Компоненты речевой ситуации.</w:t>
      </w:r>
    </w:p>
    <w:p w:rsidR="00830FB9" w:rsidRPr="00830FB9" w:rsidRDefault="00830FB9" w:rsidP="00830FB9">
      <w:pPr>
        <w:pStyle w:val="a9"/>
        <w:jc w:val="both"/>
        <w:rPr>
          <w:sz w:val="24"/>
          <w:szCs w:val="24"/>
        </w:rPr>
      </w:pPr>
      <w:r w:rsidRPr="00830FB9">
        <w:rPr>
          <w:sz w:val="24"/>
          <w:szCs w:val="24"/>
        </w:rPr>
        <w:t>Осознанное использование разных видов чтения и аудирования в</w:t>
      </w:r>
    </w:p>
    <w:p w:rsidR="00830FB9" w:rsidRPr="00830FB9" w:rsidRDefault="00830FB9" w:rsidP="00830FB9">
      <w:pPr>
        <w:pStyle w:val="a9"/>
        <w:jc w:val="both"/>
        <w:rPr>
          <w:sz w:val="24"/>
          <w:szCs w:val="24"/>
        </w:rPr>
      </w:pPr>
      <w:r w:rsidRPr="00830FB9">
        <w:rPr>
          <w:sz w:val="24"/>
          <w:szCs w:val="24"/>
        </w:rPr>
        <w:t>зависимости от коммуникативной установки. Способность извлекать</w:t>
      </w:r>
    </w:p>
    <w:p w:rsidR="00830FB9" w:rsidRPr="00830FB9" w:rsidRDefault="00830FB9" w:rsidP="00830FB9">
      <w:pPr>
        <w:pStyle w:val="a9"/>
        <w:jc w:val="both"/>
        <w:rPr>
          <w:sz w:val="24"/>
          <w:szCs w:val="24"/>
        </w:rPr>
      </w:pPr>
      <w:r w:rsidRPr="00830FB9">
        <w:rPr>
          <w:sz w:val="24"/>
          <w:szCs w:val="24"/>
        </w:rPr>
        <w:t>необходимую информацию из различных источников: учебно-научных текстов,</w:t>
      </w:r>
    </w:p>
    <w:p w:rsidR="00830FB9" w:rsidRPr="00830FB9" w:rsidRDefault="00830FB9" w:rsidP="00830FB9">
      <w:pPr>
        <w:pStyle w:val="a9"/>
        <w:jc w:val="both"/>
        <w:rPr>
          <w:sz w:val="24"/>
          <w:szCs w:val="24"/>
        </w:rPr>
      </w:pPr>
      <w:r w:rsidRPr="00830FB9">
        <w:rPr>
          <w:sz w:val="24"/>
          <w:szCs w:val="24"/>
        </w:rPr>
        <w:t>средств массовой информации, в том числе представленных в электронном</w:t>
      </w:r>
    </w:p>
    <w:p w:rsidR="00830FB9" w:rsidRPr="00830FB9" w:rsidRDefault="00830FB9" w:rsidP="00830FB9">
      <w:pPr>
        <w:pStyle w:val="a9"/>
        <w:jc w:val="both"/>
        <w:rPr>
          <w:sz w:val="24"/>
          <w:szCs w:val="24"/>
        </w:rPr>
      </w:pPr>
      <w:r w:rsidRPr="00830FB9">
        <w:rPr>
          <w:sz w:val="24"/>
          <w:szCs w:val="24"/>
        </w:rPr>
        <w:t>виде на различных информационных носителях, официально-деловых текстов,</w:t>
      </w:r>
    </w:p>
    <w:p w:rsidR="00830FB9" w:rsidRPr="00830FB9" w:rsidRDefault="00830FB9" w:rsidP="00830FB9">
      <w:pPr>
        <w:pStyle w:val="a9"/>
        <w:jc w:val="both"/>
        <w:rPr>
          <w:sz w:val="24"/>
          <w:szCs w:val="24"/>
        </w:rPr>
      </w:pPr>
      <w:r w:rsidRPr="00830FB9">
        <w:rPr>
          <w:sz w:val="24"/>
          <w:szCs w:val="24"/>
        </w:rPr>
        <w:t>справочной литературы. Владение умениями информационной переработки</w:t>
      </w:r>
    </w:p>
    <w:p w:rsidR="00830FB9" w:rsidRPr="00830FB9" w:rsidRDefault="00830FB9" w:rsidP="00830FB9">
      <w:pPr>
        <w:pStyle w:val="a9"/>
        <w:jc w:val="both"/>
        <w:rPr>
          <w:sz w:val="24"/>
          <w:szCs w:val="24"/>
        </w:rPr>
      </w:pPr>
      <w:r w:rsidRPr="00830FB9">
        <w:rPr>
          <w:sz w:val="24"/>
          <w:szCs w:val="24"/>
        </w:rPr>
        <w:t>прочитанных и прослушанных текстов и представление их в виде тезисов,</w:t>
      </w:r>
    </w:p>
    <w:p w:rsidR="00830FB9" w:rsidRPr="00830FB9" w:rsidRDefault="00830FB9" w:rsidP="00830FB9">
      <w:pPr>
        <w:pStyle w:val="a9"/>
        <w:jc w:val="both"/>
        <w:rPr>
          <w:sz w:val="24"/>
          <w:szCs w:val="24"/>
        </w:rPr>
      </w:pPr>
      <w:r w:rsidRPr="00830FB9">
        <w:rPr>
          <w:sz w:val="24"/>
          <w:szCs w:val="24"/>
        </w:rPr>
        <w:t>конспектов, аннотаций, рефератов. Комплексный лингвистический анализ</w:t>
      </w:r>
    </w:p>
    <w:p w:rsidR="00830FB9" w:rsidRPr="00830FB9" w:rsidRDefault="00830FB9" w:rsidP="00830FB9">
      <w:pPr>
        <w:pStyle w:val="a9"/>
        <w:jc w:val="both"/>
        <w:rPr>
          <w:sz w:val="24"/>
          <w:szCs w:val="24"/>
        </w:rPr>
      </w:pPr>
      <w:r w:rsidRPr="00830FB9">
        <w:rPr>
          <w:sz w:val="24"/>
          <w:szCs w:val="24"/>
        </w:rPr>
        <w:t>текста.</w:t>
      </w:r>
    </w:p>
    <w:p w:rsidR="00830FB9" w:rsidRPr="00830FB9" w:rsidRDefault="00830FB9" w:rsidP="00830FB9">
      <w:pPr>
        <w:pStyle w:val="a9"/>
        <w:jc w:val="both"/>
        <w:rPr>
          <w:sz w:val="24"/>
          <w:szCs w:val="24"/>
        </w:rPr>
      </w:pPr>
      <w:r w:rsidRPr="00830FB9">
        <w:rPr>
          <w:sz w:val="24"/>
          <w:szCs w:val="24"/>
        </w:rPr>
        <w:t>Монологическая и диалогическая речь. Развитие навыков</w:t>
      </w:r>
    </w:p>
    <w:p w:rsidR="00830FB9" w:rsidRPr="00830FB9" w:rsidRDefault="00830FB9" w:rsidP="00830FB9">
      <w:pPr>
        <w:pStyle w:val="a9"/>
        <w:jc w:val="both"/>
        <w:rPr>
          <w:sz w:val="24"/>
          <w:szCs w:val="24"/>
        </w:rPr>
      </w:pPr>
      <w:r w:rsidRPr="00830FB9">
        <w:rPr>
          <w:sz w:val="24"/>
          <w:szCs w:val="24"/>
        </w:rPr>
        <w:t>монологической и диалогической речи. Создание устных и письменных</w:t>
      </w:r>
    </w:p>
    <w:p w:rsidR="00830FB9" w:rsidRPr="00830FB9" w:rsidRDefault="00830FB9" w:rsidP="00830FB9">
      <w:pPr>
        <w:pStyle w:val="a9"/>
        <w:jc w:val="both"/>
        <w:rPr>
          <w:sz w:val="24"/>
          <w:szCs w:val="24"/>
        </w:rPr>
      </w:pPr>
      <w:r w:rsidRPr="00830FB9">
        <w:rPr>
          <w:sz w:val="24"/>
          <w:szCs w:val="24"/>
        </w:rPr>
        <w:t>монологических и диалогических высказываний различных типов и жанров в</w:t>
      </w:r>
    </w:p>
    <w:p w:rsidR="00830FB9" w:rsidRPr="00830FB9" w:rsidRDefault="00830FB9" w:rsidP="00830FB9">
      <w:pPr>
        <w:pStyle w:val="a9"/>
        <w:jc w:val="both"/>
        <w:rPr>
          <w:sz w:val="24"/>
          <w:szCs w:val="24"/>
        </w:rPr>
      </w:pPr>
      <w:r w:rsidRPr="00830FB9">
        <w:rPr>
          <w:sz w:val="24"/>
          <w:szCs w:val="24"/>
        </w:rPr>
        <w:t>научной, социально-культурной и деловой сферах общения. Овладение опытом</w:t>
      </w:r>
    </w:p>
    <w:p w:rsidR="00830FB9" w:rsidRPr="00830FB9" w:rsidRDefault="00830FB9" w:rsidP="00830FB9">
      <w:pPr>
        <w:pStyle w:val="a9"/>
        <w:jc w:val="both"/>
        <w:rPr>
          <w:sz w:val="24"/>
          <w:szCs w:val="24"/>
        </w:rPr>
      </w:pPr>
      <w:r w:rsidRPr="00830FB9">
        <w:rPr>
          <w:sz w:val="24"/>
          <w:szCs w:val="24"/>
        </w:rPr>
        <w:t>речевого поведения в официальных и неофициальных ситуациях общения,</w:t>
      </w:r>
      <w:r>
        <w:rPr>
          <w:sz w:val="24"/>
          <w:szCs w:val="24"/>
        </w:rPr>
        <w:t xml:space="preserve"> </w:t>
      </w:r>
      <w:r w:rsidRPr="00830FB9">
        <w:rPr>
          <w:sz w:val="24"/>
          <w:szCs w:val="24"/>
        </w:rPr>
        <w:t>ситуациях межкультурного общения. Выступление перед аудиторией с</w:t>
      </w:r>
    </w:p>
    <w:p w:rsidR="00830FB9" w:rsidRPr="00830FB9" w:rsidRDefault="00830FB9" w:rsidP="00830FB9">
      <w:pPr>
        <w:pStyle w:val="a9"/>
        <w:jc w:val="both"/>
        <w:rPr>
          <w:sz w:val="24"/>
          <w:szCs w:val="24"/>
        </w:rPr>
      </w:pPr>
      <w:r w:rsidRPr="00830FB9">
        <w:rPr>
          <w:sz w:val="24"/>
          <w:szCs w:val="24"/>
        </w:rPr>
        <w:t>докладом; представление реферата, проекта на лингвистическую тему.</w:t>
      </w:r>
    </w:p>
    <w:p w:rsidR="00830FB9" w:rsidRPr="00830FB9" w:rsidRDefault="00830FB9" w:rsidP="00830FB9">
      <w:pPr>
        <w:pStyle w:val="a9"/>
        <w:jc w:val="both"/>
        <w:rPr>
          <w:sz w:val="24"/>
          <w:szCs w:val="24"/>
        </w:rPr>
      </w:pPr>
      <w:r w:rsidRPr="00830FB9">
        <w:rPr>
          <w:sz w:val="24"/>
          <w:szCs w:val="24"/>
        </w:rPr>
        <w:t>Функциональная стилистика как учение о функциональностилистической дифференциации языка. Функциональные стили (научный,</w:t>
      </w:r>
    </w:p>
    <w:p w:rsidR="00830FB9" w:rsidRPr="00830FB9" w:rsidRDefault="00830FB9" w:rsidP="00830FB9">
      <w:pPr>
        <w:pStyle w:val="a9"/>
        <w:jc w:val="both"/>
        <w:rPr>
          <w:sz w:val="24"/>
          <w:szCs w:val="24"/>
        </w:rPr>
      </w:pPr>
      <w:r w:rsidRPr="00830FB9">
        <w:rPr>
          <w:sz w:val="24"/>
          <w:szCs w:val="24"/>
        </w:rPr>
        <w:t>официально-деловой, публицистический), разговорная речь и язык</w:t>
      </w:r>
    </w:p>
    <w:p w:rsidR="00830FB9" w:rsidRPr="00830FB9" w:rsidRDefault="00830FB9" w:rsidP="00830FB9">
      <w:pPr>
        <w:pStyle w:val="a9"/>
        <w:jc w:val="both"/>
        <w:rPr>
          <w:sz w:val="24"/>
          <w:szCs w:val="24"/>
        </w:rPr>
      </w:pPr>
      <w:r w:rsidRPr="00830FB9">
        <w:rPr>
          <w:sz w:val="24"/>
          <w:szCs w:val="24"/>
        </w:rPr>
        <w:t>художественной литературы как разновидности современного русского языка.</w:t>
      </w:r>
    </w:p>
    <w:p w:rsidR="00830FB9" w:rsidRPr="00830FB9" w:rsidRDefault="00830FB9" w:rsidP="00830FB9">
      <w:pPr>
        <w:pStyle w:val="a9"/>
        <w:jc w:val="both"/>
        <w:rPr>
          <w:sz w:val="24"/>
          <w:szCs w:val="24"/>
        </w:rPr>
      </w:pPr>
      <w:r w:rsidRPr="00830FB9">
        <w:rPr>
          <w:sz w:val="24"/>
          <w:szCs w:val="24"/>
        </w:rPr>
        <w:t>Стилистические ресурсы языка.</w:t>
      </w:r>
    </w:p>
    <w:p w:rsidR="00830FB9" w:rsidRPr="00830FB9" w:rsidRDefault="00830FB9" w:rsidP="00830FB9">
      <w:pPr>
        <w:pStyle w:val="a9"/>
        <w:jc w:val="both"/>
        <w:rPr>
          <w:sz w:val="24"/>
          <w:szCs w:val="24"/>
        </w:rPr>
      </w:pPr>
      <w:r w:rsidRPr="00830FB9">
        <w:rPr>
          <w:sz w:val="24"/>
          <w:szCs w:val="24"/>
        </w:rPr>
        <w:t>Сфера употребления, типичные ситуации речевого общения, задачи речи,</w:t>
      </w:r>
    </w:p>
    <w:p w:rsidR="00830FB9" w:rsidRPr="00830FB9" w:rsidRDefault="00830FB9" w:rsidP="00830FB9">
      <w:pPr>
        <w:pStyle w:val="a9"/>
        <w:jc w:val="both"/>
        <w:rPr>
          <w:sz w:val="24"/>
          <w:szCs w:val="24"/>
        </w:rPr>
      </w:pPr>
      <w:r w:rsidRPr="00830FB9">
        <w:rPr>
          <w:sz w:val="24"/>
          <w:szCs w:val="24"/>
        </w:rPr>
        <w:t>языковые средства, характерные для разговорного языка, научного,</w:t>
      </w:r>
    </w:p>
    <w:p w:rsidR="00830FB9" w:rsidRPr="00830FB9" w:rsidRDefault="00830FB9" w:rsidP="00830FB9">
      <w:pPr>
        <w:pStyle w:val="a9"/>
        <w:jc w:val="both"/>
        <w:rPr>
          <w:sz w:val="24"/>
          <w:szCs w:val="24"/>
        </w:rPr>
      </w:pPr>
      <w:r w:rsidRPr="00830FB9">
        <w:rPr>
          <w:sz w:val="24"/>
          <w:szCs w:val="24"/>
        </w:rPr>
        <w:t>публицистического, официально-делового стилей.</w:t>
      </w:r>
    </w:p>
    <w:p w:rsidR="00830FB9" w:rsidRPr="00830FB9" w:rsidRDefault="00830FB9" w:rsidP="00830FB9">
      <w:pPr>
        <w:pStyle w:val="a9"/>
        <w:jc w:val="both"/>
        <w:rPr>
          <w:sz w:val="24"/>
          <w:szCs w:val="24"/>
        </w:rPr>
      </w:pPr>
      <w:r w:rsidRPr="00830FB9">
        <w:rPr>
          <w:sz w:val="24"/>
          <w:szCs w:val="24"/>
        </w:rPr>
        <w:t>Культура публичной речи. Публичное выступление: выбор темы,</w:t>
      </w:r>
    </w:p>
    <w:p w:rsidR="00830FB9" w:rsidRPr="00830FB9" w:rsidRDefault="00830FB9" w:rsidP="00830FB9">
      <w:pPr>
        <w:pStyle w:val="a9"/>
        <w:jc w:val="both"/>
        <w:rPr>
          <w:sz w:val="24"/>
          <w:szCs w:val="24"/>
        </w:rPr>
      </w:pPr>
      <w:r w:rsidRPr="00830FB9">
        <w:rPr>
          <w:sz w:val="24"/>
          <w:szCs w:val="24"/>
        </w:rPr>
        <w:t>определение цели, поиск материала. Композиция публичного выступления.</w:t>
      </w:r>
    </w:p>
    <w:p w:rsidR="00830FB9" w:rsidRPr="00830FB9" w:rsidRDefault="00830FB9" w:rsidP="00830FB9">
      <w:pPr>
        <w:pStyle w:val="a9"/>
        <w:jc w:val="both"/>
        <w:rPr>
          <w:sz w:val="24"/>
          <w:szCs w:val="24"/>
        </w:rPr>
      </w:pPr>
      <w:r w:rsidRPr="00830FB9">
        <w:rPr>
          <w:sz w:val="24"/>
          <w:szCs w:val="24"/>
        </w:rPr>
        <w:t>Культура публичного выступления с текстами различной жанровой</w:t>
      </w:r>
    </w:p>
    <w:p w:rsidR="00830FB9" w:rsidRPr="00830FB9" w:rsidRDefault="00830FB9" w:rsidP="00830FB9">
      <w:pPr>
        <w:pStyle w:val="a9"/>
        <w:jc w:val="both"/>
        <w:rPr>
          <w:sz w:val="24"/>
          <w:szCs w:val="24"/>
        </w:rPr>
      </w:pPr>
      <w:r w:rsidRPr="00830FB9">
        <w:rPr>
          <w:sz w:val="24"/>
          <w:szCs w:val="24"/>
        </w:rPr>
        <w:lastRenderedPageBreak/>
        <w:t>принадлежности. Речевой самоконтроль, самооценка, самокоррекция.</w:t>
      </w:r>
    </w:p>
    <w:p w:rsidR="00830FB9" w:rsidRPr="00830FB9" w:rsidRDefault="00830FB9" w:rsidP="00830FB9">
      <w:pPr>
        <w:pStyle w:val="a9"/>
        <w:jc w:val="both"/>
        <w:rPr>
          <w:sz w:val="24"/>
          <w:szCs w:val="24"/>
        </w:rPr>
      </w:pPr>
      <w:r w:rsidRPr="00830FB9">
        <w:rPr>
          <w:sz w:val="24"/>
          <w:szCs w:val="24"/>
        </w:rPr>
        <w:t>Основные жанры научного (доклад, аннотация, статья, тезисы, конспект,</w:t>
      </w:r>
    </w:p>
    <w:p w:rsidR="00830FB9" w:rsidRPr="00830FB9" w:rsidRDefault="00830FB9" w:rsidP="00830FB9">
      <w:pPr>
        <w:pStyle w:val="a9"/>
        <w:jc w:val="both"/>
        <w:rPr>
          <w:sz w:val="24"/>
          <w:szCs w:val="24"/>
        </w:rPr>
      </w:pPr>
      <w:r w:rsidRPr="00830FB9">
        <w:rPr>
          <w:sz w:val="24"/>
          <w:szCs w:val="24"/>
        </w:rPr>
        <w:t>рецензия, выписки, реферат и др.), публицистического (выступление, статья,</w:t>
      </w:r>
    </w:p>
    <w:p w:rsidR="00830FB9" w:rsidRPr="00830FB9" w:rsidRDefault="00830FB9" w:rsidP="00830FB9">
      <w:pPr>
        <w:pStyle w:val="a9"/>
        <w:jc w:val="both"/>
        <w:rPr>
          <w:sz w:val="24"/>
          <w:szCs w:val="24"/>
        </w:rPr>
      </w:pPr>
      <w:r w:rsidRPr="00830FB9">
        <w:rPr>
          <w:sz w:val="24"/>
          <w:szCs w:val="24"/>
        </w:rPr>
        <w:t>интервью, очерк и др.), официально-делового (резюме, характеристика,</w:t>
      </w:r>
    </w:p>
    <w:p w:rsidR="00830FB9" w:rsidRPr="00830FB9" w:rsidRDefault="00830FB9" w:rsidP="00830FB9">
      <w:pPr>
        <w:pStyle w:val="a9"/>
        <w:jc w:val="both"/>
        <w:rPr>
          <w:sz w:val="24"/>
          <w:szCs w:val="24"/>
        </w:rPr>
      </w:pPr>
      <w:r w:rsidRPr="00830FB9">
        <w:rPr>
          <w:sz w:val="24"/>
          <w:szCs w:val="24"/>
        </w:rPr>
        <w:t>расписка, доверенность и др.) стилей, разговорной речи (рассказ, беседа, спор).</w:t>
      </w:r>
    </w:p>
    <w:p w:rsidR="00830FB9" w:rsidRPr="00830FB9" w:rsidRDefault="00830FB9" w:rsidP="00830FB9">
      <w:pPr>
        <w:pStyle w:val="a9"/>
        <w:jc w:val="both"/>
        <w:rPr>
          <w:sz w:val="24"/>
          <w:szCs w:val="24"/>
        </w:rPr>
      </w:pPr>
      <w:r w:rsidRPr="00830FB9">
        <w:rPr>
          <w:sz w:val="24"/>
          <w:szCs w:val="24"/>
        </w:rPr>
        <w:t>Виды сочинений. Совершенствование умений и навыков создания текстов</w:t>
      </w:r>
    </w:p>
    <w:p w:rsidR="00830FB9" w:rsidRPr="00830FB9" w:rsidRDefault="00830FB9" w:rsidP="00830FB9">
      <w:pPr>
        <w:pStyle w:val="a9"/>
        <w:jc w:val="both"/>
        <w:rPr>
          <w:sz w:val="24"/>
          <w:szCs w:val="24"/>
        </w:rPr>
      </w:pPr>
      <w:r w:rsidRPr="00830FB9">
        <w:rPr>
          <w:sz w:val="24"/>
          <w:szCs w:val="24"/>
        </w:rPr>
        <w:t>разных функционально-смысловых типов, стилей и жанров.</w:t>
      </w:r>
    </w:p>
    <w:p w:rsidR="00830FB9" w:rsidRPr="00830FB9" w:rsidRDefault="00830FB9" w:rsidP="00830FB9">
      <w:pPr>
        <w:pStyle w:val="a9"/>
        <w:jc w:val="both"/>
        <w:rPr>
          <w:sz w:val="24"/>
          <w:szCs w:val="24"/>
        </w:rPr>
      </w:pPr>
      <w:r w:rsidRPr="00830FB9">
        <w:rPr>
          <w:sz w:val="24"/>
          <w:szCs w:val="24"/>
        </w:rPr>
        <w:t>Литературный язык и язык художественной литературы. Отличия языка</w:t>
      </w:r>
    </w:p>
    <w:p w:rsidR="00830FB9" w:rsidRPr="00830FB9" w:rsidRDefault="00830FB9" w:rsidP="00830FB9">
      <w:pPr>
        <w:pStyle w:val="a9"/>
        <w:jc w:val="both"/>
        <w:rPr>
          <w:sz w:val="24"/>
          <w:szCs w:val="24"/>
        </w:rPr>
      </w:pPr>
      <w:r w:rsidRPr="00830FB9">
        <w:rPr>
          <w:sz w:val="24"/>
          <w:szCs w:val="24"/>
        </w:rPr>
        <w:t>художественной литературы от других разновидностей современного русского</w:t>
      </w:r>
    </w:p>
    <w:p w:rsidR="00830FB9" w:rsidRPr="00830FB9" w:rsidRDefault="00830FB9" w:rsidP="00830FB9">
      <w:pPr>
        <w:pStyle w:val="a9"/>
        <w:jc w:val="both"/>
        <w:rPr>
          <w:sz w:val="24"/>
          <w:szCs w:val="24"/>
        </w:rPr>
      </w:pPr>
      <w:r w:rsidRPr="00830FB9">
        <w:rPr>
          <w:sz w:val="24"/>
          <w:szCs w:val="24"/>
        </w:rPr>
        <w:t>языка. Основные признаки художественной речи.</w:t>
      </w:r>
    </w:p>
    <w:p w:rsidR="00830FB9" w:rsidRPr="00830FB9" w:rsidRDefault="00830FB9" w:rsidP="00830FB9">
      <w:pPr>
        <w:pStyle w:val="a9"/>
        <w:jc w:val="both"/>
        <w:rPr>
          <w:sz w:val="24"/>
          <w:szCs w:val="24"/>
        </w:rPr>
      </w:pPr>
      <w:r w:rsidRPr="00830FB9">
        <w:rPr>
          <w:sz w:val="24"/>
          <w:szCs w:val="24"/>
        </w:rPr>
        <w:t>Основные изобразительно-выразительные средства языка.</w:t>
      </w:r>
    </w:p>
    <w:p w:rsidR="00830FB9" w:rsidRPr="00830FB9" w:rsidRDefault="00830FB9" w:rsidP="00830FB9">
      <w:pPr>
        <w:pStyle w:val="a9"/>
        <w:jc w:val="both"/>
        <w:rPr>
          <w:sz w:val="24"/>
          <w:szCs w:val="24"/>
        </w:rPr>
      </w:pPr>
      <w:r w:rsidRPr="00830FB9">
        <w:rPr>
          <w:sz w:val="24"/>
          <w:szCs w:val="24"/>
        </w:rPr>
        <w:t>Текст. Признаки текста.</w:t>
      </w:r>
    </w:p>
    <w:p w:rsidR="00830FB9" w:rsidRPr="00830FB9" w:rsidRDefault="00830FB9" w:rsidP="00830FB9">
      <w:pPr>
        <w:pStyle w:val="a9"/>
        <w:jc w:val="both"/>
        <w:rPr>
          <w:sz w:val="24"/>
          <w:szCs w:val="24"/>
        </w:rPr>
      </w:pPr>
      <w:r w:rsidRPr="00830FB9">
        <w:rPr>
          <w:sz w:val="24"/>
          <w:szCs w:val="24"/>
        </w:rPr>
        <w:t>Виды чтения. Использование различных видов чтения в зависимости от</w:t>
      </w:r>
    </w:p>
    <w:p w:rsidR="00830FB9" w:rsidRPr="00830FB9" w:rsidRDefault="00830FB9" w:rsidP="00830FB9">
      <w:pPr>
        <w:pStyle w:val="a9"/>
        <w:jc w:val="both"/>
        <w:rPr>
          <w:sz w:val="24"/>
          <w:szCs w:val="24"/>
        </w:rPr>
      </w:pPr>
      <w:r w:rsidRPr="00830FB9">
        <w:rPr>
          <w:sz w:val="24"/>
          <w:szCs w:val="24"/>
        </w:rPr>
        <w:t>коммуникативной задачи и характера текста.</w:t>
      </w:r>
    </w:p>
    <w:p w:rsidR="00830FB9" w:rsidRPr="00830FB9" w:rsidRDefault="00830FB9" w:rsidP="00830FB9">
      <w:pPr>
        <w:pStyle w:val="a9"/>
        <w:jc w:val="both"/>
        <w:rPr>
          <w:sz w:val="24"/>
          <w:szCs w:val="24"/>
        </w:rPr>
      </w:pPr>
      <w:r w:rsidRPr="00830FB9">
        <w:rPr>
          <w:sz w:val="24"/>
          <w:szCs w:val="24"/>
        </w:rPr>
        <w:t>Информационная переработка текста. Виды преобразования текста</w:t>
      </w:r>
      <w:r>
        <w:rPr>
          <w:sz w:val="24"/>
          <w:szCs w:val="24"/>
        </w:rPr>
        <w:t xml:space="preserve"> </w:t>
      </w:r>
      <w:r w:rsidRPr="00830FB9">
        <w:rPr>
          <w:sz w:val="24"/>
          <w:szCs w:val="24"/>
        </w:rPr>
        <w:t>Лингвистический анализ текстов различных функциональных</w:t>
      </w:r>
    </w:p>
    <w:p w:rsidR="00830FB9" w:rsidRPr="00830FB9" w:rsidRDefault="00830FB9" w:rsidP="00830FB9">
      <w:pPr>
        <w:pStyle w:val="a9"/>
        <w:jc w:val="both"/>
        <w:rPr>
          <w:sz w:val="24"/>
          <w:szCs w:val="24"/>
        </w:rPr>
      </w:pPr>
      <w:r w:rsidRPr="00830FB9">
        <w:rPr>
          <w:sz w:val="24"/>
          <w:szCs w:val="24"/>
        </w:rPr>
        <w:t>разновидностей языка. Проведение стилистического анализа текстов разных</w:t>
      </w:r>
    </w:p>
    <w:p w:rsidR="00830FB9" w:rsidRPr="00830FB9" w:rsidRDefault="00830FB9" w:rsidP="00830FB9">
      <w:pPr>
        <w:pStyle w:val="a9"/>
        <w:jc w:val="both"/>
        <w:rPr>
          <w:sz w:val="24"/>
          <w:szCs w:val="24"/>
        </w:rPr>
      </w:pPr>
      <w:r w:rsidRPr="00830FB9">
        <w:rPr>
          <w:sz w:val="24"/>
          <w:szCs w:val="24"/>
        </w:rPr>
        <w:t>стилей и функциональных разновидностей языка.</w:t>
      </w:r>
    </w:p>
    <w:p w:rsidR="00830FB9" w:rsidRPr="00830FB9" w:rsidRDefault="00830FB9" w:rsidP="00830FB9">
      <w:pPr>
        <w:pStyle w:val="a9"/>
        <w:jc w:val="both"/>
        <w:rPr>
          <w:sz w:val="24"/>
          <w:szCs w:val="24"/>
        </w:rPr>
      </w:pPr>
      <w:r w:rsidRPr="00830FB9">
        <w:rPr>
          <w:sz w:val="24"/>
          <w:szCs w:val="24"/>
        </w:rPr>
        <w:t>Культура речи</w:t>
      </w:r>
    </w:p>
    <w:p w:rsidR="00830FB9" w:rsidRPr="00830FB9" w:rsidRDefault="00830FB9" w:rsidP="00830FB9">
      <w:pPr>
        <w:pStyle w:val="a9"/>
        <w:jc w:val="both"/>
        <w:rPr>
          <w:sz w:val="24"/>
          <w:szCs w:val="24"/>
        </w:rPr>
      </w:pPr>
      <w:r w:rsidRPr="00830FB9">
        <w:rPr>
          <w:sz w:val="24"/>
          <w:szCs w:val="24"/>
        </w:rPr>
        <w:t>Культура речи как раздел лингвистики. Основные аспекты культуры</w:t>
      </w:r>
    </w:p>
    <w:p w:rsidR="00830FB9" w:rsidRPr="00830FB9" w:rsidRDefault="00830FB9" w:rsidP="00830FB9">
      <w:pPr>
        <w:pStyle w:val="a9"/>
        <w:jc w:val="both"/>
        <w:rPr>
          <w:sz w:val="24"/>
          <w:szCs w:val="24"/>
        </w:rPr>
      </w:pPr>
      <w:r w:rsidRPr="00830FB9">
        <w:rPr>
          <w:sz w:val="24"/>
          <w:szCs w:val="24"/>
        </w:rPr>
        <w:t>речи: нормативный, коммуникативный и этический.</w:t>
      </w:r>
    </w:p>
    <w:p w:rsidR="00830FB9" w:rsidRPr="00830FB9" w:rsidRDefault="00830FB9" w:rsidP="00830FB9">
      <w:pPr>
        <w:pStyle w:val="a9"/>
        <w:jc w:val="both"/>
        <w:rPr>
          <w:sz w:val="24"/>
          <w:szCs w:val="24"/>
        </w:rPr>
      </w:pPr>
      <w:r w:rsidRPr="00830FB9">
        <w:rPr>
          <w:sz w:val="24"/>
          <w:szCs w:val="24"/>
        </w:rPr>
        <w:t>Взаимосвязь языка и культуры. Лексика, обозначающая предметы и</w:t>
      </w:r>
    </w:p>
    <w:p w:rsidR="00830FB9" w:rsidRPr="00830FB9" w:rsidRDefault="00830FB9" w:rsidP="00830FB9">
      <w:pPr>
        <w:pStyle w:val="a9"/>
        <w:jc w:val="both"/>
        <w:rPr>
          <w:sz w:val="24"/>
          <w:szCs w:val="24"/>
        </w:rPr>
      </w:pPr>
      <w:r w:rsidRPr="00830FB9">
        <w:rPr>
          <w:sz w:val="24"/>
          <w:szCs w:val="24"/>
        </w:rPr>
        <w:t>явления традиционного русского быта; историзмы и архаизмы; фольклорная</w:t>
      </w:r>
    </w:p>
    <w:p w:rsidR="00830FB9" w:rsidRPr="00830FB9" w:rsidRDefault="00830FB9" w:rsidP="00830FB9">
      <w:pPr>
        <w:pStyle w:val="a9"/>
        <w:jc w:val="both"/>
        <w:rPr>
          <w:sz w:val="24"/>
          <w:szCs w:val="24"/>
        </w:rPr>
      </w:pPr>
      <w:r w:rsidRPr="00830FB9">
        <w:rPr>
          <w:sz w:val="24"/>
          <w:szCs w:val="24"/>
        </w:rPr>
        <w:t>лексика и фразеология; русские имена. Взаимообогащение языков как</w:t>
      </w:r>
    </w:p>
    <w:p w:rsidR="00830FB9" w:rsidRPr="00830FB9" w:rsidRDefault="00830FB9" w:rsidP="00830FB9">
      <w:pPr>
        <w:pStyle w:val="a9"/>
        <w:jc w:val="both"/>
        <w:rPr>
          <w:sz w:val="24"/>
          <w:szCs w:val="24"/>
        </w:rPr>
      </w:pPr>
      <w:r w:rsidRPr="00830FB9">
        <w:rPr>
          <w:sz w:val="24"/>
          <w:szCs w:val="24"/>
        </w:rPr>
        <w:t>результат взаимодействия национальных культур.</w:t>
      </w:r>
    </w:p>
    <w:p w:rsidR="00830FB9" w:rsidRPr="00830FB9" w:rsidRDefault="00830FB9" w:rsidP="00830FB9">
      <w:pPr>
        <w:pStyle w:val="a9"/>
        <w:jc w:val="both"/>
        <w:rPr>
          <w:sz w:val="24"/>
          <w:szCs w:val="24"/>
        </w:rPr>
      </w:pPr>
      <w:r w:rsidRPr="00830FB9">
        <w:rPr>
          <w:sz w:val="24"/>
          <w:szCs w:val="24"/>
        </w:rPr>
        <w:t>Коммуникативная целесообразность, уместность, точность, ясность,</w:t>
      </w:r>
    </w:p>
    <w:p w:rsidR="00830FB9" w:rsidRPr="00830FB9" w:rsidRDefault="00830FB9" w:rsidP="00830FB9">
      <w:pPr>
        <w:pStyle w:val="a9"/>
        <w:jc w:val="both"/>
        <w:rPr>
          <w:sz w:val="24"/>
          <w:szCs w:val="24"/>
        </w:rPr>
      </w:pPr>
      <w:r w:rsidRPr="00830FB9">
        <w:rPr>
          <w:sz w:val="24"/>
          <w:szCs w:val="24"/>
        </w:rPr>
        <w:t>выразительность речи. Оценка коммуникативных качеств и эффективности</w:t>
      </w:r>
    </w:p>
    <w:p w:rsidR="00830FB9" w:rsidRPr="00830FB9" w:rsidRDefault="00830FB9" w:rsidP="00830FB9">
      <w:pPr>
        <w:pStyle w:val="a9"/>
        <w:jc w:val="both"/>
        <w:rPr>
          <w:sz w:val="24"/>
          <w:szCs w:val="24"/>
        </w:rPr>
      </w:pPr>
      <w:r w:rsidRPr="00830FB9">
        <w:rPr>
          <w:sz w:val="24"/>
          <w:szCs w:val="24"/>
        </w:rPr>
        <w:t>речи. Причины коммуникативных неудач, их предупреждение и преодоление.</w:t>
      </w:r>
    </w:p>
    <w:p w:rsidR="00830FB9" w:rsidRPr="00830FB9" w:rsidRDefault="00830FB9" w:rsidP="00830FB9">
      <w:pPr>
        <w:pStyle w:val="a9"/>
        <w:jc w:val="both"/>
        <w:rPr>
          <w:sz w:val="24"/>
          <w:szCs w:val="24"/>
        </w:rPr>
      </w:pPr>
      <w:r w:rsidRPr="00830FB9">
        <w:rPr>
          <w:sz w:val="24"/>
          <w:szCs w:val="24"/>
        </w:rPr>
        <w:t>Культура видов речевой деятельности – чтения, аудирования, говорения и</w:t>
      </w:r>
    </w:p>
    <w:p w:rsidR="00830FB9" w:rsidRPr="00830FB9" w:rsidRDefault="00830FB9" w:rsidP="00830FB9">
      <w:pPr>
        <w:pStyle w:val="a9"/>
        <w:jc w:val="both"/>
        <w:rPr>
          <w:sz w:val="24"/>
          <w:szCs w:val="24"/>
        </w:rPr>
      </w:pPr>
      <w:r w:rsidRPr="00830FB9">
        <w:rPr>
          <w:sz w:val="24"/>
          <w:szCs w:val="24"/>
        </w:rPr>
        <w:t>письма.</w:t>
      </w:r>
    </w:p>
    <w:p w:rsidR="00830FB9" w:rsidRPr="00830FB9" w:rsidRDefault="00830FB9" w:rsidP="00830FB9">
      <w:pPr>
        <w:pStyle w:val="a9"/>
        <w:jc w:val="both"/>
        <w:rPr>
          <w:sz w:val="24"/>
          <w:szCs w:val="24"/>
        </w:rPr>
      </w:pPr>
      <w:r w:rsidRPr="00830FB9">
        <w:rPr>
          <w:sz w:val="24"/>
          <w:szCs w:val="24"/>
        </w:rPr>
        <w:t>Культура публичной речи. Публичное выступление: выбор темы,</w:t>
      </w:r>
    </w:p>
    <w:p w:rsidR="00830FB9" w:rsidRPr="00830FB9" w:rsidRDefault="00830FB9" w:rsidP="00830FB9">
      <w:pPr>
        <w:pStyle w:val="a9"/>
        <w:jc w:val="both"/>
        <w:rPr>
          <w:sz w:val="24"/>
          <w:szCs w:val="24"/>
        </w:rPr>
      </w:pPr>
      <w:r w:rsidRPr="00830FB9">
        <w:rPr>
          <w:sz w:val="24"/>
          <w:szCs w:val="24"/>
        </w:rPr>
        <w:t>определение цели, поиск материала. Композиция публичного выступления.</w:t>
      </w:r>
    </w:p>
    <w:p w:rsidR="00830FB9" w:rsidRPr="00830FB9" w:rsidRDefault="00830FB9" w:rsidP="00830FB9">
      <w:pPr>
        <w:pStyle w:val="a9"/>
        <w:jc w:val="both"/>
        <w:rPr>
          <w:sz w:val="24"/>
          <w:szCs w:val="24"/>
        </w:rPr>
      </w:pPr>
      <w:r w:rsidRPr="00830FB9">
        <w:rPr>
          <w:sz w:val="24"/>
          <w:szCs w:val="24"/>
        </w:rPr>
        <w:t>Культура научного и делового общения (устная и письменная формы).</w:t>
      </w:r>
    </w:p>
    <w:p w:rsidR="00830FB9" w:rsidRPr="00830FB9" w:rsidRDefault="00830FB9" w:rsidP="00830FB9">
      <w:pPr>
        <w:pStyle w:val="a9"/>
        <w:jc w:val="both"/>
        <w:rPr>
          <w:sz w:val="24"/>
          <w:szCs w:val="24"/>
        </w:rPr>
      </w:pPr>
      <w:r w:rsidRPr="00830FB9">
        <w:rPr>
          <w:sz w:val="24"/>
          <w:szCs w:val="24"/>
        </w:rPr>
        <w:t>Особенности речевого этикета в официально-деловой, научной и</w:t>
      </w:r>
    </w:p>
    <w:p w:rsidR="00830FB9" w:rsidRPr="00830FB9" w:rsidRDefault="00830FB9" w:rsidP="00830FB9">
      <w:pPr>
        <w:pStyle w:val="a9"/>
        <w:jc w:val="both"/>
        <w:rPr>
          <w:sz w:val="24"/>
          <w:szCs w:val="24"/>
        </w:rPr>
      </w:pPr>
      <w:r w:rsidRPr="00830FB9">
        <w:rPr>
          <w:sz w:val="24"/>
          <w:szCs w:val="24"/>
        </w:rPr>
        <w:t>публицистической сферах общения. Культура разговорной речи.</w:t>
      </w:r>
    </w:p>
    <w:p w:rsidR="00830FB9" w:rsidRPr="00830FB9" w:rsidRDefault="00830FB9" w:rsidP="00830FB9">
      <w:pPr>
        <w:pStyle w:val="a9"/>
        <w:jc w:val="both"/>
        <w:rPr>
          <w:sz w:val="24"/>
          <w:szCs w:val="24"/>
        </w:rPr>
      </w:pPr>
      <w:r w:rsidRPr="00830FB9">
        <w:rPr>
          <w:sz w:val="24"/>
          <w:szCs w:val="24"/>
        </w:rPr>
        <w:t>Языковая норма и ее функции. Основные виды языковых норм:</w:t>
      </w:r>
    </w:p>
    <w:p w:rsidR="00830FB9" w:rsidRPr="00830FB9" w:rsidRDefault="00830FB9" w:rsidP="00830FB9">
      <w:pPr>
        <w:pStyle w:val="a9"/>
        <w:jc w:val="both"/>
        <w:rPr>
          <w:sz w:val="24"/>
          <w:szCs w:val="24"/>
        </w:rPr>
      </w:pPr>
      <w:r w:rsidRPr="00830FB9">
        <w:rPr>
          <w:sz w:val="24"/>
          <w:szCs w:val="24"/>
        </w:rPr>
        <w:t>орфоэпические (произносительные и акцентологические), лексические,</w:t>
      </w:r>
    </w:p>
    <w:p w:rsidR="00830FB9" w:rsidRPr="00830FB9" w:rsidRDefault="00830FB9" w:rsidP="00830FB9">
      <w:pPr>
        <w:pStyle w:val="a9"/>
        <w:jc w:val="both"/>
        <w:rPr>
          <w:sz w:val="24"/>
          <w:szCs w:val="24"/>
        </w:rPr>
      </w:pPr>
      <w:r w:rsidRPr="00830FB9">
        <w:rPr>
          <w:sz w:val="24"/>
          <w:szCs w:val="24"/>
        </w:rPr>
        <w:t>грамматические (морфологические и синтаксические), стилистические нормы</w:t>
      </w:r>
    </w:p>
    <w:p w:rsidR="00830FB9" w:rsidRPr="00830FB9" w:rsidRDefault="00830FB9" w:rsidP="00830FB9">
      <w:pPr>
        <w:pStyle w:val="a9"/>
        <w:jc w:val="both"/>
        <w:rPr>
          <w:sz w:val="24"/>
          <w:szCs w:val="24"/>
        </w:rPr>
      </w:pPr>
      <w:r w:rsidRPr="00830FB9">
        <w:rPr>
          <w:sz w:val="24"/>
          <w:szCs w:val="24"/>
        </w:rPr>
        <w:t>русского литературного языка. Орфографические нормы, пунктуационные</w:t>
      </w:r>
    </w:p>
    <w:p w:rsidR="00830FB9" w:rsidRPr="00830FB9" w:rsidRDefault="00830FB9" w:rsidP="00830FB9">
      <w:pPr>
        <w:pStyle w:val="a9"/>
        <w:jc w:val="both"/>
        <w:rPr>
          <w:sz w:val="24"/>
          <w:szCs w:val="24"/>
        </w:rPr>
      </w:pPr>
      <w:r w:rsidRPr="00830FB9">
        <w:rPr>
          <w:sz w:val="24"/>
          <w:szCs w:val="24"/>
        </w:rPr>
        <w:t>нормы. Совершенствование орфографических и пунктуационных умений и</w:t>
      </w:r>
    </w:p>
    <w:p w:rsidR="00830FB9" w:rsidRPr="00830FB9" w:rsidRDefault="00830FB9" w:rsidP="00830FB9">
      <w:pPr>
        <w:pStyle w:val="a9"/>
        <w:jc w:val="both"/>
        <w:rPr>
          <w:sz w:val="24"/>
          <w:szCs w:val="24"/>
        </w:rPr>
      </w:pPr>
      <w:r w:rsidRPr="00830FB9">
        <w:rPr>
          <w:sz w:val="24"/>
          <w:szCs w:val="24"/>
        </w:rPr>
        <w:t>навыков. Совершенствование собственных коммуникативных способностей и</w:t>
      </w:r>
    </w:p>
    <w:p w:rsidR="00830FB9" w:rsidRPr="00830FB9" w:rsidRDefault="00830FB9" w:rsidP="00830FB9">
      <w:pPr>
        <w:pStyle w:val="a9"/>
        <w:jc w:val="both"/>
        <w:rPr>
          <w:sz w:val="24"/>
          <w:szCs w:val="24"/>
        </w:rPr>
      </w:pPr>
      <w:r w:rsidRPr="00830FB9">
        <w:rPr>
          <w:sz w:val="24"/>
          <w:szCs w:val="24"/>
        </w:rPr>
        <w:t>культуры речи. Соблюдение норм литературного языка в речевой практике.</w:t>
      </w:r>
    </w:p>
    <w:p w:rsidR="00830FB9" w:rsidRPr="00830FB9" w:rsidRDefault="00830FB9" w:rsidP="00830FB9">
      <w:pPr>
        <w:pStyle w:val="a9"/>
        <w:jc w:val="both"/>
        <w:rPr>
          <w:sz w:val="24"/>
          <w:szCs w:val="24"/>
        </w:rPr>
      </w:pPr>
      <w:r w:rsidRPr="00830FB9">
        <w:rPr>
          <w:sz w:val="24"/>
          <w:szCs w:val="24"/>
        </w:rPr>
        <w:t xml:space="preserve">Уместность использования языковых средств в речевом высказывании. </w:t>
      </w:r>
    </w:p>
    <w:p w:rsidR="00830FB9" w:rsidRPr="00830FB9" w:rsidRDefault="00830FB9" w:rsidP="00830FB9">
      <w:pPr>
        <w:pStyle w:val="a9"/>
        <w:jc w:val="both"/>
        <w:rPr>
          <w:sz w:val="24"/>
          <w:szCs w:val="24"/>
        </w:rPr>
      </w:pPr>
      <w:r w:rsidRPr="00830FB9">
        <w:rPr>
          <w:sz w:val="24"/>
          <w:szCs w:val="24"/>
        </w:rPr>
        <w:t>Варианты языковых норм. Осуществление выбора наиболее точных языковых</w:t>
      </w:r>
      <w:r>
        <w:rPr>
          <w:sz w:val="24"/>
          <w:szCs w:val="24"/>
        </w:rPr>
        <w:t xml:space="preserve"> </w:t>
      </w:r>
      <w:r w:rsidRPr="00830FB9">
        <w:rPr>
          <w:sz w:val="24"/>
          <w:szCs w:val="24"/>
        </w:rPr>
        <w:t>средств в соответствии со сферами и ситуациями речевого общения.</w:t>
      </w:r>
    </w:p>
    <w:p w:rsidR="00830FB9" w:rsidRPr="00830FB9" w:rsidRDefault="00830FB9" w:rsidP="00830FB9">
      <w:pPr>
        <w:pStyle w:val="a9"/>
        <w:jc w:val="both"/>
        <w:rPr>
          <w:sz w:val="24"/>
          <w:szCs w:val="24"/>
        </w:rPr>
      </w:pPr>
      <w:r w:rsidRPr="00830FB9">
        <w:rPr>
          <w:sz w:val="24"/>
          <w:szCs w:val="24"/>
        </w:rPr>
        <w:t>Способность осуществлять речевой самоконтроль, анализировать речь с</w:t>
      </w:r>
    </w:p>
    <w:p w:rsidR="00830FB9" w:rsidRPr="00830FB9" w:rsidRDefault="00830FB9" w:rsidP="00830FB9">
      <w:pPr>
        <w:pStyle w:val="a9"/>
        <w:jc w:val="both"/>
        <w:rPr>
          <w:sz w:val="24"/>
          <w:szCs w:val="24"/>
        </w:rPr>
      </w:pPr>
      <w:r w:rsidRPr="00830FB9">
        <w:rPr>
          <w:sz w:val="24"/>
          <w:szCs w:val="24"/>
        </w:rPr>
        <w:t>точки зрения ее эффективности в достижении поставленных коммуникативных</w:t>
      </w:r>
    </w:p>
    <w:p w:rsidR="00830FB9" w:rsidRPr="00830FB9" w:rsidRDefault="00830FB9" w:rsidP="00830FB9">
      <w:pPr>
        <w:pStyle w:val="a9"/>
        <w:jc w:val="both"/>
        <w:rPr>
          <w:sz w:val="24"/>
          <w:szCs w:val="24"/>
        </w:rPr>
      </w:pPr>
      <w:r w:rsidRPr="00830FB9">
        <w:rPr>
          <w:sz w:val="24"/>
          <w:szCs w:val="24"/>
        </w:rPr>
        <w:t>задач. Разные способы редактирования текстов.</w:t>
      </w:r>
    </w:p>
    <w:p w:rsidR="00830FB9" w:rsidRPr="00830FB9" w:rsidRDefault="00830FB9" w:rsidP="00830FB9">
      <w:pPr>
        <w:pStyle w:val="a9"/>
        <w:jc w:val="both"/>
        <w:rPr>
          <w:sz w:val="24"/>
          <w:szCs w:val="24"/>
        </w:rPr>
      </w:pPr>
      <w:r w:rsidRPr="00830FB9">
        <w:rPr>
          <w:sz w:val="24"/>
          <w:szCs w:val="24"/>
        </w:rPr>
        <w:t>Анализ коммуникативных качеств и эффективности речи.</w:t>
      </w:r>
    </w:p>
    <w:p w:rsidR="00830FB9" w:rsidRPr="00830FB9" w:rsidRDefault="00830FB9" w:rsidP="00830FB9">
      <w:pPr>
        <w:pStyle w:val="a9"/>
        <w:jc w:val="both"/>
        <w:rPr>
          <w:sz w:val="24"/>
          <w:szCs w:val="24"/>
        </w:rPr>
      </w:pPr>
      <w:r w:rsidRPr="00830FB9">
        <w:rPr>
          <w:sz w:val="24"/>
          <w:szCs w:val="24"/>
        </w:rPr>
        <w:t>Редактирование текстов различных стилей и жанров на основе знаний о</w:t>
      </w:r>
    </w:p>
    <w:p w:rsidR="00830FB9" w:rsidRPr="00830FB9" w:rsidRDefault="00830FB9" w:rsidP="00830FB9">
      <w:pPr>
        <w:pStyle w:val="a9"/>
        <w:jc w:val="both"/>
        <w:rPr>
          <w:sz w:val="24"/>
          <w:szCs w:val="24"/>
        </w:rPr>
      </w:pPr>
      <w:r w:rsidRPr="00830FB9">
        <w:rPr>
          <w:sz w:val="24"/>
          <w:szCs w:val="24"/>
        </w:rPr>
        <w:t>нормах русского литературного языка.</w:t>
      </w:r>
    </w:p>
    <w:p w:rsidR="00830FB9" w:rsidRPr="00830FB9" w:rsidRDefault="00830FB9" w:rsidP="00830FB9">
      <w:pPr>
        <w:pStyle w:val="a9"/>
        <w:jc w:val="both"/>
        <w:rPr>
          <w:sz w:val="24"/>
          <w:szCs w:val="24"/>
        </w:rPr>
      </w:pPr>
      <w:r w:rsidRPr="00830FB9">
        <w:rPr>
          <w:sz w:val="24"/>
          <w:szCs w:val="24"/>
        </w:rPr>
        <w:t>Нормативные словари современного русского языка и лингвистические</w:t>
      </w:r>
    </w:p>
    <w:p w:rsidR="00830FB9" w:rsidRPr="00830FB9" w:rsidRDefault="00830FB9" w:rsidP="00830FB9">
      <w:pPr>
        <w:pStyle w:val="a9"/>
        <w:jc w:val="both"/>
        <w:rPr>
          <w:sz w:val="24"/>
          <w:szCs w:val="24"/>
        </w:rPr>
      </w:pPr>
      <w:r w:rsidRPr="00830FB9">
        <w:rPr>
          <w:sz w:val="24"/>
          <w:szCs w:val="24"/>
        </w:rPr>
        <w:lastRenderedPageBreak/>
        <w:t>справочники; их использование.</w:t>
      </w:r>
    </w:p>
    <w:p w:rsidR="00830FB9" w:rsidRPr="00830FB9" w:rsidRDefault="00830FB9" w:rsidP="00830FB9">
      <w:pPr>
        <w:pStyle w:val="a9"/>
        <w:jc w:val="both"/>
        <w:rPr>
          <w:sz w:val="24"/>
          <w:szCs w:val="24"/>
        </w:rPr>
      </w:pPr>
      <w:r w:rsidRPr="00830FB9">
        <w:rPr>
          <w:sz w:val="24"/>
          <w:szCs w:val="24"/>
        </w:rPr>
        <w:t>Использование этимологических словарей и справочников для</w:t>
      </w:r>
    </w:p>
    <w:p w:rsidR="00830FB9" w:rsidRPr="00830FB9" w:rsidRDefault="00830FB9" w:rsidP="00830FB9">
      <w:pPr>
        <w:pStyle w:val="a9"/>
        <w:jc w:val="both"/>
        <w:rPr>
          <w:sz w:val="24"/>
          <w:szCs w:val="24"/>
        </w:rPr>
      </w:pPr>
      <w:r w:rsidRPr="00830FB9">
        <w:rPr>
          <w:sz w:val="24"/>
          <w:szCs w:val="24"/>
        </w:rPr>
        <w:t>подготовки сообщений об истории происхождения некоторых слов и</w:t>
      </w:r>
    </w:p>
    <w:p w:rsidR="00830FB9" w:rsidRPr="006308E8" w:rsidRDefault="00830FB9" w:rsidP="00830FB9">
      <w:pPr>
        <w:pStyle w:val="a9"/>
        <w:spacing w:line="276" w:lineRule="auto"/>
        <w:jc w:val="both"/>
        <w:rPr>
          <w:sz w:val="24"/>
          <w:szCs w:val="24"/>
        </w:rPr>
      </w:pPr>
      <w:r w:rsidRPr="00830FB9">
        <w:rPr>
          <w:sz w:val="24"/>
          <w:szCs w:val="24"/>
        </w:rPr>
        <w:t>выражений, отражающих исторические и культурные традиции страны.</w:t>
      </w:r>
    </w:p>
    <w:p w:rsidR="00846C20" w:rsidRPr="00846C20" w:rsidRDefault="00846C20" w:rsidP="009845BB">
      <w:pPr>
        <w:pStyle w:val="a9"/>
        <w:spacing w:line="276" w:lineRule="auto"/>
        <w:jc w:val="both"/>
        <w:rPr>
          <w:b/>
          <w:sz w:val="24"/>
          <w:szCs w:val="24"/>
        </w:rPr>
      </w:pPr>
      <w:bookmarkStart w:id="59" w:name="_Toc435412706"/>
      <w:bookmarkStart w:id="60" w:name="_Toc453968179"/>
      <w:r w:rsidRPr="00846C20">
        <w:rPr>
          <w:b/>
          <w:sz w:val="24"/>
          <w:szCs w:val="24"/>
        </w:rPr>
        <w:t>Литература</w:t>
      </w:r>
      <w:bookmarkEnd w:id="59"/>
      <w:bookmarkEnd w:id="60"/>
    </w:p>
    <w:p w:rsidR="00846C20" w:rsidRPr="00846C20" w:rsidRDefault="00846C20" w:rsidP="009845BB">
      <w:pPr>
        <w:pStyle w:val="a9"/>
        <w:spacing w:line="276" w:lineRule="auto"/>
        <w:jc w:val="both"/>
        <w:rPr>
          <w:sz w:val="24"/>
          <w:szCs w:val="24"/>
        </w:rPr>
      </w:pPr>
      <w:r>
        <w:rPr>
          <w:sz w:val="24"/>
          <w:szCs w:val="24"/>
        </w:rPr>
        <w:t>О</w:t>
      </w:r>
      <w:r w:rsidRPr="00846C20">
        <w:rPr>
          <w:sz w:val="24"/>
          <w:szCs w:val="24"/>
        </w:rPr>
        <w:t>бразовательная программа по литературе воплощает идею внедрения в практику российской школы деятельностного подхода к организации обучения. Главным условием реализации данной идеи является уже заявленное в образовательной программе основной школы принципиально новое осмысление результатов образовательной деятельности: освоение учебного предметного материала должно быть соотнесено с личностными и метапредметными результатами</w:t>
      </w:r>
      <w:r w:rsidRPr="00846C20">
        <w:rPr>
          <w:rStyle w:val="af4"/>
          <w:sz w:val="24"/>
          <w:szCs w:val="24"/>
        </w:rPr>
        <w:footnoteReference w:id="7"/>
      </w:r>
      <w:r w:rsidRPr="00846C20">
        <w:rPr>
          <w:sz w:val="24"/>
          <w:szCs w:val="24"/>
        </w:rPr>
        <w:t>. Планируемые предметные результаты, определенные примерной программой по литературе, предполагают формирование читательской компетентности и знакомство с ресурсами для дальнейшего пополнения и углубления знаний о литературе</w:t>
      </w:r>
      <w:r w:rsidRPr="00846C20">
        <w:rPr>
          <w:rStyle w:val="af4"/>
          <w:sz w:val="24"/>
          <w:szCs w:val="24"/>
        </w:rPr>
        <w:footnoteReference w:id="8"/>
      </w:r>
      <w:r w:rsidRPr="00846C20">
        <w:rPr>
          <w:sz w:val="24"/>
          <w:szCs w:val="24"/>
        </w:rPr>
        <w:t>.</w:t>
      </w:r>
    </w:p>
    <w:p w:rsidR="00846C20" w:rsidRPr="00846C20" w:rsidRDefault="00846C20" w:rsidP="009845BB">
      <w:pPr>
        <w:pStyle w:val="a9"/>
        <w:spacing w:line="276" w:lineRule="auto"/>
        <w:jc w:val="both"/>
        <w:rPr>
          <w:sz w:val="24"/>
          <w:szCs w:val="24"/>
        </w:rPr>
      </w:pPr>
      <w:r w:rsidRPr="00E4397C">
        <w:rPr>
          <w:b/>
          <w:sz w:val="24"/>
          <w:szCs w:val="24"/>
        </w:rPr>
        <w:t xml:space="preserve">Цель </w:t>
      </w:r>
      <w:r w:rsidRPr="00846C20">
        <w:rPr>
          <w:sz w:val="24"/>
          <w:szCs w:val="24"/>
        </w:rPr>
        <w:t>учебного предмета «Литература»: 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846C20" w:rsidRPr="00846C20" w:rsidRDefault="00846C20" w:rsidP="009845BB">
      <w:pPr>
        <w:pStyle w:val="a9"/>
        <w:spacing w:line="276" w:lineRule="auto"/>
        <w:jc w:val="both"/>
        <w:rPr>
          <w:sz w:val="24"/>
          <w:szCs w:val="24"/>
        </w:rPr>
      </w:pPr>
      <w:r w:rsidRPr="00E4397C">
        <w:rPr>
          <w:b/>
          <w:sz w:val="24"/>
          <w:szCs w:val="24"/>
        </w:rPr>
        <w:t>Стратегическая цель предмета в 10–11-х классах</w:t>
      </w:r>
      <w:r w:rsidRPr="00846C20">
        <w:rPr>
          <w:sz w:val="24"/>
          <w:szCs w:val="24"/>
        </w:rPr>
        <w:t xml:space="preserve"> – завершение формирования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846C20" w:rsidRPr="00846C20" w:rsidRDefault="00846C20" w:rsidP="009845BB">
      <w:pPr>
        <w:pStyle w:val="a9"/>
        <w:spacing w:line="276" w:lineRule="auto"/>
        <w:jc w:val="both"/>
        <w:rPr>
          <w:sz w:val="24"/>
          <w:szCs w:val="24"/>
        </w:rPr>
      </w:pPr>
      <w:r w:rsidRPr="00E4397C">
        <w:rPr>
          <w:b/>
          <w:sz w:val="24"/>
          <w:szCs w:val="24"/>
        </w:rPr>
        <w:t xml:space="preserve">Задачи </w:t>
      </w:r>
      <w:r w:rsidRPr="00846C20">
        <w:rPr>
          <w:sz w:val="24"/>
          <w:szCs w:val="24"/>
        </w:rPr>
        <w:t>учебного предмета «Литература»:</w:t>
      </w:r>
    </w:p>
    <w:p w:rsidR="00846C20" w:rsidRPr="00846C20" w:rsidRDefault="00846C20" w:rsidP="00F828C4">
      <w:pPr>
        <w:pStyle w:val="a9"/>
        <w:numPr>
          <w:ilvl w:val="0"/>
          <w:numId w:val="142"/>
        </w:numPr>
        <w:spacing w:line="276" w:lineRule="auto"/>
        <w:jc w:val="both"/>
        <w:rPr>
          <w:sz w:val="24"/>
          <w:szCs w:val="24"/>
        </w:rPr>
      </w:pPr>
      <w:r w:rsidRPr="00846C20">
        <w:rPr>
          <w:sz w:val="24"/>
          <w:szCs w:val="24"/>
        </w:rPr>
        <w:t>получение опыта медленного чтения</w:t>
      </w:r>
      <w:r w:rsidRPr="00846C20">
        <w:rPr>
          <w:rStyle w:val="af4"/>
          <w:sz w:val="24"/>
          <w:szCs w:val="24"/>
        </w:rPr>
        <w:footnoteReference w:id="9"/>
      </w:r>
      <w:r w:rsidRPr="00846C20">
        <w:rPr>
          <w:sz w:val="24"/>
          <w:szCs w:val="24"/>
        </w:rPr>
        <w:t xml:space="preserve"> произведений русской, родной (региональной) и мировой</w:t>
      </w:r>
      <w:r w:rsidRPr="00846C20">
        <w:rPr>
          <w:sz w:val="24"/>
          <w:szCs w:val="24"/>
          <w:vertAlign w:val="superscript"/>
        </w:rPr>
        <w:t xml:space="preserve"> </w:t>
      </w:r>
      <w:r w:rsidRPr="00846C20">
        <w:rPr>
          <w:sz w:val="24"/>
          <w:szCs w:val="24"/>
        </w:rPr>
        <w:t>литературы;</w:t>
      </w:r>
    </w:p>
    <w:p w:rsidR="00846C20" w:rsidRPr="00846C20" w:rsidRDefault="00846C20" w:rsidP="00F828C4">
      <w:pPr>
        <w:pStyle w:val="a9"/>
        <w:numPr>
          <w:ilvl w:val="0"/>
          <w:numId w:val="142"/>
        </w:numPr>
        <w:spacing w:line="276" w:lineRule="auto"/>
        <w:jc w:val="both"/>
        <w:rPr>
          <w:sz w:val="24"/>
          <w:szCs w:val="24"/>
        </w:rPr>
      </w:pPr>
      <w:r w:rsidRPr="00846C20">
        <w:rPr>
          <w:sz w:val="24"/>
          <w:szCs w:val="24"/>
        </w:rP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846C20" w:rsidRPr="00846C20" w:rsidRDefault="00846C20" w:rsidP="00F828C4">
      <w:pPr>
        <w:pStyle w:val="a9"/>
        <w:numPr>
          <w:ilvl w:val="0"/>
          <w:numId w:val="142"/>
        </w:numPr>
        <w:spacing w:line="276" w:lineRule="auto"/>
        <w:jc w:val="both"/>
        <w:rPr>
          <w:sz w:val="24"/>
          <w:szCs w:val="24"/>
        </w:rPr>
      </w:pPr>
      <w:r w:rsidRPr="00846C20">
        <w:rPr>
          <w:sz w:val="24"/>
          <w:szCs w:val="24"/>
        </w:rPr>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p>
    <w:p w:rsidR="00846C20" w:rsidRPr="00846C20" w:rsidRDefault="00846C20" w:rsidP="00F828C4">
      <w:pPr>
        <w:pStyle w:val="a9"/>
        <w:numPr>
          <w:ilvl w:val="0"/>
          <w:numId w:val="143"/>
        </w:numPr>
        <w:spacing w:line="276" w:lineRule="auto"/>
        <w:jc w:val="both"/>
        <w:rPr>
          <w:sz w:val="24"/>
          <w:szCs w:val="24"/>
        </w:rPr>
      </w:pPr>
      <w:r w:rsidRPr="00846C20">
        <w:rPr>
          <w:sz w:val="24"/>
          <w:szCs w:val="24"/>
        </w:rPr>
        <w:t>формирование умения анализировать в устной и письменной форме самостоятельно прочитанные произведения, их отдельные фрагменты, аспекты;</w:t>
      </w:r>
    </w:p>
    <w:p w:rsidR="00846C20" w:rsidRPr="00846C20" w:rsidRDefault="00846C20" w:rsidP="00F828C4">
      <w:pPr>
        <w:pStyle w:val="a9"/>
        <w:numPr>
          <w:ilvl w:val="0"/>
          <w:numId w:val="143"/>
        </w:numPr>
        <w:spacing w:line="276" w:lineRule="auto"/>
        <w:jc w:val="both"/>
        <w:rPr>
          <w:sz w:val="24"/>
          <w:szCs w:val="24"/>
        </w:rPr>
      </w:pPr>
      <w:r w:rsidRPr="00846C20">
        <w:rPr>
          <w:sz w:val="24"/>
          <w:szCs w:val="24"/>
        </w:rPr>
        <w:t>формирование умения самостоятельно создавать тексты различных жанров (ответы на вопросы, рецензии, аннотации и др.);</w:t>
      </w:r>
    </w:p>
    <w:p w:rsidR="00846C20" w:rsidRPr="00846C20" w:rsidRDefault="00846C20" w:rsidP="00F828C4">
      <w:pPr>
        <w:pStyle w:val="a9"/>
        <w:numPr>
          <w:ilvl w:val="0"/>
          <w:numId w:val="143"/>
        </w:numPr>
        <w:spacing w:line="276" w:lineRule="auto"/>
        <w:jc w:val="both"/>
        <w:rPr>
          <w:sz w:val="24"/>
          <w:szCs w:val="24"/>
        </w:rPr>
      </w:pPr>
      <w:r w:rsidRPr="00846C20">
        <w:rPr>
          <w:sz w:val="24"/>
          <w:szCs w:val="24"/>
        </w:rPr>
        <w:t>овладение умением определять стратегию своего чтения;</w:t>
      </w:r>
    </w:p>
    <w:p w:rsidR="00846C20" w:rsidRPr="00846C20" w:rsidRDefault="00846C20" w:rsidP="00F828C4">
      <w:pPr>
        <w:pStyle w:val="a9"/>
        <w:numPr>
          <w:ilvl w:val="0"/>
          <w:numId w:val="143"/>
        </w:numPr>
        <w:spacing w:line="276" w:lineRule="auto"/>
        <w:jc w:val="both"/>
        <w:rPr>
          <w:sz w:val="24"/>
          <w:szCs w:val="24"/>
        </w:rPr>
      </w:pPr>
      <w:r w:rsidRPr="00846C20">
        <w:rPr>
          <w:sz w:val="24"/>
          <w:szCs w:val="24"/>
        </w:rPr>
        <w:t>овладение умением делать читательский выбор;</w:t>
      </w:r>
    </w:p>
    <w:p w:rsidR="00846C20" w:rsidRPr="00846C20" w:rsidRDefault="00846C20" w:rsidP="00F828C4">
      <w:pPr>
        <w:pStyle w:val="a9"/>
        <w:numPr>
          <w:ilvl w:val="0"/>
          <w:numId w:val="143"/>
        </w:numPr>
        <w:spacing w:line="276" w:lineRule="auto"/>
        <w:jc w:val="both"/>
        <w:rPr>
          <w:sz w:val="24"/>
          <w:szCs w:val="24"/>
        </w:rPr>
      </w:pPr>
      <w:r w:rsidRPr="00846C20">
        <w:rPr>
          <w:sz w:val="24"/>
          <w:szCs w:val="24"/>
        </w:rPr>
        <w:lastRenderedPageBreak/>
        <w:t>формирование умения использовать в читательской, учебной и исследовательской деятельности ресурсов библиотек, музеев, архивов, в том числе цифровых, виртуальных;</w:t>
      </w:r>
    </w:p>
    <w:p w:rsidR="00846C20" w:rsidRPr="00846C20" w:rsidRDefault="00846C20" w:rsidP="00F828C4">
      <w:pPr>
        <w:pStyle w:val="a9"/>
        <w:numPr>
          <w:ilvl w:val="0"/>
          <w:numId w:val="143"/>
        </w:numPr>
        <w:spacing w:line="276" w:lineRule="auto"/>
        <w:jc w:val="both"/>
        <w:rPr>
          <w:sz w:val="24"/>
          <w:szCs w:val="24"/>
        </w:rPr>
      </w:pPr>
      <w:r w:rsidRPr="00846C20">
        <w:rPr>
          <w:sz w:val="24"/>
          <w:szCs w:val="24"/>
        </w:rPr>
        <w:t>овладение различными формами продуктивной читательской и текстовой деятельности (проектные и исследовательские работы о литературе, искусстве и др.);</w:t>
      </w:r>
    </w:p>
    <w:p w:rsidR="00846C20" w:rsidRPr="00846C20" w:rsidRDefault="00846C20" w:rsidP="00F828C4">
      <w:pPr>
        <w:pStyle w:val="a9"/>
        <w:numPr>
          <w:ilvl w:val="0"/>
          <w:numId w:val="143"/>
        </w:numPr>
        <w:spacing w:line="276" w:lineRule="auto"/>
        <w:jc w:val="both"/>
        <w:rPr>
          <w:sz w:val="24"/>
          <w:szCs w:val="24"/>
        </w:rPr>
      </w:pPr>
      <w:r w:rsidRPr="00846C20">
        <w:rPr>
          <w:sz w:val="24"/>
          <w:szCs w:val="24"/>
        </w:rPr>
        <w:t>знакомство с историей литературы: русской и зарубежной литературной классикой, современным литературным процессом;</w:t>
      </w:r>
    </w:p>
    <w:p w:rsidR="00846C20" w:rsidRPr="00846C20" w:rsidRDefault="00846C20" w:rsidP="00F828C4">
      <w:pPr>
        <w:pStyle w:val="a9"/>
        <w:numPr>
          <w:ilvl w:val="0"/>
          <w:numId w:val="143"/>
        </w:numPr>
        <w:spacing w:line="276" w:lineRule="auto"/>
        <w:jc w:val="both"/>
        <w:rPr>
          <w:sz w:val="24"/>
          <w:szCs w:val="24"/>
        </w:rPr>
      </w:pPr>
      <w:r w:rsidRPr="00846C20">
        <w:rPr>
          <w:sz w:val="24"/>
          <w:szCs w:val="24"/>
        </w:rPr>
        <w:t>знакомство со смежными с литературой сферами искусства и научного знания (культурология, психология, социология и др.).</w:t>
      </w:r>
    </w:p>
    <w:p w:rsidR="00846C20" w:rsidRPr="00846C20" w:rsidRDefault="00846C20" w:rsidP="009845BB">
      <w:pPr>
        <w:pStyle w:val="a9"/>
        <w:spacing w:line="276" w:lineRule="auto"/>
        <w:jc w:val="both"/>
        <w:rPr>
          <w:sz w:val="24"/>
          <w:szCs w:val="24"/>
        </w:rPr>
      </w:pPr>
      <w:r w:rsidRPr="00846C20">
        <w:rPr>
          <w:sz w:val="24"/>
          <w:szCs w:val="24"/>
        </w:rPr>
        <w:t>Перенесение фокуса внимания в литературном образовании с произведения литературы как объекта изучения на субъектность читателя</w:t>
      </w:r>
      <w:r w:rsidRPr="00846C20">
        <w:rPr>
          <w:rStyle w:val="af4"/>
          <w:sz w:val="24"/>
          <w:szCs w:val="24"/>
        </w:rPr>
        <w:footnoteReference w:id="10"/>
      </w:r>
      <w:r w:rsidRPr="00846C20">
        <w:rPr>
          <w:sz w:val="24"/>
          <w:szCs w:val="24"/>
        </w:rPr>
        <w:t xml:space="preserve"> является приоритетной задачей настоящей программы, поэтому в основе ее содержания описание условий, при которых может быть организована и обеспечена самостоятельная продуктивная читательская деятельность обучающихся. Под читательской деятельностью здесь понимается определение читательской задачи, поиск и подбор текстов для чтения, их восприятие и анализ, оценка и интерпретация.</w:t>
      </w:r>
    </w:p>
    <w:p w:rsidR="00846C20" w:rsidRPr="00846C20" w:rsidRDefault="00846C20" w:rsidP="009845BB">
      <w:pPr>
        <w:pStyle w:val="a9"/>
        <w:spacing w:line="276" w:lineRule="auto"/>
        <w:jc w:val="both"/>
        <w:rPr>
          <w:sz w:val="24"/>
          <w:szCs w:val="24"/>
        </w:rPr>
      </w:pPr>
      <w:r w:rsidRPr="00846C20">
        <w:rPr>
          <w:sz w:val="24"/>
          <w:szCs w:val="24"/>
        </w:rPr>
        <w:t>Сама по себе «прочитанность» того или иного произведения или даже перечня рекомендованных для изучения произведений отечественной и мировой классики не может считаться достаточным итогом школьного литературного образования, если при этом не сформированы личностные компетенции читателя: способность самостоятельно ориентироваться в многообразии литератур, читать и воспринимать прочитанное, анализировать его и давать ему свою оценку и интерпретацию, рекомендовать для чтения другим читателям. Важно, чтобы чтение не прерывалось вместе с завершением основного образования, а прочитанное в школе становилось базой для дальнейшего чтения и осмысления произведений как классики, так и современной литературы, определяя траекторию читательского роста личности.</w:t>
      </w:r>
    </w:p>
    <w:p w:rsidR="00846C20" w:rsidRPr="00846C20" w:rsidRDefault="00846C20" w:rsidP="009845BB">
      <w:pPr>
        <w:pStyle w:val="a9"/>
        <w:spacing w:line="276" w:lineRule="auto"/>
        <w:jc w:val="both"/>
        <w:rPr>
          <w:sz w:val="24"/>
          <w:szCs w:val="24"/>
        </w:rPr>
      </w:pPr>
      <w:r w:rsidRPr="00846C20">
        <w:rPr>
          <w:sz w:val="24"/>
          <w:szCs w:val="24"/>
        </w:rPr>
        <w:t>Формирование читательской самостоятельности – работа в сменяющихся форматах в зоне ближайшего развития читателя (совместное медленное чтение или деятельность по поиску информации, сопровождение или создание читательских мотиваций, условия для продуктивной самостоятельной деятельности) – это ключевая задача учителя, которая во многом определяется изменением его роли в учебной деятельности в соответствии с требованиями ФГОС СОО. Составитель рабочей программы учитывает необходимость обеспечения субъектности учителя как организатора образовательного процесса и субъектности обучающегося как компетентного читателя.</w:t>
      </w:r>
    </w:p>
    <w:p w:rsidR="00846C20" w:rsidRPr="00846C20" w:rsidRDefault="00846C20" w:rsidP="009845BB">
      <w:pPr>
        <w:pStyle w:val="a9"/>
        <w:spacing w:line="276" w:lineRule="auto"/>
        <w:jc w:val="both"/>
        <w:rPr>
          <w:sz w:val="24"/>
          <w:szCs w:val="24"/>
        </w:rPr>
      </w:pPr>
      <w:r w:rsidRPr="00846C20">
        <w:rPr>
          <w:sz w:val="24"/>
          <w:szCs w:val="24"/>
        </w:rPr>
        <w:t>Для обеспечения субъектности читателя в программе предложен модульный принцип формирования рабочей программы: структура каждого модуля определена логикой освоения конкретных видов читательской деятельности и последовательного формирования читательской компетентности, т.е. способности самостоятельно осуществлять читательскую деятельность на незнакомом материале.</w:t>
      </w:r>
    </w:p>
    <w:p w:rsidR="00846C20" w:rsidRPr="00846C20" w:rsidRDefault="00846C20" w:rsidP="009845BB">
      <w:pPr>
        <w:pStyle w:val="a9"/>
        <w:spacing w:line="276" w:lineRule="auto"/>
        <w:jc w:val="both"/>
        <w:rPr>
          <w:sz w:val="24"/>
          <w:szCs w:val="24"/>
        </w:rPr>
      </w:pPr>
      <w:r w:rsidRPr="00846C20">
        <w:rPr>
          <w:b/>
          <w:sz w:val="24"/>
          <w:szCs w:val="24"/>
        </w:rPr>
        <w:t>Содержание программы</w:t>
      </w:r>
    </w:p>
    <w:p w:rsidR="00846C20" w:rsidRPr="00846C20" w:rsidRDefault="00846C20" w:rsidP="009845BB">
      <w:pPr>
        <w:pStyle w:val="a9"/>
        <w:spacing w:line="276" w:lineRule="auto"/>
        <w:jc w:val="both"/>
        <w:rPr>
          <w:sz w:val="24"/>
          <w:szCs w:val="24"/>
        </w:rPr>
      </w:pPr>
      <w:r w:rsidRPr="00846C20">
        <w:rPr>
          <w:sz w:val="24"/>
          <w:szCs w:val="24"/>
        </w:rPr>
        <w:lastRenderedPageBreak/>
        <w:t>Дидактической единицей программы определен учебный модуль – логически самостоятельный компонент учебной программы. Учебный материал для составления модулей рабочей программы и их количество определяются составителем в зависимости от того, как будут распределены учебные задачи по достижению планируемых результатов. Достижение результата (или нескольких результатов) фиксируется обязательной итоговой (контрольной) работой в конце каждого модуля.</w:t>
      </w:r>
    </w:p>
    <w:p w:rsidR="00846C20" w:rsidRPr="00846C20" w:rsidRDefault="00846C20" w:rsidP="009845BB">
      <w:pPr>
        <w:pStyle w:val="a9"/>
        <w:spacing w:line="276" w:lineRule="auto"/>
        <w:jc w:val="both"/>
        <w:rPr>
          <w:sz w:val="24"/>
          <w:szCs w:val="24"/>
        </w:rPr>
      </w:pPr>
      <w:r w:rsidRPr="00846C20">
        <w:rPr>
          <w:sz w:val="24"/>
          <w:szCs w:val="24"/>
        </w:rPr>
        <w:t>Для определения содержания модулей в программе предложен проблемно-тематический принцип, который позволяет составителю рабочей программы выбрать учебный материал (список произведений для чтения на уроке, для самостоятельного чтения, перечень теоретико-литературных понятий, материал для формирования межпредметных связей, привлекаемый внешкольный ресурс и т.п.). Таким образом, перед составителем рабочей программы стоят задачи – определить способ (принцип) распределения планируемых результатов, обеспечить их достижение средствами учебного материала, сформировать контрольно-измерительные материалы (задания для проведения итоговых работ).</w:t>
      </w:r>
    </w:p>
    <w:p w:rsidR="00846C20" w:rsidRPr="00846C20" w:rsidRDefault="00846C20" w:rsidP="009845BB">
      <w:pPr>
        <w:pStyle w:val="a9"/>
        <w:spacing w:line="276" w:lineRule="auto"/>
        <w:jc w:val="both"/>
        <w:rPr>
          <w:sz w:val="24"/>
          <w:szCs w:val="24"/>
        </w:rPr>
      </w:pPr>
      <w:r w:rsidRPr="00846C20">
        <w:rPr>
          <w:sz w:val="24"/>
          <w:szCs w:val="24"/>
        </w:rPr>
        <w:t>При определении содержания каждого из модулей учитывается следующее условие – обязательное присутствие среди учебного материала ключевых произведений русской литературы, наличие списка для самостоятельного чтения и заданий к нему. Присутствие произведений мировой и родной (региональной) литературы должно носить сбалансированный характер. Внутри отдельного модуля произведения различной жанрово-родовой принадлежности, времени создания и авторства, различных направлений и стилей даются в сравнительно-сопоставительном рассмотрении для последовательного формирования у обучающегося умения самостоятельно читать и выявлять общие темы и проблемы у двух и более произведений, видя и отмечая как общее, так и различия и делая выводы о художественных особенностях того или иного произведения.</w:t>
      </w:r>
    </w:p>
    <w:p w:rsidR="00846C20" w:rsidRPr="004C044C" w:rsidRDefault="00846C20" w:rsidP="009845BB">
      <w:pPr>
        <w:pStyle w:val="a9"/>
        <w:spacing w:line="276" w:lineRule="auto"/>
        <w:jc w:val="both"/>
        <w:rPr>
          <w:sz w:val="24"/>
          <w:szCs w:val="24"/>
        </w:rPr>
      </w:pPr>
      <w:r w:rsidRPr="00846C20">
        <w:rPr>
          <w:sz w:val="24"/>
          <w:szCs w:val="24"/>
        </w:rPr>
        <w:t>Принцип формирования историзма восприятия литературы может быть осуществлен следующими способами: историко-хронологическим изучением – тематические блоки изучаются на произведениях отдельного исторического периода; проблемно-тематическим изучением, когда для раскрытия темы берется несколько произведений, принадлежащих разным историко-литературным периодам. В таком случае сходства и различия подходов писателей к конкретной проблеме или теме в разные эпохи могут быть осмыслены обучающимися в процессе сопоставительного анализа разных произведений.</w:t>
      </w:r>
    </w:p>
    <w:p w:rsidR="00846C20" w:rsidRPr="00846C20" w:rsidRDefault="00846C20" w:rsidP="009845BB">
      <w:pPr>
        <w:pStyle w:val="a9"/>
        <w:spacing w:line="276" w:lineRule="auto"/>
        <w:jc w:val="both"/>
        <w:rPr>
          <w:b/>
          <w:sz w:val="24"/>
          <w:szCs w:val="24"/>
        </w:rPr>
      </w:pPr>
      <w:r w:rsidRPr="00846C20">
        <w:rPr>
          <w:b/>
          <w:sz w:val="24"/>
          <w:szCs w:val="24"/>
        </w:rPr>
        <w:t>Деятельность на уроке литературы</w:t>
      </w:r>
    </w:p>
    <w:p w:rsidR="00846C20" w:rsidRPr="00846C20" w:rsidRDefault="00846C20" w:rsidP="009845BB">
      <w:pPr>
        <w:pStyle w:val="a9"/>
        <w:spacing w:line="276" w:lineRule="auto"/>
        <w:jc w:val="both"/>
        <w:rPr>
          <w:sz w:val="24"/>
          <w:szCs w:val="24"/>
        </w:rPr>
      </w:pPr>
      <w:r w:rsidRPr="00846C20">
        <w:rPr>
          <w:b/>
          <w:sz w:val="24"/>
          <w:szCs w:val="24"/>
        </w:rPr>
        <w:t>Освоение стратегий чтения</w:t>
      </w:r>
      <w:r w:rsidR="00E4397C">
        <w:rPr>
          <w:b/>
          <w:sz w:val="24"/>
          <w:szCs w:val="24"/>
        </w:rPr>
        <w:t xml:space="preserve"> художественного произведения: </w:t>
      </w:r>
      <w:r w:rsidRPr="00846C20">
        <w:rPr>
          <w:sz w:val="24"/>
          <w:szCs w:val="24"/>
        </w:rPr>
        <w:t>чтение конкретных произведений на уроке, стратегию чтения которых выбирает учитель (медленное чтение с элементами комментирования; комплексный анализ художественного текста; сравнительно-сопоставительное (компаративное) чтение и др.). В процессе данной деятельности осваиваются основные приемы и методы работы с художественным текстом. Произведения для работы на уроке определяются составителем рабочей программы (рекомендуется, что во время изучения одного модуля для медленного чтения на уроке выбирается 1–2 произведения, для компаративного чтения должны быть вы</w:t>
      </w:r>
      <w:r w:rsidR="004C044C">
        <w:rPr>
          <w:sz w:val="24"/>
          <w:szCs w:val="24"/>
        </w:rPr>
        <w:t>браны не менее 2 произведений).</w:t>
      </w:r>
    </w:p>
    <w:p w:rsidR="00846C20" w:rsidRPr="00846C20" w:rsidRDefault="00846C20" w:rsidP="009845BB">
      <w:pPr>
        <w:pStyle w:val="a9"/>
        <w:spacing w:line="276" w:lineRule="auto"/>
        <w:jc w:val="both"/>
        <w:rPr>
          <w:b/>
          <w:sz w:val="24"/>
          <w:szCs w:val="24"/>
        </w:rPr>
      </w:pPr>
      <w:r w:rsidRPr="00846C20">
        <w:rPr>
          <w:b/>
          <w:sz w:val="24"/>
          <w:szCs w:val="24"/>
        </w:rPr>
        <w:t>Анализ художественного текста</w:t>
      </w:r>
    </w:p>
    <w:p w:rsidR="00846C20" w:rsidRPr="00846C20" w:rsidRDefault="00846C20" w:rsidP="009845BB">
      <w:pPr>
        <w:pStyle w:val="a9"/>
        <w:spacing w:line="276" w:lineRule="auto"/>
        <w:jc w:val="both"/>
        <w:rPr>
          <w:sz w:val="24"/>
          <w:szCs w:val="24"/>
        </w:rPr>
      </w:pPr>
      <w:r w:rsidRPr="00846C20">
        <w:rPr>
          <w:sz w:val="24"/>
          <w:szCs w:val="24"/>
        </w:rPr>
        <w:t xml:space="preserve">Определение темы (тем) и проблемы (проблем) произведения. Определение жанрово-родовой принадлежности. Субъектная организация. Пространство и время в художественном произведении. Роль сюжета, своеобразие конфликта (конфликтов), его составляющих (вступление, завязка, развитие, кульминация, развязка, эпилог). Предметный мир произведения. </w:t>
      </w:r>
      <w:r w:rsidRPr="00846C20">
        <w:rPr>
          <w:sz w:val="24"/>
          <w:szCs w:val="24"/>
        </w:rPr>
        <w:lastRenderedPageBreak/>
        <w:t>Система образов персонажей. Ключевые мотивы и образы произведения. Стих и проза как две основные формы организации текста.</w:t>
      </w:r>
    </w:p>
    <w:p w:rsidR="00846C20" w:rsidRPr="00846C20" w:rsidRDefault="00846C20" w:rsidP="009845BB">
      <w:pPr>
        <w:pStyle w:val="a9"/>
        <w:spacing w:line="276" w:lineRule="auto"/>
        <w:jc w:val="both"/>
        <w:rPr>
          <w:b/>
          <w:i/>
          <w:sz w:val="24"/>
          <w:szCs w:val="24"/>
        </w:rPr>
      </w:pPr>
      <w:r w:rsidRPr="00846C20">
        <w:rPr>
          <w:b/>
          <w:i/>
          <w:sz w:val="24"/>
          <w:szCs w:val="24"/>
        </w:rPr>
        <w:t>Методы анализа</w:t>
      </w:r>
    </w:p>
    <w:p w:rsidR="00846C20" w:rsidRPr="00846C20" w:rsidRDefault="00846C20" w:rsidP="009845BB">
      <w:pPr>
        <w:pStyle w:val="a9"/>
        <w:spacing w:line="276" w:lineRule="auto"/>
        <w:jc w:val="both"/>
        <w:rPr>
          <w:i/>
          <w:sz w:val="24"/>
          <w:szCs w:val="24"/>
        </w:rPr>
      </w:pPr>
      <w:r w:rsidRPr="00846C20">
        <w:rPr>
          <w:i/>
          <w:sz w:val="24"/>
          <w:szCs w:val="24"/>
        </w:rPr>
        <w:t>Мотивный анализ. Поуровневый анализ. Компаративный анализ. Структурный анализ (метод анализа бинарных оппозиций). Стиховедческий анализ.</w:t>
      </w:r>
    </w:p>
    <w:p w:rsidR="00846C20" w:rsidRPr="00846C20" w:rsidRDefault="00846C20" w:rsidP="009845BB">
      <w:pPr>
        <w:pStyle w:val="a9"/>
        <w:spacing w:line="276" w:lineRule="auto"/>
        <w:jc w:val="both"/>
        <w:rPr>
          <w:b/>
          <w:sz w:val="24"/>
          <w:szCs w:val="24"/>
        </w:rPr>
      </w:pPr>
      <w:r w:rsidRPr="00846C20">
        <w:rPr>
          <w:b/>
          <w:sz w:val="24"/>
          <w:szCs w:val="24"/>
        </w:rPr>
        <w:t>Работа с интерпретациями и смежными видами искусств и областями знания</w:t>
      </w:r>
    </w:p>
    <w:p w:rsidR="00846C20" w:rsidRPr="00846C20" w:rsidRDefault="00846C20" w:rsidP="009845BB">
      <w:pPr>
        <w:pStyle w:val="a9"/>
        <w:spacing w:line="276" w:lineRule="auto"/>
        <w:jc w:val="both"/>
        <w:rPr>
          <w:sz w:val="24"/>
          <w:szCs w:val="24"/>
        </w:rPr>
      </w:pPr>
      <w:r w:rsidRPr="00846C20">
        <w:rPr>
          <w:sz w:val="24"/>
          <w:szCs w:val="24"/>
        </w:rPr>
        <w:t xml:space="preserve">Анализ и интерпретация: на базовом уровне обучающиеся понимают разницу между аналитической работой с текстом, его составляющими, – и интерпретационной деятельностью. Интерпретация научная и творческая (рецензия, сочинение и стилизация, пародия, иллюстрация, другой способ визуализации); индивидуальная и коллективная (исполнение чтецом и спектакль, экранизация). Интерпретация литературного произведения другими видами искусства (знакомство с отдельными театральными постановками, экранизациями; с пластическими интерпретациями образов и сюжетов литературы). Связи литературы с историей; психологией; философией; мифологией и религией; естественными науками (основы историко-культурного комментирования, привлечение научных знаний для интерпретации художественного произведения). </w:t>
      </w:r>
    </w:p>
    <w:p w:rsidR="00846C20" w:rsidRPr="00846C20" w:rsidRDefault="00846C20" w:rsidP="009845BB">
      <w:pPr>
        <w:pStyle w:val="a9"/>
        <w:spacing w:line="276" w:lineRule="auto"/>
        <w:jc w:val="both"/>
        <w:rPr>
          <w:sz w:val="24"/>
          <w:szCs w:val="24"/>
        </w:rPr>
      </w:pPr>
      <w:r w:rsidRPr="00846C20">
        <w:rPr>
          <w:b/>
          <w:sz w:val="24"/>
          <w:szCs w:val="24"/>
        </w:rPr>
        <w:t>Самостоятельное чтение</w:t>
      </w:r>
    </w:p>
    <w:p w:rsidR="00846C20" w:rsidRPr="00846C20" w:rsidRDefault="00846C20" w:rsidP="009845BB">
      <w:pPr>
        <w:pStyle w:val="a9"/>
        <w:spacing w:line="276" w:lineRule="auto"/>
        <w:jc w:val="both"/>
        <w:rPr>
          <w:sz w:val="24"/>
          <w:szCs w:val="24"/>
        </w:rPr>
      </w:pPr>
      <w:r w:rsidRPr="00846C20">
        <w:rPr>
          <w:sz w:val="24"/>
          <w:szCs w:val="24"/>
        </w:rPr>
        <w:t>Произведения для самостоятельного чтения предлагаются обучающимся в рамках списка литературы к модулю. На материале произведений из этого списка обучающиеся выполняют итоговую письменную работу по теме модуля (демонстрируют уровень владения основными приемами и методами анализа текста).</w:t>
      </w:r>
    </w:p>
    <w:p w:rsidR="00846C20" w:rsidRPr="00846C20" w:rsidRDefault="00846C20" w:rsidP="009845BB">
      <w:pPr>
        <w:pStyle w:val="a9"/>
        <w:spacing w:line="276" w:lineRule="auto"/>
        <w:jc w:val="both"/>
        <w:rPr>
          <w:b/>
          <w:sz w:val="24"/>
          <w:szCs w:val="24"/>
        </w:rPr>
      </w:pPr>
      <w:r w:rsidRPr="00846C20">
        <w:rPr>
          <w:b/>
          <w:sz w:val="24"/>
          <w:szCs w:val="24"/>
        </w:rPr>
        <w:t>Создание собственного текста</w:t>
      </w:r>
    </w:p>
    <w:p w:rsidR="00846C20" w:rsidRPr="00846C20" w:rsidRDefault="00846C20" w:rsidP="009845BB">
      <w:pPr>
        <w:pStyle w:val="a9"/>
        <w:spacing w:line="276" w:lineRule="auto"/>
        <w:jc w:val="both"/>
        <w:rPr>
          <w:sz w:val="24"/>
          <w:szCs w:val="24"/>
        </w:rPr>
      </w:pPr>
      <w:r w:rsidRPr="00846C20">
        <w:rPr>
          <w:sz w:val="24"/>
          <w:szCs w:val="24"/>
        </w:rPr>
        <w:t xml:space="preserve">В устной и письменной форме обобщение и анализ своего читательского опыта. Устные жанры: краткий ответ на вопрос, сообщение (о произведении, об авторе, об интерпретации произведения), мини-экскурсия, устная защита проекта. Письменные жанры: краткий ответ на вопрос, мини-сочинение, сочинение-размышление, эссе, аннотация, рецензия, обзор (литературы по теме, книжных новинок, критических статей), </w:t>
      </w:r>
      <w:r w:rsidRPr="00846C20">
        <w:rPr>
          <w:i/>
          <w:sz w:val="24"/>
          <w:szCs w:val="24"/>
        </w:rPr>
        <w:t>научное сообщение</w:t>
      </w:r>
      <w:r w:rsidRPr="00846C20">
        <w:rPr>
          <w:sz w:val="24"/>
          <w:szCs w:val="24"/>
        </w:rPr>
        <w:t>, проект и презентация проекта. Критерии оценки письменных работ, посвященных анализу самостоятельно прочитанных произведений, приведены в разделе «Результаты».</w:t>
      </w:r>
    </w:p>
    <w:p w:rsidR="00846C20" w:rsidRPr="00846C20" w:rsidRDefault="00846C20" w:rsidP="009845BB">
      <w:pPr>
        <w:pStyle w:val="a9"/>
        <w:spacing w:line="276" w:lineRule="auto"/>
        <w:jc w:val="both"/>
        <w:rPr>
          <w:b/>
          <w:sz w:val="24"/>
          <w:szCs w:val="24"/>
        </w:rPr>
      </w:pPr>
      <w:r w:rsidRPr="00846C20">
        <w:rPr>
          <w:b/>
          <w:sz w:val="24"/>
          <w:szCs w:val="24"/>
        </w:rPr>
        <w:t>Использование ресурса</w:t>
      </w:r>
    </w:p>
    <w:p w:rsidR="004C044C" w:rsidRPr="00846C20" w:rsidRDefault="00846C20" w:rsidP="009845BB">
      <w:pPr>
        <w:pStyle w:val="a9"/>
        <w:spacing w:line="276" w:lineRule="auto"/>
        <w:jc w:val="both"/>
        <w:rPr>
          <w:sz w:val="24"/>
          <w:szCs w:val="24"/>
        </w:rPr>
      </w:pPr>
      <w:r w:rsidRPr="00846C20">
        <w:rPr>
          <w:sz w:val="24"/>
          <w:szCs w:val="24"/>
        </w:rPr>
        <w:t>Использование библиотечных, архивных, электронных ресурсов при работе с произведением, изучаемым в классе. Развитие навыков обращения к справочно-информационным ресурсам, в том числе и виртуальным. Самостоятельная деятельность, связанная с поиском информации о писателе, произведении, его интерпретациях. Формирование навыка ориентации в периодических изданиях, других информационных ресурсах, освещающих литературные новинки, рецензии современных критиков, события литературной жизни (премии, мероприятия, фестивали и т.п.).</w:t>
      </w:r>
    </w:p>
    <w:p w:rsidR="004C044C" w:rsidRPr="004C044C" w:rsidRDefault="004C044C" w:rsidP="009845BB">
      <w:pPr>
        <w:pStyle w:val="a9"/>
        <w:spacing w:line="276" w:lineRule="auto"/>
        <w:jc w:val="center"/>
        <w:rPr>
          <w:sz w:val="24"/>
          <w:szCs w:val="24"/>
        </w:rPr>
      </w:pPr>
      <w:r w:rsidRPr="004C044C">
        <w:rPr>
          <w:sz w:val="24"/>
          <w:szCs w:val="24"/>
        </w:rPr>
        <w:t>ЛИТЕРАТУРНЫЕ ПРОИЗВЕДЕНИЯ, ПРЕДНАЗНАЧЕННЫЕ ДЛЯ ОБЯЗАТЕЛЬНОГО ИЗУЧЕНИЯ</w:t>
      </w:r>
    </w:p>
    <w:p w:rsidR="004C044C" w:rsidRPr="004C044C" w:rsidRDefault="004C044C" w:rsidP="009845BB">
      <w:pPr>
        <w:pStyle w:val="a9"/>
        <w:spacing w:line="276" w:lineRule="auto"/>
        <w:jc w:val="both"/>
        <w:rPr>
          <w:sz w:val="24"/>
          <w:szCs w:val="24"/>
        </w:rPr>
      </w:pPr>
      <w:r w:rsidRPr="004C044C">
        <w:rPr>
          <w:i/>
          <w:sz w:val="24"/>
          <w:szCs w:val="24"/>
        </w:rPr>
        <w:t>Основными критериями отбора художественных произведений для изучения в школе</w:t>
      </w:r>
      <w:r w:rsidRPr="004C044C">
        <w:rPr>
          <w:sz w:val="24"/>
          <w:szCs w:val="24"/>
        </w:rPr>
        <w:t xml:space="preserve"> являются их высокая художественная ценность, гуманистическая направленность, позитивное влияние на личность ученика, соответствие задачам его развития и возрастным особенностям, а также культурно-исторические традиции и богатый опыт отечественного образования.</w:t>
      </w:r>
    </w:p>
    <w:p w:rsidR="004C044C" w:rsidRPr="004C044C" w:rsidRDefault="004C044C" w:rsidP="009845BB">
      <w:pPr>
        <w:pStyle w:val="a9"/>
        <w:spacing w:line="276" w:lineRule="auto"/>
        <w:jc w:val="both"/>
        <w:rPr>
          <w:sz w:val="24"/>
          <w:szCs w:val="24"/>
        </w:rPr>
      </w:pPr>
      <w:r w:rsidRPr="004C044C">
        <w:rPr>
          <w:sz w:val="24"/>
          <w:szCs w:val="24"/>
        </w:rPr>
        <w:t xml:space="preserve">Художественные произведения представлены в перечне в хронологической последовательности: от литературы </w:t>
      </w:r>
      <w:r w:rsidRPr="004C044C">
        <w:rPr>
          <w:sz w:val="24"/>
          <w:szCs w:val="24"/>
          <w:lang w:val="en-US"/>
        </w:rPr>
        <w:t>XIX</w:t>
      </w:r>
      <w:r w:rsidRPr="004C044C">
        <w:rPr>
          <w:sz w:val="24"/>
          <w:szCs w:val="24"/>
        </w:rPr>
        <w:t xml:space="preserve"> века до новейшего времени. Такое построение перечня </w:t>
      </w:r>
      <w:r w:rsidRPr="004C044C">
        <w:rPr>
          <w:sz w:val="24"/>
          <w:szCs w:val="24"/>
        </w:rPr>
        <w:lastRenderedPageBreak/>
        <w:t>определяется задачами курса на историко-литературной основе, опирающегося на сведения, полученные на завершающем этапе основной школы. Курс литературы в старшей школе направлен на систематизацию представлений учащихся об историческом развитии литературы, что позволяет глубже осознать диалог классической и современной литературы.</w:t>
      </w:r>
    </w:p>
    <w:p w:rsidR="004C044C" w:rsidRPr="004C044C" w:rsidRDefault="004C044C" w:rsidP="009845BB">
      <w:pPr>
        <w:pStyle w:val="a9"/>
        <w:spacing w:line="276" w:lineRule="auto"/>
        <w:jc w:val="both"/>
        <w:rPr>
          <w:sz w:val="24"/>
          <w:szCs w:val="24"/>
        </w:rPr>
      </w:pPr>
      <w:r w:rsidRPr="004C044C">
        <w:rPr>
          <w:sz w:val="24"/>
          <w:szCs w:val="24"/>
        </w:rPr>
        <w:t>Перечень произведений представляет собой инвариантную часть любой программы литературного образования, обеспечивающую федеральный компонент общего образования. Перечень допускает расширение списка писательских имен и произведений в авторских программах, что содействует реализации принципа вариативности в изучении литературы</w:t>
      </w:r>
      <w:r w:rsidRPr="004C044C">
        <w:rPr>
          <w:b/>
          <w:i/>
          <w:sz w:val="24"/>
          <w:szCs w:val="24"/>
        </w:rPr>
        <w:t>.</w:t>
      </w:r>
      <w:r w:rsidRPr="004C044C">
        <w:rPr>
          <w:sz w:val="24"/>
          <w:szCs w:val="24"/>
        </w:rPr>
        <w:t xml:space="preserve"> Данный перечень включает три уровня детализации учебного материала: </w:t>
      </w:r>
    </w:p>
    <w:p w:rsidR="004C044C" w:rsidRPr="004C044C" w:rsidRDefault="004C044C" w:rsidP="009845BB">
      <w:pPr>
        <w:pStyle w:val="a9"/>
        <w:spacing w:line="276" w:lineRule="auto"/>
        <w:jc w:val="both"/>
        <w:rPr>
          <w:sz w:val="24"/>
          <w:szCs w:val="24"/>
        </w:rPr>
      </w:pPr>
      <w:r w:rsidRPr="004C044C">
        <w:rPr>
          <w:sz w:val="24"/>
          <w:szCs w:val="24"/>
        </w:rPr>
        <w:t>названо имя писателя с указанием конкретных произведений;</w:t>
      </w:r>
    </w:p>
    <w:p w:rsidR="004C044C" w:rsidRPr="004C044C" w:rsidRDefault="004C044C" w:rsidP="009845BB">
      <w:pPr>
        <w:pStyle w:val="a9"/>
        <w:spacing w:line="276" w:lineRule="auto"/>
        <w:jc w:val="both"/>
        <w:rPr>
          <w:sz w:val="24"/>
          <w:szCs w:val="24"/>
        </w:rPr>
      </w:pPr>
      <w:r w:rsidRPr="004C044C">
        <w:rPr>
          <w:sz w:val="24"/>
          <w:szCs w:val="24"/>
        </w:rPr>
        <w:t>названо имя писателя без указания конкретных произведений (определено только число художественных текстов, выбор которых предоставляется автору программы или учителю);</w:t>
      </w:r>
    </w:p>
    <w:p w:rsidR="004C044C" w:rsidRPr="004C044C" w:rsidRDefault="004C044C" w:rsidP="009845BB">
      <w:pPr>
        <w:pStyle w:val="a9"/>
        <w:spacing w:line="276" w:lineRule="auto"/>
        <w:jc w:val="both"/>
        <w:rPr>
          <w:sz w:val="24"/>
          <w:szCs w:val="24"/>
        </w:rPr>
      </w:pPr>
      <w:r w:rsidRPr="004C044C">
        <w:rPr>
          <w:sz w:val="24"/>
          <w:szCs w:val="24"/>
        </w:rPr>
        <w:t>предложен список имен писателей и указано минимальное число авторов, произведения которых обязательны для изучения (выбор писателей и конкретных произведений из предложенного списка предоставляется автору программы или учителю).</w:t>
      </w:r>
    </w:p>
    <w:p w:rsidR="009845BB" w:rsidRDefault="009845BB" w:rsidP="009845BB">
      <w:pPr>
        <w:pStyle w:val="a9"/>
        <w:spacing w:line="276" w:lineRule="auto"/>
        <w:jc w:val="center"/>
        <w:rPr>
          <w:b/>
          <w:caps/>
          <w:sz w:val="24"/>
          <w:szCs w:val="24"/>
          <w:shd w:val="clear" w:color="auto" w:fill="FFFFFF"/>
        </w:rPr>
      </w:pPr>
    </w:p>
    <w:p w:rsidR="009845BB" w:rsidRPr="009845BB" w:rsidRDefault="009845BB" w:rsidP="009845BB">
      <w:pPr>
        <w:pStyle w:val="a9"/>
        <w:spacing w:line="276" w:lineRule="auto"/>
        <w:jc w:val="both"/>
        <w:rPr>
          <w:b/>
          <w:caps/>
          <w:sz w:val="24"/>
          <w:szCs w:val="24"/>
          <w:shd w:val="clear" w:color="auto" w:fill="FFFFFF"/>
        </w:rPr>
      </w:pPr>
      <w:r w:rsidRPr="00D722A4">
        <w:rPr>
          <w:b/>
          <w:bCs/>
          <w:color w:val="000000"/>
          <w:sz w:val="24"/>
          <w:szCs w:val="24"/>
        </w:rPr>
        <w:t>ИЗ ЛИТЕРАТУРЫ ПЕРВОЙ ПОЛОВИНЫ XIX ВЕКА</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А.С. ПУШКИН</w:t>
      </w:r>
    </w:p>
    <w:p w:rsidR="009845BB" w:rsidRPr="00D722A4" w:rsidRDefault="009845BB" w:rsidP="009845BB">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Стихотворения: </w:t>
      </w:r>
      <w:r w:rsidRPr="00D722A4">
        <w:rPr>
          <w:rFonts w:ascii="Times New Roman" w:hAnsi="Times New Roman" w:cs="Times New Roman"/>
          <w:i/>
          <w:iCs/>
          <w:color w:val="000000"/>
          <w:sz w:val="24"/>
          <w:szCs w:val="24"/>
        </w:rPr>
        <w:t>«Воспоминания в Царском Селе», «Воль</w:t>
      </w:r>
      <w:r w:rsidRPr="00D722A4">
        <w:rPr>
          <w:rFonts w:ascii="Times New Roman" w:hAnsi="Times New Roman" w:cs="Times New Roman"/>
          <w:i/>
          <w:iCs/>
          <w:color w:val="000000"/>
          <w:sz w:val="24"/>
          <w:szCs w:val="24"/>
        </w:rPr>
        <w:softHyphen/>
        <w:t>ность», «Деревня», «Погасло дневное светило...», «Разговор книгопродавца с поэтом», «...Вновь я посетил...», «Элегия» («Безумных лет угасшее веселье...»), «Свободы сеятель пустын</w:t>
      </w:r>
      <w:r w:rsidRPr="00D722A4">
        <w:rPr>
          <w:rFonts w:ascii="Times New Roman" w:hAnsi="Times New Roman" w:cs="Times New Roman"/>
          <w:i/>
          <w:iCs/>
          <w:color w:val="000000"/>
          <w:sz w:val="24"/>
          <w:szCs w:val="24"/>
        </w:rPr>
        <w:softHyphen/>
        <w:t>ный...», «Подражание Корану» (IX.«И путник усталый на Бо</w:t>
      </w:r>
      <w:r w:rsidRPr="00D722A4">
        <w:rPr>
          <w:rFonts w:ascii="Times New Roman" w:hAnsi="Times New Roman" w:cs="Times New Roman"/>
          <w:i/>
          <w:iCs/>
          <w:color w:val="000000"/>
          <w:sz w:val="24"/>
          <w:szCs w:val="24"/>
        </w:rPr>
        <w:softHyphen/>
        <w:t>га роптал...»), «Брожу ли я вдоль улиц шумных...» </w:t>
      </w:r>
      <w:r w:rsidRPr="00D722A4">
        <w:rPr>
          <w:rFonts w:ascii="Times New Roman" w:hAnsi="Times New Roman" w:cs="Times New Roman"/>
          <w:color w:val="000000"/>
          <w:sz w:val="24"/>
          <w:szCs w:val="24"/>
        </w:rPr>
        <w:t>и др. по выбо</w:t>
      </w:r>
      <w:r w:rsidRPr="00D722A4">
        <w:rPr>
          <w:rFonts w:ascii="Times New Roman" w:hAnsi="Times New Roman" w:cs="Times New Roman"/>
          <w:color w:val="000000"/>
          <w:sz w:val="24"/>
          <w:szCs w:val="24"/>
        </w:rPr>
        <w:softHyphen/>
        <w:t>ру, поэма </w:t>
      </w:r>
      <w:r w:rsidRPr="00D722A4">
        <w:rPr>
          <w:rFonts w:ascii="Times New Roman" w:hAnsi="Times New Roman" w:cs="Times New Roman"/>
          <w:i/>
          <w:iCs/>
          <w:color w:val="000000"/>
          <w:sz w:val="24"/>
          <w:szCs w:val="24"/>
        </w:rPr>
        <w:t>«Медный всадник».</w:t>
      </w:r>
    </w:p>
    <w:p w:rsidR="009845BB" w:rsidRPr="00D722A4" w:rsidRDefault="009845BB" w:rsidP="009845BB">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Образно-тематическое богатство и художественное совер</w:t>
      </w:r>
      <w:r w:rsidRPr="00D722A4">
        <w:rPr>
          <w:rFonts w:ascii="Times New Roman" w:hAnsi="Times New Roman" w:cs="Times New Roman"/>
          <w:color w:val="000000"/>
          <w:sz w:val="24"/>
          <w:szCs w:val="24"/>
        </w:rPr>
        <w:softHyphen/>
        <w:t>шенство пушкинской лирики. Обращение к вечным вопросам че</w:t>
      </w:r>
      <w:r w:rsidRPr="00D722A4">
        <w:rPr>
          <w:rFonts w:ascii="Times New Roman" w:hAnsi="Times New Roman" w:cs="Times New Roman"/>
          <w:color w:val="000000"/>
          <w:sz w:val="24"/>
          <w:szCs w:val="24"/>
        </w:rPr>
        <w:softHyphen/>
        <w:t>ловеческого бытия в стихотворениях А.С. Пушкина (сущность по</w:t>
      </w:r>
      <w:r w:rsidRPr="00D722A4">
        <w:rPr>
          <w:rFonts w:ascii="Times New Roman" w:hAnsi="Times New Roman" w:cs="Times New Roman"/>
          <w:color w:val="000000"/>
          <w:sz w:val="24"/>
          <w:szCs w:val="24"/>
        </w:rPr>
        <w:softHyphen/>
        <w:t>этического творчества, свобода художника, тайны природы и др.). Эстетическое и морально-этическое значение пушкинской поэзии.</w:t>
      </w:r>
    </w:p>
    <w:p w:rsidR="009845BB" w:rsidRPr="00D722A4" w:rsidRDefault="009845BB" w:rsidP="009845BB">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Историческая и «частная» темы в поэме А.С. Пушкина «Медный всадник». Конфликт между интересами личности и государства в пушкинской «петербургской повести». Образ стихии и его роль в авторской концепции истории.</w:t>
      </w:r>
    </w:p>
    <w:p w:rsidR="009845BB" w:rsidRPr="00D722A4" w:rsidRDefault="009845BB" w:rsidP="009845BB">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Опорные понятия:</w:t>
      </w:r>
      <w:r w:rsidRPr="00D722A4">
        <w:rPr>
          <w:rFonts w:ascii="Times New Roman" w:hAnsi="Times New Roman" w:cs="Times New Roman"/>
          <w:color w:val="000000"/>
          <w:sz w:val="24"/>
          <w:szCs w:val="24"/>
        </w:rPr>
        <w:t> философская лирика, поэма как лиро-эпический жанр.</w:t>
      </w:r>
    </w:p>
    <w:p w:rsidR="009845BB" w:rsidRPr="00D722A4" w:rsidRDefault="009845BB" w:rsidP="009845BB">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Внутрипредметные связи:</w:t>
      </w:r>
      <w:r w:rsidRPr="00D722A4">
        <w:rPr>
          <w:rFonts w:ascii="Times New Roman" w:hAnsi="Times New Roman" w:cs="Times New Roman"/>
          <w:color w:val="000000"/>
          <w:sz w:val="24"/>
          <w:szCs w:val="24"/>
        </w:rPr>
        <w:t> одические мотивы «петровской» темы в творчестве М.В. Ломоносова и А.С. Пушкина; традиции романтической лирики В.А. Жуковского и К.Н. Батюшкова в пушкинской поэзии.</w:t>
      </w:r>
    </w:p>
    <w:p w:rsidR="009845BB" w:rsidRPr="00D722A4" w:rsidRDefault="009845BB" w:rsidP="009845BB">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Межпредметные связи:</w:t>
      </w:r>
      <w:r w:rsidRPr="00D722A4">
        <w:rPr>
          <w:rFonts w:ascii="Times New Roman" w:hAnsi="Times New Roman" w:cs="Times New Roman"/>
          <w:color w:val="000000"/>
          <w:sz w:val="24"/>
          <w:szCs w:val="24"/>
        </w:rPr>
        <w:t> историческая основа сюжета поэмы «Медный всадник».</w:t>
      </w:r>
    </w:p>
    <w:p w:rsidR="009845BB" w:rsidRPr="00D722A4" w:rsidRDefault="009845BB" w:rsidP="009845BB">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Знать </w:t>
      </w:r>
      <w:r w:rsidRPr="00D722A4">
        <w:rPr>
          <w:rFonts w:ascii="Times New Roman" w:hAnsi="Times New Roman" w:cs="Times New Roman"/>
          <w:color w:val="000000"/>
          <w:sz w:val="24"/>
          <w:szCs w:val="24"/>
        </w:rPr>
        <w:t>опорные понятия: философская лирика, поэма как лиро-эпический жанр.</w:t>
      </w:r>
    </w:p>
    <w:p w:rsidR="009845BB" w:rsidRPr="00D722A4" w:rsidRDefault="009845BB" w:rsidP="009845BB">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Уметь: </w:t>
      </w:r>
      <w:r w:rsidRPr="00D722A4">
        <w:rPr>
          <w:rFonts w:ascii="Times New Roman" w:hAnsi="Times New Roman" w:cs="Times New Roman"/>
          <w:color w:val="000000"/>
          <w:sz w:val="24"/>
          <w:szCs w:val="24"/>
        </w:rPr>
        <w:t>анализировать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9845BB" w:rsidRPr="00D722A4" w:rsidRDefault="009845BB" w:rsidP="009845BB">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М.Ю. ЛЕРМОНТОВ</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lastRenderedPageBreak/>
        <w:t>Стихотворения: </w:t>
      </w:r>
      <w:r w:rsidRPr="00D722A4">
        <w:rPr>
          <w:rFonts w:ascii="Times New Roman" w:hAnsi="Times New Roman" w:cs="Times New Roman"/>
          <w:i/>
          <w:iCs/>
          <w:color w:val="000000"/>
          <w:sz w:val="24"/>
          <w:szCs w:val="24"/>
        </w:rPr>
        <w:t>«Как часто, пестрою толпою окружен...», «Валерик», «Молитва» («Я, Матерь Божия, ныне с молитвою...»), «Яне унижусь пред тобою...», «Сон» («В полднев</w:t>
      </w:r>
      <w:r w:rsidRPr="00D722A4">
        <w:rPr>
          <w:rFonts w:ascii="Times New Roman" w:hAnsi="Times New Roman" w:cs="Times New Roman"/>
          <w:i/>
          <w:iCs/>
          <w:color w:val="000000"/>
          <w:sz w:val="24"/>
          <w:szCs w:val="24"/>
        </w:rPr>
        <w:softHyphen/>
        <w:t>ный жар </w:t>
      </w:r>
      <w:r w:rsidRPr="00D722A4">
        <w:rPr>
          <w:rFonts w:ascii="Times New Roman" w:hAnsi="Times New Roman" w:cs="Times New Roman"/>
          <w:b/>
          <w:bCs/>
          <w:i/>
          <w:iCs/>
          <w:color w:val="000000"/>
          <w:sz w:val="24"/>
          <w:szCs w:val="24"/>
        </w:rPr>
        <w:t>в </w:t>
      </w:r>
      <w:r w:rsidRPr="00D722A4">
        <w:rPr>
          <w:rFonts w:ascii="Times New Roman" w:hAnsi="Times New Roman" w:cs="Times New Roman"/>
          <w:i/>
          <w:iCs/>
          <w:color w:val="000000"/>
          <w:sz w:val="24"/>
          <w:szCs w:val="24"/>
        </w:rPr>
        <w:t>долине Дагестана...»), «Выхожу один я на дорогу...» </w:t>
      </w:r>
      <w:r w:rsidRPr="00D722A4">
        <w:rPr>
          <w:rFonts w:ascii="Times New Roman" w:hAnsi="Times New Roman" w:cs="Times New Roman"/>
          <w:color w:val="000000"/>
          <w:sz w:val="24"/>
          <w:szCs w:val="24"/>
        </w:rPr>
        <w:t>и др. по выбору. Поэма </w:t>
      </w:r>
      <w:r w:rsidRPr="00D722A4">
        <w:rPr>
          <w:rFonts w:ascii="Times New Roman" w:hAnsi="Times New Roman" w:cs="Times New Roman"/>
          <w:i/>
          <w:iCs/>
          <w:color w:val="000000"/>
          <w:sz w:val="24"/>
          <w:szCs w:val="24"/>
        </w:rPr>
        <w:t>«Демон».</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Глубина философской проблематики и драматизм звуча</w:t>
      </w:r>
      <w:r w:rsidRPr="00D722A4">
        <w:rPr>
          <w:rFonts w:ascii="Times New Roman" w:hAnsi="Times New Roman" w:cs="Times New Roman"/>
          <w:color w:val="000000"/>
          <w:sz w:val="24"/>
          <w:szCs w:val="24"/>
        </w:rPr>
        <w:softHyphen/>
        <w:t>ния лирики М.Ю. Лермонтова. Мотивы одиночества, неразде</w:t>
      </w:r>
      <w:r w:rsidRPr="00D722A4">
        <w:rPr>
          <w:rFonts w:ascii="Times New Roman" w:hAnsi="Times New Roman" w:cs="Times New Roman"/>
          <w:color w:val="000000"/>
          <w:sz w:val="24"/>
          <w:szCs w:val="24"/>
        </w:rPr>
        <w:softHyphen/>
        <w:t>ленной любви, невостребованности высокого поэтического да</w:t>
      </w:r>
      <w:r w:rsidRPr="00D722A4">
        <w:rPr>
          <w:rFonts w:ascii="Times New Roman" w:hAnsi="Times New Roman" w:cs="Times New Roman"/>
          <w:color w:val="000000"/>
          <w:sz w:val="24"/>
          <w:szCs w:val="24"/>
        </w:rPr>
        <w:softHyphen/>
        <w:t>ра в лермонтовской поэзии. Глубина и проникновенность духовной и патриотической лирики поэта.</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Особенности богоборческой темы в поэме М.Ю. Лермонто</w:t>
      </w:r>
      <w:r w:rsidRPr="00D722A4">
        <w:rPr>
          <w:rFonts w:ascii="Times New Roman" w:hAnsi="Times New Roman" w:cs="Times New Roman"/>
          <w:color w:val="000000"/>
          <w:sz w:val="24"/>
          <w:szCs w:val="24"/>
        </w:rPr>
        <w:softHyphen/>
        <w:t>ва «Демон». Романтический колорит поэмы, ее образно-эмо</w:t>
      </w:r>
      <w:r w:rsidRPr="00D722A4">
        <w:rPr>
          <w:rFonts w:ascii="Times New Roman" w:hAnsi="Times New Roman" w:cs="Times New Roman"/>
          <w:color w:val="000000"/>
          <w:sz w:val="24"/>
          <w:szCs w:val="24"/>
        </w:rPr>
        <w:softHyphen/>
        <w:t>циональная насыщенность. Перекличка основных мотивов «Демона» с лирикой поэта.</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Опорные понятия: </w:t>
      </w:r>
      <w:r w:rsidRPr="00D722A4">
        <w:rPr>
          <w:rFonts w:ascii="Times New Roman" w:hAnsi="Times New Roman" w:cs="Times New Roman"/>
          <w:color w:val="000000"/>
          <w:sz w:val="24"/>
          <w:szCs w:val="24"/>
        </w:rPr>
        <w:t>духовная лирика, романтическая поэма.</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нутрипредметные связи: </w:t>
      </w:r>
      <w:r w:rsidRPr="00D722A4">
        <w:rPr>
          <w:rFonts w:ascii="Times New Roman" w:hAnsi="Times New Roman" w:cs="Times New Roman"/>
          <w:color w:val="000000"/>
          <w:sz w:val="24"/>
          <w:szCs w:val="24"/>
        </w:rPr>
        <w:t>образ поэта-пророка в лирике М.Ю. Лермонтова и А.С. Пушкина; традиции русского роман</w:t>
      </w:r>
      <w:r w:rsidRPr="00D722A4">
        <w:rPr>
          <w:rFonts w:ascii="Times New Roman" w:hAnsi="Times New Roman" w:cs="Times New Roman"/>
          <w:color w:val="000000"/>
          <w:sz w:val="24"/>
          <w:szCs w:val="24"/>
        </w:rPr>
        <w:softHyphen/>
        <w:t>тизма в лермонтовской поэзии.</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Межпредметные связи: </w:t>
      </w:r>
      <w:r w:rsidRPr="00D722A4">
        <w:rPr>
          <w:rFonts w:ascii="Times New Roman" w:hAnsi="Times New Roman" w:cs="Times New Roman"/>
          <w:color w:val="000000"/>
          <w:sz w:val="24"/>
          <w:szCs w:val="24"/>
        </w:rPr>
        <w:t>живопись и рисунки М.Ю. Лермон</w:t>
      </w:r>
      <w:r w:rsidRPr="00D722A4">
        <w:rPr>
          <w:rFonts w:ascii="Times New Roman" w:hAnsi="Times New Roman" w:cs="Times New Roman"/>
          <w:color w:val="000000"/>
          <w:sz w:val="24"/>
          <w:szCs w:val="24"/>
        </w:rPr>
        <w:softHyphen/>
        <w:t>това; музыкальные интерпретации стихотворений Лермонтова (А.С. Даргомыжский, М.А. Балакирев, А. Рубинштейн и др.).</w:t>
      </w:r>
    </w:p>
    <w:p w:rsidR="009845BB" w:rsidRPr="00D722A4" w:rsidRDefault="005A5D48" w:rsidP="005A5D48">
      <w:pPr>
        <w:shd w:val="clear" w:color="auto" w:fill="FFFFFF"/>
        <w:spacing w:before="100" w:beforeAutospacing="1" w:after="100" w:afterAutospacing="1"/>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u w:val="single"/>
        </w:rPr>
        <w:t>З</w:t>
      </w:r>
      <w:r w:rsidR="009845BB" w:rsidRPr="00D722A4">
        <w:rPr>
          <w:rFonts w:ascii="Times New Roman" w:hAnsi="Times New Roman" w:cs="Times New Roman"/>
          <w:color w:val="000000"/>
          <w:sz w:val="24"/>
          <w:szCs w:val="24"/>
          <w:u w:val="single"/>
        </w:rPr>
        <w:t>нать</w:t>
      </w:r>
      <w:r w:rsidR="009845BB" w:rsidRPr="00D722A4">
        <w:rPr>
          <w:rFonts w:ascii="Times New Roman" w:hAnsi="Times New Roman" w:cs="Times New Roman"/>
          <w:color w:val="000000"/>
          <w:sz w:val="24"/>
          <w:szCs w:val="24"/>
        </w:rPr>
        <w:t> опорные понятия: духовная лирика, романтическая поэма.</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Уметь: </w:t>
      </w:r>
      <w:r w:rsidRPr="00D722A4">
        <w:rPr>
          <w:rFonts w:ascii="Times New Roman" w:hAnsi="Times New Roman" w:cs="Times New Roman"/>
          <w:color w:val="000000"/>
          <w:sz w:val="24"/>
          <w:szCs w:val="24"/>
        </w:rPr>
        <w:t>анализировать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9845BB" w:rsidRPr="00AB663A" w:rsidRDefault="009845BB" w:rsidP="005A5D48">
      <w:pPr>
        <w:shd w:val="clear" w:color="auto" w:fill="FFFFFF"/>
        <w:spacing w:before="100" w:beforeAutospacing="1" w:after="100" w:afterAutospacing="1"/>
        <w:contextualSpacing/>
        <w:jc w:val="both"/>
        <w:rPr>
          <w:rFonts w:ascii="Times New Roman" w:hAnsi="Times New Roman" w:cs="Times New Roman"/>
          <w:b/>
          <w:color w:val="000000"/>
          <w:sz w:val="24"/>
          <w:szCs w:val="24"/>
        </w:rPr>
      </w:pPr>
      <w:r w:rsidRPr="00D722A4">
        <w:rPr>
          <w:rFonts w:ascii="Times New Roman" w:hAnsi="Times New Roman" w:cs="Times New Roman"/>
          <w:i/>
          <w:iCs/>
          <w:color w:val="000000"/>
          <w:sz w:val="24"/>
          <w:szCs w:val="24"/>
          <w:u w:val="single"/>
        </w:rPr>
        <w:t>Применять</w:t>
      </w:r>
      <w:r w:rsidRPr="00D722A4">
        <w:rPr>
          <w:rFonts w:ascii="Times New Roman" w:hAnsi="Times New Roman" w:cs="Times New Roman"/>
          <w:color w:val="000000"/>
          <w:sz w:val="24"/>
          <w:szCs w:val="24"/>
        </w:rPr>
        <w:t xml:space="preserve"> полученные знания и умения в устной и письменной речи; находить и грамотно использовать нужную информацию о литературе, о конкретном произведении или </w:t>
      </w:r>
      <w:r w:rsidRPr="00AB663A">
        <w:rPr>
          <w:rFonts w:ascii="Times New Roman" w:hAnsi="Times New Roman" w:cs="Times New Roman"/>
          <w:b/>
          <w:color w:val="000000"/>
          <w:sz w:val="24"/>
          <w:szCs w:val="24"/>
        </w:rPr>
        <w:t>авторе с помощью различных источников.</w:t>
      </w:r>
    </w:p>
    <w:p w:rsidR="009845BB" w:rsidRPr="00AB663A" w:rsidRDefault="009845BB" w:rsidP="005A5D48">
      <w:pPr>
        <w:spacing w:before="100" w:beforeAutospacing="1" w:after="100" w:afterAutospacing="1"/>
        <w:contextualSpacing/>
        <w:jc w:val="both"/>
        <w:rPr>
          <w:rFonts w:ascii="Times New Roman" w:hAnsi="Times New Roman" w:cs="Times New Roman"/>
          <w:b/>
          <w:color w:val="000000"/>
          <w:sz w:val="24"/>
          <w:szCs w:val="24"/>
        </w:rPr>
      </w:pPr>
      <w:r w:rsidRPr="00AB663A">
        <w:rPr>
          <w:rFonts w:ascii="Times New Roman" w:hAnsi="Times New Roman" w:cs="Times New Roman"/>
          <w:b/>
          <w:bCs/>
          <w:color w:val="000000"/>
          <w:sz w:val="24"/>
          <w:szCs w:val="24"/>
        </w:rPr>
        <w:t>Н.В. ГОГОЛЬ</w:t>
      </w:r>
    </w:p>
    <w:p w:rsidR="009845BB" w:rsidRPr="00AB663A" w:rsidRDefault="009845BB" w:rsidP="005A5D48">
      <w:pPr>
        <w:spacing w:before="100" w:beforeAutospacing="1" w:after="100" w:afterAutospacing="1"/>
        <w:contextualSpacing/>
        <w:jc w:val="both"/>
        <w:rPr>
          <w:rFonts w:ascii="Times New Roman" w:hAnsi="Times New Roman" w:cs="Times New Roman"/>
          <w:b/>
          <w:color w:val="000000"/>
          <w:sz w:val="24"/>
          <w:szCs w:val="24"/>
        </w:rPr>
      </w:pPr>
      <w:r w:rsidRPr="00AB663A">
        <w:rPr>
          <w:rFonts w:ascii="Times New Roman" w:hAnsi="Times New Roman" w:cs="Times New Roman"/>
          <w:b/>
          <w:color w:val="000000"/>
          <w:sz w:val="24"/>
          <w:szCs w:val="24"/>
        </w:rPr>
        <w:t>Повести: </w:t>
      </w:r>
      <w:r w:rsidRPr="00AB663A">
        <w:rPr>
          <w:rFonts w:ascii="Times New Roman" w:hAnsi="Times New Roman" w:cs="Times New Roman"/>
          <w:b/>
          <w:i/>
          <w:iCs/>
          <w:color w:val="000000"/>
          <w:sz w:val="24"/>
          <w:szCs w:val="24"/>
        </w:rPr>
        <w:t>«Невский проспект», «Нос».</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Реальное и фантастическое в «Петербургских повестях» Н.В. Гоголя. Тема одиночества и затерянности «маленького человека» в большом городе. Ирония и гротеск как приемы авторского осмысления абсурдности существования человека в пошлом мире. Соединение трагического и комического в судь</w:t>
      </w:r>
      <w:r w:rsidRPr="00D722A4">
        <w:rPr>
          <w:rFonts w:ascii="Times New Roman" w:hAnsi="Times New Roman" w:cs="Times New Roman"/>
          <w:color w:val="000000"/>
          <w:sz w:val="24"/>
          <w:szCs w:val="24"/>
        </w:rPr>
        <w:softHyphen/>
        <w:t>бе гоголевских героев.</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Опорные понятия: </w:t>
      </w:r>
      <w:r w:rsidRPr="00D722A4">
        <w:rPr>
          <w:rFonts w:ascii="Times New Roman" w:hAnsi="Times New Roman" w:cs="Times New Roman"/>
          <w:color w:val="000000"/>
          <w:sz w:val="24"/>
          <w:szCs w:val="24"/>
        </w:rPr>
        <w:t>ирония, гротеск, фантасмагория.</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Внутрипредметные связи: </w:t>
      </w:r>
      <w:r w:rsidRPr="00D722A4">
        <w:rPr>
          <w:rFonts w:ascii="Times New Roman" w:hAnsi="Times New Roman" w:cs="Times New Roman"/>
          <w:color w:val="000000"/>
          <w:sz w:val="24"/>
          <w:szCs w:val="24"/>
        </w:rPr>
        <w:t>тема Петербурга в творчестве А.С. Пушкина и Н.В. Гоголя.</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Межпредметные связи: </w:t>
      </w:r>
      <w:r w:rsidRPr="00D722A4">
        <w:rPr>
          <w:rFonts w:ascii="Times New Roman" w:hAnsi="Times New Roman" w:cs="Times New Roman"/>
          <w:color w:val="000000"/>
          <w:sz w:val="24"/>
          <w:szCs w:val="24"/>
        </w:rPr>
        <w:t>иллюстрации художников к повес</w:t>
      </w:r>
      <w:r w:rsidRPr="00D722A4">
        <w:rPr>
          <w:rFonts w:ascii="Times New Roman" w:hAnsi="Times New Roman" w:cs="Times New Roman"/>
          <w:color w:val="000000"/>
          <w:sz w:val="24"/>
          <w:szCs w:val="24"/>
        </w:rPr>
        <w:softHyphen/>
        <w:t>тям Гоголя (Н. Альтман, В. Зелинский, Кукрыниксы и др.).</w:t>
      </w:r>
    </w:p>
    <w:p w:rsidR="009845BB" w:rsidRPr="00D722A4" w:rsidRDefault="009845BB" w:rsidP="005A5D48">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Знать</w:t>
      </w:r>
      <w:r w:rsidRPr="00D722A4">
        <w:rPr>
          <w:rFonts w:ascii="Times New Roman" w:hAnsi="Times New Roman" w:cs="Times New Roman"/>
          <w:color w:val="000000"/>
          <w:sz w:val="24"/>
          <w:szCs w:val="24"/>
        </w:rPr>
        <w:t> опорные понятия: ирония, гротеск, фантасмагория.</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Уметь: </w:t>
      </w:r>
      <w:r w:rsidRPr="00D722A4">
        <w:rPr>
          <w:rFonts w:ascii="Times New Roman" w:hAnsi="Times New Roman" w:cs="Times New Roman"/>
          <w:color w:val="000000"/>
          <w:sz w:val="24"/>
          <w:szCs w:val="24"/>
        </w:rPr>
        <w:t>анализировать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9845BB" w:rsidRPr="00D722A4" w:rsidRDefault="009845BB" w:rsidP="005A5D48">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i/>
          <w:iCs/>
          <w:color w:val="000000"/>
          <w:sz w:val="24"/>
          <w:szCs w:val="24"/>
          <w:u w:val="single"/>
        </w:rPr>
        <w:t>Применять</w:t>
      </w:r>
      <w:r w:rsidRPr="00D722A4">
        <w:rPr>
          <w:rFonts w:ascii="Times New Roman" w:hAnsi="Times New Roman" w:cs="Times New Roman"/>
          <w:color w:val="000000"/>
          <w:sz w:val="24"/>
          <w:szCs w:val="24"/>
        </w:rPr>
        <w:t> полученные знания и умения в устной и письменной речи; находить и грамотно использовать нужную информацию о литературе, о конкретном произведении или авторе с помощью различных источников.</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Литература второй половины XIX века</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Введение</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lastRenderedPageBreak/>
        <w:t>Социально-политическая ситуация в России второй полови</w:t>
      </w:r>
      <w:r w:rsidRPr="00D722A4">
        <w:rPr>
          <w:rFonts w:ascii="Times New Roman" w:hAnsi="Times New Roman" w:cs="Times New Roman"/>
          <w:color w:val="000000"/>
          <w:sz w:val="24"/>
          <w:szCs w:val="24"/>
        </w:rPr>
        <w:softHyphen/>
        <w:t>ны XIX века. «Крестьянский вопрос» как определяющий фактор идейного противостояния в обществе. Разногласия между либеральным и революционно-демократическим крылом русского общества, их отражение в литературе и журналисти</w:t>
      </w:r>
      <w:r w:rsidRPr="00D722A4">
        <w:rPr>
          <w:rFonts w:ascii="Times New Roman" w:hAnsi="Times New Roman" w:cs="Times New Roman"/>
          <w:color w:val="000000"/>
          <w:sz w:val="24"/>
          <w:szCs w:val="24"/>
        </w:rPr>
        <w:softHyphen/>
        <w:t>ке 1850—1860-х годов. Демократические тенденции в развитии русской культуры, ее обращенность к реалиям современной жизни. Развитие реалистических традиций в прозе И.С. Тур</w:t>
      </w:r>
      <w:r w:rsidRPr="00D722A4">
        <w:rPr>
          <w:rFonts w:ascii="Times New Roman" w:hAnsi="Times New Roman" w:cs="Times New Roman"/>
          <w:color w:val="000000"/>
          <w:sz w:val="24"/>
          <w:szCs w:val="24"/>
        </w:rPr>
        <w:softHyphen/>
        <w:t>генева, И.А. Гончарова, Л.Н. Толстого, А.П. Чехова и др. «Не</w:t>
      </w:r>
      <w:r w:rsidRPr="00D722A4">
        <w:rPr>
          <w:rFonts w:ascii="Times New Roman" w:hAnsi="Times New Roman" w:cs="Times New Roman"/>
          <w:color w:val="000000"/>
          <w:sz w:val="24"/>
          <w:szCs w:val="24"/>
        </w:rPr>
        <w:softHyphen/>
        <w:t>красовское» и «элитарное» направления в поэзии, условность их размежевания. Расцвет русского национального театра (драматургия А.Н. Островского и А.П. Чехова). Новые типы героев и различные концепции обновления российской жизни (проза Н.Г. Чернышевского, Ф.М. Достоевского, Н.С. Лескова и др.). Вклад русской литературы второй половины XIX века в развитие отечественной и мировой культуры.</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А.Н. ОСТРОВСКИЙ</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Пьесы: </w:t>
      </w:r>
      <w:r w:rsidRPr="00D722A4">
        <w:rPr>
          <w:rFonts w:ascii="Times New Roman" w:hAnsi="Times New Roman" w:cs="Times New Roman"/>
          <w:i/>
          <w:iCs/>
          <w:color w:val="000000"/>
          <w:sz w:val="24"/>
          <w:szCs w:val="24"/>
        </w:rPr>
        <w:t>«Свои люди </w:t>
      </w:r>
      <w:r w:rsidRPr="00D722A4">
        <w:rPr>
          <w:rFonts w:ascii="Times New Roman" w:hAnsi="Times New Roman" w:cs="Times New Roman"/>
          <w:color w:val="000000"/>
          <w:sz w:val="24"/>
          <w:szCs w:val="24"/>
        </w:rPr>
        <w:t>— </w:t>
      </w:r>
      <w:r w:rsidRPr="00D722A4">
        <w:rPr>
          <w:rFonts w:ascii="Times New Roman" w:hAnsi="Times New Roman" w:cs="Times New Roman"/>
          <w:i/>
          <w:iCs/>
          <w:color w:val="000000"/>
          <w:sz w:val="24"/>
          <w:szCs w:val="24"/>
        </w:rPr>
        <w:t>сочтемся!», «Гроза».</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Быт и нравы замоскворецкого купечества в пьесе «Свои лю</w:t>
      </w:r>
      <w:r w:rsidRPr="00D722A4">
        <w:rPr>
          <w:rFonts w:ascii="Times New Roman" w:hAnsi="Times New Roman" w:cs="Times New Roman"/>
          <w:color w:val="000000"/>
          <w:sz w:val="24"/>
          <w:szCs w:val="24"/>
        </w:rPr>
        <w:softHyphen/>
        <w:t>ди — сочтемся!». Конфликт между «старшими» и «младшими», властными и подневольными как основа социально-психологи</w:t>
      </w:r>
      <w:r w:rsidRPr="00D722A4">
        <w:rPr>
          <w:rFonts w:ascii="Times New Roman" w:hAnsi="Times New Roman" w:cs="Times New Roman"/>
          <w:color w:val="000000"/>
          <w:sz w:val="24"/>
          <w:szCs w:val="24"/>
        </w:rPr>
        <w:softHyphen/>
        <w:t>ческой проблематики комедии. Большов, Подхалюзин и Тишка — три стадии накопления «первоначального капитала». Речь ге</w:t>
      </w:r>
      <w:r w:rsidRPr="00D722A4">
        <w:rPr>
          <w:rFonts w:ascii="Times New Roman" w:hAnsi="Times New Roman" w:cs="Times New Roman"/>
          <w:color w:val="000000"/>
          <w:sz w:val="24"/>
          <w:szCs w:val="24"/>
        </w:rPr>
        <w:softHyphen/>
        <w:t>роев и ее характерологическая функция.</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Изображение «затерянного мира » города Калинова в дра</w:t>
      </w:r>
      <w:r w:rsidRPr="00D722A4">
        <w:rPr>
          <w:rFonts w:ascii="Times New Roman" w:hAnsi="Times New Roman" w:cs="Times New Roman"/>
          <w:color w:val="000000"/>
          <w:sz w:val="24"/>
          <w:szCs w:val="24"/>
        </w:rPr>
        <w:softHyphen/>
        <w:t>ме «Гроза». Катерина и Кабаниха как два нравственных полю</w:t>
      </w:r>
      <w:r w:rsidRPr="00D722A4">
        <w:rPr>
          <w:rFonts w:ascii="Times New Roman" w:hAnsi="Times New Roman" w:cs="Times New Roman"/>
          <w:color w:val="000000"/>
          <w:sz w:val="24"/>
          <w:szCs w:val="24"/>
        </w:rPr>
        <w:softHyphen/>
        <w:t>са народной жизни. Трагедия совести и ее разрешение в пьесе. Роль второстепенных и внесценических персонажей в «Грозе». Многозначность названия пьесы, символика деталей и специ</w:t>
      </w:r>
      <w:r w:rsidRPr="00D722A4">
        <w:rPr>
          <w:rFonts w:ascii="Times New Roman" w:hAnsi="Times New Roman" w:cs="Times New Roman"/>
          <w:color w:val="000000"/>
          <w:sz w:val="24"/>
          <w:szCs w:val="24"/>
        </w:rPr>
        <w:softHyphen/>
        <w:t>фика жанра. «Гроза» в русской критике (Н.А. Добролюбов, Д.И. Писарев, А.А. Григорьев).</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Опорные понятия: </w:t>
      </w:r>
      <w:r w:rsidRPr="00D722A4">
        <w:rPr>
          <w:rFonts w:ascii="Times New Roman" w:hAnsi="Times New Roman" w:cs="Times New Roman"/>
          <w:color w:val="000000"/>
          <w:sz w:val="24"/>
          <w:szCs w:val="24"/>
        </w:rPr>
        <w:t>семейно-бытовая коллизия, речевой жест.</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Внутрипредметные связи: </w:t>
      </w:r>
      <w:r w:rsidRPr="00D722A4">
        <w:rPr>
          <w:rFonts w:ascii="Times New Roman" w:hAnsi="Times New Roman" w:cs="Times New Roman"/>
          <w:color w:val="000000"/>
          <w:sz w:val="24"/>
          <w:szCs w:val="24"/>
        </w:rPr>
        <w:t>традиции отечественной драма</w:t>
      </w:r>
      <w:r w:rsidRPr="00D722A4">
        <w:rPr>
          <w:rFonts w:ascii="Times New Roman" w:hAnsi="Times New Roman" w:cs="Times New Roman"/>
          <w:color w:val="000000"/>
          <w:sz w:val="24"/>
          <w:szCs w:val="24"/>
        </w:rPr>
        <w:softHyphen/>
        <w:t>тургии в творчестве А.Н. Островского (пьесы Д.И. Фонвизина, А.С. Грибоедова, Н.В. Гоголя).</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Межпредметные связи: </w:t>
      </w:r>
      <w:r w:rsidRPr="00D722A4">
        <w:rPr>
          <w:rFonts w:ascii="Times New Roman" w:hAnsi="Times New Roman" w:cs="Times New Roman"/>
          <w:color w:val="000000"/>
          <w:sz w:val="24"/>
          <w:szCs w:val="24"/>
        </w:rPr>
        <w:t>А.Н.Островский и русский театр; сценические интерпретации пьес А.Н. Островского.</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Для самостоятельного </w:t>
      </w:r>
      <w:r w:rsidRPr="00D722A4">
        <w:rPr>
          <w:rFonts w:ascii="Times New Roman" w:hAnsi="Times New Roman" w:cs="Times New Roman"/>
          <w:color w:val="000000"/>
          <w:sz w:val="24"/>
          <w:szCs w:val="24"/>
        </w:rPr>
        <w:t>чтения: пьесы «Бесприданница», «Волки и овцы».</w:t>
      </w:r>
    </w:p>
    <w:p w:rsidR="009845BB" w:rsidRPr="00D722A4" w:rsidRDefault="009845BB" w:rsidP="005A5D48">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Знать</w:t>
      </w:r>
      <w:r w:rsidRPr="00D722A4">
        <w:rPr>
          <w:rFonts w:ascii="Times New Roman" w:hAnsi="Times New Roman" w:cs="Times New Roman"/>
          <w:color w:val="000000"/>
          <w:sz w:val="24"/>
          <w:szCs w:val="24"/>
        </w:rPr>
        <w:t> опорные понятия: семейно-бытовая коллизия, речевой жест.</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Уметь: </w:t>
      </w:r>
      <w:r w:rsidRPr="00D722A4">
        <w:rPr>
          <w:rFonts w:ascii="Times New Roman" w:hAnsi="Times New Roman" w:cs="Times New Roman"/>
          <w:color w:val="000000"/>
          <w:sz w:val="24"/>
          <w:szCs w:val="24"/>
        </w:rPr>
        <w:t>анализировать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9845BB" w:rsidRPr="00D722A4" w:rsidRDefault="009845BB" w:rsidP="005A5D48">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i/>
          <w:iCs/>
          <w:color w:val="000000"/>
          <w:sz w:val="24"/>
          <w:szCs w:val="24"/>
          <w:u w:val="single"/>
        </w:rPr>
        <w:t>Применять</w:t>
      </w:r>
      <w:r w:rsidRPr="00D722A4">
        <w:rPr>
          <w:rFonts w:ascii="Times New Roman" w:hAnsi="Times New Roman" w:cs="Times New Roman"/>
          <w:color w:val="000000"/>
          <w:sz w:val="24"/>
          <w:szCs w:val="24"/>
        </w:rPr>
        <w:t> полученные знания и умения в устной и письменной речи; находить и грамотно использовать нужную информацию о литературе, о конкретном</w:t>
      </w:r>
      <w:r w:rsidR="005A5D48">
        <w:rPr>
          <w:rFonts w:ascii="Times New Roman" w:hAnsi="Times New Roman" w:cs="Times New Roman"/>
          <w:color w:val="000000"/>
          <w:sz w:val="24"/>
          <w:szCs w:val="24"/>
        </w:rPr>
        <w:t xml:space="preserve"> произведении или авторе с помощ</w:t>
      </w:r>
      <w:r w:rsidRPr="00D722A4">
        <w:rPr>
          <w:rFonts w:ascii="Times New Roman" w:hAnsi="Times New Roman" w:cs="Times New Roman"/>
          <w:color w:val="000000"/>
          <w:sz w:val="24"/>
          <w:szCs w:val="24"/>
        </w:rPr>
        <w:t>ью различных источников.</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И.А. ГОНЧАРОВ</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Роман </w:t>
      </w:r>
      <w:r w:rsidRPr="00D722A4">
        <w:rPr>
          <w:rFonts w:ascii="Times New Roman" w:hAnsi="Times New Roman" w:cs="Times New Roman"/>
          <w:i/>
          <w:iCs/>
          <w:color w:val="000000"/>
          <w:sz w:val="24"/>
          <w:szCs w:val="24"/>
        </w:rPr>
        <w:t>«Обломов». </w:t>
      </w:r>
      <w:r w:rsidRPr="00D722A4">
        <w:rPr>
          <w:rFonts w:ascii="Times New Roman" w:hAnsi="Times New Roman" w:cs="Times New Roman"/>
          <w:color w:val="000000"/>
          <w:sz w:val="24"/>
          <w:szCs w:val="24"/>
        </w:rPr>
        <w:t>Быт и бытие Ильи Ильича Обломова. Внутренняя противо</w:t>
      </w:r>
      <w:r w:rsidRPr="00D722A4">
        <w:rPr>
          <w:rFonts w:ascii="Times New Roman" w:hAnsi="Times New Roman" w:cs="Times New Roman"/>
          <w:color w:val="000000"/>
          <w:sz w:val="24"/>
          <w:szCs w:val="24"/>
        </w:rPr>
        <w:softHyphen/>
        <w:t>речивость натуры героя, ее соотнесенность с другими характе</w:t>
      </w:r>
      <w:r w:rsidRPr="00D722A4">
        <w:rPr>
          <w:rFonts w:ascii="Times New Roman" w:hAnsi="Times New Roman" w:cs="Times New Roman"/>
          <w:color w:val="000000"/>
          <w:sz w:val="24"/>
          <w:szCs w:val="24"/>
        </w:rPr>
        <w:softHyphen/>
        <w:t>рами (Андрей Штольц, Ольга Ильинская и др.). Любовная ис</w:t>
      </w:r>
      <w:r w:rsidRPr="00D722A4">
        <w:rPr>
          <w:rFonts w:ascii="Times New Roman" w:hAnsi="Times New Roman" w:cs="Times New Roman"/>
          <w:color w:val="000000"/>
          <w:sz w:val="24"/>
          <w:szCs w:val="24"/>
        </w:rPr>
        <w:softHyphen/>
        <w:t>тория как этап внутреннего самоопределения героя. Образ Захара и его роль в характеристике «обломовщины». Идейно-композиционное значение главы «Сон Обломова ». Роль детали в раскрытии психологии персонажей романа. Отражение в су</w:t>
      </w:r>
      <w:r w:rsidRPr="00D722A4">
        <w:rPr>
          <w:rFonts w:ascii="Times New Roman" w:hAnsi="Times New Roman" w:cs="Times New Roman"/>
          <w:color w:val="000000"/>
          <w:sz w:val="24"/>
          <w:szCs w:val="24"/>
        </w:rPr>
        <w:softHyphen/>
        <w:t>дьбе Обломова глубинных сдвигов русской жизни. Роман «Об</w:t>
      </w:r>
      <w:r w:rsidRPr="00D722A4">
        <w:rPr>
          <w:rFonts w:ascii="Times New Roman" w:hAnsi="Times New Roman" w:cs="Times New Roman"/>
          <w:color w:val="000000"/>
          <w:sz w:val="24"/>
          <w:szCs w:val="24"/>
        </w:rPr>
        <w:softHyphen/>
        <w:t>ломов» в русской критике (Н.А. Добролюбов, Д.И. Писарев, А.В. Дружинин).</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lastRenderedPageBreak/>
        <w:t>Опорные понятия: </w:t>
      </w:r>
      <w:r w:rsidRPr="00D722A4">
        <w:rPr>
          <w:rFonts w:ascii="Times New Roman" w:hAnsi="Times New Roman" w:cs="Times New Roman"/>
          <w:color w:val="000000"/>
          <w:sz w:val="24"/>
          <w:szCs w:val="24"/>
        </w:rPr>
        <w:t>образная типизация, символика детали.</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Внутрипредметные связи: </w:t>
      </w:r>
      <w:r w:rsidRPr="00D722A4">
        <w:rPr>
          <w:rFonts w:ascii="Times New Roman" w:hAnsi="Times New Roman" w:cs="Times New Roman"/>
          <w:color w:val="000000"/>
          <w:sz w:val="24"/>
          <w:szCs w:val="24"/>
        </w:rPr>
        <w:t>И.С. Тургенев и Л.Н. Толстой о романе «Обломов»; Онегин и Печорин как литературные предшественники Обломова.</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Межпредметные связи: </w:t>
      </w:r>
      <w:r w:rsidRPr="00D722A4">
        <w:rPr>
          <w:rFonts w:ascii="Times New Roman" w:hAnsi="Times New Roman" w:cs="Times New Roman"/>
          <w:color w:val="000000"/>
          <w:sz w:val="24"/>
          <w:szCs w:val="24"/>
        </w:rPr>
        <w:t>музыкальные темы в романе «Обло</w:t>
      </w:r>
      <w:r w:rsidRPr="00D722A4">
        <w:rPr>
          <w:rFonts w:ascii="Times New Roman" w:hAnsi="Times New Roman" w:cs="Times New Roman"/>
          <w:color w:val="000000"/>
          <w:sz w:val="24"/>
          <w:szCs w:val="24"/>
        </w:rPr>
        <w:softHyphen/>
        <w:t>мов»; к/ф «Несколько дней из жизни И.И. Обломова»</w:t>
      </w:r>
      <w:r w:rsidR="005A5D48">
        <w:rPr>
          <w:rFonts w:ascii="Times New Roman" w:hAnsi="Times New Roman" w:cs="Times New Roman"/>
          <w:color w:val="000000"/>
          <w:sz w:val="24"/>
          <w:szCs w:val="24"/>
        </w:rPr>
        <w:t xml:space="preserve"> (реж. </w:t>
      </w:r>
      <w:r w:rsidRPr="00D722A4">
        <w:rPr>
          <w:rFonts w:ascii="Times New Roman" w:hAnsi="Times New Roman" w:cs="Times New Roman"/>
          <w:color w:val="000000"/>
          <w:sz w:val="24"/>
          <w:szCs w:val="24"/>
        </w:rPr>
        <w:t>Н. Михалков).</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Для самостоятельного чтения: </w:t>
      </w:r>
      <w:r w:rsidRPr="00D722A4">
        <w:rPr>
          <w:rFonts w:ascii="Times New Roman" w:hAnsi="Times New Roman" w:cs="Times New Roman"/>
          <w:color w:val="000000"/>
          <w:sz w:val="24"/>
          <w:szCs w:val="24"/>
        </w:rPr>
        <w:t>роман «Обыкновенная исто</w:t>
      </w:r>
      <w:r w:rsidRPr="00D722A4">
        <w:rPr>
          <w:rFonts w:ascii="Times New Roman" w:hAnsi="Times New Roman" w:cs="Times New Roman"/>
          <w:color w:val="000000"/>
          <w:sz w:val="24"/>
          <w:szCs w:val="24"/>
        </w:rPr>
        <w:softHyphen/>
        <w:t>рия».</w:t>
      </w:r>
    </w:p>
    <w:p w:rsidR="009845BB" w:rsidRPr="00D722A4" w:rsidRDefault="009845BB" w:rsidP="005A5D48">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Знать</w:t>
      </w:r>
      <w:r w:rsidRPr="00D722A4">
        <w:rPr>
          <w:rFonts w:ascii="Times New Roman" w:hAnsi="Times New Roman" w:cs="Times New Roman"/>
          <w:color w:val="000000"/>
          <w:sz w:val="24"/>
          <w:szCs w:val="24"/>
        </w:rPr>
        <w:t> опорные понятия: образная типизация, символика детали.</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Уметь: </w:t>
      </w:r>
      <w:r w:rsidRPr="00D722A4">
        <w:rPr>
          <w:rFonts w:ascii="Times New Roman" w:hAnsi="Times New Roman" w:cs="Times New Roman"/>
          <w:color w:val="000000"/>
          <w:sz w:val="24"/>
          <w:szCs w:val="24"/>
        </w:rPr>
        <w:t>анализировать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9845BB" w:rsidRPr="00D722A4" w:rsidRDefault="009845BB" w:rsidP="005A5D48">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i/>
          <w:iCs/>
          <w:color w:val="000000"/>
          <w:sz w:val="24"/>
          <w:szCs w:val="24"/>
          <w:u w:val="single"/>
        </w:rPr>
        <w:t>Применять</w:t>
      </w:r>
      <w:r w:rsidRPr="00D722A4">
        <w:rPr>
          <w:rFonts w:ascii="Times New Roman" w:hAnsi="Times New Roman" w:cs="Times New Roman"/>
          <w:color w:val="000000"/>
          <w:sz w:val="24"/>
          <w:szCs w:val="24"/>
        </w:rPr>
        <w:t> полученные знания и умения в устной и письменной речи; находить и грамотно использовать нужную информацию о литературе, о конкретном произведении или авторе с помощью различных источников.</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И.С. ТУРГЕНЕВ</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Цикл </w:t>
      </w:r>
      <w:r w:rsidRPr="00D722A4">
        <w:rPr>
          <w:rFonts w:ascii="Times New Roman" w:hAnsi="Times New Roman" w:cs="Times New Roman"/>
          <w:i/>
          <w:iCs/>
          <w:color w:val="000000"/>
          <w:sz w:val="24"/>
          <w:szCs w:val="24"/>
        </w:rPr>
        <w:t>«Записки охотника» (2</w:t>
      </w:r>
      <w:r w:rsidRPr="00D722A4">
        <w:rPr>
          <w:rFonts w:ascii="Times New Roman" w:hAnsi="Times New Roman" w:cs="Times New Roman"/>
          <w:color w:val="000000"/>
          <w:sz w:val="24"/>
          <w:szCs w:val="24"/>
        </w:rPr>
        <w:t>—3 рассказа по выбору), ро</w:t>
      </w:r>
      <w:r w:rsidRPr="00D722A4">
        <w:rPr>
          <w:rFonts w:ascii="Times New Roman" w:hAnsi="Times New Roman" w:cs="Times New Roman"/>
          <w:color w:val="000000"/>
          <w:sz w:val="24"/>
          <w:szCs w:val="24"/>
        </w:rPr>
        <w:softHyphen/>
        <w:t>ман </w:t>
      </w:r>
      <w:r w:rsidRPr="00D722A4">
        <w:rPr>
          <w:rFonts w:ascii="Times New Roman" w:hAnsi="Times New Roman" w:cs="Times New Roman"/>
          <w:i/>
          <w:iCs/>
          <w:color w:val="000000"/>
          <w:sz w:val="24"/>
          <w:szCs w:val="24"/>
        </w:rPr>
        <w:t>«Отцы и дети»,</w:t>
      </w:r>
      <w:r w:rsidRPr="00D722A4">
        <w:rPr>
          <w:rFonts w:ascii="Times New Roman" w:hAnsi="Times New Roman" w:cs="Times New Roman"/>
          <w:color w:val="000000"/>
          <w:sz w:val="24"/>
          <w:szCs w:val="24"/>
        </w:rPr>
        <w:t>стихотворения в прозе: </w:t>
      </w:r>
      <w:r w:rsidRPr="00D722A4">
        <w:rPr>
          <w:rFonts w:ascii="Times New Roman" w:hAnsi="Times New Roman" w:cs="Times New Roman"/>
          <w:i/>
          <w:iCs/>
          <w:color w:val="000000"/>
          <w:sz w:val="24"/>
          <w:szCs w:val="24"/>
        </w:rPr>
        <w:t>«Порог», «Памя</w:t>
      </w:r>
      <w:r w:rsidRPr="00D722A4">
        <w:rPr>
          <w:rFonts w:ascii="Times New Roman" w:hAnsi="Times New Roman" w:cs="Times New Roman"/>
          <w:i/>
          <w:iCs/>
          <w:color w:val="000000"/>
          <w:sz w:val="24"/>
          <w:szCs w:val="24"/>
        </w:rPr>
        <w:softHyphen/>
        <w:t>ти Ю.П. Вревской», «Два богача» </w:t>
      </w:r>
      <w:r w:rsidRPr="00D722A4">
        <w:rPr>
          <w:rFonts w:ascii="Times New Roman" w:hAnsi="Times New Roman" w:cs="Times New Roman"/>
          <w:color w:val="000000"/>
          <w:sz w:val="24"/>
          <w:szCs w:val="24"/>
        </w:rPr>
        <w:t>и др. по выбору. Яркость и многообразие народных типов в рассказах цикла «Записки охотника». Отражение различных начал русской жизни, внутренняя красота и духовная мощь русского челове</w:t>
      </w:r>
      <w:r w:rsidRPr="00D722A4">
        <w:rPr>
          <w:rFonts w:ascii="Times New Roman" w:hAnsi="Times New Roman" w:cs="Times New Roman"/>
          <w:color w:val="000000"/>
          <w:sz w:val="24"/>
          <w:szCs w:val="24"/>
        </w:rPr>
        <w:softHyphen/>
        <w:t>ка как центральная тема цикла.</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Отражение в романе «Отцы и дети» проблематики эпохи. Противостояние двух поколений русской интеллигенции как главный «нерв» тургеневского повествования. Нигилизм База</w:t>
      </w:r>
      <w:r w:rsidRPr="00D722A4">
        <w:rPr>
          <w:rFonts w:ascii="Times New Roman" w:hAnsi="Times New Roman" w:cs="Times New Roman"/>
          <w:color w:val="000000"/>
          <w:sz w:val="24"/>
          <w:szCs w:val="24"/>
        </w:rPr>
        <w:softHyphen/>
        <w:t>рова, его социальные и нравственно-философские истоки. Ба</w:t>
      </w:r>
      <w:r w:rsidRPr="00D722A4">
        <w:rPr>
          <w:rFonts w:ascii="Times New Roman" w:hAnsi="Times New Roman" w:cs="Times New Roman"/>
          <w:color w:val="000000"/>
          <w:sz w:val="24"/>
          <w:szCs w:val="24"/>
        </w:rPr>
        <w:softHyphen/>
        <w:t>заров и Аркадий. Черты «увядающей аристократии» в образах братьев Кирсановых. Любовная линия в романе и ее место в общей проблематике произведения. Философские итоги рома</w:t>
      </w:r>
      <w:r w:rsidRPr="00D722A4">
        <w:rPr>
          <w:rFonts w:ascii="Times New Roman" w:hAnsi="Times New Roman" w:cs="Times New Roman"/>
          <w:color w:val="000000"/>
          <w:sz w:val="24"/>
          <w:szCs w:val="24"/>
        </w:rPr>
        <w:softHyphen/>
        <w:t>на, смысл его названия. Русская критика о романе и его герое (статьи Д.И. Писарева, Н.Н. Страхова, М.А. Антоновича).</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Стихотворения в прозе и их место в творчестве писателя. Художественная выразительность, лаконизм и философская насыщенность тургеневских миниатюр. Отражение русского на</w:t>
      </w:r>
      <w:r w:rsidRPr="00D722A4">
        <w:rPr>
          <w:rFonts w:ascii="Times New Roman" w:hAnsi="Times New Roman" w:cs="Times New Roman"/>
          <w:color w:val="000000"/>
          <w:sz w:val="24"/>
          <w:szCs w:val="24"/>
        </w:rPr>
        <w:softHyphen/>
        <w:t>ционального самосознания в тематике и образах стихотворений.</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Опорные понятия: </w:t>
      </w:r>
      <w:r w:rsidRPr="00D722A4">
        <w:rPr>
          <w:rFonts w:ascii="Times New Roman" w:hAnsi="Times New Roman" w:cs="Times New Roman"/>
          <w:color w:val="000000"/>
          <w:sz w:val="24"/>
          <w:szCs w:val="24"/>
        </w:rPr>
        <w:t>социально-психологический роман; принцип «тайной психологии» в изображении внутреннего ми</w:t>
      </w:r>
      <w:r w:rsidRPr="00D722A4">
        <w:rPr>
          <w:rFonts w:ascii="Times New Roman" w:hAnsi="Times New Roman" w:cs="Times New Roman"/>
          <w:color w:val="000000"/>
          <w:sz w:val="24"/>
          <w:szCs w:val="24"/>
        </w:rPr>
        <w:softHyphen/>
        <w:t>ра героев.</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Внутрипредметные связи: </w:t>
      </w:r>
      <w:r w:rsidRPr="00D722A4">
        <w:rPr>
          <w:rFonts w:ascii="Times New Roman" w:hAnsi="Times New Roman" w:cs="Times New Roman"/>
          <w:color w:val="000000"/>
          <w:sz w:val="24"/>
          <w:szCs w:val="24"/>
        </w:rPr>
        <w:t>И.С. Тургенев и группа «Современ</w:t>
      </w:r>
      <w:r w:rsidRPr="00D722A4">
        <w:rPr>
          <w:rFonts w:ascii="Times New Roman" w:hAnsi="Times New Roman" w:cs="Times New Roman"/>
          <w:color w:val="000000"/>
          <w:sz w:val="24"/>
          <w:szCs w:val="24"/>
        </w:rPr>
        <w:softHyphen/>
        <w:t>ника»; литературные реминисценции в романе «Отцы и дети».</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Межпредметные связи: </w:t>
      </w:r>
      <w:r w:rsidRPr="00D722A4">
        <w:rPr>
          <w:rFonts w:ascii="Times New Roman" w:hAnsi="Times New Roman" w:cs="Times New Roman"/>
          <w:color w:val="000000"/>
          <w:sz w:val="24"/>
          <w:szCs w:val="24"/>
        </w:rPr>
        <w:t>историческая основа романа «Отцы и дети» («говорящие» даты в романе); музыкальные темы в ро</w:t>
      </w:r>
      <w:r w:rsidRPr="00D722A4">
        <w:rPr>
          <w:rFonts w:ascii="Times New Roman" w:hAnsi="Times New Roman" w:cs="Times New Roman"/>
          <w:color w:val="000000"/>
          <w:sz w:val="24"/>
          <w:szCs w:val="24"/>
        </w:rPr>
        <w:softHyphen/>
        <w:t>мане; песенная тематика рассказа «Певцы».</w:t>
      </w:r>
    </w:p>
    <w:p w:rsidR="005A5D48"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Для самостоятельного чтения: </w:t>
      </w:r>
      <w:r w:rsidRPr="00D722A4">
        <w:rPr>
          <w:rFonts w:ascii="Times New Roman" w:hAnsi="Times New Roman" w:cs="Times New Roman"/>
          <w:color w:val="000000"/>
          <w:sz w:val="24"/>
          <w:szCs w:val="24"/>
        </w:rPr>
        <w:t>романы «Ру</w:t>
      </w:r>
      <w:r w:rsidR="005A5D48">
        <w:rPr>
          <w:rFonts w:ascii="Times New Roman" w:hAnsi="Times New Roman" w:cs="Times New Roman"/>
          <w:color w:val="000000"/>
          <w:sz w:val="24"/>
          <w:szCs w:val="24"/>
        </w:rPr>
        <w:t>дин», «Дворян</w:t>
      </w:r>
      <w:r w:rsidR="005A5D48">
        <w:rPr>
          <w:rFonts w:ascii="Times New Roman" w:hAnsi="Times New Roman" w:cs="Times New Roman"/>
          <w:color w:val="000000"/>
          <w:sz w:val="24"/>
          <w:szCs w:val="24"/>
        </w:rPr>
        <w:softHyphen/>
        <w:t>ское гнездо».</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Знать</w:t>
      </w:r>
      <w:r w:rsidRPr="00D722A4">
        <w:rPr>
          <w:rFonts w:ascii="Times New Roman" w:hAnsi="Times New Roman" w:cs="Times New Roman"/>
          <w:color w:val="000000"/>
          <w:sz w:val="24"/>
          <w:szCs w:val="24"/>
        </w:rPr>
        <w:t> опорные понятия: социально-психологический роман; принцип «тайной психологии» в изображении внутреннего ми</w:t>
      </w:r>
      <w:r w:rsidRPr="00D722A4">
        <w:rPr>
          <w:rFonts w:ascii="Times New Roman" w:hAnsi="Times New Roman" w:cs="Times New Roman"/>
          <w:color w:val="000000"/>
          <w:sz w:val="24"/>
          <w:szCs w:val="24"/>
        </w:rPr>
        <w:softHyphen/>
        <w:t>ра героев.</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Уметь: </w:t>
      </w:r>
      <w:r w:rsidRPr="00D722A4">
        <w:rPr>
          <w:rFonts w:ascii="Times New Roman" w:hAnsi="Times New Roman" w:cs="Times New Roman"/>
          <w:color w:val="000000"/>
          <w:sz w:val="24"/>
          <w:szCs w:val="24"/>
        </w:rPr>
        <w:t>анализировать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9845BB" w:rsidRPr="00D722A4" w:rsidRDefault="009845BB" w:rsidP="005A5D48">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i/>
          <w:iCs/>
          <w:color w:val="000000"/>
          <w:sz w:val="24"/>
          <w:szCs w:val="24"/>
          <w:u w:val="single"/>
        </w:rPr>
        <w:lastRenderedPageBreak/>
        <w:t>Применять</w:t>
      </w:r>
      <w:r w:rsidRPr="00D722A4">
        <w:rPr>
          <w:rFonts w:ascii="Times New Roman" w:hAnsi="Times New Roman" w:cs="Times New Roman"/>
          <w:color w:val="000000"/>
          <w:sz w:val="24"/>
          <w:szCs w:val="24"/>
        </w:rPr>
        <w:t> полученные знания и умения в устной и письменной речи; находить и грамотно использовать нужную информацию о литературе, о конкретном произведении или авторе с помощью различных источников.</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Н.Г. ЧЕРНЫШЕВСКИЙ</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Роман </w:t>
      </w:r>
      <w:r w:rsidRPr="00D722A4">
        <w:rPr>
          <w:rFonts w:ascii="Times New Roman" w:hAnsi="Times New Roman" w:cs="Times New Roman"/>
          <w:i/>
          <w:iCs/>
          <w:color w:val="000000"/>
          <w:sz w:val="24"/>
          <w:szCs w:val="24"/>
        </w:rPr>
        <w:t>«Что делать? » </w:t>
      </w:r>
      <w:r w:rsidRPr="00D722A4">
        <w:rPr>
          <w:rFonts w:ascii="Times New Roman" w:hAnsi="Times New Roman" w:cs="Times New Roman"/>
          <w:color w:val="000000"/>
          <w:sz w:val="24"/>
          <w:szCs w:val="24"/>
        </w:rPr>
        <w:t>(обзор). «Что делать?» Н.Г. Чернышевского как полемический от</w:t>
      </w:r>
      <w:r w:rsidRPr="00D722A4">
        <w:rPr>
          <w:rFonts w:ascii="Times New Roman" w:hAnsi="Times New Roman" w:cs="Times New Roman"/>
          <w:color w:val="000000"/>
          <w:sz w:val="24"/>
          <w:szCs w:val="24"/>
        </w:rPr>
        <w:softHyphen/>
        <w:t>клик на роман И.С. Тургенева «Отцы и дети». «Новые люди» и теория «разумного эгоизма» как важнейшие составляющие авторской концепции переустройства России. Глава «Четвер</w:t>
      </w:r>
      <w:r w:rsidRPr="00D722A4">
        <w:rPr>
          <w:rFonts w:ascii="Times New Roman" w:hAnsi="Times New Roman" w:cs="Times New Roman"/>
          <w:color w:val="000000"/>
          <w:sz w:val="24"/>
          <w:szCs w:val="24"/>
        </w:rPr>
        <w:softHyphen/>
        <w:t>тый сон Веры Павловны» в контексте общего звучания произ</w:t>
      </w:r>
      <w:r w:rsidRPr="00D722A4">
        <w:rPr>
          <w:rFonts w:ascii="Times New Roman" w:hAnsi="Times New Roman" w:cs="Times New Roman"/>
          <w:color w:val="000000"/>
          <w:sz w:val="24"/>
          <w:szCs w:val="24"/>
        </w:rPr>
        <w:softHyphen/>
        <w:t>ведения. Образное и сюжетное своеобразие «идеологическо</w:t>
      </w:r>
      <w:r w:rsidRPr="00D722A4">
        <w:rPr>
          <w:rFonts w:ascii="Times New Roman" w:hAnsi="Times New Roman" w:cs="Times New Roman"/>
          <w:color w:val="000000"/>
          <w:sz w:val="24"/>
          <w:szCs w:val="24"/>
        </w:rPr>
        <w:softHyphen/>
        <w:t>го» романа Н.Г. Чернышевского.</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Опорные понятия: </w:t>
      </w:r>
      <w:r w:rsidRPr="00D722A4">
        <w:rPr>
          <w:rFonts w:ascii="Times New Roman" w:hAnsi="Times New Roman" w:cs="Times New Roman"/>
          <w:color w:val="000000"/>
          <w:sz w:val="24"/>
          <w:szCs w:val="24"/>
        </w:rPr>
        <w:t>ложная интрига; литературная утопия.</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Внутрипредметные связи: Н.Г. </w:t>
      </w:r>
      <w:r w:rsidRPr="00D722A4">
        <w:rPr>
          <w:rFonts w:ascii="Times New Roman" w:hAnsi="Times New Roman" w:cs="Times New Roman"/>
          <w:color w:val="000000"/>
          <w:sz w:val="24"/>
          <w:szCs w:val="24"/>
        </w:rPr>
        <w:t>Чернышевский и писатели де</w:t>
      </w:r>
      <w:r w:rsidRPr="00D722A4">
        <w:rPr>
          <w:rFonts w:ascii="Times New Roman" w:hAnsi="Times New Roman" w:cs="Times New Roman"/>
          <w:color w:val="000000"/>
          <w:sz w:val="24"/>
          <w:szCs w:val="24"/>
        </w:rPr>
        <w:softHyphen/>
        <w:t>мократического лагеря; традиционный сюжет «rendez-vous» и его трансформация в романе «Что делать?».</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Межпредметные связи: </w:t>
      </w:r>
      <w:r w:rsidRPr="00D722A4">
        <w:rPr>
          <w:rFonts w:ascii="Times New Roman" w:hAnsi="Times New Roman" w:cs="Times New Roman"/>
          <w:color w:val="000000"/>
          <w:sz w:val="24"/>
          <w:szCs w:val="24"/>
        </w:rPr>
        <w:t>диссертация Н.Г. Чернышевского «Эстетические отношения искусства к действительности» и поэтика романа «Что делать?».</w:t>
      </w:r>
    </w:p>
    <w:p w:rsidR="009845BB" w:rsidRPr="00D722A4" w:rsidRDefault="009845BB" w:rsidP="005A5D48">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Знать </w:t>
      </w:r>
      <w:r w:rsidRPr="00D722A4">
        <w:rPr>
          <w:rFonts w:ascii="Times New Roman" w:hAnsi="Times New Roman" w:cs="Times New Roman"/>
          <w:color w:val="000000"/>
          <w:sz w:val="24"/>
          <w:szCs w:val="24"/>
        </w:rPr>
        <w:t>опорные понятия: ложная интрига; литературная утопия.</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Уметь: </w:t>
      </w:r>
      <w:r w:rsidRPr="00D722A4">
        <w:rPr>
          <w:rFonts w:ascii="Times New Roman" w:hAnsi="Times New Roman" w:cs="Times New Roman"/>
          <w:color w:val="000000"/>
          <w:sz w:val="24"/>
          <w:szCs w:val="24"/>
        </w:rPr>
        <w:t>анализировать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9845BB" w:rsidRPr="00D722A4" w:rsidRDefault="009845BB" w:rsidP="005A5D48">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i/>
          <w:iCs/>
          <w:color w:val="000000"/>
          <w:sz w:val="24"/>
          <w:szCs w:val="24"/>
          <w:u w:val="single"/>
        </w:rPr>
        <w:t>Применять</w:t>
      </w:r>
      <w:r w:rsidRPr="00D722A4">
        <w:rPr>
          <w:rFonts w:ascii="Times New Roman" w:hAnsi="Times New Roman" w:cs="Times New Roman"/>
          <w:color w:val="000000"/>
          <w:sz w:val="24"/>
          <w:szCs w:val="24"/>
        </w:rPr>
        <w:t> полученные знания и умения в устной и письменной речи; находить и грамотно использовать нужную информацию о литературе, о конкретном произведении или авторе с помощью различных источников.</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Н.А. НЕКРАСОВ</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Стихотворения: </w:t>
      </w:r>
      <w:r w:rsidRPr="00D722A4">
        <w:rPr>
          <w:rFonts w:ascii="Times New Roman" w:hAnsi="Times New Roman" w:cs="Times New Roman"/>
          <w:i/>
          <w:iCs/>
          <w:color w:val="000000"/>
          <w:sz w:val="24"/>
          <w:szCs w:val="24"/>
        </w:rPr>
        <w:t>«В дороге», «Вчерашний день, часу в ше</w:t>
      </w:r>
      <w:r w:rsidRPr="00D722A4">
        <w:rPr>
          <w:rFonts w:ascii="Times New Roman" w:hAnsi="Times New Roman" w:cs="Times New Roman"/>
          <w:i/>
          <w:iCs/>
          <w:color w:val="000000"/>
          <w:sz w:val="24"/>
          <w:szCs w:val="24"/>
        </w:rPr>
        <w:softHyphen/>
        <w:t>стом...», «Блажен незлобивый поэт...», «Поэт и гражданин», «Русскому писателю», «О погоде», «Пророк», «Элегия (А.Н.Еракову)», «О Муза! я у двери гроба...», «Мы с тобой бестолковые люди...» </w:t>
      </w:r>
      <w:r w:rsidRPr="00D722A4">
        <w:rPr>
          <w:rFonts w:ascii="Times New Roman" w:hAnsi="Times New Roman" w:cs="Times New Roman"/>
          <w:color w:val="000000"/>
          <w:sz w:val="24"/>
          <w:szCs w:val="24"/>
        </w:rPr>
        <w:t>и др. по выбору; поэма </w:t>
      </w:r>
      <w:r w:rsidRPr="00D722A4">
        <w:rPr>
          <w:rFonts w:ascii="Times New Roman" w:hAnsi="Times New Roman" w:cs="Times New Roman"/>
          <w:i/>
          <w:iCs/>
          <w:color w:val="000000"/>
          <w:sz w:val="24"/>
          <w:szCs w:val="24"/>
        </w:rPr>
        <w:t>«Кому на Руси жить хорошо».</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«Муза мести и печали» как поэтическая эмблема Некрасо</w:t>
      </w:r>
      <w:r w:rsidRPr="00D722A4">
        <w:rPr>
          <w:rFonts w:ascii="Times New Roman" w:hAnsi="Times New Roman" w:cs="Times New Roman"/>
          <w:color w:val="000000"/>
          <w:sz w:val="24"/>
          <w:szCs w:val="24"/>
        </w:rPr>
        <w:softHyphen/>
        <w:t>ва-лирика. Судьбы простых людей и общенациональная идея в лирике Н.А. Некрасова разных лет. Лирический эпос как фор</w:t>
      </w:r>
      <w:r w:rsidRPr="00D722A4">
        <w:rPr>
          <w:rFonts w:ascii="Times New Roman" w:hAnsi="Times New Roman" w:cs="Times New Roman"/>
          <w:color w:val="000000"/>
          <w:sz w:val="24"/>
          <w:szCs w:val="24"/>
        </w:rPr>
        <w:softHyphen/>
        <w:t>ма объективного изображения народной жизни в творчестве поэта. Гражданские мотивы в некрасовской лирике.</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Отражение в поэме «Кому на Руси жить хорошо » коренных сдвигов в русской жизни. Мотив правдоискательства и сказоч</w:t>
      </w:r>
      <w:r w:rsidRPr="00D722A4">
        <w:rPr>
          <w:rFonts w:ascii="Times New Roman" w:hAnsi="Times New Roman" w:cs="Times New Roman"/>
          <w:color w:val="000000"/>
          <w:sz w:val="24"/>
          <w:szCs w:val="24"/>
        </w:rPr>
        <w:softHyphen/>
        <w:t>но-мифологические приемы построения сюжета поэмы. Пред</w:t>
      </w:r>
      <w:r w:rsidRPr="00D722A4">
        <w:rPr>
          <w:rFonts w:ascii="Times New Roman" w:hAnsi="Times New Roman" w:cs="Times New Roman"/>
          <w:color w:val="000000"/>
          <w:sz w:val="24"/>
          <w:szCs w:val="24"/>
        </w:rPr>
        <w:softHyphen/>
        <w:t>ставители помещичьей Руси в поэме (образы Оболта-Оболдуева, князя Утятина и др.). Стихия народной жизни и ее яркие представители (Яким Нагой, ЕрмилГирин, дед Савелий и др.). Тема женской доли и образ Матрены Корчагиной в поэме. Роль вставных сюжетов в некрасовском повествовании (легенды, притчи, рассказы и т.п.). Проблема счастья и ее решение в поэме Н.А. Некрасова. Образ Гриши Добросклонова и его идейно-композиционное звучание.</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Опорные понятия: </w:t>
      </w:r>
      <w:r w:rsidRPr="00D722A4">
        <w:rPr>
          <w:rFonts w:ascii="Times New Roman" w:hAnsi="Times New Roman" w:cs="Times New Roman"/>
          <w:color w:val="000000"/>
          <w:sz w:val="24"/>
          <w:szCs w:val="24"/>
        </w:rPr>
        <w:t>народность художественного творче</w:t>
      </w:r>
      <w:r w:rsidRPr="00D722A4">
        <w:rPr>
          <w:rFonts w:ascii="Times New Roman" w:hAnsi="Times New Roman" w:cs="Times New Roman"/>
          <w:color w:val="000000"/>
          <w:sz w:val="24"/>
          <w:szCs w:val="24"/>
        </w:rPr>
        <w:softHyphen/>
        <w:t>ства; демократизация поэтического языка.</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Внутрипредметные связи: </w:t>
      </w:r>
      <w:r w:rsidRPr="00D722A4">
        <w:rPr>
          <w:rFonts w:ascii="Times New Roman" w:hAnsi="Times New Roman" w:cs="Times New Roman"/>
          <w:color w:val="000000"/>
          <w:sz w:val="24"/>
          <w:szCs w:val="24"/>
        </w:rPr>
        <w:t>образ пророка в лирике А.С. Пуш</w:t>
      </w:r>
      <w:r w:rsidRPr="00D722A4">
        <w:rPr>
          <w:rFonts w:ascii="Times New Roman" w:hAnsi="Times New Roman" w:cs="Times New Roman"/>
          <w:color w:val="000000"/>
          <w:sz w:val="24"/>
          <w:szCs w:val="24"/>
        </w:rPr>
        <w:softHyphen/>
        <w:t>кина, М.Ю. Лермонтова, Н.А. Некрасова; связь поэмы «Кому на Руси жить хорошо» с фольклорной традицией.</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Межпредметные связи: </w:t>
      </w:r>
      <w:r w:rsidRPr="00D722A4">
        <w:rPr>
          <w:rFonts w:ascii="Times New Roman" w:hAnsi="Times New Roman" w:cs="Times New Roman"/>
          <w:color w:val="000000"/>
          <w:sz w:val="24"/>
          <w:szCs w:val="24"/>
        </w:rPr>
        <w:t>некрасовские мотивы в живописи И. Крамского, В. Иванова, И. Репина, Н. Касаткина и др.; жанр песни в лирике Н.А. Некрасова.</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lastRenderedPageBreak/>
        <w:t>Для самостоятельного чтения: </w:t>
      </w:r>
      <w:r w:rsidRPr="00D722A4">
        <w:rPr>
          <w:rFonts w:ascii="Times New Roman" w:hAnsi="Times New Roman" w:cs="Times New Roman"/>
          <w:color w:val="000000"/>
          <w:sz w:val="24"/>
          <w:szCs w:val="24"/>
        </w:rPr>
        <w:t>поэмы «Саша», «Дедушка».</w:t>
      </w:r>
    </w:p>
    <w:p w:rsidR="009845BB" w:rsidRPr="00D722A4" w:rsidRDefault="009845BB" w:rsidP="005A5D48">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Знать</w:t>
      </w:r>
      <w:r w:rsidRPr="00D722A4">
        <w:rPr>
          <w:rFonts w:ascii="Times New Roman" w:hAnsi="Times New Roman" w:cs="Times New Roman"/>
          <w:color w:val="000000"/>
          <w:sz w:val="24"/>
          <w:szCs w:val="24"/>
        </w:rPr>
        <w:t> опорные понятия: народность художественного творче</w:t>
      </w:r>
      <w:r w:rsidRPr="00D722A4">
        <w:rPr>
          <w:rFonts w:ascii="Times New Roman" w:hAnsi="Times New Roman" w:cs="Times New Roman"/>
          <w:color w:val="000000"/>
          <w:sz w:val="24"/>
          <w:szCs w:val="24"/>
        </w:rPr>
        <w:softHyphen/>
        <w:t>ства; демократизация поэтического языка.</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Уметь: </w:t>
      </w:r>
      <w:r w:rsidRPr="00D722A4">
        <w:rPr>
          <w:rFonts w:ascii="Times New Roman" w:hAnsi="Times New Roman" w:cs="Times New Roman"/>
          <w:color w:val="000000"/>
          <w:sz w:val="24"/>
          <w:szCs w:val="24"/>
        </w:rPr>
        <w:t>анализировать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9845BB" w:rsidRPr="00D722A4" w:rsidRDefault="009845BB" w:rsidP="005A5D48">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i/>
          <w:iCs/>
          <w:color w:val="000000"/>
          <w:sz w:val="24"/>
          <w:szCs w:val="24"/>
          <w:u w:val="single"/>
        </w:rPr>
        <w:t>Применять</w:t>
      </w:r>
      <w:r w:rsidRPr="00D722A4">
        <w:rPr>
          <w:rFonts w:ascii="Times New Roman" w:hAnsi="Times New Roman" w:cs="Times New Roman"/>
          <w:color w:val="000000"/>
          <w:sz w:val="24"/>
          <w:szCs w:val="24"/>
        </w:rPr>
        <w:t> полученные знания и умения в устной и письменной речи; находить и грамотно использовать нужную информацию о литературе, о конкретном произведении или авторе с помощью различных источников.</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Ф.И. ТЮТЧЕВ</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Стихотворения: </w:t>
      </w:r>
      <w:r w:rsidRPr="00D722A4">
        <w:rPr>
          <w:rFonts w:ascii="Times New Roman" w:hAnsi="Times New Roman" w:cs="Times New Roman"/>
          <w:i/>
          <w:iCs/>
          <w:color w:val="000000"/>
          <w:sz w:val="24"/>
          <w:szCs w:val="24"/>
        </w:rPr>
        <w:t>«Не то, что мните вы, природа...», «Silentiuml», «Цицерон», «Умом Россию не понять...», «Я встре</w:t>
      </w:r>
      <w:r w:rsidRPr="00D722A4">
        <w:rPr>
          <w:rFonts w:ascii="Times New Roman" w:hAnsi="Times New Roman" w:cs="Times New Roman"/>
          <w:i/>
          <w:iCs/>
          <w:color w:val="000000"/>
          <w:sz w:val="24"/>
          <w:szCs w:val="24"/>
        </w:rPr>
        <w:softHyphen/>
        <w:t>тил вас...», «Природа </w:t>
      </w:r>
      <w:r w:rsidRPr="00D722A4">
        <w:rPr>
          <w:rFonts w:ascii="Times New Roman" w:hAnsi="Times New Roman" w:cs="Times New Roman"/>
          <w:color w:val="000000"/>
          <w:sz w:val="24"/>
          <w:szCs w:val="24"/>
        </w:rPr>
        <w:t>— </w:t>
      </w:r>
      <w:r w:rsidRPr="00D722A4">
        <w:rPr>
          <w:rFonts w:ascii="Times New Roman" w:hAnsi="Times New Roman" w:cs="Times New Roman"/>
          <w:i/>
          <w:iCs/>
          <w:color w:val="000000"/>
          <w:sz w:val="24"/>
          <w:szCs w:val="24"/>
        </w:rPr>
        <w:t>сфинкс, и тем она верней...», «Певу</w:t>
      </w:r>
      <w:r w:rsidRPr="00D722A4">
        <w:rPr>
          <w:rFonts w:ascii="Times New Roman" w:hAnsi="Times New Roman" w:cs="Times New Roman"/>
          <w:i/>
          <w:iCs/>
          <w:color w:val="000000"/>
          <w:sz w:val="24"/>
          <w:szCs w:val="24"/>
        </w:rPr>
        <w:softHyphen/>
        <w:t>честь есть в морских волнах...», «Еще земли печален вид...», «Полдень», «О, как убийственно мы любим!..», «Нам не дано предугадать...» </w:t>
      </w:r>
      <w:r w:rsidRPr="00D722A4">
        <w:rPr>
          <w:rFonts w:ascii="Times New Roman" w:hAnsi="Times New Roman" w:cs="Times New Roman"/>
          <w:color w:val="000000"/>
          <w:sz w:val="24"/>
          <w:szCs w:val="24"/>
        </w:rPr>
        <w:t>и др. по выбору.</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«Мыслящая поэзия» Ф.И. Тютчева, ее философская глуби</w:t>
      </w:r>
      <w:r w:rsidRPr="00D722A4">
        <w:rPr>
          <w:rFonts w:ascii="Times New Roman" w:hAnsi="Times New Roman" w:cs="Times New Roman"/>
          <w:color w:val="000000"/>
          <w:sz w:val="24"/>
          <w:szCs w:val="24"/>
        </w:rPr>
        <w:softHyphen/>
        <w:t>на и образная насыщенность. Развитие традиций русской ро</w:t>
      </w:r>
      <w:r w:rsidRPr="00D722A4">
        <w:rPr>
          <w:rFonts w:ascii="Times New Roman" w:hAnsi="Times New Roman" w:cs="Times New Roman"/>
          <w:color w:val="000000"/>
          <w:sz w:val="24"/>
          <w:szCs w:val="24"/>
        </w:rPr>
        <w:softHyphen/>
        <w:t>мантической лирики в творчестве поэта. Природа, человек, Вселенная как главные объекты художественного постижения в тютчевской лирике. Тема трагического противостояния че</w:t>
      </w:r>
      <w:r w:rsidRPr="00D722A4">
        <w:rPr>
          <w:rFonts w:ascii="Times New Roman" w:hAnsi="Times New Roman" w:cs="Times New Roman"/>
          <w:color w:val="000000"/>
          <w:sz w:val="24"/>
          <w:szCs w:val="24"/>
        </w:rPr>
        <w:softHyphen/>
        <w:t>ловеческого «я» и стихийных сил природы. Тема величия России, ее судьбоносной роли в мировой истории. Драматизм зву</w:t>
      </w:r>
      <w:r w:rsidRPr="00D722A4">
        <w:rPr>
          <w:rFonts w:ascii="Times New Roman" w:hAnsi="Times New Roman" w:cs="Times New Roman"/>
          <w:color w:val="000000"/>
          <w:sz w:val="24"/>
          <w:szCs w:val="24"/>
        </w:rPr>
        <w:softHyphen/>
        <w:t>чания любовной лирики поэта.</w:t>
      </w:r>
    </w:p>
    <w:p w:rsidR="009845BB" w:rsidRPr="00D722A4" w:rsidRDefault="005A5D48" w:rsidP="005A5D48">
      <w:pPr>
        <w:spacing w:before="100" w:beforeAutospacing="1" w:after="100" w:afterAutospacing="1"/>
        <w:contextualSpacing/>
        <w:jc w:val="both"/>
        <w:rPr>
          <w:rFonts w:ascii="Times New Roman" w:hAnsi="Times New Roman" w:cs="Times New Roman"/>
          <w:color w:val="000000"/>
          <w:sz w:val="24"/>
          <w:szCs w:val="24"/>
        </w:rPr>
      </w:pPr>
      <w:r>
        <w:rPr>
          <w:rFonts w:ascii="Times New Roman" w:hAnsi="Times New Roman" w:cs="Times New Roman"/>
          <w:b/>
          <w:bCs/>
          <w:color w:val="000000"/>
          <w:sz w:val="24"/>
          <w:szCs w:val="24"/>
        </w:rPr>
        <w:t>Опорн</w:t>
      </w:r>
      <w:r w:rsidR="009845BB" w:rsidRPr="00D722A4">
        <w:rPr>
          <w:rFonts w:ascii="Times New Roman" w:hAnsi="Times New Roman" w:cs="Times New Roman"/>
          <w:b/>
          <w:bCs/>
          <w:color w:val="000000"/>
          <w:sz w:val="24"/>
          <w:szCs w:val="24"/>
        </w:rPr>
        <w:t>ые понятия: </w:t>
      </w:r>
      <w:r w:rsidR="009845BB" w:rsidRPr="00D722A4">
        <w:rPr>
          <w:rFonts w:ascii="Times New Roman" w:hAnsi="Times New Roman" w:cs="Times New Roman"/>
          <w:color w:val="000000"/>
          <w:sz w:val="24"/>
          <w:szCs w:val="24"/>
        </w:rPr>
        <w:t>интеллектуальная лирика; лирический фрагмент.</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Внутрипредметные связи: </w:t>
      </w:r>
      <w:r w:rsidRPr="00D722A4">
        <w:rPr>
          <w:rFonts w:ascii="Times New Roman" w:hAnsi="Times New Roman" w:cs="Times New Roman"/>
          <w:color w:val="000000"/>
          <w:sz w:val="24"/>
          <w:szCs w:val="24"/>
        </w:rPr>
        <w:t>роль архаизмов в тютчевской ли</w:t>
      </w:r>
      <w:r w:rsidRPr="00D722A4">
        <w:rPr>
          <w:rFonts w:ascii="Times New Roman" w:hAnsi="Times New Roman" w:cs="Times New Roman"/>
          <w:color w:val="000000"/>
          <w:sz w:val="24"/>
          <w:szCs w:val="24"/>
        </w:rPr>
        <w:softHyphen/>
        <w:t>рике; пушкинские мотивы и образы в лирике Ф.И. Тютчева.</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Межпредметные связи: </w:t>
      </w:r>
      <w:r w:rsidRPr="00D722A4">
        <w:rPr>
          <w:rFonts w:ascii="Times New Roman" w:hAnsi="Times New Roman" w:cs="Times New Roman"/>
          <w:color w:val="000000"/>
          <w:sz w:val="24"/>
          <w:szCs w:val="24"/>
        </w:rPr>
        <w:t>пантеизм как основа тютчевской философии природы; песни и романсы русских композиторов на стихи Ф.И. Тютчева (С.И. Танеев, С.В. Рахманинов и др.).</w:t>
      </w:r>
    </w:p>
    <w:p w:rsidR="009845BB" w:rsidRPr="00D722A4" w:rsidRDefault="009845BB" w:rsidP="005A5D48">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Знать </w:t>
      </w:r>
      <w:r w:rsidRPr="00D722A4">
        <w:rPr>
          <w:rFonts w:ascii="Times New Roman" w:hAnsi="Times New Roman" w:cs="Times New Roman"/>
          <w:color w:val="000000"/>
          <w:sz w:val="24"/>
          <w:szCs w:val="24"/>
        </w:rPr>
        <w:t>опорные понятия: интеллектуальная лирика; лирический фрагмент.</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Уметь: </w:t>
      </w:r>
      <w:r w:rsidRPr="00D722A4">
        <w:rPr>
          <w:rFonts w:ascii="Times New Roman" w:hAnsi="Times New Roman" w:cs="Times New Roman"/>
          <w:color w:val="000000"/>
          <w:sz w:val="24"/>
          <w:szCs w:val="24"/>
        </w:rPr>
        <w:t>анализировать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9845BB" w:rsidRPr="00D722A4" w:rsidRDefault="009845BB" w:rsidP="005A5D48">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i/>
          <w:iCs/>
          <w:color w:val="000000"/>
          <w:sz w:val="24"/>
          <w:szCs w:val="24"/>
          <w:u w:val="single"/>
        </w:rPr>
        <w:t>Применять</w:t>
      </w:r>
      <w:r w:rsidRPr="00D722A4">
        <w:rPr>
          <w:rFonts w:ascii="Times New Roman" w:hAnsi="Times New Roman" w:cs="Times New Roman"/>
          <w:color w:val="000000"/>
          <w:sz w:val="24"/>
          <w:szCs w:val="24"/>
        </w:rPr>
        <w:t> полученные знания и умения в устной и письменной речи; находить и грамотно использовать нужную информацию о литературе, о конкретном произведении или авторе с помощью различных источников.</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А.А.</w:t>
      </w:r>
      <w:r w:rsidRPr="00D722A4">
        <w:rPr>
          <w:rFonts w:ascii="Times New Roman" w:hAnsi="Times New Roman" w:cs="Times New Roman"/>
          <w:color w:val="000000"/>
          <w:sz w:val="24"/>
          <w:szCs w:val="24"/>
        </w:rPr>
        <w:t> </w:t>
      </w:r>
      <w:r w:rsidRPr="00D722A4">
        <w:rPr>
          <w:rFonts w:ascii="Times New Roman" w:hAnsi="Times New Roman" w:cs="Times New Roman"/>
          <w:b/>
          <w:bCs/>
          <w:color w:val="000000"/>
          <w:sz w:val="24"/>
          <w:szCs w:val="24"/>
        </w:rPr>
        <w:t>ФЕТ</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Стихотворения: </w:t>
      </w:r>
      <w:r w:rsidRPr="00D722A4">
        <w:rPr>
          <w:rFonts w:ascii="Times New Roman" w:hAnsi="Times New Roman" w:cs="Times New Roman"/>
          <w:i/>
          <w:iCs/>
          <w:color w:val="000000"/>
          <w:sz w:val="24"/>
          <w:szCs w:val="24"/>
        </w:rPr>
        <w:t>«Шепот, робкое дыханье...», «Еще май</w:t>
      </w:r>
      <w:r w:rsidRPr="00D722A4">
        <w:rPr>
          <w:rFonts w:ascii="Times New Roman" w:hAnsi="Times New Roman" w:cs="Times New Roman"/>
          <w:i/>
          <w:iCs/>
          <w:color w:val="000000"/>
          <w:sz w:val="24"/>
          <w:szCs w:val="24"/>
        </w:rPr>
        <w:softHyphen/>
        <w:t>ская ночь...», «Заря прощается с землею...», «Я пришел к те</w:t>
      </w:r>
      <w:r w:rsidRPr="00D722A4">
        <w:rPr>
          <w:rFonts w:ascii="Times New Roman" w:hAnsi="Times New Roman" w:cs="Times New Roman"/>
          <w:i/>
          <w:iCs/>
          <w:color w:val="000000"/>
          <w:sz w:val="24"/>
          <w:szCs w:val="24"/>
        </w:rPr>
        <w:softHyphen/>
        <w:t>бе с приветом...», «Сияла ночь. Луной был полон сад…», «На заре ты ее не буди...», «Это утро, радость эта...», «Одним толчком согнать ладью живую...» </w:t>
      </w:r>
      <w:r w:rsidRPr="00D722A4">
        <w:rPr>
          <w:rFonts w:ascii="Times New Roman" w:hAnsi="Times New Roman" w:cs="Times New Roman"/>
          <w:color w:val="000000"/>
          <w:sz w:val="24"/>
          <w:szCs w:val="24"/>
        </w:rPr>
        <w:t>и др. по выбору.</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Эмоциональная глубина и образно-стилистическое бо</w:t>
      </w:r>
      <w:r w:rsidRPr="00D722A4">
        <w:rPr>
          <w:rFonts w:ascii="Times New Roman" w:hAnsi="Times New Roman" w:cs="Times New Roman"/>
          <w:color w:val="000000"/>
          <w:sz w:val="24"/>
          <w:szCs w:val="24"/>
        </w:rPr>
        <w:softHyphen/>
        <w:t>гатство лирики А.А. Фета. «Культ мгновенья» в творчестве поэта, стремление художника к передаче сиюминутного на</w:t>
      </w:r>
      <w:r w:rsidRPr="00D722A4">
        <w:rPr>
          <w:rFonts w:ascii="Times New Roman" w:hAnsi="Times New Roman" w:cs="Times New Roman"/>
          <w:color w:val="000000"/>
          <w:sz w:val="24"/>
          <w:szCs w:val="24"/>
        </w:rPr>
        <w:softHyphen/>
        <w:t>строения внутри и вовне человека. Яркость и осязаемость пейзажа, гармоничность слияния человека и природы. Кра</w:t>
      </w:r>
      <w:r w:rsidRPr="00D722A4">
        <w:rPr>
          <w:rFonts w:ascii="Times New Roman" w:hAnsi="Times New Roman" w:cs="Times New Roman"/>
          <w:color w:val="000000"/>
          <w:sz w:val="24"/>
          <w:szCs w:val="24"/>
        </w:rPr>
        <w:softHyphen/>
        <w:t xml:space="preserve">сота и поэтичность любовного чувства в интимной лирике А.А. Фета. </w:t>
      </w:r>
      <w:r w:rsidRPr="00D722A4">
        <w:rPr>
          <w:rFonts w:ascii="Times New Roman" w:hAnsi="Times New Roman" w:cs="Times New Roman"/>
          <w:color w:val="000000"/>
          <w:sz w:val="24"/>
          <w:szCs w:val="24"/>
        </w:rPr>
        <w:lastRenderedPageBreak/>
        <w:t>Музыкально-мелодический принцип организации стиха и роль звукописи в лирике поэта. Служение гармонии и красоте окружающего мира как творческая задача Фета-художника.</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Опорные понятия: </w:t>
      </w:r>
      <w:r w:rsidRPr="00D722A4">
        <w:rPr>
          <w:rFonts w:ascii="Times New Roman" w:hAnsi="Times New Roman" w:cs="Times New Roman"/>
          <w:color w:val="000000"/>
          <w:sz w:val="24"/>
          <w:szCs w:val="24"/>
        </w:rPr>
        <w:t>мелодика стиха; лирический образ-пере</w:t>
      </w:r>
      <w:r w:rsidRPr="00D722A4">
        <w:rPr>
          <w:rFonts w:ascii="Times New Roman" w:hAnsi="Times New Roman" w:cs="Times New Roman"/>
          <w:color w:val="000000"/>
          <w:sz w:val="24"/>
          <w:szCs w:val="24"/>
        </w:rPr>
        <w:softHyphen/>
        <w:t>живание.</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Внутрипредметные связи: </w:t>
      </w:r>
      <w:r w:rsidRPr="00D722A4">
        <w:rPr>
          <w:rFonts w:ascii="Times New Roman" w:hAnsi="Times New Roman" w:cs="Times New Roman"/>
          <w:color w:val="000000"/>
          <w:sz w:val="24"/>
          <w:szCs w:val="24"/>
        </w:rPr>
        <w:t>традиции русской романтической поэзии в лирике А.А. Фета; А. Фет и поэты радикально-демо</w:t>
      </w:r>
      <w:r w:rsidRPr="00D722A4">
        <w:rPr>
          <w:rFonts w:ascii="Times New Roman" w:hAnsi="Times New Roman" w:cs="Times New Roman"/>
          <w:color w:val="000000"/>
          <w:sz w:val="24"/>
          <w:szCs w:val="24"/>
        </w:rPr>
        <w:softHyphen/>
        <w:t>кратического лагеря (стихотворные пародии Д. Минаева).</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Межпредметные связи: </w:t>
      </w:r>
      <w:r w:rsidRPr="00D722A4">
        <w:rPr>
          <w:rFonts w:ascii="Times New Roman" w:hAnsi="Times New Roman" w:cs="Times New Roman"/>
          <w:color w:val="000000"/>
          <w:sz w:val="24"/>
          <w:szCs w:val="24"/>
        </w:rPr>
        <w:t>П.И. Чайковский о музыкальности лирики А. Фета.</w:t>
      </w:r>
    </w:p>
    <w:p w:rsidR="009845BB" w:rsidRPr="00D722A4" w:rsidRDefault="009845BB" w:rsidP="005A5D48">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Знать</w:t>
      </w:r>
      <w:r w:rsidRPr="00D722A4">
        <w:rPr>
          <w:rFonts w:ascii="Times New Roman" w:hAnsi="Times New Roman" w:cs="Times New Roman"/>
          <w:color w:val="000000"/>
          <w:sz w:val="24"/>
          <w:szCs w:val="24"/>
        </w:rPr>
        <w:t> опорные понятия: мелодика стиха; лирический образ-пере</w:t>
      </w:r>
      <w:r w:rsidRPr="00D722A4">
        <w:rPr>
          <w:rFonts w:ascii="Times New Roman" w:hAnsi="Times New Roman" w:cs="Times New Roman"/>
          <w:color w:val="000000"/>
          <w:sz w:val="24"/>
          <w:szCs w:val="24"/>
        </w:rPr>
        <w:softHyphen/>
        <w:t>живание.</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Уметь: </w:t>
      </w:r>
      <w:r w:rsidRPr="00D722A4">
        <w:rPr>
          <w:rFonts w:ascii="Times New Roman" w:hAnsi="Times New Roman" w:cs="Times New Roman"/>
          <w:color w:val="000000"/>
          <w:sz w:val="24"/>
          <w:szCs w:val="24"/>
        </w:rPr>
        <w:t>анализировать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9845BB" w:rsidRPr="00D722A4" w:rsidRDefault="009845BB" w:rsidP="005A5D48">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i/>
          <w:iCs/>
          <w:color w:val="000000"/>
          <w:sz w:val="24"/>
          <w:szCs w:val="24"/>
          <w:u w:val="single"/>
        </w:rPr>
        <w:t>Применять</w:t>
      </w:r>
      <w:r w:rsidRPr="00D722A4">
        <w:rPr>
          <w:rFonts w:ascii="Times New Roman" w:hAnsi="Times New Roman" w:cs="Times New Roman"/>
          <w:color w:val="000000"/>
          <w:sz w:val="24"/>
          <w:szCs w:val="24"/>
        </w:rPr>
        <w:t> полученные знания и умения в устной и письменной речи; находить и грамотно использовать нужную информацию о литературе, о конкретном произведении или авторе с помощью различных источников.</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Н.С. ЛЕСКОВ</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Повесть </w:t>
      </w:r>
      <w:r w:rsidRPr="00D722A4">
        <w:rPr>
          <w:rFonts w:ascii="Times New Roman" w:hAnsi="Times New Roman" w:cs="Times New Roman"/>
          <w:i/>
          <w:iCs/>
          <w:color w:val="000000"/>
          <w:sz w:val="24"/>
          <w:szCs w:val="24"/>
        </w:rPr>
        <w:t>«Очарованный странник ». </w:t>
      </w:r>
      <w:r w:rsidRPr="00D722A4">
        <w:rPr>
          <w:rFonts w:ascii="Times New Roman" w:hAnsi="Times New Roman" w:cs="Times New Roman"/>
          <w:color w:val="000000"/>
          <w:sz w:val="24"/>
          <w:szCs w:val="24"/>
        </w:rPr>
        <w:t>Стремление Н. Лескова к созданию «монографий» народных типов. Образ Ивана Флягина и национальный колорит повести. «Очарованность» героя, его богатырство, духовная восприимчивость и стремление к подвигам. Соединение святости и гре</w:t>
      </w:r>
      <w:r w:rsidRPr="00D722A4">
        <w:rPr>
          <w:rFonts w:ascii="Times New Roman" w:hAnsi="Times New Roman" w:cs="Times New Roman"/>
          <w:color w:val="000000"/>
          <w:sz w:val="24"/>
          <w:szCs w:val="24"/>
        </w:rPr>
        <w:softHyphen/>
        <w:t>ховности, наивности и душевной глубины в русском националь</w:t>
      </w:r>
      <w:r w:rsidRPr="00D722A4">
        <w:rPr>
          <w:rFonts w:ascii="Times New Roman" w:hAnsi="Times New Roman" w:cs="Times New Roman"/>
          <w:color w:val="000000"/>
          <w:sz w:val="24"/>
          <w:szCs w:val="24"/>
        </w:rPr>
        <w:softHyphen/>
        <w:t>ном характере. Сказовый характер повествования, стилистиче</w:t>
      </w:r>
      <w:r w:rsidRPr="00D722A4">
        <w:rPr>
          <w:rFonts w:ascii="Times New Roman" w:hAnsi="Times New Roman" w:cs="Times New Roman"/>
          <w:color w:val="000000"/>
          <w:sz w:val="24"/>
          <w:szCs w:val="24"/>
        </w:rPr>
        <w:softHyphen/>
        <w:t>ская и языковая яркость «Очарованного странника».</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Опорные понятия: </w:t>
      </w:r>
      <w:r w:rsidRPr="00D722A4">
        <w:rPr>
          <w:rFonts w:ascii="Times New Roman" w:hAnsi="Times New Roman" w:cs="Times New Roman"/>
          <w:color w:val="000000"/>
          <w:sz w:val="24"/>
          <w:szCs w:val="24"/>
        </w:rPr>
        <w:t>литературный сказ; жанр путеше</w:t>
      </w:r>
      <w:r w:rsidRPr="00D722A4">
        <w:rPr>
          <w:rFonts w:ascii="Times New Roman" w:hAnsi="Times New Roman" w:cs="Times New Roman"/>
          <w:color w:val="000000"/>
          <w:sz w:val="24"/>
          <w:szCs w:val="24"/>
        </w:rPr>
        <w:softHyphen/>
        <w:t>ствия.</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Внутрипредметные связи: </w:t>
      </w:r>
      <w:r w:rsidRPr="00D722A4">
        <w:rPr>
          <w:rFonts w:ascii="Times New Roman" w:hAnsi="Times New Roman" w:cs="Times New Roman"/>
          <w:color w:val="000000"/>
          <w:sz w:val="24"/>
          <w:szCs w:val="24"/>
        </w:rPr>
        <w:t>былинные мотивы в образе Флягина; тема богатырства в повести Н. Лескова и поэме Н.В. Гоголя «Мертвые души».</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Межпредметные связи: </w:t>
      </w:r>
      <w:r w:rsidRPr="00D722A4">
        <w:rPr>
          <w:rFonts w:ascii="Times New Roman" w:hAnsi="Times New Roman" w:cs="Times New Roman"/>
          <w:color w:val="000000"/>
          <w:sz w:val="24"/>
          <w:szCs w:val="24"/>
        </w:rPr>
        <w:t>язык и стиль лесковского сказа.</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Для самостоятельного чтения: </w:t>
      </w:r>
      <w:r w:rsidRPr="00D722A4">
        <w:rPr>
          <w:rFonts w:ascii="Times New Roman" w:hAnsi="Times New Roman" w:cs="Times New Roman"/>
          <w:color w:val="000000"/>
          <w:sz w:val="24"/>
          <w:szCs w:val="24"/>
        </w:rPr>
        <w:t>повести «Тупейный худож</w:t>
      </w:r>
      <w:r w:rsidRPr="00D722A4">
        <w:rPr>
          <w:rFonts w:ascii="Times New Roman" w:hAnsi="Times New Roman" w:cs="Times New Roman"/>
          <w:color w:val="000000"/>
          <w:sz w:val="24"/>
          <w:szCs w:val="24"/>
        </w:rPr>
        <w:softHyphen/>
        <w:t>ник», «Запечатленный ангел», «Леди Макбет Мценского уезда».</w:t>
      </w:r>
    </w:p>
    <w:p w:rsidR="009845BB" w:rsidRPr="00D722A4" w:rsidRDefault="009845BB" w:rsidP="007B4F72">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Знать</w:t>
      </w:r>
      <w:r w:rsidRPr="00D722A4">
        <w:rPr>
          <w:rFonts w:ascii="Times New Roman" w:hAnsi="Times New Roman" w:cs="Times New Roman"/>
          <w:color w:val="000000"/>
          <w:sz w:val="24"/>
          <w:szCs w:val="24"/>
        </w:rPr>
        <w:t> опорные понятия: литературный сказ; жанр путеше</w:t>
      </w:r>
      <w:r w:rsidRPr="00D722A4">
        <w:rPr>
          <w:rFonts w:ascii="Times New Roman" w:hAnsi="Times New Roman" w:cs="Times New Roman"/>
          <w:color w:val="000000"/>
          <w:sz w:val="24"/>
          <w:szCs w:val="24"/>
        </w:rPr>
        <w:softHyphen/>
        <w:t>ствия.</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Уметь: </w:t>
      </w:r>
      <w:r w:rsidRPr="00D722A4">
        <w:rPr>
          <w:rFonts w:ascii="Times New Roman" w:hAnsi="Times New Roman" w:cs="Times New Roman"/>
          <w:color w:val="000000"/>
          <w:sz w:val="24"/>
          <w:szCs w:val="24"/>
        </w:rPr>
        <w:t>анализировать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9845BB" w:rsidRPr="00D722A4" w:rsidRDefault="009845BB" w:rsidP="007B4F72">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i/>
          <w:iCs/>
          <w:color w:val="000000"/>
          <w:sz w:val="24"/>
          <w:szCs w:val="24"/>
          <w:u w:val="single"/>
        </w:rPr>
        <w:t>Применять</w:t>
      </w:r>
      <w:r w:rsidRPr="00D722A4">
        <w:rPr>
          <w:rFonts w:ascii="Times New Roman" w:hAnsi="Times New Roman" w:cs="Times New Roman"/>
          <w:color w:val="000000"/>
          <w:sz w:val="24"/>
          <w:szCs w:val="24"/>
        </w:rPr>
        <w:t> полученные знания и умения в устной и письменной речи; находить и грамотно использовать нужную информацию о литературе, о конкретном произведении или авторе с помощью различных источников.</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М.Е. САЛТЫКОВ-ЩЕДРИН</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Сказки: </w:t>
      </w:r>
      <w:r w:rsidRPr="00D722A4">
        <w:rPr>
          <w:rFonts w:ascii="Times New Roman" w:hAnsi="Times New Roman" w:cs="Times New Roman"/>
          <w:i/>
          <w:iCs/>
          <w:color w:val="000000"/>
          <w:sz w:val="24"/>
          <w:szCs w:val="24"/>
        </w:rPr>
        <w:t>«Медведь на воеводстве», «Богатырь», «Премуд</w:t>
      </w:r>
      <w:r w:rsidRPr="00D722A4">
        <w:rPr>
          <w:rFonts w:ascii="Times New Roman" w:hAnsi="Times New Roman" w:cs="Times New Roman"/>
          <w:i/>
          <w:iCs/>
          <w:color w:val="000000"/>
          <w:sz w:val="24"/>
          <w:szCs w:val="24"/>
        </w:rPr>
        <w:softHyphen/>
        <w:t>рый пискарь».</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«Сказки для детей изрядного возраста» как вершинный жанр в творчестве Щедрина-сатирика. Сатирическое осмысление про</w:t>
      </w:r>
      <w:r w:rsidRPr="00D722A4">
        <w:rPr>
          <w:rFonts w:ascii="Times New Roman" w:hAnsi="Times New Roman" w:cs="Times New Roman"/>
          <w:color w:val="000000"/>
          <w:sz w:val="24"/>
          <w:szCs w:val="24"/>
        </w:rPr>
        <w:softHyphen/>
        <w:t>блем государственной власти, помещичьих нравов, народного сознания в сказках М.Е. Салтыкова-Щедрина. Развенчание обы</w:t>
      </w:r>
      <w:r w:rsidRPr="00D722A4">
        <w:rPr>
          <w:rFonts w:ascii="Times New Roman" w:hAnsi="Times New Roman" w:cs="Times New Roman"/>
          <w:color w:val="000000"/>
          <w:sz w:val="24"/>
          <w:szCs w:val="24"/>
        </w:rPr>
        <w:softHyphen/>
        <w:t>вательской психологии, рабского начала в человеке («Премуд</w:t>
      </w:r>
      <w:r w:rsidRPr="00D722A4">
        <w:rPr>
          <w:rFonts w:ascii="Times New Roman" w:hAnsi="Times New Roman" w:cs="Times New Roman"/>
          <w:color w:val="000000"/>
          <w:sz w:val="24"/>
          <w:szCs w:val="24"/>
        </w:rPr>
        <w:softHyphen/>
        <w:t>рыйпискарь»). Приемы сатирического воссоздания действи</w:t>
      </w:r>
      <w:r w:rsidRPr="00D722A4">
        <w:rPr>
          <w:rFonts w:ascii="Times New Roman" w:hAnsi="Times New Roman" w:cs="Times New Roman"/>
          <w:color w:val="000000"/>
          <w:sz w:val="24"/>
          <w:szCs w:val="24"/>
        </w:rPr>
        <w:softHyphen/>
        <w:t xml:space="preserve">тельности в щедринских сказках (фольклорная стилизация, гипербола, гротеск, эзопов </w:t>
      </w:r>
      <w:r w:rsidRPr="00D722A4">
        <w:rPr>
          <w:rFonts w:ascii="Times New Roman" w:hAnsi="Times New Roman" w:cs="Times New Roman"/>
          <w:color w:val="000000"/>
          <w:sz w:val="24"/>
          <w:szCs w:val="24"/>
        </w:rPr>
        <w:lastRenderedPageBreak/>
        <w:t>язык и т.п.). Соотношение авторского идеала и действительности в сатире М.Е. Салтыкова-Щедрина.</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Опорные понятия: </w:t>
      </w:r>
      <w:r w:rsidRPr="00D722A4">
        <w:rPr>
          <w:rFonts w:ascii="Times New Roman" w:hAnsi="Times New Roman" w:cs="Times New Roman"/>
          <w:color w:val="000000"/>
          <w:sz w:val="24"/>
          <w:szCs w:val="24"/>
        </w:rPr>
        <w:t>сатирическая литературная сказка; гро</w:t>
      </w:r>
      <w:r w:rsidRPr="00D722A4">
        <w:rPr>
          <w:rFonts w:ascii="Times New Roman" w:hAnsi="Times New Roman" w:cs="Times New Roman"/>
          <w:color w:val="000000"/>
          <w:sz w:val="24"/>
          <w:szCs w:val="24"/>
        </w:rPr>
        <w:softHyphen/>
        <w:t>теск; авторская ирония.</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Внутрипредметные связи: </w:t>
      </w:r>
      <w:r w:rsidRPr="00D722A4">
        <w:rPr>
          <w:rFonts w:ascii="Times New Roman" w:hAnsi="Times New Roman" w:cs="Times New Roman"/>
          <w:color w:val="000000"/>
          <w:sz w:val="24"/>
          <w:szCs w:val="24"/>
        </w:rPr>
        <w:t>фольклорные мотивы в сказках М.Е. Салтыкова-Щедрина; традиции Д.И. Фонвизина и Н.В. Гоголя в щедринской сатире.</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Межпредметные связи: </w:t>
      </w:r>
      <w:r w:rsidRPr="00D722A4">
        <w:rPr>
          <w:rFonts w:ascii="Times New Roman" w:hAnsi="Times New Roman" w:cs="Times New Roman"/>
          <w:color w:val="000000"/>
          <w:sz w:val="24"/>
          <w:szCs w:val="24"/>
        </w:rPr>
        <w:t>произведения М.Е. Салтыкова-Щедрина в иллюстрациях художников (Кукрыниксы, В</w:t>
      </w:r>
      <w:r w:rsidRPr="00D722A4">
        <w:rPr>
          <w:rFonts w:ascii="Times New Roman" w:hAnsi="Times New Roman" w:cs="Times New Roman"/>
          <w:b/>
          <w:bCs/>
          <w:color w:val="000000"/>
          <w:sz w:val="24"/>
          <w:szCs w:val="24"/>
        </w:rPr>
        <w:t>. </w:t>
      </w:r>
      <w:r w:rsidRPr="00D722A4">
        <w:rPr>
          <w:rFonts w:ascii="Times New Roman" w:hAnsi="Times New Roman" w:cs="Times New Roman"/>
          <w:color w:val="000000"/>
          <w:sz w:val="24"/>
          <w:szCs w:val="24"/>
        </w:rPr>
        <w:t>Карасев, М. Башилов и др.).</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Для самостоятельного чтения: </w:t>
      </w:r>
      <w:r w:rsidRPr="00D722A4">
        <w:rPr>
          <w:rFonts w:ascii="Times New Roman" w:hAnsi="Times New Roman" w:cs="Times New Roman"/>
          <w:color w:val="000000"/>
          <w:sz w:val="24"/>
          <w:szCs w:val="24"/>
        </w:rPr>
        <w:t>роман-хроника «История одно</w:t>
      </w:r>
      <w:r w:rsidRPr="00D722A4">
        <w:rPr>
          <w:rFonts w:ascii="Times New Roman" w:hAnsi="Times New Roman" w:cs="Times New Roman"/>
          <w:color w:val="000000"/>
          <w:sz w:val="24"/>
          <w:szCs w:val="24"/>
        </w:rPr>
        <w:softHyphen/>
        <w:t>го города», сказки «Орел-меценат», «Вяленая вобла», «Либерал».</w:t>
      </w:r>
    </w:p>
    <w:p w:rsidR="009845BB" w:rsidRPr="00D722A4" w:rsidRDefault="009845BB" w:rsidP="007B4F72">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Знать </w:t>
      </w:r>
      <w:r w:rsidRPr="00D722A4">
        <w:rPr>
          <w:rFonts w:ascii="Times New Roman" w:hAnsi="Times New Roman" w:cs="Times New Roman"/>
          <w:color w:val="000000"/>
          <w:sz w:val="24"/>
          <w:szCs w:val="24"/>
        </w:rPr>
        <w:t>опорные понятия: сатирическая литературная сказка; гро</w:t>
      </w:r>
      <w:r w:rsidRPr="00D722A4">
        <w:rPr>
          <w:rFonts w:ascii="Times New Roman" w:hAnsi="Times New Roman" w:cs="Times New Roman"/>
          <w:color w:val="000000"/>
          <w:sz w:val="24"/>
          <w:szCs w:val="24"/>
        </w:rPr>
        <w:softHyphen/>
        <w:t>теск; авторская ирония.</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Уметь: </w:t>
      </w:r>
      <w:r w:rsidRPr="00D722A4">
        <w:rPr>
          <w:rFonts w:ascii="Times New Roman" w:hAnsi="Times New Roman" w:cs="Times New Roman"/>
          <w:color w:val="000000"/>
          <w:sz w:val="24"/>
          <w:szCs w:val="24"/>
        </w:rPr>
        <w:t>анализировать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i/>
          <w:iCs/>
          <w:color w:val="000000"/>
          <w:sz w:val="24"/>
          <w:szCs w:val="24"/>
          <w:u w:val="single"/>
        </w:rPr>
        <w:t>Применять</w:t>
      </w:r>
      <w:r w:rsidRPr="00D722A4">
        <w:rPr>
          <w:rFonts w:ascii="Times New Roman" w:hAnsi="Times New Roman" w:cs="Times New Roman"/>
          <w:color w:val="000000"/>
          <w:sz w:val="24"/>
          <w:szCs w:val="24"/>
        </w:rPr>
        <w:t> полученные знания и умения в устной и письменной речи; находить и грамотно использовать нужную информацию о литературе, о конкретном произведении или авторе с помощью различных источников</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А.К. ТОЛСТОЙ</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Стихотворения: </w:t>
      </w:r>
      <w:r w:rsidRPr="00D722A4">
        <w:rPr>
          <w:rFonts w:ascii="Times New Roman" w:hAnsi="Times New Roman" w:cs="Times New Roman"/>
          <w:i/>
          <w:iCs/>
          <w:color w:val="000000"/>
          <w:sz w:val="24"/>
          <w:szCs w:val="24"/>
        </w:rPr>
        <w:t>«Средь шумного бала, случайно...», «Слеза дрожит в твоем ревнивом взоре...», «Когда природа вся трепещет и сияет...», «Прозрачных облаков спокойное движенье...», «Государь ты наш, батюшка...», «История государства Рос</w:t>
      </w:r>
      <w:r w:rsidRPr="00D722A4">
        <w:rPr>
          <w:rFonts w:ascii="Times New Roman" w:hAnsi="Times New Roman" w:cs="Times New Roman"/>
          <w:i/>
          <w:iCs/>
          <w:color w:val="000000"/>
          <w:sz w:val="24"/>
          <w:szCs w:val="24"/>
        </w:rPr>
        <w:softHyphen/>
        <w:t>сийского от Гостомысла до Тимашева» </w:t>
      </w:r>
      <w:r w:rsidRPr="00D722A4">
        <w:rPr>
          <w:rFonts w:ascii="Times New Roman" w:hAnsi="Times New Roman" w:cs="Times New Roman"/>
          <w:color w:val="000000"/>
          <w:sz w:val="24"/>
          <w:szCs w:val="24"/>
        </w:rPr>
        <w:t>и др. по выбору учителя.</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Исповедальность и лирическая проникновенность поэзии А.К. Толстого. Романтический колорит интимной лирики поэта, отражение в ней идеальных устремлений художника. Радость слияния человека с природой как основной мотив «пейзажной » лирики поэта. Жанрово-тематическое богатство творчества А.К. Толстого: многообразие лирических мотивов, обращение к историческому песенному фольклору и политической сатире.</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Опорные понятия: </w:t>
      </w:r>
      <w:r w:rsidRPr="00D722A4">
        <w:rPr>
          <w:rFonts w:ascii="Times New Roman" w:hAnsi="Times New Roman" w:cs="Times New Roman"/>
          <w:color w:val="000000"/>
          <w:sz w:val="24"/>
          <w:szCs w:val="24"/>
        </w:rPr>
        <w:t>лирика позднего романтизма; историче</w:t>
      </w:r>
      <w:r w:rsidRPr="00D722A4">
        <w:rPr>
          <w:rFonts w:ascii="Times New Roman" w:hAnsi="Times New Roman" w:cs="Times New Roman"/>
          <w:color w:val="000000"/>
          <w:sz w:val="24"/>
          <w:szCs w:val="24"/>
        </w:rPr>
        <w:softHyphen/>
        <w:t>ская песня.</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Внутрипредметные связи: </w:t>
      </w:r>
      <w:r w:rsidRPr="00D722A4">
        <w:rPr>
          <w:rFonts w:ascii="Times New Roman" w:hAnsi="Times New Roman" w:cs="Times New Roman"/>
          <w:color w:val="000000"/>
          <w:sz w:val="24"/>
          <w:szCs w:val="24"/>
        </w:rPr>
        <w:t>А.К. Толстой и братья Жемчужниковы; сатирические приемы в творчестве А.К. Толстого и М.Е. Салтыкова-Щедрина.</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Межпредметные связи: </w:t>
      </w:r>
      <w:r w:rsidRPr="00D722A4">
        <w:rPr>
          <w:rFonts w:ascii="Times New Roman" w:hAnsi="Times New Roman" w:cs="Times New Roman"/>
          <w:color w:val="000000"/>
          <w:sz w:val="24"/>
          <w:szCs w:val="24"/>
        </w:rPr>
        <w:t>исторические сюжеты и фигуры в произведениях А.К. Толстого; романсы П.И. Чайковского на стихи А.К. Толстого.</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Для самостоятельного чтения: </w:t>
      </w:r>
      <w:r w:rsidRPr="00D722A4">
        <w:rPr>
          <w:rFonts w:ascii="Times New Roman" w:hAnsi="Times New Roman" w:cs="Times New Roman"/>
          <w:color w:val="000000"/>
          <w:sz w:val="24"/>
          <w:szCs w:val="24"/>
        </w:rPr>
        <w:t>роман «Князь Серебряный».</w:t>
      </w:r>
    </w:p>
    <w:p w:rsidR="009845BB" w:rsidRPr="00D722A4" w:rsidRDefault="009845BB" w:rsidP="007B4F72">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Знать</w:t>
      </w:r>
      <w:r w:rsidRPr="00D722A4">
        <w:rPr>
          <w:rFonts w:ascii="Times New Roman" w:hAnsi="Times New Roman" w:cs="Times New Roman"/>
          <w:color w:val="000000"/>
          <w:sz w:val="24"/>
          <w:szCs w:val="24"/>
        </w:rPr>
        <w:t> опорные понятия: лирика позднего романтизма; историче</w:t>
      </w:r>
      <w:r w:rsidRPr="00D722A4">
        <w:rPr>
          <w:rFonts w:ascii="Times New Roman" w:hAnsi="Times New Roman" w:cs="Times New Roman"/>
          <w:color w:val="000000"/>
          <w:sz w:val="24"/>
          <w:szCs w:val="24"/>
        </w:rPr>
        <w:softHyphen/>
        <w:t>ская песня.</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Уметь: </w:t>
      </w:r>
      <w:r w:rsidRPr="00D722A4">
        <w:rPr>
          <w:rFonts w:ascii="Times New Roman" w:hAnsi="Times New Roman" w:cs="Times New Roman"/>
          <w:color w:val="000000"/>
          <w:sz w:val="24"/>
          <w:szCs w:val="24"/>
        </w:rPr>
        <w:t>анализировать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9845BB" w:rsidRPr="00D722A4" w:rsidRDefault="009845BB" w:rsidP="007B4F72">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i/>
          <w:iCs/>
          <w:color w:val="000000"/>
          <w:sz w:val="24"/>
          <w:szCs w:val="24"/>
          <w:u w:val="single"/>
        </w:rPr>
        <w:t>Применять</w:t>
      </w:r>
      <w:r w:rsidRPr="00D722A4">
        <w:rPr>
          <w:rFonts w:ascii="Times New Roman" w:hAnsi="Times New Roman" w:cs="Times New Roman"/>
          <w:color w:val="000000"/>
          <w:sz w:val="24"/>
          <w:szCs w:val="24"/>
        </w:rPr>
        <w:t> полученные знания и умения в устной и письменной речи; находить и грамотно использовать нужную информацию о литературе, о конкретном произведении или авторе с помощью различных источников.</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Л.Н. ТОЛСТОЙ</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lastRenderedPageBreak/>
        <w:t>Роман </w:t>
      </w:r>
      <w:r w:rsidRPr="00D722A4">
        <w:rPr>
          <w:rFonts w:ascii="Times New Roman" w:hAnsi="Times New Roman" w:cs="Times New Roman"/>
          <w:i/>
          <w:iCs/>
          <w:color w:val="000000"/>
          <w:sz w:val="24"/>
          <w:szCs w:val="24"/>
        </w:rPr>
        <w:t>«Война и мир». </w:t>
      </w:r>
      <w:r w:rsidRPr="00D722A4">
        <w:rPr>
          <w:rFonts w:ascii="Times New Roman" w:hAnsi="Times New Roman" w:cs="Times New Roman"/>
          <w:color w:val="000000"/>
          <w:sz w:val="24"/>
          <w:szCs w:val="24"/>
        </w:rPr>
        <w:t>Жанрово-тематическое своеобразие толстовского рома</w:t>
      </w:r>
      <w:r w:rsidRPr="00D722A4">
        <w:rPr>
          <w:rFonts w:ascii="Times New Roman" w:hAnsi="Times New Roman" w:cs="Times New Roman"/>
          <w:color w:val="000000"/>
          <w:sz w:val="24"/>
          <w:szCs w:val="24"/>
        </w:rPr>
        <w:softHyphen/>
        <w:t>на-эпопеи: масштабность изображения исторических собы</w:t>
      </w:r>
      <w:r w:rsidRPr="00D722A4">
        <w:rPr>
          <w:rFonts w:ascii="Times New Roman" w:hAnsi="Times New Roman" w:cs="Times New Roman"/>
          <w:color w:val="000000"/>
          <w:sz w:val="24"/>
          <w:szCs w:val="24"/>
        </w:rPr>
        <w:softHyphen/>
        <w:t>тий, многогероиность, переплетение различных сюжетных линий и т.п. Художественно-философское осмысление сущ</w:t>
      </w:r>
      <w:r w:rsidRPr="00D722A4">
        <w:rPr>
          <w:rFonts w:ascii="Times New Roman" w:hAnsi="Times New Roman" w:cs="Times New Roman"/>
          <w:color w:val="000000"/>
          <w:sz w:val="24"/>
          <w:szCs w:val="24"/>
        </w:rPr>
        <w:softHyphen/>
        <w:t>ности войны в романе. Патриотизм скромных тружеников войны и псевдопатриотизм «военных трутней». Критическое изображение высшего света в романе, противопоставление мертвенности светских отношений «диалектике души» люби</w:t>
      </w:r>
      <w:r w:rsidRPr="00D722A4">
        <w:rPr>
          <w:rFonts w:ascii="Times New Roman" w:hAnsi="Times New Roman" w:cs="Times New Roman"/>
          <w:color w:val="000000"/>
          <w:sz w:val="24"/>
          <w:szCs w:val="24"/>
        </w:rPr>
        <w:softHyphen/>
        <w:t>мых героев автора. Этапы духовного самосовершенствова</w:t>
      </w:r>
      <w:r w:rsidRPr="00D722A4">
        <w:rPr>
          <w:rFonts w:ascii="Times New Roman" w:hAnsi="Times New Roman" w:cs="Times New Roman"/>
          <w:color w:val="000000"/>
          <w:sz w:val="24"/>
          <w:szCs w:val="24"/>
        </w:rPr>
        <w:softHyphen/>
        <w:t>ния Андрея Болконского и Пьера Безухова, сложность и противоречивость жизненного пути героев.</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«Мысль семейная» и ее развитие в романе: семьи Болкон</w:t>
      </w:r>
      <w:r w:rsidRPr="00D722A4">
        <w:rPr>
          <w:rFonts w:ascii="Times New Roman" w:hAnsi="Times New Roman" w:cs="Times New Roman"/>
          <w:color w:val="000000"/>
          <w:sz w:val="24"/>
          <w:szCs w:val="24"/>
        </w:rPr>
        <w:softHyphen/>
        <w:t>ских и Ростовых и семьи-имитации (Берги, Друбецкие, Курагины и т.п.). Черты нравственного идеала автора в образах Наташи Ростовой и Марьи Болконской.</w:t>
      </w:r>
    </w:p>
    <w:p w:rsidR="009845BB" w:rsidRPr="00D722A4" w:rsidRDefault="00D32A32" w:rsidP="007B4F72">
      <w:pPr>
        <w:spacing w:before="100" w:beforeAutospacing="1" w:after="100" w:afterAutospacing="1"/>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«Мысль народная</w:t>
      </w:r>
      <w:r w:rsidR="009845BB" w:rsidRPr="00D722A4">
        <w:rPr>
          <w:rFonts w:ascii="Times New Roman" w:hAnsi="Times New Roman" w:cs="Times New Roman"/>
          <w:color w:val="000000"/>
          <w:sz w:val="24"/>
          <w:szCs w:val="24"/>
        </w:rPr>
        <w:t>» как идейно-художественная основа тол</w:t>
      </w:r>
      <w:r w:rsidR="009845BB" w:rsidRPr="00D722A4">
        <w:rPr>
          <w:rFonts w:ascii="Times New Roman" w:hAnsi="Times New Roman" w:cs="Times New Roman"/>
          <w:color w:val="000000"/>
          <w:sz w:val="24"/>
          <w:szCs w:val="24"/>
        </w:rPr>
        <w:softHyphen/>
        <w:t>стовского эпоса. Противопоставление образов Кутузова и Наполеона в свете авторской концепции личности в истории. Фено</w:t>
      </w:r>
      <w:r w:rsidR="009845BB" w:rsidRPr="00D722A4">
        <w:rPr>
          <w:rFonts w:ascii="Times New Roman" w:hAnsi="Times New Roman" w:cs="Times New Roman"/>
          <w:color w:val="000000"/>
          <w:sz w:val="24"/>
          <w:szCs w:val="24"/>
        </w:rPr>
        <w:softHyphen/>
        <w:t>мен «общей жизни» и образ «дубины народной войны» в рома</w:t>
      </w:r>
      <w:r w:rsidR="009845BB" w:rsidRPr="00D722A4">
        <w:rPr>
          <w:rFonts w:ascii="Times New Roman" w:hAnsi="Times New Roman" w:cs="Times New Roman"/>
          <w:color w:val="000000"/>
          <w:sz w:val="24"/>
          <w:szCs w:val="24"/>
        </w:rPr>
        <w:softHyphen/>
        <w:t>не. Тихон Щербатый и Платон Каратаев как два типа народно-патриотического сознания. Значение романа-эпопеи Толстого для развития русской реалистической литературы.</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Опорные понятия: </w:t>
      </w:r>
      <w:r w:rsidRPr="00D722A4">
        <w:rPr>
          <w:rFonts w:ascii="Times New Roman" w:hAnsi="Times New Roman" w:cs="Times New Roman"/>
          <w:color w:val="000000"/>
          <w:sz w:val="24"/>
          <w:szCs w:val="24"/>
        </w:rPr>
        <w:t>роман-эпопея; «диалектика души»; исто</w:t>
      </w:r>
      <w:r w:rsidRPr="00D722A4">
        <w:rPr>
          <w:rFonts w:ascii="Times New Roman" w:hAnsi="Times New Roman" w:cs="Times New Roman"/>
          <w:color w:val="000000"/>
          <w:sz w:val="24"/>
          <w:szCs w:val="24"/>
        </w:rPr>
        <w:softHyphen/>
        <w:t>рико-философская концепция.</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Внутрипредметные связи: </w:t>
      </w:r>
      <w:r w:rsidRPr="00D722A4">
        <w:rPr>
          <w:rFonts w:ascii="Times New Roman" w:hAnsi="Times New Roman" w:cs="Times New Roman"/>
          <w:color w:val="000000"/>
          <w:sz w:val="24"/>
          <w:szCs w:val="24"/>
        </w:rPr>
        <w:t>Л.Н. Толстой и И.С. Тургенев; стихотворение М.Ю. Лермонтова «Бородино» и его переосмы</w:t>
      </w:r>
      <w:r w:rsidRPr="00D722A4">
        <w:rPr>
          <w:rFonts w:ascii="Times New Roman" w:hAnsi="Times New Roman" w:cs="Times New Roman"/>
          <w:color w:val="000000"/>
          <w:sz w:val="24"/>
          <w:szCs w:val="24"/>
        </w:rPr>
        <w:softHyphen/>
        <w:t>сление в романе Л. Толстого; образ Наполеона и тема «бона</w:t>
      </w:r>
      <w:r w:rsidRPr="00D722A4">
        <w:rPr>
          <w:rFonts w:ascii="Times New Roman" w:hAnsi="Times New Roman" w:cs="Times New Roman"/>
          <w:color w:val="000000"/>
          <w:sz w:val="24"/>
          <w:szCs w:val="24"/>
        </w:rPr>
        <w:softHyphen/>
        <w:t>партизма» в произведениях русских классиков.</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Межпредметные связи: </w:t>
      </w:r>
      <w:r w:rsidRPr="00D722A4">
        <w:rPr>
          <w:rFonts w:ascii="Times New Roman" w:hAnsi="Times New Roman" w:cs="Times New Roman"/>
          <w:color w:val="000000"/>
          <w:sz w:val="24"/>
          <w:szCs w:val="24"/>
        </w:rPr>
        <w:t>исторические источники романа «Война и мир »; живописные портреты Л.Толстого (И.Н. Крам</w:t>
      </w:r>
      <w:r w:rsidRPr="00D722A4">
        <w:rPr>
          <w:rFonts w:ascii="Times New Roman" w:hAnsi="Times New Roman" w:cs="Times New Roman"/>
          <w:color w:val="000000"/>
          <w:sz w:val="24"/>
          <w:szCs w:val="24"/>
        </w:rPr>
        <w:softHyphen/>
        <w:t>ской, Н.Н. Ге, И.Е. Репин, М.В. Нестеров), иллюстрации к ро</w:t>
      </w:r>
      <w:r w:rsidRPr="00D722A4">
        <w:rPr>
          <w:rFonts w:ascii="Times New Roman" w:hAnsi="Times New Roman" w:cs="Times New Roman"/>
          <w:color w:val="000000"/>
          <w:sz w:val="24"/>
          <w:szCs w:val="24"/>
        </w:rPr>
        <w:softHyphen/>
        <w:t>ману «Война и мир» (М. Башилов, Л. Пастернак, П. Боклевский, В. Серов, Д. Шмаринов).</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Для</w:t>
      </w:r>
      <w:r w:rsidRPr="00D722A4">
        <w:rPr>
          <w:rFonts w:ascii="Times New Roman" w:hAnsi="Times New Roman" w:cs="Times New Roman"/>
          <w:b/>
          <w:bCs/>
          <w:color w:val="000000"/>
          <w:sz w:val="24"/>
          <w:szCs w:val="24"/>
        </w:rPr>
        <w:t> </w:t>
      </w:r>
      <w:r w:rsidRPr="00D722A4">
        <w:rPr>
          <w:rFonts w:ascii="Times New Roman" w:hAnsi="Times New Roman" w:cs="Times New Roman"/>
          <w:color w:val="000000"/>
          <w:sz w:val="24"/>
          <w:szCs w:val="24"/>
        </w:rPr>
        <w:t>самостоятельного чтения: цикл «Севастопольские рас</w:t>
      </w:r>
      <w:r w:rsidRPr="00D722A4">
        <w:rPr>
          <w:rFonts w:ascii="Times New Roman" w:hAnsi="Times New Roman" w:cs="Times New Roman"/>
          <w:color w:val="000000"/>
          <w:sz w:val="24"/>
          <w:szCs w:val="24"/>
        </w:rPr>
        <w:softHyphen/>
        <w:t>сказы», повесть «Казаки», роман «Анна Каренина».</w:t>
      </w:r>
    </w:p>
    <w:p w:rsidR="009845BB" w:rsidRPr="00D722A4" w:rsidRDefault="009845BB" w:rsidP="007B4F72">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Знать</w:t>
      </w:r>
      <w:r w:rsidRPr="00D722A4">
        <w:rPr>
          <w:rFonts w:ascii="Times New Roman" w:hAnsi="Times New Roman" w:cs="Times New Roman"/>
          <w:color w:val="000000"/>
          <w:sz w:val="24"/>
          <w:szCs w:val="24"/>
        </w:rPr>
        <w:t> опорные понятия: роман-эпопея; «диалектика души»; исто</w:t>
      </w:r>
      <w:r w:rsidRPr="00D722A4">
        <w:rPr>
          <w:rFonts w:ascii="Times New Roman" w:hAnsi="Times New Roman" w:cs="Times New Roman"/>
          <w:color w:val="000000"/>
          <w:sz w:val="24"/>
          <w:szCs w:val="24"/>
        </w:rPr>
        <w:softHyphen/>
        <w:t>рико-философская концепция.</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Уметь: </w:t>
      </w:r>
      <w:r w:rsidRPr="00D722A4">
        <w:rPr>
          <w:rFonts w:ascii="Times New Roman" w:hAnsi="Times New Roman" w:cs="Times New Roman"/>
          <w:color w:val="000000"/>
          <w:sz w:val="24"/>
          <w:szCs w:val="24"/>
        </w:rPr>
        <w:t>анализировать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9845BB" w:rsidRPr="00D722A4" w:rsidRDefault="009845BB" w:rsidP="007B4F72">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i/>
          <w:iCs/>
          <w:color w:val="000000"/>
          <w:sz w:val="24"/>
          <w:szCs w:val="24"/>
          <w:u w:val="single"/>
        </w:rPr>
        <w:t>Применять</w:t>
      </w:r>
      <w:r w:rsidRPr="00D722A4">
        <w:rPr>
          <w:rFonts w:ascii="Times New Roman" w:hAnsi="Times New Roman" w:cs="Times New Roman"/>
          <w:color w:val="000000"/>
          <w:sz w:val="24"/>
          <w:szCs w:val="24"/>
        </w:rPr>
        <w:t> полученные знания и умения в устной и письменной речи; находить и грамотно использовать нужную информацию о литературе, о конкретном произведении или авторе с помощью различных источников.</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Ф.М. ДОСТОЕВСКИЙ</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Роман </w:t>
      </w:r>
      <w:r w:rsidRPr="00D722A4">
        <w:rPr>
          <w:rFonts w:ascii="Times New Roman" w:hAnsi="Times New Roman" w:cs="Times New Roman"/>
          <w:i/>
          <w:iCs/>
          <w:color w:val="000000"/>
          <w:sz w:val="24"/>
          <w:szCs w:val="24"/>
        </w:rPr>
        <w:t>«Преступление и наказание». </w:t>
      </w:r>
      <w:r w:rsidRPr="00D722A4">
        <w:rPr>
          <w:rFonts w:ascii="Times New Roman" w:hAnsi="Times New Roman" w:cs="Times New Roman"/>
          <w:color w:val="000000"/>
          <w:sz w:val="24"/>
          <w:szCs w:val="24"/>
        </w:rPr>
        <w:t>Эпоха кризиса в «зеркале» идеологического романа Ф.М. Достоевского. Образ Петербурга и средства его воссоз</w:t>
      </w:r>
      <w:r w:rsidRPr="00D722A4">
        <w:rPr>
          <w:rFonts w:ascii="Times New Roman" w:hAnsi="Times New Roman" w:cs="Times New Roman"/>
          <w:color w:val="000000"/>
          <w:sz w:val="24"/>
          <w:szCs w:val="24"/>
        </w:rPr>
        <w:softHyphen/>
        <w:t>дания в романе. Мир «униженных и оскорбленных» и бунт личности против жестоких законов социума. Образ Раскольникова и тема «гордого человека» в романе. Теория Раскольникова и идейные «двойники» героя (Лужин, Свидригайлов и др.). Принцип полифонии в решении философской проблема</w:t>
      </w:r>
      <w:r w:rsidRPr="00D722A4">
        <w:rPr>
          <w:rFonts w:ascii="Times New Roman" w:hAnsi="Times New Roman" w:cs="Times New Roman"/>
          <w:color w:val="000000"/>
          <w:sz w:val="24"/>
          <w:szCs w:val="24"/>
        </w:rPr>
        <w:softHyphen/>
        <w:t>тики романа. Раскольников и «вечная Сонечка». Сны героя как средство его внутреннего самораскрытия. Нравственно-фило</w:t>
      </w:r>
      <w:r w:rsidRPr="00D722A4">
        <w:rPr>
          <w:rFonts w:ascii="Times New Roman" w:hAnsi="Times New Roman" w:cs="Times New Roman"/>
          <w:color w:val="000000"/>
          <w:sz w:val="24"/>
          <w:szCs w:val="24"/>
        </w:rPr>
        <w:softHyphen/>
        <w:t>софский смысл преступления и наказания Родиона Раскольникова. Роль эпилога в раскрытии авторской позиции в романе.</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Опорные понятия: </w:t>
      </w:r>
      <w:r w:rsidRPr="00D722A4">
        <w:rPr>
          <w:rFonts w:ascii="Times New Roman" w:hAnsi="Times New Roman" w:cs="Times New Roman"/>
          <w:color w:val="000000"/>
          <w:sz w:val="24"/>
          <w:szCs w:val="24"/>
        </w:rPr>
        <w:t>идеологический роман и герой-идея; по</w:t>
      </w:r>
      <w:r w:rsidRPr="00D722A4">
        <w:rPr>
          <w:rFonts w:ascii="Times New Roman" w:hAnsi="Times New Roman" w:cs="Times New Roman"/>
          <w:color w:val="000000"/>
          <w:sz w:val="24"/>
          <w:szCs w:val="24"/>
        </w:rPr>
        <w:softHyphen/>
        <w:t>лифония (многоголосие); герои-«двойники».</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lastRenderedPageBreak/>
        <w:t>Внутрипредметные связи: </w:t>
      </w:r>
      <w:r w:rsidRPr="00D722A4">
        <w:rPr>
          <w:rFonts w:ascii="Times New Roman" w:hAnsi="Times New Roman" w:cs="Times New Roman"/>
          <w:color w:val="000000"/>
          <w:sz w:val="24"/>
          <w:szCs w:val="24"/>
        </w:rPr>
        <w:t>творческая полемика Л.Н. Толсто</w:t>
      </w:r>
      <w:r w:rsidRPr="00D722A4">
        <w:rPr>
          <w:rFonts w:ascii="Times New Roman" w:hAnsi="Times New Roman" w:cs="Times New Roman"/>
          <w:color w:val="000000"/>
          <w:sz w:val="24"/>
          <w:szCs w:val="24"/>
        </w:rPr>
        <w:softHyphen/>
        <w:t>го и Ф.М. Достоевского; сквозные мотивы и образы русской классики в романе Ф.М. Достоевского (евангельские мотивы, образ Петербурга, тема «маленького человека», проблема ин</w:t>
      </w:r>
      <w:r w:rsidRPr="00D722A4">
        <w:rPr>
          <w:rFonts w:ascii="Times New Roman" w:hAnsi="Times New Roman" w:cs="Times New Roman"/>
          <w:color w:val="000000"/>
          <w:sz w:val="24"/>
          <w:szCs w:val="24"/>
        </w:rPr>
        <w:softHyphen/>
        <w:t>дивидуализма и др.).</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Межпредметные связи: </w:t>
      </w:r>
      <w:r w:rsidRPr="00D722A4">
        <w:rPr>
          <w:rFonts w:ascii="Times New Roman" w:hAnsi="Times New Roman" w:cs="Times New Roman"/>
          <w:color w:val="000000"/>
          <w:sz w:val="24"/>
          <w:szCs w:val="24"/>
        </w:rPr>
        <w:t>особенности языка и стиля прозы Достоевского; роман «Преступление и наказание» в театре и ки</w:t>
      </w:r>
      <w:r w:rsidRPr="00D722A4">
        <w:rPr>
          <w:rFonts w:ascii="Times New Roman" w:hAnsi="Times New Roman" w:cs="Times New Roman"/>
          <w:color w:val="000000"/>
          <w:sz w:val="24"/>
          <w:szCs w:val="24"/>
        </w:rPr>
        <w:softHyphen/>
        <w:t>но (постановки Ю. Завадского, Ю. Любимова, К. Гинкаса, Л. Ку</w:t>
      </w:r>
      <w:r w:rsidRPr="00D722A4">
        <w:rPr>
          <w:rFonts w:ascii="Times New Roman" w:hAnsi="Times New Roman" w:cs="Times New Roman"/>
          <w:color w:val="000000"/>
          <w:sz w:val="24"/>
          <w:szCs w:val="24"/>
        </w:rPr>
        <w:softHyphen/>
        <w:t>лиджанова, А. Сокурова и др.).</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Для самостоятельного чтения: </w:t>
      </w:r>
      <w:r w:rsidRPr="00D722A4">
        <w:rPr>
          <w:rFonts w:ascii="Times New Roman" w:hAnsi="Times New Roman" w:cs="Times New Roman"/>
          <w:color w:val="000000"/>
          <w:sz w:val="24"/>
          <w:szCs w:val="24"/>
        </w:rPr>
        <w:t>романы «Идиот», «Братья Карамазовы».</w:t>
      </w:r>
    </w:p>
    <w:p w:rsidR="009845BB" w:rsidRPr="00D722A4" w:rsidRDefault="009845BB" w:rsidP="007B4F72">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Знать</w:t>
      </w:r>
      <w:r w:rsidRPr="00D722A4">
        <w:rPr>
          <w:rFonts w:ascii="Times New Roman" w:hAnsi="Times New Roman" w:cs="Times New Roman"/>
          <w:color w:val="000000"/>
          <w:sz w:val="24"/>
          <w:szCs w:val="24"/>
        </w:rPr>
        <w:t> опорные понятия: идеологический роман и герой-идея; по</w:t>
      </w:r>
      <w:r w:rsidRPr="00D722A4">
        <w:rPr>
          <w:rFonts w:ascii="Times New Roman" w:hAnsi="Times New Roman" w:cs="Times New Roman"/>
          <w:color w:val="000000"/>
          <w:sz w:val="24"/>
          <w:szCs w:val="24"/>
        </w:rPr>
        <w:softHyphen/>
        <w:t>лифония (многоголосие); герои-«двойники».</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Уметь: </w:t>
      </w:r>
      <w:r w:rsidRPr="00D722A4">
        <w:rPr>
          <w:rFonts w:ascii="Times New Roman" w:hAnsi="Times New Roman" w:cs="Times New Roman"/>
          <w:color w:val="000000"/>
          <w:sz w:val="24"/>
          <w:szCs w:val="24"/>
        </w:rPr>
        <w:t>анализировать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9845BB" w:rsidRPr="00D722A4" w:rsidRDefault="009845BB" w:rsidP="007B4F72">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i/>
          <w:iCs/>
          <w:color w:val="000000"/>
          <w:sz w:val="24"/>
          <w:szCs w:val="24"/>
          <w:u w:val="single"/>
        </w:rPr>
        <w:t>Применять</w:t>
      </w:r>
      <w:r w:rsidRPr="00D722A4">
        <w:rPr>
          <w:rFonts w:ascii="Times New Roman" w:hAnsi="Times New Roman" w:cs="Times New Roman"/>
          <w:color w:val="000000"/>
          <w:sz w:val="24"/>
          <w:szCs w:val="24"/>
        </w:rPr>
        <w:t> полученные знания и умения в устной и письменной речи; находить и грамотно использовать нужную информацию о литературе, о конкретном произведении или авторе с помощью различных источников.</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А.П. ЧЕХОВ</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Рассказы: </w:t>
      </w:r>
      <w:r w:rsidRPr="00D722A4">
        <w:rPr>
          <w:rFonts w:ascii="Times New Roman" w:hAnsi="Times New Roman" w:cs="Times New Roman"/>
          <w:i/>
          <w:iCs/>
          <w:color w:val="000000"/>
          <w:sz w:val="24"/>
          <w:szCs w:val="24"/>
        </w:rPr>
        <w:t>«Крыжовник», «Человек в футляре», «Дама с собачкой», «Студент», «Ионыч» </w:t>
      </w:r>
      <w:r w:rsidRPr="00D722A4">
        <w:rPr>
          <w:rFonts w:ascii="Times New Roman" w:hAnsi="Times New Roman" w:cs="Times New Roman"/>
          <w:color w:val="000000"/>
          <w:sz w:val="24"/>
          <w:szCs w:val="24"/>
        </w:rPr>
        <w:t>и др. по выбору. Пьеса </w:t>
      </w:r>
      <w:r w:rsidRPr="00D722A4">
        <w:rPr>
          <w:rFonts w:ascii="Times New Roman" w:hAnsi="Times New Roman" w:cs="Times New Roman"/>
          <w:i/>
          <w:iCs/>
          <w:color w:val="000000"/>
          <w:sz w:val="24"/>
          <w:szCs w:val="24"/>
        </w:rPr>
        <w:t>«Вишневый сад».</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Разведение понятий «быт» и «бытие» в прозе А.П. Чехова. Образы «футлярных» людей в чеховских рассказах и пробле</w:t>
      </w:r>
      <w:r w:rsidRPr="00D722A4">
        <w:rPr>
          <w:rFonts w:ascii="Times New Roman" w:hAnsi="Times New Roman" w:cs="Times New Roman"/>
          <w:color w:val="000000"/>
          <w:sz w:val="24"/>
          <w:szCs w:val="24"/>
        </w:rPr>
        <w:softHyphen/>
        <w:t>ма «самостояния» человека в мире жестокости и пошлости. Лаконизм, выразительность художественной детали, глубина психологического анализа как отличительные черты чехов</w:t>
      </w:r>
      <w:r w:rsidRPr="00D722A4">
        <w:rPr>
          <w:rFonts w:ascii="Times New Roman" w:hAnsi="Times New Roman" w:cs="Times New Roman"/>
          <w:color w:val="000000"/>
          <w:sz w:val="24"/>
          <w:szCs w:val="24"/>
        </w:rPr>
        <w:softHyphen/>
        <w:t>ской прозы.</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Новаторство Чехова-драматурга. Соотношение внешнего и внутреннего сюжетов в комедии «Вишневый сад». Лириче</w:t>
      </w:r>
      <w:r w:rsidRPr="00D722A4">
        <w:rPr>
          <w:rFonts w:ascii="Times New Roman" w:hAnsi="Times New Roman" w:cs="Times New Roman"/>
          <w:color w:val="000000"/>
          <w:sz w:val="24"/>
          <w:szCs w:val="24"/>
        </w:rPr>
        <w:softHyphen/>
        <w:t>ское и драматическое начала в пьесе. Фигуры героев-«недо</w:t>
      </w:r>
      <w:r w:rsidRPr="00D722A4">
        <w:rPr>
          <w:rFonts w:ascii="Times New Roman" w:hAnsi="Times New Roman" w:cs="Times New Roman"/>
          <w:color w:val="000000"/>
          <w:sz w:val="24"/>
          <w:szCs w:val="24"/>
        </w:rPr>
        <w:softHyphen/>
        <w:t>теп» и символический образ сада в комедии. Роль второстепен</w:t>
      </w:r>
      <w:r w:rsidRPr="00D722A4">
        <w:rPr>
          <w:rFonts w:ascii="Times New Roman" w:hAnsi="Times New Roman" w:cs="Times New Roman"/>
          <w:color w:val="000000"/>
          <w:sz w:val="24"/>
          <w:szCs w:val="24"/>
        </w:rPr>
        <w:softHyphen/>
        <w:t>ных и внесценических персонажей в чеховской пьесе. Функция ремарок, звука и цвета в «Вишневом саде». Сложность и не</w:t>
      </w:r>
      <w:r w:rsidRPr="00D722A4">
        <w:rPr>
          <w:rFonts w:ascii="Times New Roman" w:hAnsi="Times New Roman" w:cs="Times New Roman"/>
          <w:color w:val="000000"/>
          <w:sz w:val="24"/>
          <w:szCs w:val="24"/>
        </w:rPr>
        <w:softHyphen/>
        <w:t>однозначность авторской позиции в произведении.</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Опорные понятия: </w:t>
      </w:r>
      <w:r w:rsidRPr="00D722A4">
        <w:rPr>
          <w:rFonts w:ascii="Times New Roman" w:hAnsi="Times New Roman" w:cs="Times New Roman"/>
          <w:color w:val="000000"/>
          <w:sz w:val="24"/>
          <w:szCs w:val="24"/>
        </w:rPr>
        <w:t>«бессюжетное» действие; лирическая ко</w:t>
      </w:r>
      <w:r w:rsidRPr="00D722A4">
        <w:rPr>
          <w:rFonts w:ascii="Times New Roman" w:hAnsi="Times New Roman" w:cs="Times New Roman"/>
          <w:color w:val="000000"/>
          <w:sz w:val="24"/>
          <w:szCs w:val="24"/>
        </w:rPr>
        <w:softHyphen/>
        <w:t>медия; символическая деталь.</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Внутрипредметные связи: </w:t>
      </w:r>
      <w:r w:rsidRPr="00D722A4">
        <w:rPr>
          <w:rFonts w:ascii="Times New Roman" w:hAnsi="Times New Roman" w:cs="Times New Roman"/>
          <w:color w:val="000000"/>
          <w:sz w:val="24"/>
          <w:szCs w:val="24"/>
        </w:rPr>
        <w:t>А.П. Чехов и Л.Н. Толстой; тема «маленького человека» в русской классике и произведениях Чехова.</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Межпредметные связи: </w:t>
      </w:r>
      <w:r w:rsidRPr="00D722A4">
        <w:rPr>
          <w:rFonts w:ascii="Times New Roman" w:hAnsi="Times New Roman" w:cs="Times New Roman"/>
          <w:color w:val="000000"/>
          <w:sz w:val="24"/>
          <w:szCs w:val="24"/>
        </w:rPr>
        <w:t>сценические интерпретации комедии «Вишневый сад» (постановки К.С. Станиславского, Ю.И. Пименова, В.Я. Левенталя, А. Эфроса, А. Трушкина и др.).</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Для самостоятельного чтения: </w:t>
      </w:r>
      <w:r w:rsidR="007B4F72">
        <w:rPr>
          <w:rFonts w:ascii="Times New Roman" w:hAnsi="Times New Roman" w:cs="Times New Roman"/>
          <w:color w:val="000000"/>
          <w:sz w:val="24"/>
          <w:szCs w:val="24"/>
        </w:rPr>
        <w:t>пьесы «Дядя Ваня</w:t>
      </w:r>
      <w:r w:rsidRPr="00D722A4">
        <w:rPr>
          <w:rFonts w:ascii="Times New Roman" w:hAnsi="Times New Roman" w:cs="Times New Roman"/>
          <w:color w:val="000000"/>
          <w:sz w:val="24"/>
          <w:szCs w:val="24"/>
        </w:rPr>
        <w:t>», «Три се</w:t>
      </w:r>
      <w:r w:rsidRPr="00D722A4">
        <w:rPr>
          <w:rFonts w:ascii="Times New Roman" w:hAnsi="Times New Roman" w:cs="Times New Roman"/>
          <w:color w:val="000000"/>
          <w:sz w:val="24"/>
          <w:szCs w:val="24"/>
        </w:rPr>
        <w:softHyphen/>
        <w:t>стры».</w:t>
      </w:r>
    </w:p>
    <w:p w:rsidR="007B4F72" w:rsidRDefault="009845BB" w:rsidP="007B4F72">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Знать</w:t>
      </w:r>
      <w:r w:rsidRPr="00D722A4">
        <w:rPr>
          <w:rFonts w:ascii="Times New Roman" w:hAnsi="Times New Roman" w:cs="Times New Roman"/>
          <w:color w:val="000000"/>
          <w:sz w:val="24"/>
          <w:szCs w:val="24"/>
        </w:rPr>
        <w:t> опорные понятия: «бессюжетное» действие; лирическая ко</w:t>
      </w:r>
      <w:r w:rsidRPr="00D722A4">
        <w:rPr>
          <w:rFonts w:ascii="Times New Roman" w:hAnsi="Times New Roman" w:cs="Times New Roman"/>
          <w:color w:val="000000"/>
          <w:sz w:val="24"/>
          <w:szCs w:val="24"/>
        </w:rPr>
        <w:softHyphen/>
        <w:t xml:space="preserve">медия; </w:t>
      </w:r>
      <w:r w:rsidR="007B4F72">
        <w:rPr>
          <w:rFonts w:ascii="Times New Roman" w:hAnsi="Times New Roman" w:cs="Times New Roman"/>
          <w:color w:val="000000"/>
          <w:sz w:val="24"/>
          <w:szCs w:val="24"/>
        </w:rPr>
        <w:t>символическая деталь</w:t>
      </w:r>
    </w:p>
    <w:p w:rsidR="004C044C" w:rsidRPr="007B4F72" w:rsidRDefault="004C044C" w:rsidP="007B4F72">
      <w:pPr>
        <w:shd w:val="clear" w:color="auto" w:fill="FFFFFF"/>
        <w:spacing w:before="100" w:beforeAutospacing="1" w:after="100" w:afterAutospacing="1"/>
        <w:contextualSpacing/>
        <w:jc w:val="center"/>
        <w:rPr>
          <w:rFonts w:ascii="Times New Roman" w:hAnsi="Times New Roman" w:cs="Times New Roman"/>
          <w:color w:val="000000"/>
          <w:sz w:val="24"/>
          <w:szCs w:val="24"/>
        </w:rPr>
      </w:pPr>
      <w:r w:rsidRPr="007B4F72">
        <w:rPr>
          <w:rFonts w:ascii="Times New Roman" w:hAnsi="Times New Roman" w:cs="Times New Roman"/>
          <w:sz w:val="24"/>
          <w:szCs w:val="24"/>
        </w:rPr>
        <w:t>ОСНОВНЫЕ ИСТОРИКО-ЛИТЕРАТУРНЫЕ</w:t>
      </w:r>
      <w:r w:rsidRPr="007B4F72">
        <w:rPr>
          <w:rFonts w:ascii="Times New Roman" w:hAnsi="Times New Roman" w:cs="Times New Roman"/>
          <w:sz w:val="24"/>
          <w:szCs w:val="24"/>
        </w:rPr>
        <w:br/>
        <w:t>СВЕДЕНИЯ</w:t>
      </w:r>
    </w:p>
    <w:p w:rsidR="004C044C" w:rsidRPr="004C044C" w:rsidRDefault="004C044C" w:rsidP="009845BB">
      <w:pPr>
        <w:pStyle w:val="a9"/>
        <w:spacing w:line="276" w:lineRule="auto"/>
        <w:jc w:val="center"/>
        <w:rPr>
          <w:caps/>
          <w:sz w:val="24"/>
          <w:szCs w:val="24"/>
          <w:shd w:val="clear" w:color="auto" w:fill="FFFFFF"/>
        </w:rPr>
      </w:pPr>
      <w:r w:rsidRPr="004C044C">
        <w:rPr>
          <w:caps/>
          <w:sz w:val="24"/>
          <w:szCs w:val="24"/>
          <w:shd w:val="clear" w:color="auto" w:fill="FFFFFF"/>
        </w:rPr>
        <w:t>РУССКАЯ ЛИТЕРАТУРА ХIX ВЕКА</w:t>
      </w:r>
    </w:p>
    <w:p w:rsidR="004C044C" w:rsidRPr="004C044C" w:rsidRDefault="004C044C" w:rsidP="009845BB">
      <w:pPr>
        <w:pStyle w:val="a9"/>
        <w:spacing w:line="276" w:lineRule="auto"/>
        <w:jc w:val="both"/>
        <w:rPr>
          <w:sz w:val="24"/>
          <w:szCs w:val="24"/>
        </w:rPr>
      </w:pPr>
      <w:r w:rsidRPr="004C044C">
        <w:rPr>
          <w:sz w:val="24"/>
          <w:szCs w:val="24"/>
        </w:rPr>
        <w:t>Русская литература в контексте мировой культуры.</w:t>
      </w:r>
    </w:p>
    <w:p w:rsidR="004C044C" w:rsidRPr="004C044C" w:rsidRDefault="004C044C" w:rsidP="009845BB">
      <w:pPr>
        <w:pStyle w:val="a9"/>
        <w:spacing w:line="276" w:lineRule="auto"/>
        <w:jc w:val="both"/>
        <w:rPr>
          <w:sz w:val="24"/>
          <w:szCs w:val="24"/>
        </w:rPr>
      </w:pPr>
      <w:r w:rsidRPr="004C044C">
        <w:rPr>
          <w:sz w:val="24"/>
          <w:szCs w:val="24"/>
        </w:rPr>
        <w:t xml:space="preserve">Основные темы и проблемы русской литературы XIX в. (свобода, духовно-нравственные искания человека, обращение к народу в поисках нравственного идеала, «праведничество», борьба с социальной несправедливостью и угнетением человека). Нравственные устои и быт </w:t>
      </w:r>
      <w:r w:rsidRPr="004C044C">
        <w:rPr>
          <w:sz w:val="24"/>
          <w:szCs w:val="24"/>
        </w:rPr>
        <w:lastRenderedPageBreak/>
        <w:t>разных слоев русского общества (дворянство, купечество, крестьянство). Роль женщины в семье и общественной жизни.</w:t>
      </w:r>
    </w:p>
    <w:p w:rsidR="004C044C" w:rsidRPr="004C044C" w:rsidRDefault="004C044C" w:rsidP="009845BB">
      <w:pPr>
        <w:pStyle w:val="a9"/>
        <w:spacing w:line="276" w:lineRule="auto"/>
        <w:jc w:val="both"/>
        <w:rPr>
          <w:sz w:val="24"/>
          <w:szCs w:val="24"/>
        </w:rPr>
      </w:pPr>
      <w:r w:rsidRPr="004C044C">
        <w:rPr>
          <w:sz w:val="24"/>
          <w:szCs w:val="24"/>
        </w:rPr>
        <w:t xml:space="preserve">Национальное самоопределение русской литературы. Историко-культурные и художественные предпосылки романтизма, своеобразие романтизма в русской литературе </w:t>
      </w:r>
      <w:r w:rsidRPr="004C044C">
        <w:rPr>
          <w:b/>
          <w:i/>
          <w:sz w:val="24"/>
          <w:szCs w:val="24"/>
        </w:rPr>
        <w:t>и литературе других народов России</w:t>
      </w:r>
      <w:r w:rsidRPr="004C044C">
        <w:rPr>
          <w:rStyle w:val="af4"/>
          <w:i/>
          <w:sz w:val="24"/>
          <w:szCs w:val="24"/>
        </w:rPr>
        <w:footnoteReference w:id="11"/>
      </w:r>
      <w:r w:rsidRPr="004C044C">
        <w:rPr>
          <w:b/>
          <w:i/>
          <w:sz w:val="24"/>
          <w:szCs w:val="24"/>
        </w:rPr>
        <w:t xml:space="preserve">. </w:t>
      </w:r>
      <w:r w:rsidRPr="004C044C">
        <w:rPr>
          <w:sz w:val="24"/>
          <w:szCs w:val="24"/>
        </w:rPr>
        <w:t xml:space="preserve">Формирование реализма как новой ступени познания и художественного освоения мира и человека. </w:t>
      </w:r>
      <w:r w:rsidRPr="004C044C">
        <w:rPr>
          <w:b/>
          <w:i/>
          <w:sz w:val="24"/>
          <w:szCs w:val="24"/>
        </w:rPr>
        <w:t xml:space="preserve">Общее и особенное в реалистическом отражении действительности в русской литературе и литературе других народов России. </w:t>
      </w:r>
      <w:r w:rsidRPr="004C044C">
        <w:rPr>
          <w:sz w:val="24"/>
          <w:szCs w:val="24"/>
        </w:rPr>
        <w:t xml:space="preserve">Проблема человека и среды. Осмысление взаимодействия характера и обстоятельств. </w:t>
      </w:r>
    </w:p>
    <w:p w:rsidR="004C044C" w:rsidRPr="004C044C" w:rsidRDefault="004C044C" w:rsidP="009845BB">
      <w:pPr>
        <w:pStyle w:val="a9"/>
        <w:spacing w:line="276" w:lineRule="auto"/>
        <w:jc w:val="both"/>
        <w:rPr>
          <w:sz w:val="24"/>
          <w:szCs w:val="24"/>
        </w:rPr>
      </w:pPr>
      <w:r w:rsidRPr="004C044C">
        <w:rPr>
          <w:sz w:val="24"/>
          <w:szCs w:val="24"/>
        </w:rPr>
        <w:t>Расцвет русского романа. Аналитический характер русской прозы, ее социальная острота и философская глубина. Проблема судьбы, веры и безверия, смысла жизни и тайны смерти. Выявление опасности своеволия и прагматизма. Понимание свободы как ответственности за совершенный выбор. Идея нравственного самосовершенствования. Споры о путях улучшения мира: революция или эволюция и духовное возрождение человека. Историзм в познании закономерностей общественного развития. Развитие психологизма. Демократизация русской литературы. Традиции и новаторство в поэзии. Формирование национального театра. Становление литературного языка.</w:t>
      </w:r>
    </w:p>
    <w:p w:rsidR="004C044C" w:rsidRPr="004C044C" w:rsidRDefault="004C044C" w:rsidP="009845BB">
      <w:pPr>
        <w:pStyle w:val="a9"/>
        <w:spacing w:line="276" w:lineRule="auto"/>
        <w:jc w:val="both"/>
        <w:rPr>
          <w:caps/>
          <w:sz w:val="24"/>
          <w:szCs w:val="24"/>
          <w:shd w:val="clear" w:color="auto" w:fill="FFFFFF"/>
        </w:rPr>
      </w:pPr>
      <w:r w:rsidRPr="004C044C">
        <w:rPr>
          <w:caps/>
          <w:sz w:val="24"/>
          <w:szCs w:val="24"/>
          <w:shd w:val="clear" w:color="auto" w:fill="FFFFFF"/>
        </w:rPr>
        <w:t>РУССКАЯ ЛИТЕРАТУРА XX ВЕКА</w:t>
      </w:r>
    </w:p>
    <w:p w:rsidR="004C044C" w:rsidRPr="004C044C" w:rsidRDefault="004C044C" w:rsidP="009845BB">
      <w:pPr>
        <w:pStyle w:val="a9"/>
        <w:spacing w:line="276" w:lineRule="auto"/>
        <w:jc w:val="both"/>
        <w:rPr>
          <w:sz w:val="24"/>
          <w:szCs w:val="24"/>
          <w:shd w:val="clear" w:color="auto" w:fill="FFFFFF"/>
        </w:rPr>
      </w:pPr>
      <w:r w:rsidRPr="004C044C">
        <w:rPr>
          <w:sz w:val="24"/>
          <w:szCs w:val="24"/>
        </w:rPr>
        <w:t xml:space="preserve">Традиции и новаторство в русской литературе на рубеже </w:t>
      </w:r>
      <w:r w:rsidRPr="004C044C">
        <w:rPr>
          <w:sz w:val="24"/>
          <w:szCs w:val="24"/>
          <w:lang w:val="en-US"/>
        </w:rPr>
        <w:t>XIX</w:t>
      </w:r>
      <w:r w:rsidRPr="004C044C">
        <w:rPr>
          <w:sz w:val="24"/>
          <w:szCs w:val="24"/>
        </w:rPr>
        <w:t xml:space="preserve"> - ХХ веков. </w:t>
      </w:r>
      <w:r w:rsidRPr="004C044C">
        <w:rPr>
          <w:sz w:val="24"/>
          <w:szCs w:val="24"/>
          <w:shd w:val="clear" w:color="auto" w:fill="FFFFFF"/>
        </w:rPr>
        <w:t>Новые литературные течения.</w:t>
      </w:r>
      <w:r w:rsidRPr="004C044C">
        <w:rPr>
          <w:sz w:val="24"/>
          <w:szCs w:val="24"/>
        </w:rPr>
        <w:t xml:space="preserve"> Модернизм. </w:t>
      </w:r>
    </w:p>
    <w:p w:rsidR="004C044C" w:rsidRPr="004C044C" w:rsidRDefault="004C044C" w:rsidP="009845BB">
      <w:pPr>
        <w:pStyle w:val="a9"/>
        <w:spacing w:line="276" w:lineRule="auto"/>
        <w:jc w:val="both"/>
        <w:rPr>
          <w:sz w:val="24"/>
          <w:szCs w:val="24"/>
        </w:rPr>
      </w:pPr>
      <w:r w:rsidRPr="004C044C">
        <w:rPr>
          <w:sz w:val="24"/>
          <w:szCs w:val="24"/>
          <w:shd w:val="clear" w:color="auto" w:fill="FFFFFF"/>
        </w:rPr>
        <w:t>Трагические события эпохи (Первая мировая война, революция, гражданская война, массовые репрессии, коллективизация) и их отражение в русской литературе</w:t>
      </w:r>
      <w:r w:rsidRPr="004C044C">
        <w:rPr>
          <w:b/>
          <w:sz w:val="24"/>
          <w:szCs w:val="24"/>
          <w:shd w:val="clear" w:color="auto" w:fill="FFFFFF"/>
        </w:rPr>
        <w:t xml:space="preserve"> </w:t>
      </w:r>
      <w:r w:rsidRPr="004C044C">
        <w:rPr>
          <w:b/>
          <w:i/>
          <w:sz w:val="24"/>
          <w:szCs w:val="24"/>
          <w:shd w:val="clear" w:color="auto" w:fill="FFFFFF"/>
        </w:rPr>
        <w:t xml:space="preserve">и </w:t>
      </w:r>
      <w:r w:rsidRPr="004C044C">
        <w:rPr>
          <w:b/>
          <w:i/>
          <w:sz w:val="24"/>
          <w:szCs w:val="24"/>
        </w:rPr>
        <w:t>литературе других народов России</w:t>
      </w:r>
      <w:r w:rsidRPr="004C044C">
        <w:rPr>
          <w:b/>
          <w:i/>
          <w:sz w:val="24"/>
          <w:szCs w:val="24"/>
          <w:shd w:val="clear" w:color="auto" w:fill="FFFFFF"/>
        </w:rPr>
        <w:t>.</w:t>
      </w:r>
      <w:r w:rsidRPr="004C044C">
        <w:rPr>
          <w:i/>
          <w:sz w:val="24"/>
          <w:szCs w:val="24"/>
        </w:rPr>
        <w:t xml:space="preserve"> </w:t>
      </w:r>
      <w:r w:rsidRPr="004C044C">
        <w:rPr>
          <w:sz w:val="24"/>
          <w:szCs w:val="24"/>
        </w:rPr>
        <w:t>Конфликт человека и эпохи. Развитие русской реалистической прозы, ее темы и герои. Государственное регулирование и творческая свобода в литературе советского времени.</w:t>
      </w:r>
      <w:r w:rsidRPr="004C044C">
        <w:rPr>
          <w:sz w:val="24"/>
          <w:szCs w:val="24"/>
          <w:shd w:val="clear" w:color="auto" w:fill="FFFFFF"/>
        </w:rPr>
        <w:t xml:space="preserve"> </w:t>
      </w:r>
      <w:r w:rsidRPr="004C044C">
        <w:rPr>
          <w:sz w:val="24"/>
          <w:szCs w:val="24"/>
        </w:rPr>
        <w:t>Художественная объективность и тенденциозность в освещении исторических событий. Сатира в литературе.</w:t>
      </w:r>
    </w:p>
    <w:p w:rsidR="004C044C" w:rsidRPr="004C044C" w:rsidRDefault="004C044C" w:rsidP="009845BB">
      <w:pPr>
        <w:pStyle w:val="a9"/>
        <w:spacing w:line="276" w:lineRule="auto"/>
        <w:jc w:val="both"/>
        <w:rPr>
          <w:sz w:val="24"/>
          <w:szCs w:val="24"/>
        </w:rPr>
      </w:pPr>
      <w:r w:rsidRPr="004C044C">
        <w:rPr>
          <w:sz w:val="24"/>
          <w:szCs w:val="24"/>
        </w:rPr>
        <w:t>Великая Отечественная война и ее художественное осмысление</w:t>
      </w:r>
      <w:r w:rsidRPr="004C044C">
        <w:rPr>
          <w:b/>
          <w:sz w:val="24"/>
          <w:szCs w:val="24"/>
          <w:shd w:val="clear" w:color="auto" w:fill="FFFFFF"/>
        </w:rPr>
        <w:t xml:space="preserve"> </w:t>
      </w:r>
      <w:r w:rsidRPr="004C044C">
        <w:rPr>
          <w:sz w:val="24"/>
          <w:szCs w:val="24"/>
          <w:shd w:val="clear" w:color="auto" w:fill="FFFFFF"/>
        </w:rPr>
        <w:t>в русской литературе</w:t>
      </w:r>
      <w:r w:rsidRPr="004C044C">
        <w:rPr>
          <w:b/>
          <w:sz w:val="24"/>
          <w:szCs w:val="24"/>
          <w:shd w:val="clear" w:color="auto" w:fill="FFFFFF"/>
        </w:rPr>
        <w:t xml:space="preserve"> </w:t>
      </w:r>
      <w:r w:rsidRPr="004C044C">
        <w:rPr>
          <w:b/>
          <w:i/>
          <w:sz w:val="24"/>
          <w:szCs w:val="24"/>
          <w:shd w:val="clear" w:color="auto" w:fill="FFFFFF"/>
        </w:rPr>
        <w:t xml:space="preserve">и </w:t>
      </w:r>
      <w:r w:rsidRPr="004C044C">
        <w:rPr>
          <w:b/>
          <w:i/>
          <w:sz w:val="24"/>
          <w:szCs w:val="24"/>
        </w:rPr>
        <w:t>литературе других народов России.</w:t>
      </w:r>
      <w:r w:rsidRPr="004C044C">
        <w:rPr>
          <w:sz w:val="24"/>
          <w:szCs w:val="24"/>
        </w:rPr>
        <w:t xml:space="preserve"> Новое понимание русской истории. Влияние «оттепели» 60-х годов на развитие литературы. «Лагерная» тема в литературе. «Деревенская» проза. </w:t>
      </w:r>
      <w:r w:rsidRPr="004C044C">
        <w:rPr>
          <w:sz w:val="24"/>
          <w:szCs w:val="24"/>
          <w:shd w:val="clear" w:color="auto" w:fill="FFFFFF"/>
        </w:rPr>
        <w:t>Обращение к народному сознанию в поисках нравственного идеала в русской литературе</w:t>
      </w:r>
      <w:r w:rsidRPr="004C044C">
        <w:rPr>
          <w:b/>
          <w:i/>
          <w:sz w:val="24"/>
          <w:szCs w:val="24"/>
          <w:shd w:val="clear" w:color="auto" w:fill="FFFFFF"/>
        </w:rPr>
        <w:t xml:space="preserve"> и </w:t>
      </w:r>
      <w:r w:rsidRPr="004C044C">
        <w:rPr>
          <w:b/>
          <w:i/>
          <w:sz w:val="24"/>
          <w:szCs w:val="24"/>
        </w:rPr>
        <w:t>литературе других народов России</w:t>
      </w:r>
      <w:r w:rsidRPr="004C044C">
        <w:rPr>
          <w:i/>
          <w:sz w:val="24"/>
          <w:szCs w:val="24"/>
          <w:shd w:val="clear" w:color="auto" w:fill="FFFFFF"/>
        </w:rPr>
        <w:t>.</w:t>
      </w:r>
      <w:r w:rsidRPr="004C044C">
        <w:rPr>
          <w:sz w:val="24"/>
          <w:szCs w:val="24"/>
        </w:rPr>
        <w:t xml:space="preserve"> Развитие традиционных тем русской лирики (темы любви, гражданского служения, единства человека и природы).</w:t>
      </w:r>
    </w:p>
    <w:p w:rsidR="004C044C" w:rsidRPr="004C044C" w:rsidRDefault="004C044C" w:rsidP="009845BB">
      <w:pPr>
        <w:pStyle w:val="a9"/>
        <w:spacing w:line="276" w:lineRule="auto"/>
        <w:jc w:val="both"/>
        <w:rPr>
          <w:caps/>
          <w:sz w:val="24"/>
          <w:szCs w:val="24"/>
          <w:shd w:val="clear" w:color="auto" w:fill="FFFFFF"/>
        </w:rPr>
      </w:pPr>
      <w:r w:rsidRPr="004C044C">
        <w:rPr>
          <w:caps/>
          <w:sz w:val="24"/>
          <w:szCs w:val="24"/>
          <w:shd w:val="clear" w:color="auto" w:fill="FFFFFF"/>
        </w:rPr>
        <w:t>ЛИТЕРАТУРА НАРОДОВ РОССИИ</w:t>
      </w:r>
    </w:p>
    <w:p w:rsidR="004C044C" w:rsidRPr="004C044C" w:rsidRDefault="004C044C" w:rsidP="009845BB">
      <w:pPr>
        <w:pStyle w:val="a9"/>
        <w:spacing w:line="276" w:lineRule="auto"/>
        <w:jc w:val="both"/>
        <w:rPr>
          <w:sz w:val="24"/>
          <w:szCs w:val="24"/>
        </w:rPr>
      </w:pPr>
      <w:r w:rsidRPr="004C044C">
        <w:rPr>
          <w:sz w:val="24"/>
          <w:szCs w:val="24"/>
        </w:rPr>
        <w:t>Отражение в национальных литературах общих и специфических духовно-нравственных и социальных проблем.</w:t>
      </w:r>
    </w:p>
    <w:p w:rsidR="004C044C" w:rsidRPr="004C044C" w:rsidRDefault="004C044C" w:rsidP="009845BB">
      <w:pPr>
        <w:pStyle w:val="a9"/>
        <w:spacing w:line="276" w:lineRule="auto"/>
        <w:jc w:val="both"/>
        <w:rPr>
          <w:sz w:val="24"/>
          <w:szCs w:val="24"/>
        </w:rPr>
      </w:pPr>
      <w:r w:rsidRPr="004C044C">
        <w:rPr>
          <w:sz w:val="24"/>
          <w:szCs w:val="24"/>
        </w:rPr>
        <w:t>Произведения писателей – представителей народов России как источник знаний о культуре, нравах и обычаях разных народов, населяющих многонациональную Россию. Переводы произведений национальных писателей на русский язык.</w:t>
      </w:r>
    </w:p>
    <w:p w:rsidR="004C044C" w:rsidRPr="004C044C" w:rsidRDefault="004C044C" w:rsidP="009845BB">
      <w:pPr>
        <w:pStyle w:val="a9"/>
        <w:spacing w:line="276" w:lineRule="auto"/>
        <w:jc w:val="both"/>
        <w:rPr>
          <w:b/>
          <w:i/>
          <w:sz w:val="24"/>
          <w:szCs w:val="24"/>
        </w:rPr>
      </w:pPr>
      <w:r w:rsidRPr="004C044C">
        <w:rPr>
          <w:b/>
          <w:i/>
          <w:sz w:val="24"/>
          <w:szCs w:val="24"/>
        </w:rPr>
        <w:t>Плодотворное творческое взаимодействие русской литературы и литературы других народов России в обращении к общенародной проблематике: сохранению мира на земле, экологии природы, сбережению духовных богатств, гуманизму социальных взаимоотношений.</w:t>
      </w:r>
    </w:p>
    <w:p w:rsidR="004C044C" w:rsidRPr="004C044C" w:rsidRDefault="004C044C" w:rsidP="009845BB">
      <w:pPr>
        <w:pStyle w:val="a9"/>
        <w:spacing w:line="276" w:lineRule="auto"/>
        <w:jc w:val="both"/>
        <w:rPr>
          <w:caps/>
          <w:sz w:val="24"/>
          <w:szCs w:val="24"/>
          <w:shd w:val="clear" w:color="auto" w:fill="FFFFFF"/>
        </w:rPr>
      </w:pPr>
      <w:r w:rsidRPr="004C044C">
        <w:rPr>
          <w:caps/>
          <w:sz w:val="24"/>
          <w:szCs w:val="24"/>
          <w:shd w:val="clear" w:color="auto" w:fill="FFFFFF"/>
        </w:rPr>
        <w:t>ЗАРУБЕЖНАЯ ЛИТЕРАТУРА</w:t>
      </w:r>
    </w:p>
    <w:p w:rsidR="004C044C" w:rsidRPr="004C044C" w:rsidRDefault="004C044C" w:rsidP="009845BB">
      <w:pPr>
        <w:pStyle w:val="a9"/>
        <w:spacing w:line="276" w:lineRule="auto"/>
        <w:jc w:val="both"/>
        <w:rPr>
          <w:sz w:val="24"/>
          <w:szCs w:val="24"/>
        </w:rPr>
      </w:pPr>
      <w:r w:rsidRPr="004C044C">
        <w:rPr>
          <w:sz w:val="24"/>
          <w:szCs w:val="24"/>
        </w:rPr>
        <w:lastRenderedPageBreak/>
        <w:t>Взаимодействие зарубежной, русской литературы</w:t>
      </w:r>
      <w:r w:rsidRPr="004C044C">
        <w:rPr>
          <w:b/>
          <w:i/>
          <w:sz w:val="24"/>
          <w:szCs w:val="24"/>
          <w:shd w:val="clear" w:color="auto" w:fill="FFFFFF"/>
        </w:rPr>
        <w:t xml:space="preserve"> и </w:t>
      </w:r>
      <w:r w:rsidRPr="004C044C">
        <w:rPr>
          <w:b/>
          <w:i/>
          <w:sz w:val="24"/>
          <w:szCs w:val="24"/>
        </w:rPr>
        <w:t>литературы других народов России</w:t>
      </w:r>
      <w:r w:rsidRPr="004C044C">
        <w:rPr>
          <w:i/>
          <w:sz w:val="24"/>
          <w:szCs w:val="24"/>
        </w:rPr>
        <w:t xml:space="preserve">, </w:t>
      </w:r>
      <w:r w:rsidRPr="004C044C">
        <w:rPr>
          <w:sz w:val="24"/>
          <w:szCs w:val="24"/>
        </w:rPr>
        <w:t xml:space="preserve">отражение в них «вечных» проблем бытия. Постановка в литературе XIX-ХХ вв. острых социально-нравственных проблем, протест писателей против унижения человека, воспевание человечности, чистоты и искренности человеческих отношений. Проблемы самопознания и нравственного выбора в произведениях классиков зарубежной литературы. </w:t>
      </w:r>
    </w:p>
    <w:p w:rsidR="004C044C" w:rsidRPr="004C044C" w:rsidRDefault="004C044C" w:rsidP="009845BB">
      <w:pPr>
        <w:pStyle w:val="a9"/>
        <w:spacing w:line="276" w:lineRule="auto"/>
        <w:jc w:val="center"/>
        <w:rPr>
          <w:sz w:val="24"/>
          <w:szCs w:val="24"/>
        </w:rPr>
      </w:pPr>
      <w:r w:rsidRPr="004C044C">
        <w:rPr>
          <w:sz w:val="24"/>
          <w:szCs w:val="24"/>
        </w:rPr>
        <w:t>ОСНОВНЫЕ ТЕОРЕТИКО-ЛИТЕРАТУРНЫЕ</w:t>
      </w:r>
      <w:r w:rsidRPr="004C044C">
        <w:rPr>
          <w:sz w:val="24"/>
          <w:szCs w:val="24"/>
        </w:rPr>
        <w:br/>
        <w:t>ПОНЯТИЯ</w:t>
      </w:r>
    </w:p>
    <w:p w:rsidR="004C044C" w:rsidRPr="004C044C" w:rsidRDefault="004C044C" w:rsidP="009845BB">
      <w:pPr>
        <w:pStyle w:val="a9"/>
        <w:spacing w:line="276" w:lineRule="auto"/>
        <w:jc w:val="both"/>
        <w:rPr>
          <w:sz w:val="24"/>
          <w:szCs w:val="24"/>
        </w:rPr>
      </w:pPr>
      <w:r w:rsidRPr="004C044C">
        <w:rPr>
          <w:sz w:val="24"/>
          <w:szCs w:val="24"/>
        </w:rPr>
        <w:t>Художественная литература как искусство слова.</w:t>
      </w:r>
    </w:p>
    <w:p w:rsidR="004C044C" w:rsidRPr="004C044C" w:rsidRDefault="004C044C" w:rsidP="009845BB">
      <w:pPr>
        <w:pStyle w:val="a9"/>
        <w:spacing w:line="276" w:lineRule="auto"/>
        <w:jc w:val="both"/>
        <w:rPr>
          <w:sz w:val="24"/>
          <w:szCs w:val="24"/>
        </w:rPr>
      </w:pPr>
      <w:r w:rsidRPr="004C044C">
        <w:rPr>
          <w:sz w:val="24"/>
          <w:szCs w:val="24"/>
        </w:rPr>
        <w:t xml:space="preserve">Художественный образ. </w:t>
      </w:r>
    </w:p>
    <w:p w:rsidR="004C044C" w:rsidRPr="004C044C" w:rsidRDefault="004C044C" w:rsidP="009845BB">
      <w:pPr>
        <w:pStyle w:val="a9"/>
        <w:spacing w:line="276" w:lineRule="auto"/>
        <w:jc w:val="both"/>
        <w:rPr>
          <w:sz w:val="24"/>
          <w:szCs w:val="24"/>
        </w:rPr>
      </w:pPr>
      <w:r w:rsidRPr="004C044C">
        <w:rPr>
          <w:sz w:val="24"/>
          <w:szCs w:val="24"/>
        </w:rPr>
        <w:t>Содержание и форма.</w:t>
      </w:r>
    </w:p>
    <w:p w:rsidR="004C044C" w:rsidRPr="004C044C" w:rsidRDefault="004C044C" w:rsidP="009845BB">
      <w:pPr>
        <w:pStyle w:val="a9"/>
        <w:spacing w:line="276" w:lineRule="auto"/>
        <w:jc w:val="both"/>
        <w:rPr>
          <w:sz w:val="24"/>
          <w:szCs w:val="24"/>
        </w:rPr>
      </w:pPr>
      <w:r w:rsidRPr="004C044C">
        <w:rPr>
          <w:sz w:val="24"/>
          <w:szCs w:val="24"/>
        </w:rPr>
        <w:t>Художественный вымысел. Фантастика.</w:t>
      </w:r>
    </w:p>
    <w:p w:rsidR="004C044C" w:rsidRPr="004C044C" w:rsidRDefault="004C044C" w:rsidP="009845BB">
      <w:pPr>
        <w:pStyle w:val="a9"/>
        <w:spacing w:line="276" w:lineRule="auto"/>
        <w:jc w:val="both"/>
        <w:rPr>
          <w:sz w:val="24"/>
          <w:szCs w:val="24"/>
        </w:rPr>
      </w:pPr>
      <w:r w:rsidRPr="004C044C">
        <w:rPr>
          <w:sz w:val="24"/>
          <w:szCs w:val="24"/>
        </w:rPr>
        <w:t>Историко-литературный процесс. Литературные направления и течения: классицизм, сентиментализм, романтизм, реализм, модернизм (символизм, акмеизм, футуризм). Основные факты жизни и творчества выдающихся русских писателей ХIХ–ХХ веков.</w:t>
      </w:r>
    </w:p>
    <w:p w:rsidR="004C044C" w:rsidRPr="004C044C" w:rsidRDefault="004C044C" w:rsidP="009845BB">
      <w:pPr>
        <w:pStyle w:val="a9"/>
        <w:spacing w:line="276" w:lineRule="auto"/>
        <w:jc w:val="both"/>
        <w:rPr>
          <w:sz w:val="24"/>
          <w:szCs w:val="24"/>
        </w:rPr>
      </w:pPr>
      <w:r w:rsidRPr="004C044C">
        <w:rPr>
          <w:sz w:val="24"/>
          <w:szCs w:val="24"/>
        </w:rPr>
        <w:t xml:space="preserve">Литературные роды: эпос, лирика, драма. Жанры литературы: роман, роман-эпопея, повесть, рассказ, очерк, притча; поэма, баллада; лирическое стихотворение, элегия, послание, эпиграмма, ода, сонет; комедия, трагедия, драма. </w:t>
      </w:r>
    </w:p>
    <w:p w:rsidR="004C044C" w:rsidRPr="004C044C" w:rsidRDefault="004C044C" w:rsidP="009845BB">
      <w:pPr>
        <w:pStyle w:val="a9"/>
        <w:spacing w:line="276" w:lineRule="auto"/>
        <w:jc w:val="both"/>
        <w:rPr>
          <w:sz w:val="24"/>
          <w:szCs w:val="24"/>
        </w:rPr>
      </w:pPr>
      <w:r w:rsidRPr="004C044C">
        <w:rPr>
          <w:sz w:val="24"/>
          <w:szCs w:val="24"/>
        </w:rPr>
        <w:t xml:space="preserve">Авторская позиция. Тема. Идея. Проблематика. Сюжет. Композиция. Стадии развития действия: экспозиция, завязка, кульминация, развязка, эпилог. Лирическое отступление. Конфликт. Автор-повествователь. Образ автора. Персонаж. Характер. Тип. Лирический герой. Система образов. </w:t>
      </w:r>
    </w:p>
    <w:p w:rsidR="004C044C" w:rsidRPr="004C044C" w:rsidRDefault="004C044C" w:rsidP="009845BB">
      <w:pPr>
        <w:pStyle w:val="a9"/>
        <w:spacing w:line="276" w:lineRule="auto"/>
        <w:jc w:val="both"/>
        <w:rPr>
          <w:sz w:val="24"/>
          <w:szCs w:val="24"/>
        </w:rPr>
      </w:pPr>
      <w:r w:rsidRPr="004C044C">
        <w:rPr>
          <w:sz w:val="24"/>
          <w:szCs w:val="24"/>
        </w:rPr>
        <w:t>Деталь. Символ.</w:t>
      </w:r>
    </w:p>
    <w:p w:rsidR="004C044C" w:rsidRPr="004C044C" w:rsidRDefault="004C044C" w:rsidP="009845BB">
      <w:pPr>
        <w:pStyle w:val="a9"/>
        <w:spacing w:line="276" w:lineRule="auto"/>
        <w:jc w:val="both"/>
        <w:rPr>
          <w:sz w:val="24"/>
          <w:szCs w:val="24"/>
        </w:rPr>
      </w:pPr>
      <w:r w:rsidRPr="004C044C">
        <w:rPr>
          <w:sz w:val="24"/>
          <w:szCs w:val="24"/>
        </w:rPr>
        <w:t>Психологизм. Народность. Историзм.</w:t>
      </w:r>
    </w:p>
    <w:p w:rsidR="004C044C" w:rsidRPr="004C044C" w:rsidRDefault="004C044C" w:rsidP="009845BB">
      <w:pPr>
        <w:pStyle w:val="a9"/>
        <w:spacing w:line="276" w:lineRule="auto"/>
        <w:jc w:val="both"/>
        <w:rPr>
          <w:sz w:val="24"/>
          <w:szCs w:val="24"/>
        </w:rPr>
      </w:pPr>
      <w:r w:rsidRPr="004C044C">
        <w:rPr>
          <w:sz w:val="24"/>
          <w:szCs w:val="24"/>
        </w:rPr>
        <w:t xml:space="preserve">Трагическое и комическое. Сатира, юмор, ирония, сарказм. Гротеск. </w:t>
      </w:r>
    </w:p>
    <w:p w:rsidR="004C044C" w:rsidRPr="004C044C" w:rsidRDefault="004C044C" w:rsidP="009845BB">
      <w:pPr>
        <w:pStyle w:val="a9"/>
        <w:spacing w:line="276" w:lineRule="auto"/>
        <w:jc w:val="both"/>
        <w:rPr>
          <w:sz w:val="24"/>
          <w:szCs w:val="24"/>
        </w:rPr>
      </w:pPr>
      <w:r w:rsidRPr="004C044C">
        <w:rPr>
          <w:sz w:val="24"/>
          <w:szCs w:val="24"/>
        </w:rPr>
        <w:t xml:space="preserve">Язык художественного произведения. Изобразительно-выразительные средства в художественном произведении: сравнение, эпитет, метафора, метонимия. Гипербола. Аллегория. </w:t>
      </w:r>
    </w:p>
    <w:p w:rsidR="004C044C" w:rsidRPr="004C044C" w:rsidRDefault="004C044C" w:rsidP="009845BB">
      <w:pPr>
        <w:pStyle w:val="a9"/>
        <w:spacing w:line="276" w:lineRule="auto"/>
        <w:jc w:val="both"/>
        <w:rPr>
          <w:sz w:val="24"/>
          <w:szCs w:val="24"/>
        </w:rPr>
      </w:pPr>
      <w:r w:rsidRPr="004C044C">
        <w:rPr>
          <w:sz w:val="24"/>
          <w:szCs w:val="24"/>
        </w:rPr>
        <w:t>Стиль.</w:t>
      </w:r>
    </w:p>
    <w:p w:rsidR="004C044C" w:rsidRPr="004C044C" w:rsidRDefault="004C044C" w:rsidP="009845BB">
      <w:pPr>
        <w:pStyle w:val="a9"/>
        <w:spacing w:line="276" w:lineRule="auto"/>
        <w:jc w:val="both"/>
        <w:rPr>
          <w:sz w:val="24"/>
          <w:szCs w:val="24"/>
        </w:rPr>
      </w:pPr>
      <w:r w:rsidRPr="004C044C">
        <w:rPr>
          <w:sz w:val="24"/>
          <w:szCs w:val="24"/>
        </w:rPr>
        <w:t>Проза и поэзия. Системы стихосложения. Стихотворные размеры: хорей, ямб, дактиль, амфибрахий, анапест. Ритм. Рифма. Строфа.</w:t>
      </w:r>
    </w:p>
    <w:p w:rsidR="004C044C" w:rsidRPr="004C044C" w:rsidRDefault="004C044C" w:rsidP="009845BB">
      <w:pPr>
        <w:pStyle w:val="a9"/>
        <w:spacing w:line="276" w:lineRule="auto"/>
        <w:jc w:val="both"/>
        <w:rPr>
          <w:sz w:val="24"/>
          <w:szCs w:val="24"/>
        </w:rPr>
      </w:pPr>
      <w:r w:rsidRPr="004C044C">
        <w:rPr>
          <w:sz w:val="24"/>
          <w:szCs w:val="24"/>
        </w:rPr>
        <w:t>Литературная критика.</w:t>
      </w:r>
    </w:p>
    <w:p w:rsidR="004C044C" w:rsidRPr="004C044C" w:rsidRDefault="004C044C" w:rsidP="009845BB">
      <w:pPr>
        <w:pStyle w:val="a9"/>
        <w:spacing w:line="276" w:lineRule="auto"/>
        <w:jc w:val="center"/>
        <w:rPr>
          <w:sz w:val="24"/>
          <w:szCs w:val="24"/>
        </w:rPr>
      </w:pPr>
      <w:r w:rsidRPr="004C044C">
        <w:rPr>
          <w:sz w:val="24"/>
          <w:szCs w:val="24"/>
        </w:rPr>
        <w:t>ОСНОВНЫЕ ВИДЫ ДЕЯТЕЛЬНОСТИ ПО ОСВОЕНИЮ ЛИТЕРАТУРНЫХ ПРОИЗВЕДЕНИЙ И ТЕОРЕТИКО-ЛИТЕРАТУРНЫХ ПОНЯТИЙ</w:t>
      </w:r>
    </w:p>
    <w:p w:rsidR="004C044C" w:rsidRPr="004C044C" w:rsidRDefault="004C044C" w:rsidP="009845BB">
      <w:pPr>
        <w:pStyle w:val="a9"/>
        <w:spacing w:line="276" w:lineRule="auto"/>
        <w:jc w:val="both"/>
        <w:rPr>
          <w:sz w:val="24"/>
          <w:szCs w:val="24"/>
        </w:rPr>
      </w:pPr>
      <w:r w:rsidRPr="004C044C">
        <w:rPr>
          <w:sz w:val="24"/>
          <w:szCs w:val="24"/>
        </w:rPr>
        <w:t>Осознанное, творческое чтение художественных произведений разных жанров.</w:t>
      </w:r>
    </w:p>
    <w:p w:rsidR="004C044C" w:rsidRPr="004C044C" w:rsidRDefault="004C044C" w:rsidP="009845BB">
      <w:pPr>
        <w:pStyle w:val="a9"/>
        <w:spacing w:line="276" w:lineRule="auto"/>
        <w:jc w:val="both"/>
        <w:rPr>
          <w:sz w:val="24"/>
          <w:szCs w:val="24"/>
        </w:rPr>
      </w:pPr>
      <w:r w:rsidRPr="004C044C">
        <w:rPr>
          <w:sz w:val="24"/>
          <w:szCs w:val="24"/>
        </w:rPr>
        <w:t>Выразительное чтение.</w:t>
      </w:r>
    </w:p>
    <w:p w:rsidR="004C044C" w:rsidRPr="004C044C" w:rsidRDefault="004C044C" w:rsidP="009845BB">
      <w:pPr>
        <w:pStyle w:val="a9"/>
        <w:spacing w:line="276" w:lineRule="auto"/>
        <w:jc w:val="both"/>
        <w:rPr>
          <w:sz w:val="24"/>
          <w:szCs w:val="24"/>
        </w:rPr>
      </w:pPr>
      <w:r w:rsidRPr="004C044C">
        <w:rPr>
          <w:sz w:val="24"/>
          <w:szCs w:val="24"/>
        </w:rPr>
        <w:t>Различные виды пересказа.</w:t>
      </w:r>
    </w:p>
    <w:p w:rsidR="004C044C" w:rsidRPr="004C044C" w:rsidRDefault="004C044C" w:rsidP="009845BB">
      <w:pPr>
        <w:pStyle w:val="a9"/>
        <w:spacing w:line="276" w:lineRule="auto"/>
        <w:jc w:val="both"/>
        <w:rPr>
          <w:sz w:val="24"/>
          <w:szCs w:val="24"/>
        </w:rPr>
      </w:pPr>
      <w:r w:rsidRPr="004C044C">
        <w:rPr>
          <w:sz w:val="24"/>
          <w:szCs w:val="24"/>
        </w:rPr>
        <w:t>Заучивание наизусть стихотворных текстов.</w:t>
      </w:r>
    </w:p>
    <w:p w:rsidR="004C044C" w:rsidRPr="004C044C" w:rsidRDefault="004C044C" w:rsidP="009845BB">
      <w:pPr>
        <w:pStyle w:val="a9"/>
        <w:spacing w:line="276" w:lineRule="auto"/>
        <w:jc w:val="both"/>
        <w:rPr>
          <w:sz w:val="24"/>
          <w:szCs w:val="24"/>
        </w:rPr>
      </w:pPr>
      <w:r w:rsidRPr="004C044C">
        <w:rPr>
          <w:sz w:val="24"/>
          <w:szCs w:val="24"/>
        </w:rPr>
        <w:t>Определение принадлежности литературного (фольклорного) текста к тому или иному роду и жанру.</w:t>
      </w:r>
    </w:p>
    <w:p w:rsidR="004C044C" w:rsidRPr="004C044C" w:rsidRDefault="004C044C" w:rsidP="009845BB">
      <w:pPr>
        <w:pStyle w:val="a9"/>
        <w:spacing w:line="276" w:lineRule="auto"/>
        <w:jc w:val="both"/>
        <w:rPr>
          <w:sz w:val="24"/>
          <w:szCs w:val="24"/>
        </w:rPr>
      </w:pPr>
      <w:r w:rsidRPr="004C044C">
        <w:rPr>
          <w:sz w:val="24"/>
          <w:szCs w:val="24"/>
        </w:rPr>
        <w:t>Анализ текста, выявляющий авторский замысел и различные средства его воплощения; определение мотивов поступков героев и сущности конфликта.</w:t>
      </w:r>
    </w:p>
    <w:p w:rsidR="004C044C" w:rsidRPr="004C044C" w:rsidRDefault="004C044C" w:rsidP="009845BB">
      <w:pPr>
        <w:pStyle w:val="a9"/>
        <w:spacing w:line="276" w:lineRule="auto"/>
        <w:jc w:val="both"/>
        <w:rPr>
          <w:sz w:val="24"/>
          <w:szCs w:val="24"/>
        </w:rPr>
      </w:pPr>
      <w:r w:rsidRPr="004C044C">
        <w:rPr>
          <w:sz w:val="24"/>
          <w:szCs w:val="24"/>
        </w:rPr>
        <w:t>Выявление языковых средств художественной образности и определение их роли в раскрытии идейно-тематического содержания произведения.</w:t>
      </w:r>
    </w:p>
    <w:p w:rsidR="004C044C" w:rsidRPr="004C044C" w:rsidRDefault="004C044C" w:rsidP="009845BB">
      <w:pPr>
        <w:pStyle w:val="a9"/>
        <w:spacing w:line="276" w:lineRule="auto"/>
        <w:jc w:val="both"/>
        <w:rPr>
          <w:sz w:val="24"/>
          <w:szCs w:val="24"/>
        </w:rPr>
      </w:pPr>
      <w:r w:rsidRPr="004C044C">
        <w:rPr>
          <w:sz w:val="24"/>
          <w:szCs w:val="24"/>
        </w:rPr>
        <w:t>Участие в дискуссии, утверждение и доказательство своей точки зрения с учетом мнения оппонента.</w:t>
      </w:r>
    </w:p>
    <w:p w:rsidR="004C044C" w:rsidRPr="004C044C" w:rsidRDefault="004C044C" w:rsidP="009845BB">
      <w:pPr>
        <w:pStyle w:val="a9"/>
        <w:spacing w:line="276" w:lineRule="auto"/>
        <w:jc w:val="both"/>
        <w:rPr>
          <w:sz w:val="24"/>
          <w:szCs w:val="24"/>
        </w:rPr>
      </w:pPr>
      <w:r w:rsidRPr="004C044C">
        <w:rPr>
          <w:sz w:val="24"/>
          <w:szCs w:val="24"/>
        </w:rPr>
        <w:lastRenderedPageBreak/>
        <w:t>Подготовка рефератов, докладов; написание сочинений на основе и по мотивам литературных произведений.</w:t>
      </w:r>
    </w:p>
    <w:p w:rsidR="004A3A2D" w:rsidRDefault="004A3A2D" w:rsidP="009845BB">
      <w:pPr>
        <w:pStyle w:val="a9"/>
        <w:spacing w:line="276" w:lineRule="auto"/>
        <w:jc w:val="both"/>
        <w:rPr>
          <w:b/>
          <w:sz w:val="24"/>
          <w:szCs w:val="24"/>
        </w:rPr>
      </w:pPr>
    </w:p>
    <w:p w:rsidR="00F9143C" w:rsidRPr="00F9143C" w:rsidRDefault="00F9143C" w:rsidP="00F9143C">
      <w:pPr>
        <w:pStyle w:val="a9"/>
        <w:spacing w:line="276" w:lineRule="auto"/>
        <w:jc w:val="both"/>
        <w:rPr>
          <w:b/>
          <w:sz w:val="24"/>
          <w:szCs w:val="24"/>
        </w:rPr>
      </w:pPr>
      <w:r w:rsidRPr="00F9143C">
        <w:rPr>
          <w:b/>
          <w:sz w:val="24"/>
          <w:szCs w:val="24"/>
        </w:rPr>
        <w:t>Родной (русский) язык</w:t>
      </w:r>
    </w:p>
    <w:p w:rsidR="00F9143C" w:rsidRPr="00F9143C" w:rsidRDefault="00F9143C" w:rsidP="00F9143C">
      <w:pPr>
        <w:pStyle w:val="a9"/>
        <w:spacing w:line="276" w:lineRule="auto"/>
        <w:jc w:val="both"/>
        <w:rPr>
          <w:b/>
          <w:sz w:val="24"/>
          <w:szCs w:val="24"/>
        </w:rPr>
      </w:pPr>
    </w:p>
    <w:p w:rsidR="00F9143C" w:rsidRPr="00F9143C" w:rsidRDefault="00F9143C" w:rsidP="00F9143C">
      <w:pPr>
        <w:pStyle w:val="a9"/>
        <w:spacing w:line="276" w:lineRule="auto"/>
        <w:jc w:val="both"/>
        <w:rPr>
          <w:rFonts w:eastAsiaTheme="minorHAnsi"/>
          <w:b/>
          <w:sz w:val="24"/>
          <w:szCs w:val="24"/>
        </w:rPr>
      </w:pPr>
      <w:r w:rsidRPr="00F9143C">
        <w:rPr>
          <w:rFonts w:eastAsiaTheme="minorHAnsi"/>
          <w:b/>
          <w:sz w:val="24"/>
          <w:szCs w:val="24"/>
        </w:rPr>
        <w:t xml:space="preserve">Язык и культура </w:t>
      </w:r>
    </w:p>
    <w:p w:rsidR="00F9143C" w:rsidRPr="00F9143C" w:rsidRDefault="00F9143C" w:rsidP="00F9143C">
      <w:pPr>
        <w:pStyle w:val="a9"/>
        <w:spacing w:line="276" w:lineRule="auto"/>
        <w:jc w:val="both"/>
        <w:rPr>
          <w:rFonts w:eastAsiaTheme="minorHAnsi"/>
          <w:sz w:val="24"/>
          <w:szCs w:val="24"/>
        </w:rPr>
      </w:pPr>
      <w:r w:rsidRPr="00F9143C">
        <w:rPr>
          <w:rFonts w:eastAsiaTheme="minorHAnsi"/>
          <w:sz w:val="24"/>
          <w:szCs w:val="24"/>
        </w:rPr>
        <w:t>Русский язык как зеркало национальной культуры и истории народа. Примеры ключевых слов (концептов) русской культуры, их национально-историческая значимость. Образ человека в языке: слова-концепты «дух» и «душа». Ключевые слова, обозначающие мир русской природы; религиозные представления. Крылатые слова и выражения (прецедентные тексты) из произведений художественной литературы, кинофильмов, песен, рекламных текстов и т.п. О происхождении фразеологизмов. Источники фразеологизмов. Развитие языка как объективный процесс. Основные тенденции развития современного русского языка. Новые иноязычные заимствования в современном русском языке. Словообразовательные неологизмы в современном русском языке. Переосмысление значений слов в современном русском языке.</w:t>
      </w:r>
    </w:p>
    <w:p w:rsidR="00F9143C" w:rsidRPr="00F9143C" w:rsidRDefault="00F9143C" w:rsidP="00F9143C">
      <w:pPr>
        <w:pStyle w:val="a9"/>
        <w:spacing w:line="276" w:lineRule="auto"/>
        <w:jc w:val="both"/>
        <w:rPr>
          <w:rFonts w:eastAsiaTheme="minorHAnsi"/>
          <w:b/>
          <w:sz w:val="24"/>
          <w:szCs w:val="24"/>
        </w:rPr>
      </w:pPr>
      <w:r>
        <w:rPr>
          <w:rFonts w:eastAsiaTheme="minorHAnsi"/>
          <w:b/>
          <w:sz w:val="24"/>
          <w:szCs w:val="24"/>
        </w:rPr>
        <w:t xml:space="preserve">Культура речи </w:t>
      </w:r>
      <w:r w:rsidRPr="00F9143C">
        <w:rPr>
          <w:rFonts w:eastAsiaTheme="minorHAnsi"/>
          <w:b/>
          <w:sz w:val="24"/>
          <w:szCs w:val="24"/>
        </w:rPr>
        <w:t xml:space="preserve"> </w:t>
      </w:r>
    </w:p>
    <w:p w:rsidR="00F9143C" w:rsidRPr="00F9143C" w:rsidRDefault="00F9143C" w:rsidP="00F9143C">
      <w:pPr>
        <w:pStyle w:val="a9"/>
        <w:spacing w:line="276" w:lineRule="auto"/>
        <w:jc w:val="both"/>
        <w:rPr>
          <w:rFonts w:eastAsiaTheme="minorHAnsi"/>
          <w:sz w:val="24"/>
          <w:szCs w:val="24"/>
        </w:rPr>
      </w:pPr>
      <w:r w:rsidRPr="00F9143C">
        <w:rPr>
          <w:rFonts w:eastAsiaTheme="minorHAnsi"/>
          <w:b/>
          <w:sz w:val="24"/>
          <w:szCs w:val="24"/>
        </w:rPr>
        <w:t xml:space="preserve">Основные орфоэпические нормы современного русского литературного языка. </w:t>
      </w:r>
      <w:r w:rsidRPr="00F9143C">
        <w:rPr>
          <w:rFonts w:eastAsiaTheme="minorHAnsi"/>
          <w:sz w:val="24"/>
          <w:szCs w:val="24"/>
        </w:rPr>
        <w:t>Активные процессы в области произношения и ударения. Отражение произносительных вариантов в современных орфоэпических словарях. Нарушение орфоэпическ</w:t>
      </w:r>
      <w:r>
        <w:rPr>
          <w:rFonts w:eastAsiaTheme="minorHAnsi"/>
          <w:sz w:val="24"/>
          <w:szCs w:val="24"/>
        </w:rPr>
        <w:t>ой нормы как художественный приё</w:t>
      </w:r>
      <w:r w:rsidRPr="00F9143C">
        <w:rPr>
          <w:rFonts w:eastAsiaTheme="minorHAnsi"/>
          <w:sz w:val="24"/>
          <w:szCs w:val="24"/>
        </w:rPr>
        <w:t xml:space="preserve">м. </w:t>
      </w:r>
    </w:p>
    <w:p w:rsidR="00F9143C" w:rsidRPr="00F9143C" w:rsidRDefault="00F9143C" w:rsidP="00F9143C">
      <w:pPr>
        <w:pStyle w:val="a9"/>
        <w:spacing w:line="276" w:lineRule="auto"/>
        <w:jc w:val="both"/>
        <w:rPr>
          <w:rFonts w:eastAsiaTheme="minorHAnsi"/>
          <w:sz w:val="24"/>
          <w:szCs w:val="24"/>
        </w:rPr>
      </w:pPr>
      <w:r w:rsidRPr="00F9143C">
        <w:rPr>
          <w:rFonts w:eastAsiaTheme="minorHAnsi"/>
          <w:b/>
          <w:sz w:val="24"/>
          <w:szCs w:val="24"/>
        </w:rPr>
        <w:t xml:space="preserve">Основные лексические нормы современного русского литературного языка. </w:t>
      </w:r>
      <w:r w:rsidRPr="00F9143C">
        <w:rPr>
          <w:rFonts w:eastAsiaTheme="minorHAnsi"/>
          <w:sz w:val="24"/>
          <w:szCs w:val="24"/>
        </w:rPr>
        <w:t xml:space="preserve">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 Речевая избыточность и точность. Тавтология. Плеоназм. Типичные ошибки‚ связанные с речевой избыточностью. Современные толковые словари. Отражение вариантов лексической нормы в современных словарях. </w:t>
      </w:r>
    </w:p>
    <w:p w:rsidR="00F9143C" w:rsidRPr="00F9143C" w:rsidRDefault="00F9143C" w:rsidP="00F9143C">
      <w:pPr>
        <w:pStyle w:val="a9"/>
        <w:spacing w:line="276" w:lineRule="auto"/>
        <w:jc w:val="both"/>
        <w:rPr>
          <w:rFonts w:eastAsiaTheme="minorHAnsi"/>
          <w:sz w:val="24"/>
          <w:szCs w:val="24"/>
        </w:rPr>
      </w:pPr>
      <w:r w:rsidRPr="00F9143C">
        <w:rPr>
          <w:rFonts w:eastAsiaTheme="minorHAnsi"/>
          <w:b/>
          <w:sz w:val="24"/>
          <w:szCs w:val="24"/>
        </w:rPr>
        <w:t>Основные грамматические нормы современного русского литературного языка.</w:t>
      </w:r>
      <w:r w:rsidRPr="00F9143C">
        <w:rPr>
          <w:rFonts w:eastAsiaTheme="minorHAnsi"/>
          <w:sz w:val="24"/>
          <w:szCs w:val="24"/>
        </w:rPr>
        <w:t xml:space="preserve"> Типичные грамматические ошибки. Управление: управление предлогов благодаря, согласно, вопреки. Правильное построение словосочетаний по типу управления (отзыв о книге – рецензия на книгу). Правильное употребление предлогов в составе словосочетания (приехать из Москвы – приехать с Урала). Нормы употребления причастных и деепричастных оборотов‚ предложений с косвенной речью. Типичные ошибки в построении сложных предложений. Отражение вариантов грамматической нормы в современных грамматических словарях и справочниках</w:t>
      </w:r>
    </w:p>
    <w:p w:rsidR="00F9143C" w:rsidRPr="00F9143C" w:rsidRDefault="00F9143C" w:rsidP="00F9143C">
      <w:pPr>
        <w:pStyle w:val="a9"/>
        <w:spacing w:line="276" w:lineRule="auto"/>
        <w:jc w:val="both"/>
        <w:rPr>
          <w:rFonts w:eastAsiaTheme="minorHAnsi"/>
          <w:sz w:val="24"/>
          <w:szCs w:val="24"/>
        </w:rPr>
      </w:pPr>
      <w:r w:rsidRPr="00F9143C">
        <w:rPr>
          <w:rFonts w:eastAsiaTheme="minorHAnsi"/>
          <w:b/>
          <w:sz w:val="24"/>
          <w:szCs w:val="24"/>
        </w:rPr>
        <w:t>Речевой этикет.</w:t>
      </w:r>
      <w:r w:rsidRPr="00F9143C">
        <w:rPr>
          <w:rFonts w:eastAsiaTheme="minorHAnsi"/>
          <w:sz w:val="24"/>
          <w:szCs w:val="24"/>
        </w:rPr>
        <w:t xml:space="preserve"> Этика и этикет в электронной среде общения. Понятие этикета.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F9143C" w:rsidRPr="00F9143C" w:rsidRDefault="00F9143C" w:rsidP="00F9143C">
      <w:pPr>
        <w:pStyle w:val="a9"/>
        <w:spacing w:line="276" w:lineRule="auto"/>
        <w:jc w:val="both"/>
        <w:rPr>
          <w:rFonts w:eastAsiaTheme="minorHAnsi"/>
          <w:b/>
          <w:sz w:val="24"/>
          <w:szCs w:val="24"/>
        </w:rPr>
      </w:pPr>
      <w:r w:rsidRPr="00F9143C">
        <w:rPr>
          <w:rFonts w:eastAsiaTheme="minorHAnsi"/>
          <w:b/>
          <w:sz w:val="24"/>
          <w:szCs w:val="24"/>
        </w:rPr>
        <w:t>Речь. Речевая деятельность. Текст.</w:t>
      </w:r>
    </w:p>
    <w:p w:rsidR="00F9143C" w:rsidRPr="00F9143C" w:rsidRDefault="00F9143C" w:rsidP="00F9143C">
      <w:pPr>
        <w:pStyle w:val="a9"/>
        <w:spacing w:line="276" w:lineRule="auto"/>
        <w:jc w:val="both"/>
        <w:rPr>
          <w:rFonts w:eastAsiaTheme="minorHAnsi"/>
          <w:sz w:val="24"/>
          <w:szCs w:val="24"/>
        </w:rPr>
      </w:pPr>
      <w:r w:rsidRPr="00F9143C">
        <w:rPr>
          <w:rFonts w:eastAsiaTheme="minorHAnsi"/>
          <w:sz w:val="24"/>
          <w:szCs w:val="24"/>
        </w:rPr>
        <w:t xml:space="preserve">Язык и речь. Виды речевой деятельности Русский язык в Интернете. Правила информационной безопасности при общении в социальных сетях. Контактное и дистантное общение. </w:t>
      </w:r>
    </w:p>
    <w:p w:rsidR="00F9143C" w:rsidRPr="00F9143C" w:rsidRDefault="00F9143C" w:rsidP="00F9143C">
      <w:pPr>
        <w:pStyle w:val="a9"/>
        <w:spacing w:line="276" w:lineRule="auto"/>
        <w:jc w:val="both"/>
        <w:rPr>
          <w:rFonts w:eastAsiaTheme="minorHAnsi"/>
          <w:sz w:val="24"/>
          <w:szCs w:val="24"/>
        </w:rPr>
      </w:pPr>
      <w:r w:rsidRPr="00F9143C">
        <w:rPr>
          <w:rFonts w:eastAsiaTheme="minorHAnsi"/>
          <w:b/>
          <w:sz w:val="24"/>
          <w:szCs w:val="24"/>
        </w:rPr>
        <w:t>Текст как единица языка и речи</w:t>
      </w:r>
      <w:r w:rsidRPr="00F9143C">
        <w:rPr>
          <w:rFonts w:eastAsiaTheme="minorHAnsi"/>
          <w:sz w:val="24"/>
          <w:szCs w:val="24"/>
        </w:rPr>
        <w:t>. Виды преобразования текстов: аннотация, конспект. Использование графиков, диаграмм, схем для представления информации.</w:t>
      </w:r>
    </w:p>
    <w:p w:rsidR="00F9143C" w:rsidRPr="00F9143C" w:rsidRDefault="00F9143C" w:rsidP="00F9143C">
      <w:pPr>
        <w:pStyle w:val="a9"/>
        <w:spacing w:line="276" w:lineRule="auto"/>
        <w:jc w:val="both"/>
        <w:rPr>
          <w:rFonts w:eastAsiaTheme="minorHAnsi"/>
          <w:sz w:val="24"/>
          <w:szCs w:val="24"/>
        </w:rPr>
      </w:pPr>
      <w:r w:rsidRPr="00F9143C">
        <w:rPr>
          <w:rFonts w:eastAsiaTheme="minorHAnsi"/>
          <w:b/>
          <w:sz w:val="24"/>
          <w:szCs w:val="24"/>
        </w:rPr>
        <w:t>Функциональные разновидности языка.</w:t>
      </w:r>
      <w:r w:rsidRPr="00F9143C">
        <w:rPr>
          <w:rFonts w:eastAsiaTheme="minorHAnsi"/>
          <w:sz w:val="24"/>
          <w:szCs w:val="24"/>
        </w:rPr>
        <w:t xml:space="preserve"> Разговорная речь. Анекдот, шутка. Официально-деловой стиль. Деловое письмо, его структурные элементы и языковые особенности. Учебно-научный стиль. Доклад, сообщение. Речь оппонента на защите проекта. Публицистический стиль. Проблемный очерк. Язык художественной литературы. Диалогичность в художественном произведении. Текст и интертекст. Афоризмы. Прецедентные тексты. </w:t>
      </w:r>
    </w:p>
    <w:p w:rsidR="00F9143C" w:rsidRDefault="00F9143C" w:rsidP="00F9143C">
      <w:pPr>
        <w:pStyle w:val="a9"/>
        <w:spacing w:line="276" w:lineRule="auto"/>
        <w:jc w:val="both"/>
        <w:rPr>
          <w:sz w:val="24"/>
          <w:szCs w:val="24"/>
        </w:rPr>
      </w:pPr>
    </w:p>
    <w:p w:rsidR="00986C74" w:rsidRDefault="00986C74" w:rsidP="00F9143C">
      <w:pPr>
        <w:pStyle w:val="a9"/>
        <w:spacing w:line="276" w:lineRule="auto"/>
        <w:jc w:val="both"/>
        <w:rPr>
          <w:b/>
          <w:sz w:val="24"/>
          <w:szCs w:val="24"/>
        </w:rPr>
      </w:pPr>
      <w:r w:rsidRPr="00986C74">
        <w:rPr>
          <w:b/>
          <w:sz w:val="24"/>
          <w:szCs w:val="24"/>
        </w:rPr>
        <w:t>Родная (русская) литература</w:t>
      </w:r>
    </w:p>
    <w:p w:rsidR="00986C74" w:rsidRPr="00986C74" w:rsidRDefault="00986C74" w:rsidP="00986C74">
      <w:pPr>
        <w:pStyle w:val="a9"/>
        <w:spacing w:line="276" w:lineRule="auto"/>
        <w:jc w:val="both"/>
        <w:rPr>
          <w:sz w:val="24"/>
          <w:szCs w:val="24"/>
        </w:rPr>
      </w:pPr>
    </w:p>
    <w:p w:rsidR="00986C74" w:rsidRPr="00986C74" w:rsidRDefault="00986C74" w:rsidP="00986C74">
      <w:pPr>
        <w:pStyle w:val="a9"/>
        <w:spacing w:line="276" w:lineRule="auto"/>
        <w:jc w:val="both"/>
        <w:rPr>
          <w:b/>
          <w:sz w:val="24"/>
          <w:szCs w:val="24"/>
        </w:rPr>
      </w:pPr>
      <w:r w:rsidRPr="00986C74">
        <w:rPr>
          <w:b/>
          <w:sz w:val="24"/>
          <w:szCs w:val="24"/>
        </w:rPr>
        <w:t>10 класс</w:t>
      </w:r>
    </w:p>
    <w:p w:rsidR="00986C74" w:rsidRPr="00986C74" w:rsidRDefault="00986C74" w:rsidP="00986C74">
      <w:pPr>
        <w:pStyle w:val="a9"/>
        <w:spacing w:line="276" w:lineRule="auto"/>
        <w:jc w:val="both"/>
        <w:rPr>
          <w:b/>
          <w:sz w:val="24"/>
          <w:szCs w:val="24"/>
        </w:rPr>
      </w:pPr>
      <w:r w:rsidRPr="00986C74">
        <w:rPr>
          <w:b/>
          <w:sz w:val="24"/>
          <w:szCs w:val="24"/>
        </w:rPr>
        <w:t>Проблемно-тематические блоки</w:t>
      </w:r>
    </w:p>
    <w:p w:rsidR="00986C74" w:rsidRPr="00986C74" w:rsidRDefault="00986C74" w:rsidP="00986C74">
      <w:pPr>
        <w:pStyle w:val="a9"/>
        <w:spacing w:line="276" w:lineRule="auto"/>
        <w:jc w:val="both"/>
        <w:rPr>
          <w:sz w:val="24"/>
          <w:szCs w:val="24"/>
        </w:rPr>
      </w:pPr>
      <w:r w:rsidRPr="00986C74">
        <w:rPr>
          <w:sz w:val="24"/>
          <w:szCs w:val="24"/>
        </w:rPr>
        <w:t>Личность (человек перед судом своей совести, человек-мыслитель и человек-деятель, я и другой,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 начала).</w:t>
      </w:r>
    </w:p>
    <w:p w:rsidR="00986C74" w:rsidRPr="00986C74" w:rsidRDefault="00986C74" w:rsidP="00986C74">
      <w:pPr>
        <w:pStyle w:val="a9"/>
        <w:spacing w:line="276" w:lineRule="auto"/>
        <w:jc w:val="both"/>
        <w:rPr>
          <w:sz w:val="24"/>
          <w:szCs w:val="24"/>
        </w:rPr>
      </w:pPr>
      <w:r w:rsidRPr="00986C74">
        <w:rPr>
          <w:sz w:val="24"/>
          <w:szCs w:val="24"/>
        </w:rPr>
        <w:t>Даль Владимир Иванович (1801-1872) «Толковый словарь живого великорусского языка», сказки.</w:t>
      </w:r>
    </w:p>
    <w:p w:rsidR="00986C74" w:rsidRPr="00986C74" w:rsidRDefault="00986C74" w:rsidP="00986C74">
      <w:pPr>
        <w:pStyle w:val="a9"/>
        <w:spacing w:line="276" w:lineRule="auto"/>
        <w:jc w:val="both"/>
        <w:rPr>
          <w:bCs/>
          <w:sz w:val="24"/>
          <w:szCs w:val="24"/>
        </w:rPr>
      </w:pPr>
      <w:r w:rsidRPr="00986C74">
        <w:rPr>
          <w:bCs/>
          <w:sz w:val="24"/>
          <w:szCs w:val="24"/>
        </w:rPr>
        <w:t>Ф.М. Достоевский</w:t>
      </w:r>
    </w:p>
    <w:p w:rsidR="00986C74" w:rsidRPr="00986C74" w:rsidRDefault="00986C74" w:rsidP="00986C74">
      <w:pPr>
        <w:pStyle w:val="a9"/>
        <w:spacing w:line="276" w:lineRule="auto"/>
        <w:jc w:val="both"/>
        <w:rPr>
          <w:sz w:val="24"/>
          <w:szCs w:val="24"/>
        </w:rPr>
      </w:pPr>
      <w:r w:rsidRPr="00986C74">
        <w:rPr>
          <w:sz w:val="24"/>
          <w:szCs w:val="24"/>
        </w:rPr>
        <w:t xml:space="preserve">Роман </w:t>
      </w:r>
      <w:r w:rsidRPr="00986C74">
        <w:rPr>
          <w:i/>
          <w:sz w:val="24"/>
          <w:szCs w:val="24"/>
        </w:rPr>
        <w:t xml:space="preserve">«Идиот» (обзор). </w:t>
      </w:r>
      <w:r w:rsidRPr="00986C74">
        <w:rPr>
          <w:sz w:val="24"/>
          <w:szCs w:val="24"/>
        </w:rPr>
        <w:t>Судьба и облик главного героя романа – князя Мышкина.</w:t>
      </w:r>
    </w:p>
    <w:p w:rsidR="00986C74" w:rsidRPr="00986C74" w:rsidRDefault="00986C74" w:rsidP="00986C74">
      <w:pPr>
        <w:pStyle w:val="a9"/>
        <w:spacing w:line="276" w:lineRule="auto"/>
        <w:jc w:val="both"/>
        <w:rPr>
          <w:sz w:val="24"/>
          <w:szCs w:val="24"/>
        </w:rPr>
      </w:pPr>
      <w:r w:rsidRPr="00986C74">
        <w:rPr>
          <w:sz w:val="24"/>
          <w:szCs w:val="24"/>
        </w:rPr>
        <w:t>Личность и семья (место человека в семье и обществе, семейные и родственные отношения; мужчина, женщина, ребенок, старик в семье; любовь и доверие в жизни человека, их ценность; поколения, традиции, культура повседневности).</w:t>
      </w:r>
    </w:p>
    <w:p w:rsidR="00986C74" w:rsidRPr="00986C74" w:rsidRDefault="00986C74" w:rsidP="00986C74">
      <w:pPr>
        <w:pStyle w:val="a9"/>
        <w:spacing w:line="276" w:lineRule="auto"/>
        <w:jc w:val="both"/>
        <w:rPr>
          <w:bCs/>
          <w:sz w:val="24"/>
          <w:szCs w:val="24"/>
        </w:rPr>
      </w:pPr>
      <w:r w:rsidRPr="00986C74">
        <w:rPr>
          <w:bCs/>
          <w:sz w:val="24"/>
          <w:szCs w:val="24"/>
        </w:rPr>
        <w:t xml:space="preserve">А.В. Сухово-Кобылин «Свадьба Кречинского» </w:t>
      </w:r>
    </w:p>
    <w:p w:rsidR="00986C74" w:rsidRPr="00986C74" w:rsidRDefault="00986C74" w:rsidP="00986C74">
      <w:pPr>
        <w:pStyle w:val="a9"/>
        <w:spacing w:line="276" w:lineRule="auto"/>
        <w:jc w:val="both"/>
        <w:rPr>
          <w:bCs/>
          <w:sz w:val="24"/>
          <w:szCs w:val="24"/>
        </w:rPr>
      </w:pPr>
      <w:r w:rsidRPr="00986C74">
        <w:rPr>
          <w:bCs/>
          <w:sz w:val="24"/>
          <w:szCs w:val="24"/>
        </w:rPr>
        <w:t>Л.Н. Толстой</w:t>
      </w:r>
    </w:p>
    <w:p w:rsidR="00986C74" w:rsidRPr="00986C74" w:rsidRDefault="00986C74" w:rsidP="00986C74">
      <w:pPr>
        <w:pStyle w:val="a9"/>
        <w:spacing w:line="276" w:lineRule="auto"/>
        <w:jc w:val="both"/>
        <w:rPr>
          <w:bCs/>
          <w:sz w:val="24"/>
          <w:szCs w:val="24"/>
        </w:rPr>
      </w:pPr>
      <w:r w:rsidRPr="00986C74">
        <w:rPr>
          <w:bCs/>
          <w:sz w:val="24"/>
          <w:szCs w:val="24"/>
        </w:rPr>
        <w:t>«Смерть Ивана Ильича», «Отец Сергий»</w:t>
      </w:r>
    </w:p>
    <w:p w:rsidR="00986C74" w:rsidRPr="00986C74" w:rsidRDefault="00986C74" w:rsidP="00986C74">
      <w:pPr>
        <w:pStyle w:val="a9"/>
        <w:spacing w:line="276" w:lineRule="auto"/>
        <w:jc w:val="both"/>
        <w:rPr>
          <w:bCs/>
          <w:sz w:val="24"/>
          <w:szCs w:val="24"/>
        </w:rPr>
      </w:pPr>
      <w:r w:rsidRPr="00986C74">
        <w:rPr>
          <w:bCs/>
          <w:sz w:val="24"/>
          <w:szCs w:val="24"/>
        </w:rPr>
        <w:t xml:space="preserve">А.П. Чехов </w:t>
      </w:r>
    </w:p>
    <w:p w:rsidR="00986C74" w:rsidRPr="00986C74" w:rsidRDefault="00986C74" w:rsidP="00986C74">
      <w:pPr>
        <w:pStyle w:val="a9"/>
        <w:spacing w:line="276" w:lineRule="auto"/>
        <w:jc w:val="both"/>
        <w:rPr>
          <w:sz w:val="24"/>
          <w:szCs w:val="24"/>
        </w:rPr>
      </w:pPr>
      <w:r w:rsidRPr="00986C74">
        <w:rPr>
          <w:sz w:val="24"/>
          <w:szCs w:val="24"/>
        </w:rPr>
        <w:t xml:space="preserve">Рассказы «Душечка», </w:t>
      </w:r>
      <w:r w:rsidRPr="00986C74">
        <w:rPr>
          <w:i/>
          <w:iCs/>
          <w:sz w:val="24"/>
          <w:szCs w:val="24"/>
        </w:rPr>
        <w:t>«</w:t>
      </w:r>
      <w:r w:rsidRPr="00986C74">
        <w:rPr>
          <w:i/>
          <w:sz w:val="24"/>
          <w:szCs w:val="24"/>
        </w:rPr>
        <w:t xml:space="preserve">Дама с собачкой». </w:t>
      </w:r>
      <w:r w:rsidRPr="00986C74">
        <w:rPr>
          <w:sz w:val="24"/>
          <w:szCs w:val="24"/>
        </w:rPr>
        <w:t xml:space="preserve">Пьеса </w:t>
      </w:r>
      <w:r w:rsidRPr="00986C74">
        <w:rPr>
          <w:i/>
          <w:sz w:val="24"/>
          <w:szCs w:val="24"/>
        </w:rPr>
        <w:t>«Три сестры»</w:t>
      </w:r>
    </w:p>
    <w:p w:rsidR="00986C74" w:rsidRPr="00986C74" w:rsidRDefault="00986C74" w:rsidP="00986C74">
      <w:pPr>
        <w:pStyle w:val="a9"/>
        <w:spacing w:line="276" w:lineRule="auto"/>
        <w:jc w:val="both"/>
        <w:rPr>
          <w:sz w:val="24"/>
          <w:szCs w:val="24"/>
        </w:rPr>
      </w:pPr>
      <w:r w:rsidRPr="00986C74">
        <w:rPr>
          <w:sz w:val="24"/>
          <w:szCs w:val="24"/>
        </w:rPr>
        <w:t>Личность – общество – государство (влияние социальной среды на личность человека; человек и государственная система; гражданственность и патриотизм; интересы личности, интересы большинства/меньшинства и интересы государства; законы морали и государственные законы; жизнь и идеология).</w:t>
      </w:r>
    </w:p>
    <w:p w:rsidR="00986C74" w:rsidRPr="00986C74" w:rsidRDefault="00986C74" w:rsidP="00986C74">
      <w:pPr>
        <w:pStyle w:val="a9"/>
        <w:spacing w:line="276" w:lineRule="auto"/>
        <w:jc w:val="both"/>
        <w:rPr>
          <w:bCs/>
          <w:sz w:val="24"/>
          <w:szCs w:val="24"/>
        </w:rPr>
      </w:pPr>
      <w:r w:rsidRPr="00986C74">
        <w:rPr>
          <w:bCs/>
          <w:sz w:val="24"/>
          <w:szCs w:val="24"/>
        </w:rPr>
        <w:t>Д.В. Григорович</w:t>
      </w:r>
    </w:p>
    <w:p w:rsidR="00986C74" w:rsidRPr="00986C74" w:rsidRDefault="00986C74" w:rsidP="00986C74">
      <w:pPr>
        <w:pStyle w:val="a9"/>
        <w:spacing w:line="276" w:lineRule="auto"/>
        <w:jc w:val="both"/>
        <w:rPr>
          <w:bCs/>
          <w:sz w:val="24"/>
          <w:szCs w:val="24"/>
        </w:rPr>
      </w:pPr>
      <w:r w:rsidRPr="00986C74">
        <w:rPr>
          <w:bCs/>
          <w:sz w:val="24"/>
          <w:szCs w:val="24"/>
        </w:rPr>
        <w:t xml:space="preserve">Рассказ «Гуттаперчевый мальчик»  </w:t>
      </w:r>
    </w:p>
    <w:p w:rsidR="00986C74" w:rsidRPr="00986C74" w:rsidRDefault="00986C74" w:rsidP="00986C74">
      <w:pPr>
        <w:pStyle w:val="a9"/>
        <w:spacing w:line="276" w:lineRule="auto"/>
        <w:jc w:val="both"/>
        <w:rPr>
          <w:sz w:val="24"/>
          <w:szCs w:val="24"/>
        </w:rPr>
      </w:pPr>
      <w:r w:rsidRPr="00986C74">
        <w:rPr>
          <w:sz w:val="24"/>
          <w:szCs w:val="24"/>
        </w:rPr>
        <w:t>Аксаков Константин Сергеевич, поэзия, публицистика</w:t>
      </w:r>
    </w:p>
    <w:p w:rsidR="00986C74" w:rsidRPr="00986C74" w:rsidRDefault="00986C74" w:rsidP="00986C74">
      <w:pPr>
        <w:pStyle w:val="a9"/>
        <w:spacing w:line="276" w:lineRule="auto"/>
        <w:jc w:val="both"/>
        <w:rPr>
          <w:sz w:val="24"/>
          <w:szCs w:val="24"/>
        </w:rPr>
      </w:pPr>
      <w:r w:rsidRPr="00986C74">
        <w:rPr>
          <w:sz w:val="24"/>
          <w:szCs w:val="24"/>
        </w:rPr>
        <w:t>Герцен Александр Иванович (1812-1870) «Кто виноват?»</w:t>
      </w:r>
    </w:p>
    <w:p w:rsidR="00986C74" w:rsidRPr="00986C74" w:rsidRDefault="00986C74" w:rsidP="00986C74">
      <w:pPr>
        <w:pStyle w:val="a9"/>
        <w:spacing w:line="276" w:lineRule="auto"/>
        <w:jc w:val="both"/>
        <w:rPr>
          <w:sz w:val="24"/>
          <w:szCs w:val="24"/>
        </w:rPr>
      </w:pPr>
      <w:r w:rsidRPr="00986C74">
        <w:rPr>
          <w:sz w:val="24"/>
          <w:szCs w:val="24"/>
        </w:rPr>
        <w:t>Личность – природа – цивилизация (человек и природа; проблемы освоения и покорения природы; проблемы болезни и смерти; комфорт и духовность; современная цивилизация, ее проблемы и вызовы).</w:t>
      </w:r>
    </w:p>
    <w:p w:rsidR="00986C74" w:rsidRPr="00986C74" w:rsidRDefault="00986C74" w:rsidP="00986C74">
      <w:pPr>
        <w:pStyle w:val="a9"/>
        <w:spacing w:line="276" w:lineRule="auto"/>
        <w:jc w:val="both"/>
        <w:rPr>
          <w:sz w:val="24"/>
          <w:szCs w:val="24"/>
        </w:rPr>
      </w:pPr>
      <w:r w:rsidRPr="00986C74">
        <w:rPr>
          <w:sz w:val="24"/>
          <w:szCs w:val="24"/>
        </w:rPr>
        <w:t xml:space="preserve">Глинка Федор Николаевич (1876-1880) поэмы «Карелия» и «Таинственная капля».«Духовные стихотворения». </w:t>
      </w:r>
    </w:p>
    <w:p w:rsidR="00986C74" w:rsidRPr="00986C74" w:rsidRDefault="00986C74" w:rsidP="00986C74">
      <w:pPr>
        <w:pStyle w:val="a9"/>
        <w:spacing w:line="276" w:lineRule="auto"/>
        <w:jc w:val="both"/>
        <w:rPr>
          <w:bCs/>
          <w:sz w:val="24"/>
          <w:szCs w:val="24"/>
        </w:rPr>
      </w:pPr>
      <w:r w:rsidRPr="00986C74">
        <w:rPr>
          <w:bCs/>
          <w:sz w:val="24"/>
          <w:szCs w:val="24"/>
        </w:rPr>
        <w:t>В.М. Гаршин</w:t>
      </w:r>
    </w:p>
    <w:p w:rsidR="00986C74" w:rsidRPr="00986C74" w:rsidRDefault="00986C74" w:rsidP="00986C74">
      <w:pPr>
        <w:pStyle w:val="a9"/>
        <w:spacing w:line="276" w:lineRule="auto"/>
        <w:jc w:val="both"/>
        <w:rPr>
          <w:bCs/>
          <w:sz w:val="24"/>
          <w:szCs w:val="24"/>
        </w:rPr>
      </w:pPr>
      <w:r w:rsidRPr="00986C74">
        <w:rPr>
          <w:bCs/>
          <w:sz w:val="24"/>
          <w:szCs w:val="24"/>
        </w:rPr>
        <w:t>Рассказ «Красный цветок»</w:t>
      </w:r>
    </w:p>
    <w:p w:rsidR="00986C74" w:rsidRPr="00986C74" w:rsidRDefault="00986C74" w:rsidP="00986C74">
      <w:pPr>
        <w:pStyle w:val="a9"/>
        <w:spacing w:line="276" w:lineRule="auto"/>
        <w:jc w:val="both"/>
        <w:rPr>
          <w:sz w:val="24"/>
          <w:szCs w:val="24"/>
        </w:rPr>
      </w:pPr>
      <w:r w:rsidRPr="00986C74">
        <w:rPr>
          <w:sz w:val="24"/>
          <w:szCs w:val="24"/>
        </w:rPr>
        <w:t>Личность – история – современность (время природное и историческое; роль личности в истории; вечное и исторически обусловленное в жизни человека и в культуре; свобода человека в условиях абсолютной несвободы; человек в прошлом, в настоящем и в проектах будущего).</w:t>
      </w:r>
    </w:p>
    <w:p w:rsidR="00986C74" w:rsidRPr="00986C74" w:rsidRDefault="00986C74" w:rsidP="00986C74">
      <w:pPr>
        <w:pStyle w:val="a9"/>
        <w:spacing w:line="276" w:lineRule="auto"/>
        <w:jc w:val="both"/>
        <w:rPr>
          <w:bCs/>
          <w:sz w:val="24"/>
          <w:szCs w:val="24"/>
        </w:rPr>
      </w:pPr>
      <w:r w:rsidRPr="00986C74">
        <w:rPr>
          <w:bCs/>
          <w:sz w:val="24"/>
          <w:szCs w:val="24"/>
        </w:rPr>
        <w:t>Г.И. Успенский</w:t>
      </w:r>
    </w:p>
    <w:p w:rsidR="00986C74" w:rsidRPr="00986C74" w:rsidRDefault="00986C74" w:rsidP="00986C74">
      <w:pPr>
        <w:pStyle w:val="a9"/>
        <w:spacing w:line="276" w:lineRule="auto"/>
        <w:jc w:val="both"/>
        <w:rPr>
          <w:bCs/>
          <w:sz w:val="24"/>
          <w:szCs w:val="24"/>
        </w:rPr>
      </w:pPr>
      <w:r w:rsidRPr="00986C74">
        <w:rPr>
          <w:bCs/>
          <w:sz w:val="24"/>
          <w:szCs w:val="24"/>
        </w:rPr>
        <w:t>Эссе «Выпрямила»</w:t>
      </w:r>
    </w:p>
    <w:p w:rsidR="00986C74" w:rsidRPr="00986C74" w:rsidRDefault="00986C74" w:rsidP="00986C74">
      <w:pPr>
        <w:pStyle w:val="a9"/>
        <w:spacing w:line="276" w:lineRule="auto"/>
        <w:jc w:val="both"/>
        <w:rPr>
          <w:b/>
          <w:sz w:val="24"/>
          <w:szCs w:val="24"/>
        </w:rPr>
      </w:pPr>
      <w:r w:rsidRPr="00986C74">
        <w:rPr>
          <w:b/>
          <w:sz w:val="24"/>
          <w:szCs w:val="24"/>
        </w:rPr>
        <w:t>11 класс</w:t>
      </w:r>
    </w:p>
    <w:p w:rsidR="00986C74" w:rsidRPr="00986C74" w:rsidRDefault="00986C74" w:rsidP="00986C74">
      <w:pPr>
        <w:pStyle w:val="a9"/>
        <w:spacing w:line="276" w:lineRule="auto"/>
        <w:jc w:val="both"/>
        <w:rPr>
          <w:b/>
          <w:sz w:val="24"/>
          <w:szCs w:val="24"/>
        </w:rPr>
      </w:pPr>
      <w:r w:rsidRPr="00986C74">
        <w:rPr>
          <w:b/>
          <w:sz w:val="24"/>
          <w:szCs w:val="24"/>
        </w:rPr>
        <w:t>Проблемно-тематические блоки</w:t>
      </w:r>
    </w:p>
    <w:p w:rsidR="00986C74" w:rsidRPr="00986C74" w:rsidRDefault="00986C74" w:rsidP="00986C74">
      <w:pPr>
        <w:pStyle w:val="a9"/>
        <w:spacing w:line="276" w:lineRule="auto"/>
        <w:jc w:val="both"/>
        <w:rPr>
          <w:sz w:val="24"/>
          <w:szCs w:val="24"/>
        </w:rPr>
      </w:pPr>
      <w:r w:rsidRPr="00986C74">
        <w:rPr>
          <w:sz w:val="24"/>
          <w:szCs w:val="24"/>
        </w:rPr>
        <w:t xml:space="preserve">Личность (человек перед судом своей совести, человек-мыслитель и человек-деятель, я и другой, индивидуальность и «человек толпы», становление личности: детство, отрочество, </w:t>
      </w:r>
      <w:r w:rsidRPr="00986C74">
        <w:rPr>
          <w:sz w:val="24"/>
          <w:szCs w:val="24"/>
        </w:rPr>
        <w:lastRenderedPageBreak/>
        <w:t>первая любовь; судьба человека; конфликт долга и чести; личность и мир, личность и Высшие начала).</w:t>
      </w:r>
    </w:p>
    <w:p w:rsidR="00986C74" w:rsidRPr="00986C74" w:rsidRDefault="00986C74" w:rsidP="00986C74">
      <w:pPr>
        <w:pStyle w:val="a9"/>
        <w:spacing w:line="276" w:lineRule="auto"/>
        <w:jc w:val="both"/>
        <w:rPr>
          <w:sz w:val="24"/>
          <w:szCs w:val="24"/>
        </w:rPr>
      </w:pPr>
      <w:r w:rsidRPr="00986C74">
        <w:rPr>
          <w:sz w:val="24"/>
          <w:szCs w:val="24"/>
        </w:rPr>
        <w:t xml:space="preserve">В.Я. Брюсов  </w:t>
      </w:r>
    </w:p>
    <w:p w:rsidR="00986C74" w:rsidRPr="00986C74" w:rsidRDefault="00986C74" w:rsidP="00986C74">
      <w:pPr>
        <w:pStyle w:val="a9"/>
        <w:spacing w:line="276" w:lineRule="auto"/>
        <w:jc w:val="both"/>
        <w:rPr>
          <w:sz w:val="24"/>
          <w:szCs w:val="24"/>
        </w:rPr>
      </w:pPr>
      <w:r w:rsidRPr="00986C74">
        <w:rPr>
          <w:sz w:val="24"/>
          <w:szCs w:val="24"/>
        </w:rPr>
        <w:t>Стихотворения: «Ассаргадон», «Грядущие гунны», «Есть что-то позорное в мощи природы...»,  «Неколебимой истине...», «Каменщик»,   «Творчество», «Родной язык». «Юному поэту», «Я»</w:t>
      </w:r>
    </w:p>
    <w:p w:rsidR="00986C74" w:rsidRPr="00986C74" w:rsidRDefault="00986C74" w:rsidP="00986C74">
      <w:pPr>
        <w:pStyle w:val="a9"/>
        <w:spacing w:line="276" w:lineRule="auto"/>
        <w:jc w:val="both"/>
        <w:rPr>
          <w:sz w:val="24"/>
          <w:szCs w:val="24"/>
        </w:rPr>
      </w:pPr>
      <w:r w:rsidRPr="00986C74">
        <w:rPr>
          <w:sz w:val="24"/>
          <w:szCs w:val="24"/>
        </w:rPr>
        <w:t xml:space="preserve">Г.Н. Щербакова </w:t>
      </w:r>
    </w:p>
    <w:p w:rsidR="00986C74" w:rsidRPr="00986C74" w:rsidRDefault="00986C74" w:rsidP="00986C74">
      <w:pPr>
        <w:pStyle w:val="a9"/>
        <w:spacing w:line="276" w:lineRule="auto"/>
        <w:jc w:val="both"/>
        <w:rPr>
          <w:sz w:val="24"/>
          <w:szCs w:val="24"/>
        </w:rPr>
      </w:pPr>
      <w:r w:rsidRPr="00986C74">
        <w:rPr>
          <w:sz w:val="24"/>
          <w:szCs w:val="24"/>
        </w:rPr>
        <w:t>Повесть «Вам и не снилось»</w:t>
      </w:r>
    </w:p>
    <w:p w:rsidR="00986C74" w:rsidRPr="00986C74" w:rsidRDefault="00986C74" w:rsidP="00986C74">
      <w:pPr>
        <w:pStyle w:val="a9"/>
        <w:spacing w:line="276" w:lineRule="auto"/>
        <w:jc w:val="both"/>
        <w:rPr>
          <w:sz w:val="24"/>
          <w:szCs w:val="24"/>
        </w:rPr>
      </w:pPr>
      <w:r w:rsidRPr="00986C74">
        <w:rPr>
          <w:sz w:val="24"/>
          <w:szCs w:val="24"/>
        </w:rPr>
        <w:t>Б.А. Ахмадулина</w:t>
      </w:r>
    </w:p>
    <w:p w:rsidR="00986C74" w:rsidRPr="00986C74" w:rsidRDefault="00986C74" w:rsidP="00986C74">
      <w:pPr>
        <w:pStyle w:val="a9"/>
        <w:spacing w:line="276" w:lineRule="auto"/>
        <w:jc w:val="both"/>
        <w:rPr>
          <w:sz w:val="24"/>
          <w:szCs w:val="24"/>
        </w:rPr>
      </w:pPr>
      <w:r w:rsidRPr="00986C74">
        <w:rPr>
          <w:sz w:val="24"/>
          <w:szCs w:val="24"/>
        </w:rPr>
        <w:t>Л.Н. Мартынов</w:t>
      </w:r>
    </w:p>
    <w:p w:rsidR="00986C74" w:rsidRPr="00986C74" w:rsidRDefault="00986C74" w:rsidP="00986C74">
      <w:pPr>
        <w:pStyle w:val="a9"/>
        <w:spacing w:line="276" w:lineRule="auto"/>
        <w:jc w:val="both"/>
        <w:rPr>
          <w:sz w:val="24"/>
          <w:szCs w:val="24"/>
        </w:rPr>
      </w:pPr>
      <w:r w:rsidRPr="00986C74">
        <w:rPr>
          <w:sz w:val="24"/>
          <w:szCs w:val="24"/>
        </w:rPr>
        <w:t>Ю.П. Казаков</w:t>
      </w:r>
    </w:p>
    <w:p w:rsidR="00986C74" w:rsidRPr="00986C74" w:rsidRDefault="00986C74" w:rsidP="00986C74">
      <w:pPr>
        <w:pStyle w:val="a9"/>
        <w:spacing w:line="276" w:lineRule="auto"/>
        <w:jc w:val="both"/>
        <w:rPr>
          <w:sz w:val="24"/>
          <w:szCs w:val="24"/>
        </w:rPr>
      </w:pPr>
      <w:r w:rsidRPr="00986C74">
        <w:rPr>
          <w:sz w:val="24"/>
          <w:szCs w:val="24"/>
        </w:rPr>
        <w:t>Рассказ «Во сне ты горько плакал»</w:t>
      </w:r>
    </w:p>
    <w:p w:rsidR="00986C74" w:rsidRPr="00986C74" w:rsidRDefault="00986C74" w:rsidP="00986C74">
      <w:pPr>
        <w:pStyle w:val="a9"/>
        <w:spacing w:line="276" w:lineRule="auto"/>
        <w:jc w:val="both"/>
        <w:rPr>
          <w:sz w:val="24"/>
          <w:szCs w:val="24"/>
        </w:rPr>
      </w:pPr>
      <w:r w:rsidRPr="00986C74">
        <w:rPr>
          <w:sz w:val="24"/>
          <w:szCs w:val="24"/>
        </w:rPr>
        <w:t>Личность и семья (место человека в семье и обществе, семейные и родственные отношения; мужчина, женщина, ребенок, старик в семье; любовь и доверие в жизни человека, их ценность; поколения, традиции, культура повседневности).</w:t>
      </w:r>
    </w:p>
    <w:p w:rsidR="00986C74" w:rsidRPr="00986C74" w:rsidRDefault="00986C74" w:rsidP="00986C74">
      <w:pPr>
        <w:pStyle w:val="a9"/>
        <w:spacing w:line="276" w:lineRule="auto"/>
        <w:jc w:val="both"/>
        <w:rPr>
          <w:sz w:val="24"/>
          <w:szCs w:val="24"/>
        </w:rPr>
      </w:pPr>
      <w:r w:rsidRPr="00986C74">
        <w:rPr>
          <w:sz w:val="24"/>
          <w:szCs w:val="24"/>
        </w:rPr>
        <w:t>Е.И. Носов</w:t>
      </w:r>
    </w:p>
    <w:p w:rsidR="00986C74" w:rsidRPr="00986C74" w:rsidRDefault="00986C74" w:rsidP="00986C74">
      <w:pPr>
        <w:pStyle w:val="a9"/>
        <w:spacing w:line="276" w:lineRule="auto"/>
        <w:jc w:val="both"/>
        <w:rPr>
          <w:sz w:val="24"/>
          <w:szCs w:val="24"/>
        </w:rPr>
      </w:pPr>
      <w:r w:rsidRPr="00986C74">
        <w:rPr>
          <w:sz w:val="24"/>
          <w:szCs w:val="24"/>
        </w:rPr>
        <w:t>Повесть «Усвятские</w:t>
      </w:r>
      <w:r>
        <w:rPr>
          <w:sz w:val="24"/>
          <w:szCs w:val="24"/>
        </w:rPr>
        <w:t xml:space="preserve"> </w:t>
      </w:r>
      <w:r w:rsidRPr="00986C74">
        <w:rPr>
          <w:sz w:val="24"/>
          <w:szCs w:val="24"/>
        </w:rPr>
        <w:t>шлемоносцы»</w:t>
      </w:r>
    </w:p>
    <w:p w:rsidR="00986C74" w:rsidRPr="00986C74" w:rsidRDefault="00986C74" w:rsidP="00986C74">
      <w:pPr>
        <w:pStyle w:val="a9"/>
        <w:spacing w:line="276" w:lineRule="auto"/>
        <w:jc w:val="both"/>
        <w:rPr>
          <w:sz w:val="24"/>
          <w:szCs w:val="24"/>
        </w:rPr>
      </w:pPr>
      <w:r w:rsidRPr="00986C74">
        <w:rPr>
          <w:sz w:val="24"/>
          <w:szCs w:val="24"/>
        </w:rPr>
        <w:t>Ю.В. Трифонов</w:t>
      </w:r>
    </w:p>
    <w:p w:rsidR="00986C74" w:rsidRPr="00986C74" w:rsidRDefault="00986C74" w:rsidP="00986C74">
      <w:pPr>
        <w:pStyle w:val="a9"/>
        <w:spacing w:line="276" w:lineRule="auto"/>
        <w:jc w:val="both"/>
        <w:rPr>
          <w:sz w:val="24"/>
          <w:szCs w:val="24"/>
        </w:rPr>
      </w:pPr>
      <w:r w:rsidRPr="00986C74">
        <w:rPr>
          <w:sz w:val="24"/>
          <w:szCs w:val="24"/>
        </w:rPr>
        <w:t>Повесть «Обмен»</w:t>
      </w:r>
    </w:p>
    <w:p w:rsidR="00986C74" w:rsidRPr="00986C74" w:rsidRDefault="00986C74" w:rsidP="00986C74">
      <w:pPr>
        <w:pStyle w:val="a9"/>
        <w:spacing w:line="276" w:lineRule="auto"/>
        <w:jc w:val="both"/>
        <w:rPr>
          <w:sz w:val="24"/>
          <w:szCs w:val="24"/>
        </w:rPr>
      </w:pPr>
      <w:r w:rsidRPr="00986C74">
        <w:rPr>
          <w:sz w:val="24"/>
          <w:szCs w:val="24"/>
        </w:rPr>
        <w:t xml:space="preserve">А.Н. Арбузов </w:t>
      </w:r>
    </w:p>
    <w:p w:rsidR="00986C74" w:rsidRPr="00986C74" w:rsidRDefault="00986C74" w:rsidP="00986C74">
      <w:pPr>
        <w:pStyle w:val="a9"/>
        <w:spacing w:line="276" w:lineRule="auto"/>
        <w:jc w:val="both"/>
        <w:rPr>
          <w:sz w:val="24"/>
          <w:szCs w:val="24"/>
        </w:rPr>
      </w:pPr>
      <w:r w:rsidRPr="00986C74">
        <w:rPr>
          <w:sz w:val="24"/>
          <w:szCs w:val="24"/>
        </w:rPr>
        <w:t>Пьеса «Жестокие игры»</w:t>
      </w:r>
    </w:p>
    <w:p w:rsidR="00986C74" w:rsidRPr="00986C74" w:rsidRDefault="00986C74" w:rsidP="00986C74">
      <w:pPr>
        <w:pStyle w:val="a9"/>
        <w:spacing w:line="276" w:lineRule="auto"/>
        <w:jc w:val="both"/>
        <w:rPr>
          <w:sz w:val="24"/>
          <w:szCs w:val="24"/>
        </w:rPr>
      </w:pPr>
      <w:r w:rsidRPr="00986C74">
        <w:rPr>
          <w:sz w:val="24"/>
          <w:szCs w:val="24"/>
        </w:rPr>
        <w:t>Личность – общество – государство (влияние социальной среды на личность человека; человек и государственная система; гражданственность и патриотизм; интересы личности, интересы большинства/меньшинства и интересы государства; законы морали и государственные законы; жизнь и идеология).</w:t>
      </w:r>
    </w:p>
    <w:p w:rsidR="00986C74" w:rsidRPr="00986C74" w:rsidRDefault="00986C74" w:rsidP="00986C74">
      <w:pPr>
        <w:pStyle w:val="a9"/>
        <w:spacing w:line="276" w:lineRule="auto"/>
        <w:jc w:val="both"/>
        <w:rPr>
          <w:sz w:val="24"/>
          <w:szCs w:val="24"/>
        </w:rPr>
      </w:pPr>
      <w:r w:rsidRPr="00986C74">
        <w:rPr>
          <w:sz w:val="24"/>
          <w:szCs w:val="24"/>
        </w:rPr>
        <w:t xml:space="preserve">А.А. Фадеев  </w:t>
      </w:r>
    </w:p>
    <w:p w:rsidR="00986C74" w:rsidRPr="00986C74" w:rsidRDefault="00986C74" w:rsidP="00986C74">
      <w:pPr>
        <w:pStyle w:val="a9"/>
        <w:spacing w:line="276" w:lineRule="auto"/>
        <w:jc w:val="both"/>
        <w:rPr>
          <w:sz w:val="24"/>
          <w:szCs w:val="24"/>
        </w:rPr>
      </w:pPr>
      <w:r w:rsidRPr="00986C74">
        <w:rPr>
          <w:sz w:val="24"/>
          <w:szCs w:val="24"/>
        </w:rPr>
        <w:t>Романы  «Молодая гвардия»</w:t>
      </w:r>
    </w:p>
    <w:p w:rsidR="00986C74" w:rsidRPr="00986C74" w:rsidRDefault="00986C74" w:rsidP="00986C74">
      <w:pPr>
        <w:pStyle w:val="a9"/>
        <w:spacing w:line="276" w:lineRule="auto"/>
        <w:jc w:val="both"/>
        <w:rPr>
          <w:sz w:val="24"/>
          <w:szCs w:val="24"/>
        </w:rPr>
      </w:pPr>
      <w:r w:rsidRPr="00986C74">
        <w:rPr>
          <w:sz w:val="24"/>
          <w:szCs w:val="24"/>
        </w:rPr>
        <w:t>Э.Веркин</w:t>
      </w:r>
    </w:p>
    <w:p w:rsidR="00986C74" w:rsidRPr="00986C74" w:rsidRDefault="00986C74" w:rsidP="00986C74">
      <w:pPr>
        <w:pStyle w:val="a9"/>
        <w:spacing w:line="276" w:lineRule="auto"/>
        <w:jc w:val="both"/>
        <w:rPr>
          <w:sz w:val="24"/>
          <w:szCs w:val="24"/>
        </w:rPr>
      </w:pPr>
      <w:r w:rsidRPr="00986C74">
        <w:rPr>
          <w:sz w:val="24"/>
          <w:szCs w:val="24"/>
        </w:rPr>
        <w:t>Повесть «Облачный полк»</w:t>
      </w:r>
    </w:p>
    <w:p w:rsidR="00986C74" w:rsidRPr="00986C74" w:rsidRDefault="00986C74" w:rsidP="00986C74">
      <w:pPr>
        <w:pStyle w:val="a9"/>
        <w:spacing w:line="276" w:lineRule="auto"/>
        <w:jc w:val="both"/>
        <w:rPr>
          <w:sz w:val="24"/>
          <w:szCs w:val="24"/>
        </w:rPr>
      </w:pPr>
      <w:r w:rsidRPr="00986C74">
        <w:rPr>
          <w:sz w:val="24"/>
          <w:szCs w:val="24"/>
        </w:rPr>
        <w:t>В.С. Маканин</w:t>
      </w:r>
    </w:p>
    <w:p w:rsidR="00986C74" w:rsidRPr="00986C74" w:rsidRDefault="00986C74" w:rsidP="00986C74">
      <w:pPr>
        <w:pStyle w:val="a9"/>
        <w:spacing w:line="276" w:lineRule="auto"/>
        <w:jc w:val="both"/>
        <w:rPr>
          <w:sz w:val="24"/>
          <w:szCs w:val="24"/>
        </w:rPr>
      </w:pPr>
      <w:r w:rsidRPr="00986C74">
        <w:rPr>
          <w:sz w:val="24"/>
          <w:szCs w:val="24"/>
        </w:rPr>
        <w:t>Рассказ «Кавказский пленный»</w:t>
      </w:r>
    </w:p>
    <w:p w:rsidR="00986C74" w:rsidRPr="00986C74" w:rsidRDefault="00986C74" w:rsidP="00986C74">
      <w:pPr>
        <w:pStyle w:val="a9"/>
        <w:spacing w:line="276" w:lineRule="auto"/>
        <w:jc w:val="both"/>
        <w:rPr>
          <w:sz w:val="24"/>
          <w:szCs w:val="24"/>
        </w:rPr>
      </w:pPr>
      <w:r w:rsidRPr="00986C74">
        <w:rPr>
          <w:sz w:val="24"/>
          <w:szCs w:val="24"/>
        </w:rPr>
        <w:t>З. Прилепин</w:t>
      </w:r>
    </w:p>
    <w:p w:rsidR="00986C74" w:rsidRPr="00986C74" w:rsidRDefault="00986C74" w:rsidP="00986C74">
      <w:pPr>
        <w:pStyle w:val="a9"/>
        <w:spacing w:line="276" w:lineRule="auto"/>
        <w:jc w:val="both"/>
        <w:rPr>
          <w:sz w:val="24"/>
          <w:szCs w:val="24"/>
        </w:rPr>
      </w:pPr>
      <w:r w:rsidRPr="00986C74">
        <w:rPr>
          <w:sz w:val="24"/>
          <w:szCs w:val="24"/>
        </w:rPr>
        <w:t>Роман «Санькя»</w:t>
      </w:r>
    </w:p>
    <w:p w:rsidR="00986C74" w:rsidRPr="00986C74" w:rsidRDefault="00986C74" w:rsidP="00986C74">
      <w:pPr>
        <w:pStyle w:val="a9"/>
        <w:spacing w:line="276" w:lineRule="auto"/>
        <w:jc w:val="both"/>
        <w:rPr>
          <w:sz w:val="24"/>
          <w:szCs w:val="24"/>
        </w:rPr>
      </w:pPr>
      <w:r w:rsidRPr="00986C74">
        <w:rPr>
          <w:sz w:val="24"/>
          <w:szCs w:val="24"/>
        </w:rPr>
        <w:t>Личность – природа – цивилизация (человек и природа; проблемы освоения и покорения природы; проблемы болезни и смерти; комфорт и духовность; современная цивилизация, ее проблемы и вызовы).</w:t>
      </w:r>
    </w:p>
    <w:p w:rsidR="00986C74" w:rsidRPr="00986C74" w:rsidRDefault="00986C74" w:rsidP="00986C74">
      <w:pPr>
        <w:pStyle w:val="a9"/>
        <w:spacing w:line="276" w:lineRule="auto"/>
        <w:jc w:val="both"/>
        <w:rPr>
          <w:sz w:val="24"/>
          <w:szCs w:val="24"/>
        </w:rPr>
      </w:pPr>
      <w:r w:rsidRPr="00986C74">
        <w:rPr>
          <w:sz w:val="24"/>
          <w:szCs w:val="24"/>
        </w:rPr>
        <w:t>Н.А. Заболоцкий</w:t>
      </w:r>
    </w:p>
    <w:p w:rsidR="00986C74" w:rsidRPr="00986C74" w:rsidRDefault="00986C74" w:rsidP="00986C74">
      <w:pPr>
        <w:pStyle w:val="a9"/>
        <w:spacing w:line="276" w:lineRule="auto"/>
        <w:jc w:val="both"/>
        <w:rPr>
          <w:sz w:val="24"/>
          <w:szCs w:val="24"/>
        </w:rPr>
      </w:pPr>
      <w:r w:rsidRPr="00986C74">
        <w:rPr>
          <w:sz w:val="24"/>
          <w:szCs w:val="24"/>
        </w:rPr>
        <w:t>Стихотворения: «В жилищах наших», «Вчера, о смерти размышляя…», «Где-то в поле, возле Магадана…», «Движение», «Ивановы», «Лицо коня», «Метаморфозы».  «Новый Быт»,  «Рыбная лавка»,  «Искусство», «Я не ищу гармонии в природе…»</w:t>
      </w:r>
    </w:p>
    <w:p w:rsidR="00986C74" w:rsidRPr="00986C74" w:rsidRDefault="00986C74" w:rsidP="00986C74">
      <w:pPr>
        <w:pStyle w:val="a9"/>
        <w:spacing w:line="276" w:lineRule="auto"/>
        <w:jc w:val="both"/>
        <w:rPr>
          <w:sz w:val="24"/>
          <w:szCs w:val="24"/>
        </w:rPr>
      </w:pPr>
      <w:r w:rsidRPr="00986C74">
        <w:rPr>
          <w:sz w:val="24"/>
          <w:szCs w:val="24"/>
        </w:rPr>
        <w:t>Н.М. Рубцов</w:t>
      </w:r>
    </w:p>
    <w:p w:rsidR="00986C74" w:rsidRPr="00986C74" w:rsidRDefault="00986C74" w:rsidP="00986C74">
      <w:pPr>
        <w:pStyle w:val="a9"/>
        <w:spacing w:line="276" w:lineRule="auto"/>
        <w:jc w:val="both"/>
        <w:rPr>
          <w:sz w:val="24"/>
          <w:szCs w:val="24"/>
        </w:rPr>
      </w:pPr>
      <w:r w:rsidRPr="00986C74">
        <w:rPr>
          <w:sz w:val="24"/>
          <w:szCs w:val="24"/>
        </w:rPr>
        <w:t>Стихотворения: «В горнице», «Видения на холме», «Звезда полей», «Зимняя песня», «Привет, Россия, родина моя!..», «Тихая моя родина!», «Русский огонек», «Стихи»</w:t>
      </w:r>
    </w:p>
    <w:p w:rsidR="00986C74" w:rsidRPr="00986C74" w:rsidRDefault="00986C74" w:rsidP="00986C74">
      <w:pPr>
        <w:pStyle w:val="a9"/>
        <w:spacing w:line="276" w:lineRule="auto"/>
        <w:jc w:val="both"/>
        <w:rPr>
          <w:sz w:val="24"/>
          <w:szCs w:val="24"/>
        </w:rPr>
      </w:pPr>
      <w:r w:rsidRPr="00986C74">
        <w:rPr>
          <w:sz w:val="24"/>
          <w:szCs w:val="24"/>
        </w:rPr>
        <w:t>Л.С. Петрушевская «Новые</w:t>
      </w:r>
      <w:r>
        <w:rPr>
          <w:sz w:val="24"/>
          <w:szCs w:val="24"/>
        </w:rPr>
        <w:t xml:space="preserve"> </w:t>
      </w:r>
      <w:r w:rsidRPr="00986C74">
        <w:rPr>
          <w:sz w:val="24"/>
          <w:szCs w:val="24"/>
        </w:rPr>
        <w:t>робинзоны»</w:t>
      </w:r>
    </w:p>
    <w:p w:rsidR="00986C74" w:rsidRPr="00986C74" w:rsidRDefault="00986C74" w:rsidP="00986C74">
      <w:pPr>
        <w:pStyle w:val="a9"/>
        <w:spacing w:line="276" w:lineRule="auto"/>
        <w:jc w:val="both"/>
        <w:rPr>
          <w:sz w:val="24"/>
          <w:szCs w:val="24"/>
        </w:rPr>
      </w:pPr>
      <w:r w:rsidRPr="00986C74">
        <w:rPr>
          <w:sz w:val="24"/>
          <w:szCs w:val="24"/>
        </w:rPr>
        <w:lastRenderedPageBreak/>
        <w:t>Личность – история – современность (время природное и историческое; роль личности в истории; вечное и исторически обусловленное в жизни человека и в культуре; свобода человека в условиях абсолютной несвободы; человек в прошлом, в настоящем и в проектах будущего).</w:t>
      </w:r>
    </w:p>
    <w:p w:rsidR="00986C74" w:rsidRPr="00986C74" w:rsidRDefault="00986C74" w:rsidP="00986C74">
      <w:pPr>
        <w:pStyle w:val="a9"/>
        <w:spacing w:line="276" w:lineRule="auto"/>
        <w:jc w:val="both"/>
        <w:rPr>
          <w:sz w:val="24"/>
          <w:szCs w:val="24"/>
        </w:rPr>
      </w:pPr>
      <w:r w:rsidRPr="00986C74">
        <w:rPr>
          <w:sz w:val="24"/>
          <w:szCs w:val="24"/>
        </w:rPr>
        <w:t>Ю.О. Домбровский</w:t>
      </w:r>
    </w:p>
    <w:p w:rsidR="00986C74" w:rsidRPr="00986C74" w:rsidRDefault="00986C74" w:rsidP="00986C74">
      <w:pPr>
        <w:pStyle w:val="a9"/>
        <w:spacing w:line="276" w:lineRule="auto"/>
        <w:jc w:val="both"/>
        <w:rPr>
          <w:sz w:val="24"/>
          <w:szCs w:val="24"/>
        </w:rPr>
      </w:pPr>
      <w:r w:rsidRPr="00986C74">
        <w:rPr>
          <w:sz w:val="24"/>
          <w:szCs w:val="24"/>
        </w:rPr>
        <w:t>Роман «Факультет ненужных вещей»</w:t>
      </w:r>
    </w:p>
    <w:p w:rsidR="00986C74" w:rsidRPr="00986C74" w:rsidRDefault="00986C74" w:rsidP="00986C74">
      <w:pPr>
        <w:pStyle w:val="a9"/>
        <w:spacing w:line="276" w:lineRule="auto"/>
        <w:jc w:val="both"/>
        <w:rPr>
          <w:sz w:val="24"/>
          <w:szCs w:val="24"/>
        </w:rPr>
      </w:pPr>
      <w:r w:rsidRPr="00986C74">
        <w:rPr>
          <w:sz w:val="24"/>
          <w:szCs w:val="24"/>
        </w:rPr>
        <w:t xml:space="preserve">В.Ф. Тендряков </w:t>
      </w:r>
    </w:p>
    <w:p w:rsidR="00986C74" w:rsidRPr="00986C74" w:rsidRDefault="00986C74" w:rsidP="00986C74">
      <w:pPr>
        <w:pStyle w:val="a9"/>
        <w:spacing w:line="276" w:lineRule="auto"/>
        <w:jc w:val="both"/>
        <w:rPr>
          <w:sz w:val="24"/>
          <w:szCs w:val="24"/>
        </w:rPr>
      </w:pPr>
      <w:r w:rsidRPr="00986C74">
        <w:rPr>
          <w:sz w:val="24"/>
          <w:szCs w:val="24"/>
        </w:rPr>
        <w:t>Рассказы: «Пара гнедых», «Хлеб для собаки»</w:t>
      </w:r>
    </w:p>
    <w:p w:rsidR="00986C74" w:rsidRPr="00944F58" w:rsidRDefault="00944F58" w:rsidP="00944F58">
      <w:pPr>
        <w:pStyle w:val="a9"/>
        <w:tabs>
          <w:tab w:val="left" w:pos="1755"/>
        </w:tabs>
        <w:spacing w:line="276" w:lineRule="auto"/>
        <w:jc w:val="both"/>
        <w:rPr>
          <w:b/>
          <w:sz w:val="24"/>
          <w:szCs w:val="24"/>
        </w:rPr>
      </w:pPr>
      <w:r w:rsidRPr="00944F58">
        <w:rPr>
          <w:b/>
          <w:sz w:val="24"/>
          <w:szCs w:val="24"/>
        </w:rPr>
        <w:tab/>
      </w:r>
    </w:p>
    <w:p w:rsidR="00D32A32" w:rsidRDefault="00D32A32" w:rsidP="00944F58">
      <w:pPr>
        <w:pStyle w:val="a9"/>
        <w:spacing w:line="276" w:lineRule="auto"/>
        <w:jc w:val="both"/>
        <w:rPr>
          <w:b/>
          <w:sz w:val="24"/>
          <w:szCs w:val="24"/>
        </w:rPr>
      </w:pPr>
      <w:bookmarkStart w:id="61" w:name="_Toc453968180"/>
    </w:p>
    <w:p w:rsidR="00944F58" w:rsidRPr="00944F58" w:rsidRDefault="00944F58" w:rsidP="00944F58">
      <w:pPr>
        <w:pStyle w:val="a9"/>
        <w:spacing w:line="276" w:lineRule="auto"/>
        <w:jc w:val="both"/>
        <w:rPr>
          <w:b/>
          <w:sz w:val="24"/>
          <w:szCs w:val="24"/>
        </w:rPr>
      </w:pPr>
      <w:r w:rsidRPr="00944F58">
        <w:rPr>
          <w:b/>
          <w:sz w:val="24"/>
          <w:szCs w:val="24"/>
        </w:rPr>
        <w:t>Иностранный язык</w:t>
      </w:r>
      <w:bookmarkEnd w:id="61"/>
    </w:p>
    <w:p w:rsidR="00944F58" w:rsidRPr="00944F58" w:rsidRDefault="00944F58" w:rsidP="00944F58">
      <w:pPr>
        <w:pStyle w:val="a9"/>
        <w:spacing w:line="276" w:lineRule="auto"/>
        <w:jc w:val="both"/>
        <w:rPr>
          <w:b/>
          <w:sz w:val="24"/>
          <w:szCs w:val="24"/>
        </w:rPr>
      </w:pPr>
    </w:p>
    <w:p w:rsidR="00944F58" w:rsidRPr="00944F58" w:rsidRDefault="00944F58" w:rsidP="00944F58">
      <w:pPr>
        <w:pStyle w:val="a9"/>
        <w:spacing w:line="276" w:lineRule="auto"/>
        <w:jc w:val="both"/>
        <w:rPr>
          <w:sz w:val="24"/>
          <w:szCs w:val="24"/>
        </w:rPr>
      </w:pPr>
      <w:r w:rsidRPr="00944F58">
        <w:rPr>
          <w:sz w:val="24"/>
          <w:szCs w:val="24"/>
        </w:rPr>
        <w:t>Обучение иностранному языку рассматривается как одно из приоритетных направлений современного школьного образования. Специфика иностранного языка как учебного предмета заключается в его интегративном характере, а также в том, что он выступает и как цель, и как средство обуче</w:t>
      </w:r>
      <w:r>
        <w:rPr>
          <w:sz w:val="24"/>
          <w:szCs w:val="24"/>
        </w:rPr>
        <w:t>ния. В рамках изучения предмета</w:t>
      </w:r>
      <w:r w:rsidRPr="00944F58">
        <w:rPr>
          <w:sz w:val="24"/>
          <w:szCs w:val="24"/>
        </w:rPr>
        <w:t xml:space="preserve"> «Иностранный язык» могут быть реализованы самые разнообразные межпредметные связи.</w:t>
      </w:r>
    </w:p>
    <w:p w:rsidR="00944F58" w:rsidRPr="00944F58" w:rsidRDefault="00944F58" w:rsidP="00944F58">
      <w:pPr>
        <w:pStyle w:val="a9"/>
        <w:spacing w:line="276" w:lineRule="auto"/>
        <w:jc w:val="both"/>
        <w:rPr>
          <w:sz w:val="24"/>
          <w:szCs w:val="24"/>
        </w:rPr>
      </w:pPr>
      <w:r w:rsidRPr="00944F58">
        <w:rPr>
          <w:sz w:val="24"/>
          <w:szCs w:val="24"/>
        </w:rPr>
        <w:t>Изучение иностранного языка на базовом и углубленном уровнях общего образования обеспечивает достижение следующих целей:</w:t>
      </w:r>
    </w:p>
    <w:p w:rsidR="00944F58" w:rsidRPr="00944F58" w:rsidRDefault="00944F58" w:rsidP="00F828C4">
      <w:pPr>
        <w:pStyle w:val="a9"/>
        <w:numPr>
          <w:ilvl w:val="0"/>
          <w:numId w:val="144"/>
        </w:numPr>
        <w:spacing w:line="276" w:lineRule="auto"/>
        <w:jc w:val="both"/>
        <w:rPr>
          <w:sz w:val="24"/>
          <w:szCs w:val="24"/>
        </w:rPr>
      </w:pPr>
      <w:r w:rsidRPr="00944F58">
        <w:rPr>
          <w:sz w:val="24"/>
          <w:szCs w:val="24"/>
        </w:rPr>
        <w:t>дальнейшее развитие иноязычной коммуникативной компетенции;</w:t>
      </w:r>
    </w:p>
    <w:p w:rsidR="00944F58" w:rsidRPr="00944F58" w:rsidRDefault="00944F58" w:rsidP="00F828C4">
      <w:pPr>
        <w:pStyle w:val="a9"/>
        <w:numPr>
          <w:ilvl w:val="0"/>
          <w:numId w:val="144"/>
        </w:numPr>
        <w:spacing w:line="276" w:lineRule="auto"/>
        <w:jc w:val="both"/>
        <w:rPr>
          <w:sz w:val="24"/>
          <w:szCs w:val="24"/>
        </w:rPr>
      </w:pPr>
      <w:r w:rsidRPr="00944F58">
        <w:rPr>
          <w:sz w:val="24"/>
          <w:szCs w:val="24"/>
        </w:rPr>
        <w:t>развитие способности и готовности к самостоятельному изучению иностранного языка, дальнейшему самообразованию с его помощью, использованию иностранного языка в других областях знаний.</w:t>
      </w:r>
    </w:p>
    <w:p w:rsidR="00944F58" w:rsidRPr="00944F58" w:rsidRDefault="00944F58" w:rsidP="00944F58">
      <w:pPr>
        <w:pStyle w:val="a9"/>
        <w:spacing w:line="276" w:lineRule="auto"/>
        <w:jc w:val="both"/>
        <w:rPr>
          <w:sz w:val="24"/>
          <w:szCs w:val="24"/>
        </w:rPr>
      </w:pPr>
      <w:r w:rsidRPr="00944F58">
        <w:rPr>
          <w:sz w:val="24"/>
          <w:szCs w:val="24"/>
        </w:rPr>
        <w:t>Иноязычная коммуникативная компетенция предусматривает развитие языковых навыков (грамматика, лексика, фонетика и орфография) и коммуникативных умений в основных видах речевой деятельности: говорении, аудировании, чтении и письме. Предметное содержание речи содержит лексические темы для общения в различных коммуникативных ситуациях.</w:t>
      </w:r>
    </w:p>
    <w:p w:rsidR="00944F58" w:rsidRPr="00944F58" w:rsidRDefault="00944F58" w:rsidP="00944F58">
      <w:pPr>
        <w:pStyle w:val="a9"/>
        <w:spacing w:line="276" w:lineRule="auto"/>
        <w:jc w:val="both"/>
        <w:rPr>
          <w:sz w:val="24"/>
          <w:szCs w:val="24"/>
        </w:rPr>
      </w:pPr>
      <w:r>
        <w:rPr>
          <w:sz w:val="24"/>
          <w:szCs w:val="24"/>
        </w:rPr>
        <w:t>Освоение учебного предмета</w:t>
      </w:r>
      <w:r w:rsidRPr="00944F58">
        <w:rPr>
          <w:sz w:val="24"/>
          <w:szCs w:val="24"/>
        </w:rPr>
        <w:t xml:space="preserve"> «Иностранный язык» на базовом уровне направлено на достижение обучающимися порогового уровня иноязычной коммуникативной компетенции в соответствии с требованиями к предметным результатам ФГОС СОО, достижение которых позволяет выпускникам самостоятельно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коммуникации, и в соответствии с «Общеевропейскими компетенциями владения иностранным языком». </w:t>
      </w:r>
    </w:p>
    <w:p w:rsidR="00944F58" w:rsidRPr="00944F58" w:rsidRDefault="00944F58" w:rsidP="00944F58">
      <w:pPr>
        <w:pStyle w:val="a9"/>
        <w:spacing w:line="276" w:lineRule="auto"/>
        <w:jc w:val="both"/>
        <w:rPr>
          <w:sz w:val="24"/>
          <w:szCs w:val="24"/>
        </w:rPr>
      </w:pPr>
      <w:r w:rsidRPr="00944F58">
        <w:rPr>
          <w:sz w:val="24"/>
          <w:szCs w:val="24"/>
        </w:rPr>
        <w:t>Уровневый подход, примененный в данной программе, соответствует шкале «Общеевропейских компетенций владения иностранным языком» – документу, принятому рядом международных институтов, выдающих соответствующие сертификаты об уровне владения языком. «Общеевропейские компетенции владения иностранным языком» определяют, какими компетенциями необходимо овладеть изучающему язык, чтобы использовать его в целях общения, и фиксируют уровень владения иностранным языком.</w:t>
      </w:r>
    </w:p>
    <w:p w:rsidR="00944F58" w:rsidRPr="00944F58" w:rsidRDefault="00944F58" w:rsidP="00944F58">
      <w:pPr>
        <w:pStyle w:val="a9"/>
        <w:spacing w:line="276" w:lineRule="auto"/>
        <w:jc w:val="both"/>
        <w:rPr>
          <w:sz w:val="24"/>
          <w:szCs w:val="24"/>
        </w:rPr>
      </w:pPr>
      <w:r w:rsidRPr="00944F58">
        <w:rPr>
          <w:sz w:val="24"/>
          <w:szCs w:val="24"/>
        </w:rPr>
        <w:t>В системе «Общеевропейских компетенций владения иностранным языком» уровни освоения языка описываются с помощью дескрипторов, что позволяет составить точную и полноценную характеристику конкретного уровня. Корреляция между ПООП СОО и «Общеевропейскими компетенциями владения иностранным языком» позволяет</w:t>
      </w:r>
      <w:r>
        <w:rPr>
          <w:sz w:val="24"/>
          <w:szCs w:val="24"/>
        </w:rPr>
        <w:t xml:space="preserve"> максимально точно и объективно </w:t>
      </w:r>
      <w:r w:rsidRPr="00944F58">
        <w:rPr>
          <w:sz w:val="24"/>
          <w:szCs w:val="24"/>
        </w:rPr>
        <w:t xml:space="preserve">организовывать и контролировать освоение обучающимися иностранного языка в соответствии с международными стандартами. Это дает возможность выпускникам продолжать образование </w:t>
      </w:r>
      <w:r w:rsidRPr="00944F58">
        <w:rPr>
          <w:sz w:val="24"/>
          <w:szCs w:val="24"/>
        </w:rPr>
        <w:lastRenderedPageBreak/>
        <w:t>на иностранном языке, полноценно заниматься наукой в выбранной области, развиваться в профессиональной и личной сферах. Пороговый уровень, которого достигает выпускни</w:t>
      </w:r>
      <w:r>
        <w:rPr>
          <w:sz w:val="24"/>
          <w:szCs w:val="24"/>
        </w:rPr>
        <w:t>к, освоивший программу предмета</w:t>
      </w:r>
      <w:r w:rsidRPr="00944F58">
        <w:rPr>
          <w:sz w:val="24"/>
          <w:szCs w:val="24"/>
        </w:rPr>
        <w:t xml:space="preserve"> «Иностранный язык» (базовый уровень), соответствует уровню B1 по шкале «Общеевропейских компетенций владения иностранным языком». </w:t>
      </w:r>
    </w:p>
    <w:p w:rsidR="00944F58" w:rsidRPr="00944F58" w:rsidRDefault="00944F58" w:rsidP="00944F58">
      <w:pPr>
        <w:pStyle w:val="a9"/>
        <w:spacing w:line="276" w:lineRule="auto"/>
        <w:jc w:val="both"/>
        <w:rPr>
          <w:sz w:val="24"/>
          <w:szCs w:val="24"/>
        </w:rPr>
      </w:pPr>
      <w:r w:rsidRPr="00944F58">
        <w:rPr>
          <w:b/>
          <w:sz w:val="24"/>
          <w:szCs w:val="24"/>
        </w:rPr>
        <w:t>Базовый уровень</w:t>
      </w:r>
    </w:p>
    <w:p w:rsidR="00611F2C" w:rsidRPr="00611F2C" w:rsidRDefault="00611F2C" w:rsidP="00611F2C">
      <w:pPr>
        <w:shd w:val="clear" w:color="auto" w:fill="FFFFFF"/>
        <w:spacing w:after="0" w:line="240" w:lineRule="auto"/>
        <w:ind w:firstLine="710"/>
        <w:jc w:val="both"/>
        <w:rPr>
          <w:rFonts w:ascii="Times New Roman" w:eastAsia="Times New Roman" w:hAnsi="Times New Roman" w:cs="Times New Roman"/>
          <w:color w:val="000000"/>
          <w:sz w:val="24"/>
          <w:szCs w:val="24"/>
        </w:rPr>
      </w:pPr>
      <w:r w:rsidRPr="00611F2C">
        <w:rPr>
          <w:rFonts w:ascii="Times New Roman" w:eastAsia="Times New Roman" w:hAnsi="Times New Roman" w:cs="Times New Roman"/>
          <w:b/>
          <w:bCs/>
          <w:color w:val="000000"/>
          <w:sz w:val="24"/>
          <w:szCs w:val="24"/>
        </w:rPr>
        <w:t>Коммуникативные умения</w:t>
      </w:r>
      <w:r w:rsidRPr="00611F2C">
        <w:rPr>
          <w:rFonts w:ascii="Times New Roman" w:eastAsia="Times New Roman" w:hAnsi="Times New Roman" w:cs="Times New Roman"/>
          <w:color w:val="000000"/>
          <w:sz w:val="24"/>
          <w:szCs w:val="24"/>
        </w:rPr>
        <w:t> </w:t>
      </w:r>
    </w:p>
    <w:p w:rsidR="00611F2C" w:rsidRPr="00611F2C" w:rsidRDefault="00611F2C" w:rsidP="00611F2C">
      <w:pPr>
        <w:shd w:val="clear" w:color="auto" w:fill="FFFFFF"/>
        <w:spacing w:after="0" w:line="240" w:lineRule="auto"/>
        <w:jc w:val="both"/>
        <w:rPr>
          <w:rFonts w:ascii="Times New Roman" w:eastAsia="Times New Roman" w:hAnsi="Times New Roman" w:cs="Times New Roman"/>
          <w:color w:val="000000"/>
          <w:sz w:val="24"/>
          <w:szCs w:val="24"/>
        </w:rPr>
      </w:pPr>
      <w:r w:rsidRPr="00611F2C">
        <w:rPr>
          <w:rFonts w:ascii="Times New Roman" w:eastAsia="Times New Roman" w:hAnsi="Times New Roman" w:cs="Times New Roman"/>
          <w:b/>
          <w:bCs/>
          <w:color w:val="000000"/>
          <w:sz w:val="24"/>
          <w:szCs w:val="24"/>
        </w:rPr>
        <w:t>          Говорение</w:t>
      </w:r>
    </w:p>
    <w:p w:rsidR="00611F2C" w:rsidRPr="00611F2C" w:rsidRDefault="00611F2C" w:rsidP="00611F2C">
      <w:pPr>
        <w:shd w:val="clear" w:color="auto" w:fill="FFFFFF"/>
        <w:spacing w:after="0" w:line="240" w:lineRule="auto"/>
        <w:ind w:firstLine="710"/>
        <w:jc w:val="both"/>
        <w:rPr>
          <w:rFonts w:ascii="Times New Roman" w:eastAsia="Times New Roman" w:hAnsi="Times New Roman" w:cs="Times New Roman"/>
          <w:color w:val="000000"/>
          <w:sz w:val="24"/>
          <w:szCs w:val="24"/>
        </w:rPr>
      </w:pPr>
      <w:r w:rsidRPr="00611F2C">
        <w:rPr>
          <w:rFonts w:ascii="Times New Roman" w:eastAsia="Times New Roman" w:hAnsi="Times New Roman" w:cs="Times New Roman"/>
          <w:b/>
          <w:bCs/>
          <w:color w:val="000000"/>
          <w:sz w:val="24"/>
          <w:szCs w:val="24"/>
        </w:rPr>
        <w:t>Диалогическая речь</w:t>
      </w:r>
    </w:p>
    <w:p w:rsidR="00611F2C" w:rsidRPr="00611F2C" w:rsidRDefault="00611F2C" w:rsidP="00611F2C">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611F2C">
        <w:rPr>
          <w:rFonts w:ascii="Times New Roman" w:eastAsia="Times New Roman" w:hAnsi="Times New Roman" w:cs="Times New Roman"/>
          <w:color w:val="000000"/>
          <w:sz w:val="24"/>
          <w:szCs w:val="24"/>
        </w:rPr>
        <w:t>Совершенствование диалогической речи в рамках изучаемого предметного содержания речи в ситуациях официального и неофициального общения. Умение без подготовки инициировать, поддерживать и заканчивать беседу на темы, включенные в раздел «Предметное содержание речи». Умение выражать и аргументировать личную точку зрения, давать оценку. Умение запрашивать информацию в пределах изученной тематики. Умение обращаться за разъяснениями и уточнять необходимую информацию. Типы текстов: интервью, обмен мнениями, дискуссия. </w:t>
      </w:r>
      <w:r w:rsidRPr="00611F2C">
        <w:rPr>
          <w:rFonts w:ascii="Times New Roman" w:eastAsia="Times New Roman" w:hAnsi="Times New Roman" w:cs="Times New Roman"/>
          <w:i/>
          <w:iCs/>
          <w:color w:val="000000"/>
          <w:sz w:val="24"/>
          <w:szCs w:val="24"/>
        </w:rPr>
        <w:t>Диалог/полилог в ситуациях официального общения, краткий комментарий точки зрения другого человека. Интервью. Обмен, проверка и подтверждение собранной фактической информации.</w:t>
      </w:r>
    </w:p>
    <w:p w:rsidR="00611F2C" w:rsidRPr="00611F2C" w:rsidRDefault="00611F2C" w:rsidP="00611F2C">
      <w:pPr>
        <w:shd w:val="clear" w:color="auto" w:fill="FFFFFF"/>
        <w:spacing w:after="0" w:line="240" w:lineRule="auto"/>
        <w:ind w:firstLine="710"/>
        <w:jc w:val="both"/>
        <w:rPr>
          <w:rFonts w:ascii="Times New Roman" w:eastAsia="Times New Roman" w:hAnsi="Times New Roman" w:cs="Times New Roman"/>
          <w:color w:val="000000"/>
          <w:sz w:val="24"/>
          <w:szCs w:val="24"/>
        </w:rPr>
      </w:pPr>
      <w:r w:rsidRPr="00611F2C">
        <w:rPr>
          <w:rFonts w:ascii="Times New Roman" w:eastAsia="Times New Roman" w:hAnsi="Times New Roman" w:cs="Times New Roman"/>
          <w:b/>
          <w:bCs/>
          <w:color w:val="000000"/>
          <w:sz w:val="24"/>
          <w:szCs w:val="24"/>
        </w:rPr>
        <w:t>Монологическая речь</w:t>
      </w:r>
    </w:p>
    <w:p w:rsidR="00611F2C" w:rsidRPr="00611F2C" w:rsidRDefault="00611F2C" w:rsidP="00611F2C">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611F2C">
        <w:rPr>
          <w:rFonts w:ascii="Times New Roman" w:eastAsia="Times New Roman" w:hAnsi="Times New Roman" w:cs="Times New Roman"/>
          <w:color w:val="000000"/>
          <w:sz w:val="24"/>
          <w:szCs w:val="24"/>
        </w:rPr>
        <w:t>Совершенствование умения формулировать несложные связные высказывания в рамках тем, включенных в раздел «Предметное содержание речи». Использование основных коммуникативных типов речи (описание, повествование, рассуждение, характеристика). Умение передавать основное содержание текстов. Умение кратко высказываться с опорой на нелинейный текст (таблицы, диаграммы, расписание и т.п.). Умение описывать изображение без опоры и с опорой на ключевые слова/план/вопросы. Типы текстов: рассказ, описание, характеристика, сообщение, объявление, презентация. </w:t>
      </w:r>
      <w:r w:rsidRPr="00611F2C">
        <w:rPr>
          <w:rFonts w:ascii="Times New Roman" w:eastAsia="Times New Roman" w:hAnsi="Times New Roman" w:cs="Times New Roman"/>
          <w:i/>
          <w:iCs/>
          <w:color w:val="000000"/>
          <w:sz w:val="24"/>
          <w:szCs w:val="24"/>
        </w:rPr>
        <w:t>Умение предоставлять фактическую информацию.</w:t>
      </w:r>
    </w:p>
    <w:p w:rsidR="00611F2C" w:rsidRPr="00611F2C" w:rsidRDefault="00611F2C" w:rsidP="00611F2C">
      <w:pPr>
        <w:shd w:val="clear" w:color="auto" w:fill="FFFFFF"/>
        <w:spacing w:after="0" w:line="240" w:lineRule="auto"/>
        <w:ind w:firstLine="700"/>
        <w:jc w:val="both"/>
        <w:rPr>
          <w:rFonts w:ascii="Times New Roman" w:eastAsia="Times New Roman" w:hAnsi="Times New Roman" w:cs="Times New Roman"/>
          <w:color w:val="000000"/>
          <w:sz w:val="24"/>
          <w:szCs w:val="24"/>
        </w:rPr>
      </w:pPr>
      <w:r w:rsidRPr="00611F2C">
        <w:rPr>
          <w:rFonts w:ascii="Times New Roman" w:eastAsia="Times New Roman" w:hAnsi="Times New Roman" w:cs="Times New Roman"/>
          <w:color w:val="000000"/>
          <w:sz w:val="28"/>
          <w:szCs w:val="28"/>
        </w:rPr>
        <w:t> </w:t>
      </w:r>
      <w:r w:rsidRPr="00611F2C">
        <w:rPr>
          <w:rFonts w:ascii="Times New Roman" w:eastAsia="Times New Roman" w:hAnsi="Times New Roman" w:cs="Times New Roman"/>
          <w:b/>
          <w:bCs/>
          <w:color w:val="000000"/>
          <w:sz w:val="24"/>
          <w:szCs w:val="24"/>
        </w:rPr>
        <w:t>Аудирование</w:t>
      </w:r>
    </w:p>
    <w:p w:rsidR="00611F2C" w:rsidRPr="00611F2C" w:rsidRDefault="00611F2C" w:rsidP="00611F2C">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611F2C">
        <w:rPr>
          <w:rFonts w:ascii="Times New Roman" w:eastAsia="Times New Roman" w:hAnsi="Times New Roman" w:cs="Times New Roman"/>
          <w:color w:val="000000"/>
          <w:sz w:val="24"/>
          <w:szCs w:val="24"/>
        </w:rPr>
        <w:t>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монологического и диалогического характера с нормативным произношением в рамках изученной тематики. Выборочное понимание деталей несложных аудио- и видеотекстов различных жанров монологического и диалогического характера. Типы текстов: сообщение, объявление, интервью, тексты рекламных видеороликов. </w:t>
      </w:r>
      <w:r w:rsidRPr="00611F2C">
        <w:rPr>
          <w:rFonts w:ascii="Times New Roman" w:eastAsia="Times New Roman" w:hAnsi="Times New Roman" w:cs="Times New Roman"/>
          <w:i/>
          <w:iCs/>
          <w:color w:val="000000"/>
          <w:sz w:val="24"/>
          <w:szCs w:val="24"/>
        </w:rPr>
        <w:t>Полное и точное восприятие информации в распространенных коммуникативных ситуациях. Обобщение прослушанной информации.</w:t>
      </w:r>
      <w:r w:rsidRPr="00611F2C">
        <w:rPr>
          <w:rFonts w:ascii="Times New Roman" w:eastAsia="Times New Roman" w:hAnsi="Times New Roman" w:cs="Times New Roman"/>
          <w:color w:val="000000"/>
          <w:sz w:val="24"/>
          <w:szCs w:val="24"/>
        </w:rPr>
        <w:t> </w:t>
      </w:r>
    </w:p>
    <w:p w:rsidR="00611F2C" w:rsidRPr="00611F2C" w:rsidRDefault="00611F2C" w:rsidP="00611F2C">
      <w:pPr>
        <w:shd w:val="clear" w:color="auto" w:fill="FFFFFF"/>
        <w:spacing w:after="0" w:line="240" w:lineRule="auto"/>
        <w:ind w:firstLine="710"/>
        <w:jc w:val="both"/>
        <w:rPr>
          <w:rFonts w:ascii="Times New Roman" w:eastAsia="Times New Roman" w:hAnsi="Times New Roman" w:cs="Times New Roman"/>
          <w:color w:val="000000"/>
          <w:sz w:val="24"/>
          <w:szCs w:val="24"/>
        </w:rPr>
      </w:pPr>
      <w:r w:rsidRPr="00611F2C">
        <w:rPr>
          <w:rFonts w:ascii="Times New Roman" w:eastAsia="Times New Roman" w:hAnsi="Times New Roman" w:cs="Times New Roman"/>
          <w:b/>
          <w:bCs/>
          <w:color w:val="000000"/>
          <w:sz w:val="24"/>
          <w:szCs w:val="24"/>
        </w:rPr>
        <w:t>Чтение</w:t>
      </w:r>
    </w:p>
    <w:p w:rsidR="00611F2C" w:rsidRPr="00611F2C" w:rsidRDefault="00611F2C" w:rsidP="00611F2C">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611F2C">
        <w:rPr>
          <w:rFonts w:ascii="Times New Roman" w:eastAsia="Times New Roman" w:hAnsi="Times New Roman" w:cs="Times New Roman"/>
          <w:color w:val="000000"/>
          <w:sz w:val="24"/>
          <w:szCs w:val="24"/>
        </w:rPr>
        <w:t>Совершенствование умений читать (вслух и про себя) и понимать простые аутентичные тексты различных стилей (публицистического, художественного, разговорного) и жанров (рассказов, газетных статей, рекламных объявлений, брошюр, проспектов). Использование различных видов чтения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второстепенной, выявлять наиболее значимые факты, выражать свое отношение к прочитанному. Типы текстов: инструкции по использованию приборов/техники, каталог товаров, сообщение в газете/журнале, интервью, реклама товаров, выставочный буклет, публикации на информационных Интернет-сайтах. </w:t>
      </w:r>
      <w:r w:rsidRPr="00611F2C">
        <w:rPr>
          <w:rFonts w:ascii="Times New Roman" w:eastAsia="Times New Roman" w:hAnsi="Times New Roman" w:cs="Times New Roman"/>
          <w:i/>
          <w:iCs/>
          <w:color w:val="000000"/>
          <w:sz w:val="24"/>
          <w:szCs w:val="24"/>
        </w:rPr>
        <w:t>Умение читать и достаточно хорошо понимать простые аутентичные тексты различных стилей (публицистического, художественного, разговорного, научного, официально-делового) и жанров (рассказ, роман, статья научно-популярного характера, деловая переписка).</w:t>
      </w:r>
      <w:r w:rsidRPr="00611F2C">
        <w:rPr>
          <w:rFonts w:ascii="Times New Roman" w:eastAsia="Times New Roman" w:hAnsi="Times New Roman" w:cs="Times New Roman"/>
          <w:color w:val="000000"/>
          <w:sz w:val="24"/>
          <w:szCs w:val="24"/>
        </w:rPr>
        <w:t> </w:t>
      </w:r>
    </w:p>
    <w:p w:rsidR="00611F2C" w:rsidRPr="00611F2C" w:rsidRDefault="00611F2C" w:rsidP="00611F2C">
      <w:pPr>
        <w:shd w:val="clear" w:color="auto" w:fill="FFFFFF"/>
        <w:spacing w:after="0" w:line="240" w:lineRule="auto"/>
        <w:ind w:firstLine="710"/>
        <w:jc w:val="both"/>
        <w:rPr>
          <w:rFonts w:ascii="Times New Roman" w:eastAsia="Times New Roman" w:hAnsi="Times New Roman" w:cs="Times New Roman"/>
          <w:color w:val="000000"/>
          <w:sz w:val="24"/>
          <w:szCs w:val="24"/>
        </w:rPr>
      </w:pPr>
      <w:r w:rsidRPr="00611F2C">
        <w:rPr>
          <w:rFonts w:ascii="Times New Roman" w:eastAsia="Times New Roman" w:hAnsi="Times New Roman" w:cs="Times New Roman"/>
          <w:b/>
          <w:bCs/>
          <w:color w:val="000000"/>
          <w:sz w:val="24"/>
          <w:szCs w:val="24"/>
        </w:rPr>
        <w:t>Письмо</w:t>
      </w:r>
    </w:p>
    <w:p w:rsidR="00611F2C" w:rsidRPr="00611F2C" w:rsidRDefault="00611F2C" w:rsidP="00611F2C">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611F2C">
        <w:rPr>
          <w:rFonts w:ascii="Times New Roman" w:eastAsia="Times New Roman" w:hAnsi="Times New Roman" w:cs="Times New Roman"/>
          <w:color w:val="000000"/>
          <w:sz w:val="24"/>
          <w:szCs w:val="24"/>
        </w:rPr>
        <w:t xml:space="preserve">Составление несложных связных текстов в рамках изученной тематики. Умение писать личное (электронное) письмо, заполнять анкету, письменно излагать сведения о себе. Умение </w:t>
      </w:r>
      <w:r w:rsidRPr="00611F2C">
        <w:rPr>
          <w:rFonts w:ascii="Times New Roman" w:eastAsia="Times New Roman" w:hAnsi="Times New Roman" w:cs="Times New Roman"/>
          <w:color w:val="000000"/>
          <w:sz w:val="24"/>
          <w:szCs w:val="24"/>
        </w:rPr>
        <w:lastRenderedPageBreak/>
        <w:t>описывать явления, события. Умение излагать факты, выражать свои суждения и чувства. Умение письменно выражать свою точку зрения в форме рассуждения, приводя аргументы и примеры. Типы текстов: личное (электронное) письмо, тезисы, эссе, план мероприятия, биография, презентация, заявление об участии. </w:t>
      </w:r>
      <w:r w:rsidRPr="00611F2C">
        <w:rPr>
          <w:rFonts w:ascii="Times New Roman" w:eastAsia="Times New Roman" w:hAnsi="Times New Roman" w:cs="Times New Roman"/>
          <w:i/>
          <w:iCs/>
          <w:color w:val="000000"/>
          <w:sz w:val="24"/>
          <w:szCs w:val="24"/>
        </w:rPr>
        <w:t>Написание отзыва на фильм или книгу. Умение письменно сообщать свое мнение по поводу фактической информации в рамках изученной тематики.</w:t>
      </w:r>
    </w:p>
    <w:p w:rsidR="00611F2C" w:rsidRPr="00611F2C" w:rsidRDefault="00611F2C" w:rsidP="00611F2C">
      <w:pPr>
        <w:shd w:val="clear" w:color="auto" w:fill="FFFFFF"/>
        <w:spacing w:after="0" w:line="240" w:lineRule="auto"/>
        <w:ind w:firstLine="700"/>
        <w:jc w:val="both"/>
        <w:rPr>
          <w:rFonts w:ascii="Times New Roman" w:eastAsia="Times New Roman" w:hAnsi="Times New Roman" w:cs="Times New Roman"/>
          <w:color w:val="000000"/>
          <w:sz w:val="24"/>
          <w:szCs w:val="24"/>
        </w:rPr>
      </w:pPr>
      <w:r w:rsidRPr="00611F2C">
        <w:rPr>
          <w:rFonts w:ascii="Times New Roman" w:eastAsia="Times New Roman" w:hAnsi="Times New Roman" w:cs="Times New Roman"/>
          <w:b/>
          <w:bCs/>
          <w:color w:val="000000"/>
          <w:sz w:val="24"/>
          <w:szCs w:val="24"/>
        </w:rPr>
        <w:t> Языковые навыки</w:t>
      </w:r>
    </w:p>
    <w:p w:rsidR="00611F2C" w:rsidRPr="00611F2C" w:rsidRDefault="00611F2C" w:rsidP="00611F2C">
      <w:pPr>
        <w:shd w:val="clear" w:color="auto" w:fill="FFFFFF"/>
        <w:spacing w:after="0" w:line="240" w:lineRule="auto"/>
        <w:ind w:firstLine="710"/>
        <w:jc w:val="both"/>
        <w:rPr>
          <w:rFonts w:ascii="Times New Roman" w:eastAsia="Times New Roman" w:hAnsi="Times New Roman" w:cs="Times New Roman"/>
          <w:color w:val="000000"/>
          <w:sz w:val="24"/>
          <w:szCs w:val="24"/>
        </w:rPr>
      </w:pPr>
      <w:r w:rsidRPr="00611F2C">
        <w:rPr>
          <w:rFonts w:ascii="Times New Roman" w:eastAsia="Times New Roman" w:hAnsi="Times New Roman" w:cs="Times New Roman"/>
          <w:b/>
          <w:bCs/>
          <w:color w:val="000000"/>
          <w:sz w:val="24"/>
          <w:szCs w:val="24"/>
        </w:rPr>
        <w:t>Орфография и пунктуация</w:t>
      </w:r>
    </w:p>
    <w:p w:rsidR="00611F2C" w:rsidRPr="00611F2C" w:rsidRDefault="00611F2C" w:rsidP="00611F2C">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611F2C">
        <w:rPr>
          <w:rFonts w:ascii="Times New Roman" w:eastAsia="Times New Roman" w:hAnsi="Times New Roman" w:cs="Times New Roman"/>
          <w:color w:val="000000"/>
          <w:sz w:val="24"/>
          <w:szCs w:val="24"/>
        </w:rPr>
        <w:t>Умение расставлять в тексте знаки препинания в соответствии с нормами, принятыми в стране изучаемого языка. Владение орфографическими навыками.</w:t>
      </w:r>
    </w:p>
    <w:p w:rsidR="00611F2C" w:rsidRPr="00611F2C" w:rsidRDefault="00611F2C" w:rsidP="00611F2C">
      <w:pPr>
        <w:shd w:val="clear" w:color="auto" w:fill="FFFFFF"/>
        <w:spacing w:after="0" w:line="240" w:lineRule="auto"/>
        <w:ind w:firstLine="710"/>
        <w:jc w:val="both"/>
        <w:rPr>
          <w:rFonts w:ascii="Times New Roman" w:eastAsia="Times New Roman" w:hAnsi="Times New Roman" w:cs="Times New Roman"/>
          <w:color w:val="000000"/>
          <w:sz w:val="24"/>
          <w:szCs w:val="24"/>
        </w:rPr>
      </w:pPr>
      <w:r w:rsidRPr="00611F2C">
        <w:rPr>
          <w:rFonts w:ascii="Times New Roman" w:eastAsia="Times New Roman" w:hAnsi="Times New Roman" w:cs="Times New Roman"/>
          <w:b/>
          <w:bCs/>
          <w:color w:val="000000"/>
          <w:sz w:val="24"/>
          <w:szCs w:val="24"/>
        </w:rPr>
        <w:t>Фонетическая сторона речи</w:t>
      </w:r>
    </w:p>
    <w:p w:rsidR="00611F2C" w:rsidRPr="00611F2C" w:rsidRDefault="00611F2C" w:rsidP="00611F2C">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611F2C">
        <w:rPr>
          <w:rFonts w:ascii="Times New Roman" w:eastAsia="Times New Roman" w:hAnsi="Times New Roman" w:cs="Times New Roman"/>
          <w:color w:val="000000"/>
          <w:sz w:val="24"/>
          <w:szCs w:val="24"/>
        </w:rPr>
        <w:t>Умение выражать модальные значения, чувства и эмоции с помощью интонации, в том числе интонации в общих, специальных и разделительных вопросах. Умение четко произносить отдельные фонемы, слова, словосочетания, предложения и связные тексты. Правильное произношение ударных и безударных слогов и слов в предложениях. </w:t>
      </w:r>
      <w:r w:rsidRPr="00611F2C">
        <w:rPr>
          <w:rFonts w:ascii="Times New Roman" w:eastAsia="Times New Roman" w:hAnsi="Times New Roman" w:cs="Times New Roman"/>
          <w:i/>
          <w:iCs/>
          <w:color w:val="000000"/>
          <w:sz w:val="24"/>
          <w:szCs w:val="24"/>
        </w:rPr>
        <w:t>Произношение звуков немецкого языка без выраженного акцента.</w:t>
      </w:r>
      <w:r w:rsidRPr="00611F2C">
        <w:rPr>
          <w:rFonts w:ascii="Times New Roman" w:eastAsia="Times New Roman" w:hAnsi="Times New Roman" w:cs="Times New Roman"/>
          <w:color w:val="000000"/>
          <w:sz w:val="24"/>
          <w:szCs w:val="24"/>
        </w:rPr>
        <w:t> </w:t>
      </w:r>
    </w:p>
    <w:p w:rsidR="00611F2C" w:rsidRPr="00611F2C" w:rsidRDefault="00611F2C" w:rsidP="00611F2C">
      <w:pPr>
        <w:shd w:val="clear" w:color="auto" w:fill="FFFFFF"/>
        <w:spacing w:after="0" w:line="240" w:lineRule="auto"/>
        <w:ind w:firstLine="710"/>
        <w:jc w:val="both"/>
        <w:rPr>
          <w:rFonts w:ascii="Times New Roman" w:eastAsia="Times New Roman" w:hAnsi="Times New Roman" w:cs="Times New Roman"/>
          <w:color w:val="000000"/>
          <w:sz w:val="24"/>
          <w:szCs w:val="24"/>
        </w:rPr>
      </w:pPr>
      <w:r w:rsidRPr="00611F2C">
        <w:rPr>
          <w:rFonts w:ascii="Times New Roman" w:eastAsia="Times New Roman" w:hAnsi="Times New Roman" w:cs="Times New Roman"/>
          <w:b/>
          <w:bCs/>
          <w:color w:val="000000"/>
          <w:sz w:val="24"/>
          <w:szCs w:val="24"/>
        </w:rPr>
        <w:t>Грамматическая сторона речи</w:t>
      </w:r>
    </w:p>
    <w:p w:rsidR="00611F2C" w:rsidRPr="00611F2C" w:rsidRDefault="00611F2C" w:rsidP="00611F2C">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611F2C">
        <w:rPr>
          <w:rFonts w:ascii="Times New Roman" w:eastAsia="Times New Roman" w:hAnsi="Times New Roman" w:cs="Times New Roman"/>
          <w:color w:val="000000"/>
          <w:sz w:val="24"/>
          <w:szCs w:val="24"/>
        </w:rPr>
        <w:t>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употребление в устной и письменной коммуникации различных частей речи. </w:t>
      </w:r>
      <w:r w:rsidRPr="00611F2C">
        <w:rPr>
          <w:rFonts w:ascii="Times New Roman" w:eastAsia="Times New Roman" w:hAnsi="Times New Roman" w:cs="Times New Roman"/>
          <w:i/>
          <w:iCs/>
          <w:color w:val="000000"/>
          <w:sz w:val="24"/>
          <w:szCs w:val="24"/>
        </w:rPr>
        <w:t>Употребление в речи эмфатических конструкций.</w:t>
      </w:r>
    </w:p>
    <w:p w:rsidR="00611F2C" w:rsidRPr="00611F2C" w:rsidRDefault="00611F2C" w:rsidP="00611F2C">
      <w:pPr>
        <w:shd w:val="clear" w:color="auto" w:fill="FFFFFF"/>
        <w:spacing w:after="0" w:line="240" w:lineRule="auto"/>
        <w:jc w:val="both"/>
        <w:rPr>
          <w:rFonts w:ascii="Times New Roman" w:eastAsia="Times New Roman" w:hAnsi="Times New Roman" w:cs="Times New Roman"/>
          <w:color w:val="000000"/>
          <w:sz w:val="28"/>
          <w:szCs w:val="28"/>
        </w:rPr>
      </w:pPr>
      <w:r w:rsidRPr="00611F2C">
        <w:rPr>
          <w:rFonts w:ascii="Times New Roman" w:eastAsia="Times New Roman" w:hAnsi="Times New Roman" w:cs="Times New Roman"/>
          <w:b/>
          <w:bCs/>
          <w:color w:val="000000"/>
          <w:sz w:val="24"/>
          <w:szCs w:val="24"/>
        </w:rPr>
        <w:t>          Лексическая сторона речи</w:t>
      </w:r>
    </w:p>
    <w:p w:rsidR="00611F2C" w:rsidRPr="00611F2C" w:rsidRDefault="00611F2C" w:rsidP="00611F2C">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611F2C">
        <w:rPr>
          <w:rFonts w:ascii="Times New Roman" w:eastAsia="Times New Roman" w:hAnsi="Times New Roman" w:cs="Times New Roman"/>
          <w:color w:val="000000"/>
          <w:sz w:val="24"/>
          <w:szCs w:val="24"/>
        </w:rPr>
        <w:t>Распознавание и употребление в речи лексических единиц в рамках тем, включенных в раздел «Предметное содержание речи», в том числе в ситуациях формального и неформального общения. Распознавание и употребление в речи наиболее распространенных устойчивых словосочетаний, оценочной лексики, реплик-клише речевого этикета. Распознавание и употребление в речи наиболее распространенных фразовых глаголов</w:t>
      </w:r>
      <w:r w:rsidRPr="00611F2C">
        <w:rPr>
          <w:rFonts w:ascii="Times New Roman" w:eastAsia="Times New Roman" w:hAnsi="Times New Roman" w:cs="Times New Roman"/>
          <w:i/>
          <w:iCs/>
          <w:color w:val="000000"/>
          <w:sz w:val="24"/>
          <w:szCs w:val="24"/>
        </w:rPr>
        <w:t>. </w:t>
      </w:r>
      <w:r w:rsidRPr="00611F2C">
        <w:rPr>
          <w:rFonts w:ascii="Times New Roman" w:eastAsia="Times New Roman" w:hAnsi="Times New Roman" w:cs="Times New Roman"/>
          <w:color w:val="000000"/>
          <w:sz w:val="24"/>
          <w:szCs w:val="24"/>
        </w:rPr>
        <w:t>Определение части речи по аффиксу.</w:t>
      </w:r>
      <w:r w:rsidRPr="00611F2C">
        <w:rPr>
          <w:rFonts w:ascii="Times New Roman" w:eastAsia="Times New Roman" w:hAnsi="Times New Roman" w:cs="Times New Roman"/>
          <w:i/>
          <w:iCs/>
          <w:color w:val="000000"/>
          <w:sz w:val="24"/>
          <w:szCs w:val="24"/>
        </w:rPr>
        <w:t> </w:t>
      </w:r>
      <w:r w:rsidRPr="00611F2C">
        <w:rPr>
          <w:rFonts w:ascii="Times New Roman" w:eastAsia="Times New Roman" w:hAnsi="Times New Roman" w:cs="Times New Roman"/>
          <w:color w:val="000000"/>
          <w:sz w:val="24"/>
          <w:szCs w:val="24"/>
        </w:rPr>
        <w:t>Распознавание и употребление в речи различных средств связи для обеспечения целостности высказывания. </w:t>
      </w:r>
      <w:r w:rsidRPr="00611F2C">
        <w:rPr>
          <w:rFonts w:ascii="Times New Roman" w:eastAsia="Times New Roman" w:hAnsi="Times New Roman" w:cs="Times New Roman"/>
          <w:i/>
          <w:iCs/>
          <w:color w:val="000000"/>
          <w:sz w:val="24"/>
          <w:szCs w:val="24"/>
        </w:rPr>
        <w:t>Распознавание и использование в речи устойчивых выражений и фраз   в рамках тем, включенных в раздел «Предметное содержание речи».</w:t>
      </w:r>
    </w:p>
    <w:p w:rsidR="00611F2C" w:rsidRPr="00611F2C" w:rsidRDefault="00611F2C" w:rsidP="00611F2C">
      <w:pPr>
        <w:shd w:val="clear" w:color="auto" w:fill="FFFFFF"/>
        <w:spacing w:after="0" w:line="240" w:lineRule="auto"/>
        <w:ind w:firstLine="700"/>
        <w:jc w:val="both"/>
        <w:rPr>
          <w:rFonts w:ascii="Times New Roman" w:eastAsia="Times New Roman" w:hAnsi="Times New Roman" w:cs="Times New Roman"/>
          <w:color w:val="000000"/>
          <w:sz w:val="24"/>
          <w:szCs w:val="24"/>
        </w:rPr>
      </w:pPr>
      <w:r w:rsidRPr="00611F2C">
        <w:rPr>
          <w:rFonts w:ascii="Times New Roman" w:eastAsia="Times New Roman" w:hAnsi="Times New Roman" w:cs="Times New Roman"/>
          <w:color w:val="000000"/>
          <w:sz w:val="28"/>
          <w:szCs w:val="28"/>
        </w:rPr>
        <w:t> </w:t>
      </w:r>
      <w:r w:rsidRPr="00611F2C">
        <w:rPr>
          <w:rFonts w:ascii="Times New Roman" w:eastAsia="Times New Roman" w:hAnsi="Times New Roman" w:cs="Times New Roman"/>
          <w:b/>
          <w:bCs/>
          <w:color w:val="000000"/>
          <w:sz w:val="24"/>
          <w:szCs w:val="24"/>
        </w:rPr>
        <w:t>Предметное содержание речи</w:t>
      </w:r>
    </w:p>
    <w:p w:rsidR="00611F2C" w:rsidRPr="00611F2C" w:rsidRDefault="00611F2C" w:rsidP="00611F2C">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611F2C">
        <w:rPr>
          <w:rFonts w:ascii="Times New Roman" w:eastAsia="Times New Roman" w:hAnsi="Times New Roman" w:cs="Times New Roman"/>
          <w:b/>
          <w:bCs/>
          <w:color w:val="000000"/>
          <w:sz w:val="24"/>
          <w:szCs w:val="24"/>
        </w:rPr>
        <w:t>Повседневная жизнь</w:t>
      </w:r>
    </w:p>
    <w:p w:rsidR="00611F2C" w:rsidRPr="00611F2C" w:rsidRDefault="00611F2C" w:rsidP="00611F2C">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611F2C">
        <w:rPr>
          <w:rFonts w:ascii="Times New Roman" w:eastAsia="Times New Roman" w:hAnsi="Times New Roman" w:cs="Times New Roman"/>
          <w:color w:val="000000"/>
          <w:sz w:val="24"/>
          <w:szCs w:val="24"/>
        </w:rPr>
        <w:t>Домашние обязанности. Покупки. Общение в семье и в школе. Семейные традиции. Общение с друзьями и знакомыми. Переписка с друзьями.  </w:t>
      </w:r>
    </w:p>
    <w:p w:rsidR="00611F2C" w:rsidRPr="00611F2C" w:rsidRDefault="00611F2C" w:rsidP="00611F2C">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611F2C">
        <w:rPr>
          <w:rFonts w:ascii="Times New Roman" w:eastAsia="Times New Roman" w:hAnsi="Times New Roman" w:cs="Times New Roman"/>
          <w:b/>
          <w:bCs/>
          <w:color w:val="000000"/>
          <w:sz w:val="24"/>
          <w:szCs w:val="24"/>
        </w:rPr>
        <w:t>Здоровье</w:t>
      </w:r>
    </w:p>
    <w:p w:rsidR="00611F2C" w:rsidRPr="00611F2C" w:rsidRDefault="00611F2C" w:rsidP="00611F2C">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611F2C">
        <w:rPr>
          <w:rFonts w:ascii="Times New Roman" w:eastAsia="Times New Roman" w:hAnsi="Times New Roman" w:cs="Times New Roman"/>
          <w:color w:val="000000"/>
          <w:sz w:val="24"/>
          <w:szCs w:val="24"/>
        </w:rPr>
        <w:t>Посещение  врача. Здоровый образ жизни.</w:t>
      </w:r>
    </w:p>
    <w:p w:rsidR="00611F2C" w:rsidRPr="00611F2C" w:rsidRDefault="00611F2C" w:rsidP="00611F2C">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611F2C">
        <w:rPr>
          <w:rFonts w:ascii="Times New Roman" w:eastAsia="Times New Roman" w:hAnsi="Times New Roman" w:cs="Times New Roman"/>
          <w:b/>
          <w:bCs/>
          <w:color w:val="000000"/>
          <w:sz w:val="24"/>
          <w:szCs w:val="24"/>
        </w:rPr>
        <w:t>Спорт</w:t>
      </w:r>
    </w:p>
    <w:p w:rsidR="00611F2C" w:rsidRPr="00611F2C" w:rsidRDefault="00611F2C" w:rsidP="00611F2C">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611F2C">
        <w:rPr>
          <w:rFonts w:ascii="Times New Roman" w:eastAsia="Times New Roman" w:hAnsi="Times New Roman" w:cs="Times New Roman"/>
          <w:color w:val="000000"/>
          <w:sz w:val="24"/>
          <w:szCs w:val="24"/>
        </w:rPr>
        <w:t>Активный отдых. Экстремальные виды спорта.</w:t>
      </w:r>
    </w:p>
    <w:p w:rsidR="00611F2C" w:rsidRPr="00611F2C" w:rsidRDefault="00611F2C" w:rsidP="00611F2C">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611F2C">
        <w:rPr>
          <w:rFonts w:ascii="Times New Roman" w:eastAsia="Times New Roman" w:hAnsi="Times New Roman" w:cs="Times New Roman"/>
          <w:b/>
          <w:bCs/>
          <w:color w:val="000000"/>
          <w:sz w:val="24"/>
          <w:szCs w:val="24"/>
        </w:rPr>
        <w:t>Городская и сельская жизнь</w:t>
      </w:r>
    </w:p>
    <w:p w:rsidR="00611F2C" w:rsidRPr="00611F2C" w:rsidRDefault="00611F2C" w:rsidP="00611F2C">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611F2C">
        <w:rPr>
          <w:rFonts w:ascii="Times New Roman" w:eastAsia="Times New Roman" w:hAnsi="Times New Roman" w:cs="Times New Roman"/>
          <w:color w:val="000000"/>
          <w:sz w:val="24"/>
          <w:szCs w:val="24"/>
        </w:rPr>
        <w:t>Особенности городской и сельской жизни в России и странах изучаемого языка. Городская инфраструктура. Сельское хозяйство.</w:t>
      </w:r>
    </w:p>
    <w:p w:rsidR="00611F2C" w:rsidRPr="00611F2C" w:rsidRDefault="00611F2C" w:rsidP="00611F2C">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611F2C">
        <w:rPr>
          <w:rFonts w:ascii="Times New Roman" w:eastAsia="Times New Roman" w:hAnsi="Times New Roman" w:cs="Times New Roman"/>
          <w:b/>
          <w:bCs/>
          <w:color w:val="000000"/>
          <w:sz w:val="24"/>
          <w:szCs w:val="24"/>
        </w:rPr>
        <w:t>Научно-технический прогресс</w:t>
      </w:r>
    </w:p>
    <w:p w:rsidR="00611F2C" w:rsidRPr="00611F2C" w:rsidRDefault="00611F2C" w:rsidP="00611F2C">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611F2C">
        <w:rPr>
          <w:rFonts w:ascii="Times New Roman" w:eastAsia="Times New Roman" w:hAnsi="Times New Roman" w:cs="Times New Roman"/>
          <w:color w:val="000000"/>
          <w:sz w:val="24"/>
          <w:szCs w:val="24"/>
        </w:rPr>
        <w:t>Прогресс в науке. Космос. Новые информационные технологии.</w:t>
      </w:r>
    </w:p>
    <w:p w:rsidR="00611F2C" w:rsidRPr="00611F2C" w:rsidRDefault="00611F2C" w:rsidP="00611F2C">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611F2C">
        <w:rPr>
          <w:rFonts w:ascii="Times New Roman" w:eastAsia="Times New Roman" w:hAnsi="Times New Roman" w:cs="Times New Roman"/>
          <w:b/>
          <w:bCs/>
          <w:color w:val="000000"/>
          <w:sz w:val="24"/>
          <w:szCs w:val="24"/>
        </w:rPr>
        <w:t>Природа и экология</w:t>
      </w:r>
    </w:p>
    <w:p w:rsidR="00611F2C" w:rsidRPr="00611F2C" w:rsidRDefault="00611F2C" w:rsidP="00611F2C">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611F2C">
        <w:rPr>
          <w:rFonts w:ascii="Times New Roman" w:eastAsia="Times New Roman" w:hAnsi="Times New Roman" w:cs="Times New Roman"/>
          <w:color w:val="000000"/>
          <w:sz w:val="24"/>
          <w:szCs w:val="24"/>
        </w:rPr>
        <w:t>Природные ресурсы. Возобновляемые источники энергии. Изменение климата и глобальное потепление. Знаменитые природные заповедники России и мира.</w:t>
      </w:r>
    </w:p>
    <w:p w:rsidR="00611F2C" w:rsidRPr="00611F2C" w:rsidRDefault="00611F2C" w:rsidP="00611F2C">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611F2C">
        <w:rPr>
          <w:rFonts w:ascii="Times New Roman" w:eastAsia="Times New Roman" w:hAnsi="Times New Roman" w:cs="Times New Roman"/>
          <w:b/>
          <w:bCs/>
          <w:color w:val="000000"/>
          <w:sz w:val="24"/>
          <w:szCs w:val="24"/>
        </w:rPr>
        <w:t>Современная молодежь</w:t>
      </w:r>
    </w:p>
    <w:p w:rsidR="00611F2C" w:rsidRPr="00611F2C" w:rsidRDefault="00611F2C" w:rsidP="00611F2C">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611F2C">
        <w:rPr>
          <w:rFonts w:ascii="Times New Roman" w:eastAsia="Times New Roman" w:hAnsi="Times New Roman" w:cs="Times New Roman"/>
          <w:color w:val="000000"/>
          <w:sz w:val="24"/>
          <w:szCs w:val="24"/>
        </w:rPr>
        <w:t>Увлечения и интересы. Связь с предыдущими поколениями. Образовательные поездки.</w:t>
      </w:r>
    </w:p>
    <w:p w:rsidR="00611F2C" w:rsidRPr="00611F2C" w:rsidRDefault="00611F2C" w:rsidP="00611F2C">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611F2C">
        <w:rPr>
          <w:rFonts w:ascii="Times New Roman" w:eastAsia="Times New Roman" w:hAnsi="Times New Roman" w:cs="Times New Roman"/>
          <w:b/>
          <w:bCs/>
          <w:color w:val="000000"/>
          <w:sz w:val="24"/>
          <w:szCs w:val="24"/>
        </w:rPr>
        <w:t>Профессии</w:t>
      </w:r>
    </w:p>
    <w:p w:rsidR="00611F2C" w:rsidRPr="00611F2C" w:rsidRDefault="00611F2C" w:rsidP="00611F2C">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611F2C">
        <w:rPr>
          <w:rFonts w:ascii="Times New Roman" w:eastAsia="Times New Roman" w:hAnsi="Times New Roman" w:cs="Times New Roman"/>
          <w:color w:val="000000"/>
          <w:sz w:val="24"/>
          <w:szCs w:val="24"/>
        </w:rPr>
        <w:t>Современные профессии. Планы на будущее, проблемы выбора профессии. Образование и профессии.</w:t>
      </w:r>
    </w:p>
    <w:p w:rsidR="00611F2C" w:rsidRPr="00611F2C" w:rsidRDefault="00611F2C" w:rsidP="00611F2C">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611F2C">
        <w:rPr>
          <w:rFonts w:ascii="Times New Roman" w:eastAsia="Times New Roman" w:hAnsi="Times New Roman" w:cs="Times New Roman"/>
          <w:b/>
          <w:bCs/>
          <w:color w:val="000000"/>
          <w:sz w:val="24"/>
          <w:szCs w:val="24"/>
        </w:rPr>
        <w:lastRenderedPageBreak/>
        <w:t>Страны изучаемого языка</w:t>
      </w:r>
    </w:p>
    <w:p w:rsidR="00611F2C" w:rsidRPr="00611F2C" w:rsidRDefault="00611F2C" w:rsidP="00611F2C">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611F2C">
        <w:rPr>
          <w:rFonts w:ascii="Times New Roman" w:eastAsia="Times New Roman" w:hAnsi="Times New Roman" w:cs="Times New Roman"/>
          <w:color w:val="000000"/>
          <w:sz w:val="24"/>
          <w:szCs w:val="24"/>
        </w:rPr>
        <w:t>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России и странах изучаемого языка.</w:t>
      </w:r>
    </w:p>
    <w:p w:rsidR="00611F2C" w:rsidRPr="00611F2C" w:rsidRDefault="00611F2C" w:rsidP="00611F2C">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611F2C">
        <w:rPr>
          <w:rFonts w:ascii="Times New Roman" w:eastAsia="Times New Roman" w:hAnsi="Times New Roman" w:cs="Times New Roman"/>
          <w:b/>
          <w:bCs/>
          <w:color w:val="000000"/>
          <w:sz w:val="24"/>
          <w:szCs w:val="24"/>
        </w:rPr>
        <w:t>Иностранные языки</w:t>
      </w:r>
    </w:p>
    <w:p w:rsidR="00611F2C" w:rsidRPr="00611F2C" w:rsidRDefault="00611F2C" w:rsidP="00611F2C">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611F2C">
        <w:rPr>
          <w:rFonts w:ascii="Times New Roman" w:eastAsia="Times New Roman" w:hAnsi="Times New Roman" w:cs="Times New Roman"/>
          <w:color w:val="000000"/>
          <w:sz w:val="24"/>
          <w:szCs w:val="24"/>
        </w:rPr>
        <w:t>Изучение иностранных языков. Иностранные языки в профессиональной деятельности и для повседневного общения. Выдающиеся личности, повлиявшие на развитие культуры и науки России и стран изучаемого языка.</w:t>
      </w:r>
    </w:p>
    <w:p w:rsidR="00D32A32" w:rsidRDefault="00D32A32" w:rsidP="004958A6">
      <w:pPr>
        <w:pStyle w:val="a9"/>
        <w:spacing w:line="276" w:lineRule="auto"/>
        <w:jc w:val="both"/>
        <w:rPr>
          <w:b/>
          <w:sz w:val="24"/>
          <w:szCs w:val="24"/>
        </w:rPr>
      </w:pPr>
    </w:p>
    <w:p w:rsidR="004958A6" w:rsidRPr="004958A6" w:rsidRDefault="004958A6" w:rsidP="004958A6">
      <w:pPr>
        <w:pStyle w:val="a9"/>
        <w:spacing w:line="276" w:lineRule="auto"/>
        <w:jc w:val="both"/>
        <w:rPr>
          <w:b/>
          <w:sz w:val="24"/>
          <w:szCs w:val="24"/>
        </w:rPr>
      </w:pPr>
      <w:r w:rsidRPr="004958A6">
        <w:rPr>
          <w:b/>
          <w:sz w:val="24"/>
          <w:szCs w:val="24"/>
        </w:rPr>
        <w:t>История</w:t>
      </w:r>
    </w:p>
    <w:p w:rsidR="004958A6" w:rsidRPr="004958A6" w:rsidRDefault="004958A6" w:rsidP="004958A6">
      <w:pPr>
        <w:pStyle w:val="a9"/>
        <w:spacing w:line="276" w:lineRule="auto"/>
        <w:jc w:val="both"/>
        <w:rPr>
          <w:b/>
          <w:sz w:val="24"/>
          <w:szCs w:val="24"/>
        </w:rPr>
      </w:pPr>
    </w:p>
    <w:p w:rsidR="004958A6" w:rsidRPr="004958A6" w:rsidRDefault="004958A6" w:rsidP="004958A6">
      <w:pPr>
        <w:pStyle w:val="a9"/>
        <w:spacing w:line="276" w:lineRule="auto"/>
        <w:jc w:val="both"/>
        <w:rPr>
          <w:b/>
          <w:i/>
          <w:sz w:val="24"/>
          <w:szCs w:val="24"/>
        </w:rPr>
      </w:pPr>
      <w:r w:rsidRPr="004958A6">
        <w:rPr>
          <w:sz w:val="24"/>
          <w:szCs w:val="24"/>
        </w:rPr>
        <w:t xml:space="preserve">Программа учебного предмета «История» на уровне среднего общего образования разработана на основе требований ФГОС СОО, а также Концепции нового учебно-методического комплекса по отечественной истории. </w:t>
      </w:r>
    </w:p>
    <w:p w:rsidR="004958A6" w:rsidRPr="004958A6" w:rsidRDefault="004958A6" w:rsidP="004958A6">
      <w:pPr>
        <w:pStyle w:val="a9"/>
        <w:spacing w:line="276" w:lineRule="auto"/>
        <w:jc w:val="both"/>
        <w:rPr>
          <w:b/>
          <w:sz w:val="24"/>
          <w:szCs w:val="24"/>
        </w:rPr>
      </w:pPr>
      <w:r w:rsidRPr="004958A6">
        <w:rPr>
          <w:b/>
          <w:sz w:val="24"/>
          <w:szCs w:val="24"/>
        </w:rPr>
        <w:t xml:space="preserve">Место учебного предмета «История» </w:t>
      </w:r>
    </w:p>
    <w:p w:rsidR="004958A6" w:rsidRPr="004958A6" w:rsidRDefault="004958A6" w:rsidP="004958A6">
      <w:pPr>
        <w:pStyle w:val="a9"/>
        <w:spacing w:line="276" w:lineRule="auto"/>
        <w:jc w:val="both"/>
        <w:rPr>
          <w:sz w:val="24"/>
          <w:szCs w:val="24"/>
        </w:rPr>
      </w:pPr>
      <w:r w:rsidRPr="004958A6">
        <w:rPr>
          <w:sz w:val="24"/>
          <w:szCs w:val="24"/>
        </w:rPr>
        <w:t xml:space="preserve">Предмет «История» изучается на уровне среднего общего образования в качестве учебного предмета в 10–11-х классах. </w:t>
      </w:r>
    </w:p>
    <w:p w:rsidR="004958A6" w:rsidRPr="004958A6" w:rsidRDefault="004958A6" w:rsidP="004958A6">
      <w:pPr>
        <w:pStyle w:val="a9"/>
        <w:spacing w:line="276" w:lineRule="auto"/>
        <w:jc w:val="both"/>
        <w:rPr>
          <w:color w:val="000000"/>
          <w:sz w:val="24"/>
          <w:szCs w:val="24"/>
          <w:shd w:val="clear" w:color="auto" w:fill="B2FB82"/>
        </w:rPr>
      </w:pPr>
      <w:r w:rsidRPr="004958A6">
        <w:rPr>
          <w:color w:val="000000"/>
          <w:sz w:val="24"/>
          <w:szCs w:val="24"/>
          <w:shd w:val="clear" w:color="auto" w:fill="FFFFFF"/>
        </w:rPr>
        <w:t>Структурно предмет «История» на базовом уровне включает учебные курсы по всеобщей (Новейшей) истории и отечественной истории периода 1914–2012 гг. — («История России»).</w:t>
      </w:r>
    </w:p>
    <w:p w:rsidR="004958A6" w:rsidRPr="004958A6" w:rsidRDefault="004958A6" w:rsidP="004958A6">
      <w:pPr>
        <w:pStyle w:val="a9"/>
        <w:spacing w:line="276" w:lineRule="auto"/>
        <w:jc w:val="both"/>
        <w:rPr>
          <w:b/>
          <w:sz w:val="24"/>
          <w:szCs w:val="24"/>
        </w:rPr>
      </w:pPr>
      <w:r w:rsidRPr="004958A6">
        <w:rPr>
          <w:b/>
          <w:sz w:val="24"/>
          <w:szCs w:val="24"/>
        </w:rPr>
        <w:t xml:space="preserve">Общая характеристика программы по истории </w:t>
      </w:r>
    </w:p>
    <w:p w:rsidR="004958A6" w:rsidRPr="004958A6" w:rsidRDefault="004958A6" w:rsidP="004958A6">
      <w:pPr>
        <w:pStyle w:val="a9"/>
        <w:spacing w:line="276" w:lineRule="auto"/>
        <w:jc w:val="both"/>
        <w:rPr>
          <w:sz w:val="24"/>
          <w:szCs w:val="24"/>
        </w:rPr>
      </w:pPr>
      <w:r w:rsidRPr="004958A6">
        <w:rPr>
          <w:bCs/>
          <w:sz w:val="24"/>
          <w:szCs w:val="24"/>
        </w:rPr>
        <w:t xml:space="preserve">В соответствии с требованиями Федерального закона «Об образовании в Российской Федерации», </w:t>
      </w:r>
      <w:r w:rsidRPr="004958A6">
        <w:rPr>
          <w:sz w:val="24"/>
          <w:szCs w:val="24"/>
        </w:rPr>
        <w:t>ФГОС СОО</w:t>
      </w:r>
      <w:r w:rsidRPr="004958A6">
        <w:rPr>
          <w:bCs/>
          <w:sz w:val="24"/>
          <w:szCs w:val="24"/>
        </w:rPr>
        <w:t xml:space="preserve">, </w:t>
      </w:r>
      <w:r w:rsidRPr="004958A6">
        <w:rPr>
          <w:b/>
          <w:bCs/>
          <w:sz w:val="24"/>
          <w:szCs w:val="24"/>
        </w:rPr>
        <w:t>главной целью</w:t>
      </w:r>
      <w:r w:rsidRPr="004958A6">
        <w:rPr>
          <w:bCs/>
          <w:sz w:val="24"/>
          <w:szCs w:val="24"/>
        </w:rPr>
        <w:t xml:space="preserve"> школьного исторического образования</w:t>
      </w:r>
      <w:r w:rsidRPr="004958A6">
        <w:rPr>
          <w:sz w:val="24"/>
          <w:szCs w:val="24"/>
        </w:rPr>
        <w:t xml:space="preserve">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4958A6" w:rsidRPr="004958A6" w:rsidRDefault="004958A6" w:rsidP="004958A6">
      <w:pPr>
        <w:pStyle w:val="a9"/>
        <w:spacing w:line="276" w:lineRule="auto"/>
        <w:jc w:val="both"/>
        <w:rPr>
          <w:sz w:val="24"/>
          <w:szCs w:val="24"/>
        </w:rPr>
      </w:pPr>
      <w:r w:rsidRPr="004958A6">
        <w:rPr>
          <w:sz w:val="24"/>
          <w:szCs w:val="24"/>
        </w:rPr>
        <w:t>Основными задачами реализации программы учебного предмета «История» (базовый уровень) в старшей школе являются:</w:t>
      </w:r>
    </w:p>
    <w:p w:rsidR="004958A6" w:rsidRPr="004958A6" w:rsidRDefault="004958A6" w:rsidP="004958A6">
      <w:pPr>
        <w:pStyle w:val="a9"/>
        <w:spacing w:line="276" w:lineRule="auto"/>
        <w:jc w:val="both"/>
        <w:rPr>
          <w:sz w:val="24"/>
          <w:szCs w:val="24"/>
        </w:rPr>
      </w:pPr>
      <w:r w:rsidRPr="004958A6">
        <w:rPr>
          <w:sz w:val="24"/>
          <w:szCs w:val="24"/>
        </w:rPr>
        <w:t>1) формирование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4958A6" w:rsidRPr="004958A6" w:rsidRDefault="004958A6" w:rsidP="004958A6">
      <w:pPr>
        <w:pStyle w:val="a9"/>
        <w:spacing w:line="276" w:lineRule="auto"/>
        <w:jc w:val="both"/>
        <w:rPr>
          <w:sz w:val="24"/>
          <w:szCs w:val="24"/>
        </w:rPr>
      </w:pPr>
      <w:r w:rsidRPr="004958A6">
        <w:rPr>
          <w:sz w:val="24"/>
          <w:szCs w:val="24"/>
        </w:rPr>
        <w:t xml:space="preserve">2) овладение комплексом знаний об истории России и человечества в целом, представлениями об общем и особенном в мировом историческом процессе; </w:t>
      </w:r>
    </w:p>
    <w:p w:rsidR="004958A6" w:rsidRPr="004958A6" w:rsidRDefault="004958A6" w:rsidP="004958A6">
      <w:pPr>
        <w:pStyle w:val="a9"/>
        <w:spacing w:line="276" w:lineRule="auto"/>
        <w:jc w:val="both"/>
        <w:rPr>
          <w:sz w:val="24"/>
          <w:szCs w:val="24"/>
        </w:rPr>
      </w:pPr>
      <w:r w:rsidRPr="004958A6">
        <w:rPr>
          <w:sz w:val="24"/>
          <w:szCs w:val="24"/>
        </w:rPr>
        <w:t>3) формирование умений применять исторические знания в профессиональной и общественной деятельности, поликультурном общении;</w:t>
      </w:r>
    </w:p>
    <w:p w:rsidR="004958A6" w:rsidRPr="004958A6" w:rsidRDefault="004958A6" w:rsidP="004958A6">
      <w:pPr>
        <w:pStyle w:val="a9"/>
        <w:spacing w:line="276" w:lineRule="auto"/>
        <w:jc w:val="both"/>
        <w:rPr>
          <w:sz w:val="24"/>
          <w:szCs w:val="24"/>
        </w:rPr>
      </w:pPr>
      <w:r w:rsidRPr="004958A6">
        <w:rPr>
          <w:sz w:val="24"/>
          <w:szCs w:val="24"/>
        </w:rPr>
        <w:t>4) овладение навыками проектной деятельности и исторической реконструкции с привлечением различных источников;</w:t>
      </w:r>
    </w:p>
    <w:p w:rsidR="004958A6" w:rsidRPr="004958A6" w:rsidRDefault="004958A6" w:rsidP="004958A6">
      <w:pPr>
        <w:pStyle w:val="a9"/>
        <w:spacing w:line="276" w:lineRule="auto"/>
        <w:jc w:val="both"/>
        <w:rPr>
          <w:sz w:val="24"/>
          <w:szCs w:val="24"/>
        </w:rPr>
      </w:pPr>
      <w:r w:rsidRPr="004958A6">
        <w:rPr>
          <w:sz w:val="24"/>
          <w:szCs w:val="24"/>
        </w:rPr>
        <w:t>5) формирование умений вести диалог, обосновывать свою точку зрения в дискуссии по исторической тематике.</w:t>
      </w:r>
    </w:p>
    <w:p w:rsidR="004958A6" w:rsidRPr="004958A6" w:rsidRDefault="004958A6" w:rsidP="004958A6">
      <w:pPr>
        <w:pStyle w:val="a9"/>
        <w:spacing w:line="276" w:lineRule="auto"/>
        <w:jc w:val="both"/>
        <w:rPr>
          <w:sz w:val="24"/>
          <w:szCs w:val="24"/>
        </w:rPr>
      </w:pPr>
      <w:r w:rsidRPr="004958A6">
        <w:rPr>
          <w:sz w:val="24"/>
          <w:szCs w:val="24"/>
        </w:rPr>
        <w:t>Задачами реализации примерной образовательной программы учебного предмета «История» (углубленный уровень) являются:</w:t>
      </w:r>
    </w:p>
    <w:p w:rsidR="004958A6" w:rsidRPr="004958A6" w:rsidRDefault="004958A6" w:rsidP="004958A6">
      <w:pPr>
        <w:pStyle w:val="a9"/>
        <w:spacing w:line="276" w:lineRule="auto"/>
        <w:jc w:val="both"/>
        <w:rPr>
          <w:sz w:val="24"/>
          <w:szCs w:val="24"/>
        </w:rPr>
      </w:pPr>
      <w:r w:rsidRPr="004958A6">
        <w:rPr>
          <w:sz w:val="24"/>
          <w:szCs w:val="24"/>
        </w:rPr>
        <w:t>1) формирование знаний о месте и роли исторической науки в системе научных дисциплин, представлений об историографии;</w:t>
      </w:r>
    </w:p>
    <w:p w:rsidR="004958A6" w:rsidRPr="004958A6" w:rsidRDefault="004958A6" w:rsidP="004958A6">
      <w:pPr>
        <w:pStyle w:val="a9"/>
        <w:spacing w:line="276" w:lineRule="auto"/>
        <w:jc w:val="both"/>
        <w:rPr>
          <w:sz w:val="24"/>
          <w:szCs w:val="24"/>
        </w:rPr>
      </w:pPr>
      <w:r w:rsidRPr="004958A6">
        <w:rPr>
          <w:sz w:val="24"/>
          <w:szCs w:val="24"/>
        </w:rPr>
        <w:t>2) овладение системными историческими знаниями, понимание места и роли России в мировой истории;</w:t>
      </w:r>
    </w:p>
    <w:p w:rsidR="004958A6" w:rsidRPr="004958A6" w:rsidRDefault="004958A6" w:rsidP="004958A6">
      <w:pPr>
        <w:pStyle w:val="a9"/>
        <w:spacing w:line="276" w:lineRule="auto"/>
        <w:jc w:val="both"/>
        <w:rPr>
          <w:sz w:val="24"/>
          <w:szCs w:val="24"/>
        </w:rPr>
      </w:pPr>
      <w:r w:rsidRPr="004958A6">
        <w:rPr>
          <w:sz w:val="24"/>
          <w:szCs w:val="24"/>
        </w:rPr>
        <w:lastRenderedPageBreak/>
        <w:t>3) овладение приемами работы с историческими источниками, умениями самостоятельно анализировать документальную базу по исторической тематике;</w:t>
      </w:r>
    </w:p>
    <w:p w:rsidR="004958A6" w:rsidRPr="004958A6" w:rsidRDefault="004958A6" w:rsidP="004958A6">
      <w:pPr>
        <w:pStyle w:val="a9"/>
        <w:spacing w:line="276" w:lineRule="auto"/>
        <w:jc w:val="both"/>
        <w:rPr>
          <w:sz w:val="24"/>
          <w:szCs w:val="24"/>
        </w:rPr>
      </w:pPr>
      <w:r w:rsidRPr="004958A6">
        <w:rPr>
          <w:sz w:val="24"/>
          <w:szCs w:val="24"/>
        </w:rPr>
        <w:t>4) формирование умений оценивать различные исторические версии.</w:t>
      </w:r>
    </w:p>
    <w:p w:rsidR="004958A6" w:rsidRPr="004958A6" w:rsidRDefault="004958A6" w:rsidP="004958A6">
      <w:pPr>
        <w:pStyle w:val="a9"/>
        <w:spacing w:line="276" w:lineRule="auto"/>
        <w:jc w:val="both"/>
        <w:rPr>
          <w:sz w:val="24"/>
          <w:szCs w:val="24"/>
        </w:rPr>
      </w:pPr>
    </w:p>
    <w:p w:rsidR="004958A6" w:rsidRPr="004958A6" w:rsidRDefault="004958A6" w:rsidP="004958A6">
      <w:pPr>
        <w:pStyle w:val="a9"/>
        <w:spacing w:line="276" w:lineRule="auto"/>
        <w:jc w:val="both"/>
        <w:rPr>
          <w:sz w:val="24"/>
          <w:szCs w:val="24"/>
        </w:rPr>
      </w:pPr>
      <w:r w:rsidRPr="004958A6">
        <w:rPr>
          <w:sz w:val="24"/>
          <w:szCs w:val="24"/>
        </w:rPr>
        <w:t xml:space="preserve">В соответствии с Концепцией нового учебно-методического комплекса по отечественной истории Российского исторического общества базовыми принципами школьного исторического образования являются: </w:t>
      </w:r>
    </w:p>
    <w:p w:rsidR="004958A6" w:rsidRPr="004958A6" w:rsidRDefault="004958A6" w:rsidP="00F828C4">
      <w:pPr>
        <w:pStyle w:val="a9"/>
        <w:numPr>
          <w:ilvl w:val="0"/>
          <w:numId w:val="145"/>
        </w:numPr>
        <w:spacing w:line="276" w:lineRule="auto"/>
        <w:jc w:val="both"/>
        <w:rPr>
          <w:sz w:val="24"/>
          <w:szCs w:val="24"/>
        </w:rPr>
      </w:pPr>
      <w:r w:rsidRPr="004958A6">
        <w:rPr>
          <w:sz w:val="24"/>
          <w:szCs w:val="24"/>
        </w:rPr>
        <w:t xml:space="preserve">идея преемственности исторических периодов, в т. ч. </w:t>
      </w:r>
      <w:r w:rsidRPr="004958A6">
        <w:rPr>
          <w:iCs/>
          <w:sz w:val="24"/>
          <w:szCs w:val="24"/>
        </w:rPr>
        <w:t>непрерывности</w:t>
      </w:r>
      <w:r w:rsidRPr="004958A6">
        <w:rPr>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4958A6" w:rsidRPr="004958A6" w:rsidRDefault="004958A6" w:rsidP="00F828C4">
      <w:pPr>
        <w:pStyle w:val="a9"/>
        <w:numPr>
          <w:ilvl w:val="0"/>
          <w:numId w:val="145"/>
        </w:numPr>
        <w:spacing w:line="276" w:lineRule="auto"/>
        <w:jc w:val="both"/>
        <w:rPr>
          <w:sz w:val="24"/>
          <w:szCs w:val="24"/>
        </w:rPr>
      </w:pPr>
      <w:r w:rsidRPr="004958A6">
        <w:rPr>
          <w:sz w:val="24"/>
          <w:szCs w:val="24"/>
        </w:rPr>
        <w:t xml:space="preserve">рассмотрение истории России как </w:t>
      </w:r>
      <w:r w:rsidRPr="004958A6">
        <w:rPr>
          <w:iCs/>
          <w:sz w:val="24"/>
          <w:szCs w:val="24"/>
        </w:rPr>
        <w:t>неотъемлемой части мирового исторического процесса</w:t>
      </w:r>
      <w:r w:rsidRPr="004958A6">
        <w:rPr>
          <w:sz w:val="24"/>
          <w:szCs w:val="24"/>
        </w:rPr>
        <w:t xml:space="preserve">, понимание особенностей ее развития, места и роли в мировой истории и в современном мире; </w:t>
      </w:r>
    </w:p>
    <w:p w:rsidR="004958A6" w:rsidRPr="004958A6" w:rsidRDefault="004958A6" w:rsidP="00F828C4">
      <w:pPr>
        <w:pStyle w:val="a9"/>
        <w:numPr>
          <w:ilvl w:val="0"/>
          <w:numId w:val="145"/>
        </w:numPr>
        <w:spacing w:line="276" w:lineRule="auto"/>
        <w:jc w:val="both"/>
        <w:rPr>
          <w:sz w:val="24"/>
          <w:szCs w:val="24"/>
        </w:rPr>
      </w:pPr>
      <w:r w:rsidRPr="004958A6">
        <w:rPr>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4958A6" w:rsidRPr="004958A6" w:rsidRDefault="004958A6" w:rsidP="00F828C4">
      <w:pPr>
        <w:pStyle w:val="a9"/>
        <w:numPr>
          <w:ilvl w:val="0"/>
          <w:numId w:val="145"/>
        </w:numPr>
        <w:spacing w:line="276" w:lineRule="auto"/>
        <w:jc w:val="both"/>
        <w:rPr>
          <w:sz w:val="24"/>
          <w:szCs w:val="24"/>
        </w:rPr>
      </w:pPr>
      <w:r w:rsidRPr="004958A6">
        <w:rPr>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4958A6" w:rsidRPr="004958A6" w:rsidRDefault="004958A6" w:rsidP="00F828C4">
      <w:pPr>
        <w:pStyle w:val="a9"/>
        <w:numPr>
          <w:ilvl w:val="0"/>
          <w:numId w:val="145"/>
        </w:numPr>
        <w:spacing w:line="276" w:lineRule="auto"/>
        <w:jc w:val="both"/>
        <w:rPr>
          <w:sz w:val="24"/>
          <w:szCs w:val="24"/>
        </w:rPr>
      </w:pPr>
      <w:r w:rsidRPr="004958A6">
        <w:rPr>
          <w:sz w:val="24"/>
          <w:szCs w:val="24"/>
        </w:rPr>
        <w:t xml:space="preserve">общественное согласие и уважение как необходимое условие взаимодействия государств и народов в Новейшей истории. </w:t>
      </w:r>
    </w:p>
    <w:p w:rsidR="004958A6" w:rsidRPr="004958A6" w:rsidRDefault="004958A6" w:rsidP="00F828C4">
      <w:pPr>
        <w:pStyle w:val="a9"/>
        <w:numPr>
          <w:ilvl w:val="0"/>
          <w:numId w:val="145"/>
        </w:numPr>
        <w:spacing w:line="276" w:lineRule="auto"/>
        <w:jc w:val="both"/>
        <w:rPr>
          <w:sz w:val="24"/>
          <w:szCs w:val="24"/>
        </w:rPr>
      </w:pPr>
      <w:r w:rsidRPr="004958A6">
        <w:rPr>
          <w:sz w:val="24"/>
          <w:szCs w:val="24"/>
        </w:rPr>
        <w:t>познавательное значение российской, региональной и мировой истории;</w:t>
      </w:r>
    </w:p>
    <w:p w:rsidR="004958A6" w:rsidRPr="004958A6" w:rsidRDefault="004958A6" w:rsidP="00F828C4">
      <w:pPr>
        <w:pStyle w:val="a9"/>
        <w:numPr>
          <w:ilvl w:val="0"/>
          <w:numId w:val="145"/>
        </w:numPr>
        <w:spacing w:line="276" w:lineRule="auto"/>
        <w:jc w:val="both"/>
        <w:rPr>
          <w:sz w:val="24"/>
          <w:szCs w:val="24"/>
        </w:rPr>
      </w:pPr>
      <w:r w:rsidRPr="004958A6">
        <w:rPr>
          <w:sz w:val="24"/>
          <w:szCs w:val="24"/>
        </w:rPr>
        <w:t>формирование требований к каждой ступени непрерывного исторического образования на протяжении всей жизни.</w:t>
      </w:r>
    </w:p>
    <w:p w:rsidR="004958A6" w:rsidRPr="004958A6" w:rsidRDefault="004958A6" w:rsidP="004958A6">
      <w:pPr>
        <w:pStyle w:val="a9"/>
        <w:spacing w:line="276" w:lineRule="auto"/>
        <w:jc w:val="both"/>
        <w:rPr>
          <w:sz w:val="24"/>
          <w:szCs w:val="24"/>
        </w:rPr>
      </w:pPr>
      <w:r w:rsidRPr="004958A6">
        <w:rPr>
          <w:sz w:val="24"/>
          <w:szCs w:val="24"/>
        </w:rPr>
        <w:t>Методологическая основа преподавания курса истории в школе базируется на следующих образовательных и воспитательных приоритетах:</w:t>
      </w:r>
    </w:p>
    <w:p w:rsidR="004958A6" w:rsidRPr="004958A6" w:rsidRDefault="004958A6" w:rsidP="00F828C4">
      <w:pPr>
        <w:pStyle w:val="a9"/>
        <w:numPr>
          <w:ilvl w:val="0"/>
          <w:numId w:val="146"/>
        </w:numPr>
        <w:spacing w:line="276" w:lineRule="auto"/>
        <w:jc w:val="both"/>
        <w:rPr>
          <w:sz w:val="24"/>
          <w:szCs w:val="24"/>
        </w:rPr>
      </w:pPr>
      <w:r w:rsidRPr="004958A6">
        <w:rPr>
          <w:sz w:val="24"/>
          <w:szCs w:val="24"/>
        </w:rPr>
        <w:t>принцип научности, определяющий соответствие учебных единиц основным результатам научных исследований;</w:t>
      </w:r>
    </w:p>
    <w:p w:rsidR="004958A6" w:rsidRPr="004958A6" w:rsidRDefault="004958A6" w:rsidP="00F828C4">
      <w:pPr>
        <w:pStyle w:val="a9"/>
        <w:numPr>
          <w:ilvl w:val="0"/>
          <w:numId w:val="146"/>
        </w:numPr>
        <w:spacing w:line="276" w:lineRule="auto"/>
        <w:jc w:val="both"/>
        <w:rPr>
          <w:sz w:val="24"/>
          <w:szCs w:val="24"/>
        </w:rPr>
      </w:pPr>
      <w:r w:rsidRPr="004958A6">
        <w:rPr>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4958A6" w:rsidRPr="004958A6" w:rsidRDefault="004958A6" w:rsidP="00F828C4">
      <w:pPr>
        <w:pStyle w:val="a9"/>
        <w:numPr>
          <w:ilvl w:val="0"/>
          <w:numId w:val="146"/>
        </w:numPr>
        <w:spacing w:line="276" w:lineRule="auto"/>
        <w:jc w:val="both"/>
        <w:rPr>
          <w:sz w:val="24"/>
          <w:szCs w:val="24"/>
        </w:rPr>
      </w:pPr>
      <w:r w:rsidRPr="004958A6">
        <w:rPr>
          <w:sz w:val="24"/>
          <w:szCs w:val="24"/>
        </w:rPr>
        <w:t xml:space="preserve">многофакторный подход к освещению истории всех сторон жизни государства и общества; </w:t>
      </w:r>
    </w:p>
    <w:p w:rsidR="004958A6" w:rsidRPr="004958A6" w:rsidRDefault="004958A6" w:rsidP="00F828C4">
      <w:pPr>
        <w:pStyle w:val="a9"/>
        <w:numPr>
          <w:ilvl w:val="0"/>
          <w:numId w:val="146"/>
        </w:numPr>
        <w:spacing w:line="276" w:lineRule="auto"/>
        <w:jc w:val="both"/>
        <w:rPr>
          <w:sz w:val="24"/>
          <w:szCs w:val="24"/>
        </w:rPr>
      </w:pPr>
      <w:r w:rsidRPr="004958A6">
        <w:rPr>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4958A6" w:rsidRPr="004958A6" w:rsidRDefault="004958A6" w:rsidP="00F828C4">
      <w:pPr>
        <w:pStyle w:val="a9"/>
        <w:numPr>
          <w:ilvl w:val="0"/>
          <w:numId w:val="146"/>
        </w:numPr>
        <w:spacing w:line="276" w:lineRule="auto"/>
        <w:jc w:val="both"/>
        <w:rPr>
          <w:sz w:val="24"/>
          <w:szCs w:val="24"/>
        </w:rPr>
      </w:pPr>
      <w:r w:rsidRPr="004958A6">
        <w:rPr>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4958A6" w:rsidRPr="004958A6" w:rsidRDefault="004958A6" w:rsidP="004958A6">
      <w:pPr>
        <w:pStyle w:val="a9"/>
        <w:spacing w:line="276" w:lineRule="auto"/>
        <w:jc w:val="both"/>
        <w:rPr>
          <w:b/>
          <w:sz w:val="24"/>
          <w:szCs w:val="24"/>
        </w:rPr>
      </w:pPr>
      <w:r w:rsidRPr="004958A6">
        <w:rPr>
          <w:b/>
          <w:sz w:val="24"/>
          <w:szCs w:val="24"/>
        </w:rPr>
        <w:t>Новейшая история</w:t>
      </w:r>
    </w:p>
    <w:p w:rsidR="004958A6" w:rsidRPr="004958A6" w:rsidRDefault="004958A6" w:rsidP="004958A6">
      <w:pPr>
        <w:pStyle w:val="a9"/>
        <w:spacing w:line="276" w:lineRule="auto"/>
        <w:jc w:val="both"/>
        <w:rPr>
          <w:b/>
          <w:sz w:val="24"/>
          <w:szCs w:val="24"/>
        </w:rPr>
      </w:pPr>
      <w:bookmarkStart w:id="62" w:name="_Toc441481689"/>
      <w:bookmarkStart w:id="63" w:name="_Toc441483739"/>
      <w:r w:rsidRPr="004958A6">
        <w:rPr>
          <w:b/>
          <w:sz w:val="24"/>
          <w:szCs w:val="24"/>
        </w:rPr>
        <w:t>Мир накануне и в годы Первой мировой войны</w:t>
      </w:r>
      <w:bookmarkEnd w:id="62"/>
      <w:bookmarkEnd w:id="63"/>
    </w:p>
    <w:p w:rsidR="004958A6" w:rsidRPr="004958A6" w:rsidRDefault="004958A6" w:rsidP="004958A6">
      <w:pPr>
        <w:pStyle w:val="a9"/>
        <w:spacing w:line="276" w:lineRule="auto"/>
        <w:jc w:val="both"/>
        <w:rPr>
          <w:b/>
          <w:bCs/>
          <w:iCs/>
          <w:sz w:val="24"/>
          <w:szCs w:val="24"/>
          <w:lang w:eastAsia="ru-RU"/>
        </w:rPr>
      </w:pPr>
      <w:bookmarkStart w:id="64" w:name="_Toc426635486"/>
      <w:bookmarkStart w:id="65" w:name="_Toc427703599"/>
      <w:r w:rsidRPr="004958A6">
        <w:rPr>
          <w:b/>
          <w:bCs/>
          <w:iCs/>
          <w:sz w:val="24"/>
          <w:szCs w:val="24"/>
          <w:lang w:eastAsia="ru-RU"/>
        </w:rPr>
        <w:t>Мир накануне Первой мировой войны</w:t>
      </w:r>
    </w:p>
    <w:p w:rsidR="004958A6" w:rsidRPr="004958A6" w:rsidRDefault="004958A6" w:rsidP="004958A6">
      <w:pPr>
        <w:pStyle w:val="a9"/>
        <w:spacing w:line="276" w:lineRule="auto"/>
        <w:jc w:val="both"/>
        <w:rPr>
          <w:sz w:val="24"/>
          <w:szCs w:val="24"/>
          <w:lang w:eastAsia="ru-RU"/>
        </w:rPr>
      </w:pPr>
      <w:r w:rsidRPr="004958A6">
        <w:rPr>
          <w:sz w:val="24"/>
          <w:szCs w:val="24"/>
          <w:lang w:eastAsia="ru-RU"/>
        </w:rPr>
        <w:t xml:space="preserve">Индустриальное общество. Либерализм, консерватизм, социал-демократия, анархизм. Рабочее и социалистическое движение. Профсоюзы. </w:t>
      </w:r>
      <w:r w:rsidRPr="004958A6">
        <w:rPr>
          <w:i/>
          <w:sz w:val="24"/>
          <w:szCs w:val="24"/>
          <w:lang w:eastAsia="ru-RU"/>
        </w:rPr>
        <w:t>Расширение избирательного права.</w:t>
      </w:r>
      <w:r w:rsidRPr="004958A6">
        <w:rPr>
          <w:sz w:val="24"/>
          <w:szCs w:val="24"/>
          <w:lang w:eastAsia="ru-RU"/>
        </w:rPr>
        <w:t xml:space="preserve"> Национализм. «Империализм». Колониальные и континентальные империи. Мировой порядок перед Первой мировой войной. Антанта и Тройственный союз. Гаагские конвенции и декларации. </w:t>
      </w:r>
      <w:r w:rsidRPr="004958A6">
        <w:rPr>
          <w:i/>
          <w:sz w:val="24"/>
          <w:szCs w:val="24"/>
          <w:lang w:eastAsia="ru-RU"/>
        </w:rPr>
        <w:t>Гонка вооружений и милитаризация. Пропаганда.</w:t>
      </w:r>
      <w:r w:rsidRPr="004958A6">
        <w:rPr>
          <w:sz w:val="24"/>
          <w:szCs w:val="24"/>
          <w:lang w:eastAsia="ru-RU"/>
        </w:rPr>
        <w:t xml:space="preserve"> Региональные конфликты накануне Первой мировой войны. Причины Первой мировой войны. </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lastRenderedPageBreak/>
        <w:t>Первая мировая война</w:t>
      </w:r>
    </w:p>
    <w:p w:rsidR="004958A6" w:rsidRPr="004958A6" w:rsidRDefault="004958A6" w:rsidP="004958A6">
      <w:pPr>
        <w:pStyle w:val="a9"/>
        <w:spacing w:line="276" w:lineRule="auto"/>
        <w:jc w:val="both"/>
        <w:rPr>
          <w:sz w:val="24"/>
          <w:szCs w:val="24"/>
          <w:lang w:eastAsia="ru-RU"/>
        </w:rPr>
      </w:pPr>
      <w:r w:rsidRPr="004958A6">
        <w:rPr>
          <w:sz w:val="24"/>
          <w:szCs w:val="24"/>
          <w:lang w:eastAsia="ru-RU"/>
        </w:rPr>
        <w:t xml:space="preserve">Ситуация на Балканах. Сараевское убийство. Нападение Австро-Венгрии на Сербию. Вступление в войну Германии, России, Франции, Великобритании, Японии, Черногории, Бельгии. Цели войны. Планы сторон. </w:t>
      </w:r>
      <w:r w:rsidRPr="004958A6">
        <w:rPr>
          <w:i/>
          <w:sz w:val="24"/>
          <w:szCs w:val="24"/>
          <w:lang w:eastAsia="ru-RU"/>
        </w:rPr>
        <w:t>«Бег к морю».</w:t>
      </w:r>
      <w:r w:rsidRPr="004958A6">
        <w:rPr>
          <w:sz w:val="24"/>
          <w:szCs w:val="24"/>
          <w:lang w:eastAsia="ru-RU"/>
        </w:rPr>
        <w:t xml:space="preserve"> Сражение на Марне. Победа российской армии под Гумбиненом и поражение под Танненбергом. Наступление в Галиции. </w:t>
      </w:r>
      <w:r w:rsidRPr="004958A6">
        <w:rPr>
          <w:i/>
          <w:sz w:val="24"/>
          <w:szCs w:val="24"/>
          <w:lang w:eastAsia="ru-RU"/>
        </w:rPr>
        <w:t>Морское сражение при Гельголанде. Вступление в войну Османской империи.</w:t>
      </w:r>
      <w:r w:rsidRPr="004958A6">
        <w:rPr>
          <w:sz w:val="24"/>
          <w:szCs w:val="24"/>
          <w:lang w:eastAsia="ru-RU"/>
        </w:rPr>
        <w:t xml:space="preserve"> </w:t>
      </w:r>
      <w:r w:rsidRPr="004958A6">
        <w:rPr>
          <w:i/>
          <w:sz w:val="24"/>
          <w:szCs w:val="24"/>
          <w:lang w:eastAsia="ru-RU"/>
        </w:rPr>
        <w:t>Вступление в войну Болгарии и Италии. Поражение Сербии.</w:t>
      </w:r>
      <w:r w:rsidRPr="004958A6">
        <w:rPr>
          <w:sz w:val="24"/>
          <w:szCs w:val="24"/>
          <w:lang w:eastAsia="ru-RU"/>
        </w:rPr>
        <w:t xml:space="preserve"> Четверной союз (Центральные державы). Верден. Отступление российской армии. Сомма. </w:t>
      </w:r>
      <w:r w:rsidRPr="004958A6">
        <w:rPr>
          <w:i/>
          <w:sz w:val="24"/>
          <w:szCs w:val="24"/>
          <w:lang w:eastAsia="ru-RU"/>
        </w:rPr>
        <w:t>Война в Месопотамии.</w:t>
      </w:r>
      <w:r w:rsidRPr="004958A6">
        <w:rPr>
          <w:sz w:val="24"/>
          <w:szCs w:val="24"/>
          <w:lang w:eastAsia="ru-RU"/>
        </w:rPr>
        <w:t xml:space="preserve"> Геноцид в Османской империи. </w:t>
      </w:r>
      <w:r w:rsidRPr="004958A6">
        <w:rPr>
          <w:i/>
          <w:sz w:val="24"/>
          <w:szCs w:val="24"/>
          <w:lang w:eastAsia="ru-RU"/>
        </w:rPr>
        <w:t>Ютландское сражение. Вступление в войну Румынии.</w:t>
      </w:r>
      <w:r w:rsidRPr="004958A6">
        <w:rPr>
          <w:sz w:val="24"/>
          <w:szCs w:val="24"/>
          <w:lang w:eastAsia="ru-RU"/>
        </w:rPr>
        <w:t xml:space="preserve"> Брусиловский прорыв. Вступление в войну США. Революция 1917 г. и выход из войны России. 14 пунктов В. Вильсона. Бои на Западном фронте. </w:t>
      </w:r>
      <w:r w:rsidRPr="004958A6">
        <w:rPr>
          <w:i/>
          <w:sz w:val="24"/>
          <w:szCs w:val="24"/>
          <w:lang w:eastAsia="ru-RU"/>
        </w:rPr>
        <w:t>Война в Азии.</w:t>
      </w:r>
      <w:r w:rsidRPr="004958A6">
        <w:rPr>
          <w:sz w:val="24"/>
          <w:szCs w:val="24"/>
          <w:lang w:eastAsia="ru-RU"/>
        </w:rPr>
        <w:t xml:space="preserve"> Капитуляция государств Четверного союза. </w:t>
      </w:r>
      <w:r w:rsidRPr="004958A6">
        <w:rPr>
          <w:i/>
          <w:sz w:val="24"/>
          <w:szCs w:val="24"/>
          <w:lang w:eastAsia="ru-RU"/>
        </w:rPr>
        <w:t>Новые методы ведения войны. Националистическая пропаганда. Борьба на истощение. Участие колоний в европейской войне. Позиционная война. Новые практики политического насилия: массовые вынужденные переселения, геноцид.</w:t>
      </w:r>
      <w:r w:rsidRPr="004958A6">
        <w:rPr>
          <w:sz w:val="24"/>
          <w:szCs w:val="24"/>
          <w:lang w:eastAsia="ru-RU"/>
        </w:rPr>
        <w:t xml:space="preserve"> Политические, экономические, социальные и культурные последствия Первой мировой войны.</w:t>
      </w:r>
    </w:p>
    <w:p w:rsidR="004958A6" w:rsidRPr="004958A6" w:rsidRDefault="004958A6" w:rsidP="004958A6">
      <w:pPr>
        <w:pStyle w:val="a9"/>
        <w:spacing w:line="276" w:lineRule="auto"/>
        <w:jc w:val="both"/>
        <w:rPr>
          <w:b/>
          <w:sz w:val="24"/>
          <w:szCs w:val="24"/>
        </w:rPr>
      </w:pPr>
      <w:bookmarkStart w:id="66" w:name="_Toc441481690"/>
      <w:bookmarkStart w:id="67" w:name="_Toc441483740"/>
      <w:r w:rsidRPr="004958A6">
        <w:rPr>
          <w:b/>
          <w:sz w:val="24"/>
          <w:szCs w:val="24"/>
        </w:rPr>
        <w:t>Межвоенный период (1918–1939)</w:t>
      </w:r>
      <w:bookmarkEnd w:id="64"/>
      <w:bookmarkEnd w:id="65"/>
      <w:bookmarkEnd w:id="66"/>
      <w:bookmarkEnd w:id="67"/>
    </w:p>
    <w:p w:rsidR="004958A6" w:rsidRPr="004958A6" w:rsidRDefault="004958A6" w:rsidP="004958A6">
      <w:pPr>
        <w:pStyle w:val="a9"/>
        <w:spacing w:line="276" w:lineRule="auto"/>
        <w:jc w:val="both"/>
        <w:rPr>
          <w:b/>
          <w:bCs/>
          <w:iCs/>
          <w:sz w:val="24"/>
          <w:szCs w:val="24"/>
          <w:lang w:eastAsia="ru-RU"/>
        </w:rPr>
      </w:pPr>
      <w:bookmarkStart w:id="68" w:name="_Toc426635487"/>
      <w:bookmarkStart w:id="69" w:name="_Toc427703600"/>
      <w:r w:rsidRPr="004958A6">
        <w:rPr>
          <w:b/>
          <w:bCs/>
          <w:iCs/>
          <w:sz w:val="24"/>
          <w:szCs w:val="24"/>
          <w:lang w:eastAsia="ru-RU"/>
        </w:rPr>
        <w:t>Революционная волна после Первой мировой войны</w:t>
      </w:r>
    </w:p>
    <w:p w:rsidR="004958A6" w:rsidRPr="004958A6" w:rsidRDefault="004958A6" w:rsidP="004958A6">
      <w:pPr>
        <w:pStyle w:val="a9"/>
        <w:spacing w:line="276" w:lineRule="auto"/>
        <w:jc w:val="both"/>
        <w:rPr>
          <w:i/>
          <w:sz w:val="24"/>
          <w:szCs w:val="24"/>
          <w:lang w:eastAsia="ru-RU"/>
        </w:rPr>
      </w:pPr>
      <w:r w:rsidRPr="004958A6">
        <w:rPr>
          <w:sz w:val="24"/>
          <w:szCs w:val="24"/>
          <w:lang w:eastAsia="ru-RU"/>
        </w:rPr>
        <w:t xml:space="preserve">Образование новых национальных государств. </w:t>
      </w:r>
      <w:r w:rsidRPr="004958A6">
        <w:rPr>
          <w:i/>
          <w:sz w:val="24"/>
          <w:szCs w:val="24"/>
          <w:lang w:eastAsia="ru-RU"/>
        </w:rPr>
        <w:t>Народы бывшей российской империи: независимость и вхождение в СССР.</w:t>
      </w:r>
      <w:r w:rsidRPr="004958A6">
        <w:rPr>
          <w:sz w:val="24"/>
          <w:szCs w:val="24"/>
          <w:lang w:eastAsia="ru-RU"/>
        </w:rPr>
        <w:t xml:space="preserve"> Ноябрьская революция в Германии. Веймарская республика. </w:t>
      </w:r>
      <w:r w:rsidRPr="004958A6">
        <w:rPr>
          <w:i/>
          <w:sz w:val="24"/>
          <w:szCs w:val="24"/>
          <w:lang w:eastAsia="ru-RU"/>
        </w:rPr>
        <w:t>Антиколониальные выступления в Азии и Северной Африке.</w:t>
      </w:r>
      <w:r w:rsidRPr="004958A6">
        <w:rPr>
          <w:sz w:val="24"/>
          <w:szCs w:val="24"/>
          <w:lang w:eastAsia="ru-RU"/>
        </w:rPr>
        <w:t xml:space="preserve"> Образование Коминтерна. </w:t>
      </w:r>
      <w:r w:rsidRPr="004958A6">
        <w:rPr>
          <w:i/>
          <w:sz w:val="24"/>
          <w:szCs w:val="24"/>
          <w:lang w:eastAsia="ru-RU"/>
        </w:rPr>
        <w:t>Венгерская советская республика.</w:t>
      </w:r>
      <w:r w:rsidRPr="004958A6">
        <w:rPr>
          <w:sz w:val="24"/>
          <w:szCs w:val="24"/>
          <w:lang w:eastAsia="ru-RU"/>
        </w:rPr>
        <w:t xml:space="preserve"> </w:t>
      </w:r>
      <w:r w:rsidRPr="004958A6">
        <w:rPr>
          <w:i/>
          <w:sz w:val="24"/>
          <w:szCs w:val="24"/>
          <w:lang w:eastAsia="ru-RU"/>
        </w:rPr>
        <w:t xml:space="preserve">Образование республики в Турции и кемализм. </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Версальско-вашингтонская система</w:t>
      </w:r>
    </w:p>
    <w:p w:rsidR="004958A6" w:rsidRPr="004958A6" w:rsidRDefault="004958A6" w:rsidP="004958A6">
      <w:pPr>
        <w:pStyle w:val="a9"/>
        <w:spacing w:line="276" w:lineRule="auto"/>
        <w:jc w:val="both"/>
        <w:rPr>
          <w:i/>
          <w:sz w:val="24"/>
          <w:szCs w:val="24"/>
          <w:lang w:eastAsia="ru-RU"/>
        </w:rPr>
      </w:pPr>
      <w:r w:rsidRPr="004958A6">
        <w:rPr>
          <w:sz w:val="24"/>
          <w:szCs w:val="24"/>
          <w:lang w:eastAsia="ru-RU"/>
        </w:rPr>
        <w:t xml:space="preserve">Планы послевоенного устройства мира. Парижская мирная конференция. Версальская система. Лига наций. Генуэзская конференция 1922 г. Рапалльское соглашение и признание СССР. Вашингтонская конференция. Смягчение Версальской системы. Планы Дауэса и Юнга. </w:t>
      </w:r>
      <w:r w:rsidRPr="004958A6">
        <w:rPr>
          <w:i/>
          <w:sz w:val="24"/>
          <w:szCs w:val="24"/>
          <w:lang w:eastAsia="ru-RU"/>
        </w:rPr>
        <w:t>Локарнские договоры. Формирование новых военно-политических блоков – Малая Антанта, Балканская и Балтийская Антанты. Пацифистское движение. Пакт Бриана-Келлога.</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Страны Запада в 1920-е гг.</w:t>
      </w:r>
    </w:p>
    <w:p w:rsidR="004958A6" w:rsidRPr="004958A6" w:rsidRDefault="004958A6" w:rsidP="004958A6">
      <w:pPr>
        <w:pStyle w:val="a9"/>
        <w:spacing w:line="276" w:lineRule="auto"/>
        <w:jc w:val="both"/>
        <w:rPr>
          <w:sz w:val="24"/>
          <w:szCs w:val="24"/>
          <w:lang w:eastAsia="ru-RU"/>
        </w:rPr>
      </w:pPr>
      <w:r w:rsidRPr="004958A6">
        <w:rPr>
          <w:sz w:val="24"/>
          <w:szCs w:val="24"/>
          <w:lang w:eastAsia="ru-RU"/>
        </w:rPr>
        <w:t xml:space="preserve">Реакция на «красную угрозу». Послевоенная стабилизация. Экономический бум. Процветание. Возникновение массового общества. Либеральные политические режимы. Рост влияния социалистических партий и профсоюзов. </w:t>
      </w:r>
      <w:r w:rsidRPr="004958A6">
        <w:rPr>
          <w:i/>
          <w:sz w:val="24"/>
          <w:szCs w:val="24"/>
          <w:lang w:eastAsia="ru-RU"/>
        </w:rPr>
        <w:t>Авторитарные режимы в Европе: Польша и Испания.</w:t>
      </w:r>
      <w:r w:rsidRPr="004958A6">
        <w:rPr>
          <w:sz w:val="24"/>
          <w:szCs w:val="24"/>
          <w:lang w:eastAsia="ru-RU"/>
        </w:rPr>
        <w:t xml:space="preserve"> </w:t>
      </w:r>
      <w:r w:rsidRPr="004958A6">
        <w:rPr>
          <w:i/>
          <w:sz w:val="24"/>
          <w:szCs w:val="24"/>
          <w:lang w:eastAsia="ru-RU"/>
        </w:rPr>
        <w:t>Б. Муссолини и идеи фашизма.</w:t>
      </w:r>
      <w:r w:rsidRPr="004958A6">
        <w:rPr>
          <w:sz w:val="24"/>
          <w:szCs w:val="24"/>
          <w:lang w:eastAsia="ru-RU"/>
        </w:rPr>
        <w:t xml:space="preserve"> Приход фашистов к власти в Италии. Создание фашистского режима. </w:t>
      </w:r>
      <w:r w:rsidRPr="004958A6">
        <w:rPr>
          <w:i/>
          <w:sz w:val="24"/>
          <w:szCs w:val="24"/>
          <w:lang w:eastAsia="ru-RU"/>
        </w:rPr>
        <w:t>Кризис Матеотти.</w:t>
      </w:r>
      <w:r w:rsidRPr="004958A6">
        <w:rPr>
          <w:sz w:val="24"/>
          <w:szCs w:val="24"/>
          <w:lang w:eastAsia="ru-RU"/>
        </w:rPr>
        <w:t xml:space="preserve"> Фашистский режим в Италии.</w:t>
      </w:r>
    </w:p>
    <w:p w:rsidR="004958A6" w:rsidRPr="004958A6" w:rsidRDefault="004958A6" w:rsidP="004958A6">
      <w:pPr>
        <w:pStyle w:val="a9"/>
        <w:spacing w:line="276" w:lineRule="auto"/>
        <w:jc w:val="both"/>
        <w:rPr>
          <w:b/>
          <w:bCs/>
          <w:iCs/>
          <w:sz w:val="24"/>
          <w:szCs w:val="24"/>
          <w:lang w:eastAsia="ru-RU"/>
        </w:rPr>
      </w:pPr>
      <w:r w:rsidRPr="004958A6">
        <w:rPr>
          <w:b/>
          <w:bCs/>
          <w:iCs/>
          <w:sz w:val="24"/>
          <w:szCs w:val="24"/>
          <w:lang w:eastAsia="ru-RU"/>
        </w:rPr>
        <w:t>Политическое развитие стран Южной и Восточной Азии</w:t>
      </w:r>
    </w:p>
    <w:p w:rsidR="004958A6" w:rsidRPr="004958A6" w:rsidRDefault="004958A6" w:rsidP="004958A6">
      <w:pPr>
        <w:pStyle w:val="a9"/>
        <w:spacing w:line="276" w:lineRule="auto"/>
        <w:jc w:val="both"/>
        <w:rPr>
          <w:sz w:val="24"/>
          <w:szCs w:val="24"/>
          <w:lang w:eastAsia="ru-RU"/>
        </w:rPr>
      </w:pPr>
      <w:r w:rsidRPr="004958A6">
        <w:rPr>
          <w:sz w:val="24"/>
          <w:szCs w:val="24"/>
          <w:lang w:eastAsia="ru-RU"/>
        </w:rPr>
        <w:t xml:space="preserve">Китай после Синьхайской революции. </w:t>
      </w:r>
      <w:r w:rsidRPr="004958A6">
        <w:rPr>
          <w:i/>
          <w:sz w:val="24"/>
          <w:szCs w:val="24"/>
          <w:lang w:eastAsia="ru-RU"/>
        </w:rPr>
        <w:t>Революция в Китае и Северный поход.</w:t>
      </w:r>
      <w:r w:rsidRPr="004958A6">
        <w:rPr>
          <w:sz w:val="24"/>
          <w:szCs w:val="24"/>
          <w:lang w:eastAsia="ru-RU"/>
        </w:rPr>
        <w:t xml:space="preserve"> Режим Чан Кайши и гражданская война с коммунистами. </w:t>
      </w:r>
      <w:r w:rsidRPr="004958A6">
        <w:rPr>
          <w:i/>
          <w:sz w:val="24"/>
          <w:szCs w:val="24"/>
          <w:lang w:eastAsia="ru-RU"/>
        </w:rPr>
        <w:t>«Великий поход» Красной армии Китая.</w:t>
      </w:r>
      <w:r w:rsidRPr="004958A6">
        <w:rPr>
          <w:sz w:val="24"/>
          <w:szCs w:val="24"/>
          <w:lang w:eastAsia="ru-RU"/>
        </w:rPr>
        <w:t xml:space="preserve"> </w:t>
      </w:r>
      <w:r w:rsidRPr="004958A6">
        <w:rPr>
          <w:i/>
          <w:sz w:val="24"/>
          <w:szCs w:val="24"/>
          <w:lang w:eastAsia="ru-RU"/>
        </w:rPr>
        <w:t>Становление демократических институтов и политической системы колониальной Индии. Поиски «индийской национальной идеи». Национально-освободительное движение в Индии в 1919–1939 гг.</w:t>
      </w:r>
      <w:r w:rsidRPr="004958A6">
        <w:rPr>
          <w:sz w:val="24"/>
          <w:szCs w:val="24"/>
          <w:lang w:eastAsia="ru-RU"/>
        </w:rPr>
        <w:t xml:space="preserve"> Индийский национальный конгресс и М. Ганди. </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Великая депрессия. Мировой экономический кризис. Преобразования Ф. Рузвельта в США</w:t>
      </w:r>
    </w:p>
    <w:p w:rsidR="004958A6" w:rsidRPr="004958A6" w:rsidRDefault="004958A6" w:rsidP="004958A6">
      <w:pPr>
        <w:pStyle w:val="a9"/>
        <w:spacing w:line="276" w:lineRule="auto"/>
        <w:jc w:val="both"/>
        <w:rPr>
          <w:i/>
          <w:sz w:val="24"/>
          <w:szCs w:val="24"/>
          <w:lang w:eastAsia="ru-RU"/>
        </w:rPr>
      </w:pPr>
      <w:r w:rsidRPr="004958A6">
        <w:rPr>
          <w:sz w:val="24"/>
          <w:szCs w:val="24"/>
          <w:lang w:eastAsia="ru-RU"/>
        </w:rPr>
        <w:t xml:space="preserve">Начало Великой депрессии. Причины Великой депрессии. Мировой экономический кризис. Социально-политические последствия Великой депрессии. </w:t>
      </w:r>
      <w:r w:rsidRPr="004958A6">
        <w:rPr>
          <w:i/>
          <w:sz w:val="24"/>
          <w:szCs w:val="24"/>
          <w:lang w:eastAsia="ru-RU"/>
        </w:rPr>
        <w:t>Закат либеральной идеологии.</w:t>
      </w:r>
      <w:r w:rsidRPr="004958A6">
        <w:rPr>
          <w:sz w:val="24"/>
          <w:szCs w:val="24"/>
          <w:lang w:eastAsia="ru-RU"/>
        </w:rPr>
        <w:t xml:space="preserve"> Победа Ф Д. Рузвельта на выборах в США. «Новый курс» Ф.Д. Рузвельта. Кейнсианство. Государственное регулирование экономики. Другие стратегии выхода из мирового </w:t>
      </w:r>
      <w:r w:rsidRPr="004958A6">
        <w:rPr>
          <w:sz w:val="24"/>
          <w:szCs w:val="24"/>
          <w:lang w:eastAsia="ru-RU"/>
        </w:rPr>
        <w:lastRenderedPageBreak/>
        <w:t xml:space="preserve">экономического кризиса. Тоталитарные экономики. </w:t>
      </w:r>
      <w:r w:rsidRPr="004958A6">
        <w:rPr>
          <w:i/>
          <w:sz w:val="24"/>
          <w:szCs w:val="24"/>
          <w:lang w:eastAsia="ru-RU"/>
        </w:rPr>
        <w:t>Общественно-политическое развитие стран Латинской Америки.</w:t>
      </w:r>
    </w:p>
    <w:p w:rsidR="004958A6" w:rsidRPr="004958A6" w:rsidRDefault="004958A6" w:rsidP="004958A6">
      <w:pPr>
        <w:pStyle w:val="a9"/>
        <w:spacing w:line="276" w:lineRule="auto"/>
        <w:jc w:val="both"/>
        <w:rPr>
          <w:b/>
          <w:bCs/>
          <w:iCs/>
          <w:sz w:val="24"/>
          <w:szCs w:val="24"/>
          <w:lang w:eastAsia="ru-RU"/>
        </w:rPr>
      </w:pPr>
      <w:r w:rsidRPr="004958A6">
        <w:rPr>
          <w:b/>
          <w:bCs/>
          <w:iCs/>
          <w:sz w:val="24"/>
          <w:szCs w:val="24"/>
          <w:lang w:eastAsia="ru-RU"/>
        </w:rPr>
        <w:t>Нарастание агрессии. Германский нацизм</w:t>
      </w:r>
    </w:p>
    <w:p w:rsidR="004958A6" w:rsidRPr="004958A6" w:rsidRDefault="004958A6" w:rsidP="004958A6">
      <w:pPr>
        <w:pStyle w:val="a9"/>
        <w:spacing w:line="276" w:lineRule="auto"/>
        <w:jc w:val="both"/>
        <w:rPr>
          <w:sz w:val="24"/>
          <w:szCs w:val="24"/>
          <w:lang w:eastAsia="ru-RU"/>
        </w:rPr>
      </w:pPr>
      <w:r w:rsidRPr="004958A6">
        <w:rPr>
          <w:sz w:val="24"/>
          <w:szCs w:val="24"/>
          <w:lang w:eastAsia="ru-RU"/>
        </w:rPr>
        <w:t>Нарастание агрессии в мире. Агрессия Японии против Китая в 1931–1933 гг. НСДАП и А. Гитлер. «Пивной» путч. Приход нацистов к власти. Поджог Рейхстага. «Ночь длинных ножей». Нюрнбергские законы. Нацистская диктатура в Германии. Подготовка Германии к войне.</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«Народный фронт» и Гражданская война в Испании</w:t>
      </w:r>
    </w:p>
    <w:p w:rsidR="004958A6" w:rsidRPr="004958A6" w:rsidRDefault="004958A6" w:rsidP="004958A6">
      <w:pPr>
        <w:pStyle w:val="a9"/>
        <w:spacing w:line="276" w:lineRule="auto"/>
        <w:jc w:val="both"/>
        <w:rPr>
          <w:sz w:val="24"/>
          <w:szCs w:val="24"/>
          <w:lang w:eastAsia="ru-RU"/>
        </w:rPr>
      </w:pPr>
      <w:r w:rsidRPr="004958A6">
        <w:rPr>
          <w:i/>
          <w:sz w:val="24"/>
          <w:szCs w:val="24"/>
          <w:lang w:eastAsia="ru-RU"/>
        </w:rPr>
        <w:t>Борьба с фашизмом в Австрии и Франции.</w:t>
      </w:r>
      <w:r w:rsidRPr="004958A6">
        <w:rPr>
          <w:sz w:val="24"/>
          <w:szCs w:val="24"/>
          <w:lang w:eastAsia="ru-RU"/>
        </w:rPr>
        <w:t xml:space="preserve"> </w:t>
      </w:r>
      <w:r w:rsidRPr="004958A6">
        <w:rPr>
          <w:sz w:val="24"/>
          <w:szCs w:val="24"/>
          <w:lang w:val="en-US" w:eastAsia="ru-RU"/>
        </w:rPr>
        <w:t>VII</w:t>
      </w:r>
      <w:r w:rsidRPr="004958A6">
        <w:rPr>
          <w:sz w:val="24"/>
          <w:szCs w:val="24"/>
          <w:lang w:eastAsia="ru-RU"/>
        </w:rPr>
        <w:t xml:space="preserve"> Конгресс Коминтерна. Политика «Народного фронта». </w:t>
      </w:r>
      <w:r w:rsidRPr="004958A6">
        <w:rPr>
          <w:i/>
          <w:sz w:val="24"/>
          <w:szCs w:val="24"/>
          <w:lang w:eastAsia="ru-RU"/>
        </w:rPr>
        <w:t>Революция в Испании.</w:t>
      </w:r>
      <w:r w:rsidRPr="004958A6">
        <w:rPr>
          <w:sz w:val="24"/>
          <w:szCs w:val="24"/>
          <w:lang w:eastAsia="ru-RU"/>
        </w:rPr>
        <w:t xml:space="preserve"> Победа «Народного фронта» в Испании. Франкистский мятеж и фашистское вмешательство. </w:t>
      </w:r>
      <w:r w:rsidRPr="004958A6">
        <w:rPr>
          <w:i/>
          <w:sz w:val="24"/>
          <w:szCs w:val="24"/>
          <w:lang w:eastAsia="ru-RU"/>
        </w:rPr>
        <w:t>Социальные преобразования в Испании.</w:t>
      </w:r>
      <w:r w:rsidRPr="004958A6">
        <w:rPr>
          <w:sz w:val="24"/>
          <w:szCs w:val="24"/>
          <w:lang w:eastAsia="ru-RU"/>
        </w:rPr>
        <w:t xml:space="preserve"> Политика «невмешательства». Советская помощь Испании. </w:t>
      </w:r>
      <w:r w:rsidRPr="004958A6">
        <w:rPr>
          <w:i/>
          <w:sz w:val="24"/>
          <w:szCs w:val="24"/>
          <w:lang w:eastAsia="ru-RU"/>
        </w:rPr>
        <w:t xml:space="preserve">Оборона Мадрида. Сражения при Гвадалахаре и на Эбро. </w:t>
      </w:r>
      <w:r w:rsidRPr="004958A6">
        <w:rPr>
          <w:sz w:val="24"/>
          <w:szCs w:val="24"/>
          <w:lang w:eastAsia="ru-RU"/>
        </w:rPr>
        <w:t>Поражение Испанской республики.</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Политика «умиротворения» агрессора</w:t>
      </w:r>
    </w:p>
    <w:p w:rsidR="004958A6" w:rsidRPr="004958A6" w:rsidRDefault="004958A6" w:rsidP="004958A6">
      <w:pPr>
        <w:pStyle w:val="a9"/>
        <w:spacing w:line="276" w:lineRule="auto"/>
        <w:jc w:val="both"/>
        <w:rPr>
          <w:i/>
          <w:sz w:val="24"/>
          <w:szCs w:val="24"/>
          <w:lang w:eastAsia="ru-RU"/>
        </w:rPr>
      </w:pPr>
      <w:r w:rsidRPr="004958A6">
        <w:rPr>
          <w:sz w:val="24"/>
          <w:szCs w:val="24"/>
          <w:lang w:eastAsia="ru-RU"/>
        </w:rPr>
        <w:t xml:space="preserve">Создание оси Берлин–Рим–Токио. Оккупация Рейнской зоны. Аншлюс Австрии. Судетский кризис. Мюнхенское соглашение и его последствия. Присоединение Судетской области к Германии. Ликвидация независимости Чехословакии. </w:t>
      </w:r>
      <w:r w:rsidRPr="004958A6">
        <w:rPr>
          <w:i/>
          <w:sz w:val="24"/>
          <w:szCs w:val="24"/>
          <w:lang w:eastAsia="ru-RU"/>
        </w:rPr>
        <w:t>Итало-эфиопская война.</w:t>
      </w:r>
      <w:r w:rsidRPr="004958A6">
        <w:rPr>
          <w:sz w:val="24"/>
          <w:szCs w:val="24"/>
          <w:lang w:eastAsia="ru-RU"/>
        </w:rPr>
        <w:t xml:space="preserve"> Японо-китайская война и советско-японские конфликты. Британско-франко-советские переговоры в Москве. Советско-германский договор о ненападении и его последствия. </w:t>
      </w:r>
      <w:r w:rsidRPr="004958A6">
        <w:rPr>
          <w:i/>
          <w:sz w:val="24"/>
          <w:szCs w:val="24"/>
          <w:lang w:eastAsia="ru-RU"/>
        </w:rPr>
        <w:t>Раздел Восточной Европы на сферы влияния Германии и СССР.</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Развитие культуры в первой трети ХХ в.</w:t>
      </w:r>
    </w:p>
    <w:p w:rsidR="004958A6" w:rsidRPr="004958A6" w:rsidRDefault="004958A6" w:rsidP="004958A6">
      <w:pPr>
        <w:pStyle w:val="a9"/>
        <w:spacing w:line="276" w:lineRule="auto"/>
        <w:jc w:val="both"/>
        <w:rPr>
          <w:i/>
          <w:sz w:val="24"/>
          <w:szCs w:val="24"/>
          <w:lang w:eastAsia="ru-RU"/>
        </w:rPr>
      </w:pPr>
      <w:r w:rsidRPr="004958A6">
        <w:rPr>
          <w:sz w:val="24"/>
          <w:szCs w:val="24"/>
          <w:lang w:eastAsia="ru-RU"/>
        </w:rPr>
        <w:t>Основные направления в искусстве. Модернизм, авангардизм, сюрреализм, абстракционизм, реализм</w:t>
      </w:r>
      <w:r w:rsidRPr="004958A6">
        <w:rPr>
          <w:i/>
          <w:sz w:val="24"/>
          <w:szCs w:val="24"/>
          <w:lang w:eastAsia="ru-RU"/>
        </w:rPr>
        <w:t>. Психоанализ.</w:t>
      </w:r>
      <w:r w:rsidRPr="004958A6">
        <w:rPr>
          <w:sz w:val="24"/>
          <w:szCs w:val="24"/>
          <w:lang w:eastAsia="ru-RU"/>
        </w:rPr>
        <w:t xml:space="preserve"> </w:t>
      </w:r>
      <w:r w:rsidRPr="004958A6">
        <w:rPr>
          <w:i/>
          <w:sz w:val="24"/>
          <w:szCs w:val="24"/>
          <w:lang w:eastAsia="ru-RU"/>
        </w:rPr>
        <w:t>Потерянное поколение.</w:t>
      </w:r>
      <w:r w:rsidRPr="004958A6">
        <w:rPr>
          <w:sz w:val="24"/>
          <w:szCs w:val="24"/>
          <w:lang w:eastAsia="ru-RU"/>
        </w:rPr>
        <w:t xml:space="preserve"> </w:t>
      </w:r>
      <w:r w:rsidRPr="004958A6">
        <w:rPr>
          <w:i/>
          <w:sz w:val="24"/>
          <w:szCs w:val="24"/>
          <w:lang w:eastAsia="ru-RU"/>
        </w:rPr>
        <w:t>Ведущие деятели культуры первой трети ХХ в. Тоталитаризм и культура.</w:t>
      </w:r>
      <w:r w:rsidRPr="004958A6">
        <w:rPr>
          <w:sz w:val="24"/>
          <w:szCs w:val="24"/>
          <w:lang w:eastAsia="ru-RU"/>
        </w:rPr>
        <w:t xml:space="preserve"> </w:t>
      </w:r>
      <w:r w:rsidRPr="004958A6">
        <w:rPr>
          <w:i/>
          <w:sz w:val="24"/>
          <w:szCs w:val="24"/>
          <w:lang w:eastAsia="ru-RU"/>
        </w:rPr>
        <w:t xml:space="preserve">Массовая </w:t>
      </w:r>
      <w:r w:rsidR="009A5AE2">
        <w:rPr>
          <w:i/>
          <w:sz w:val="24"/>
          <w:szCs w:val="24"/>
          <w:lang w:eastAsia="ru-RU"/>
        </w:rPr>
        <w:t>культура. Олимпийское движение.</w:t>
      </w:r>
    </w:p>
    <w:p w:rsidR="004958A6" w:rsidRPr="004958A6" w:rsidRDefault="004958A6" w:rsidP="004958A6">
      <w:pPr>
        <w:pStyle w:val="a9"/>
        <w:spacing w:line="276" w:lineRule="auto"/>
        <w:jc w:val="both"/>
        <w:rPr>
          <w:b/>
          <w:sz w:val="24"/>
          <w:szCs w:val="24"/>
        </w:rPr>
      </w:pPr>
      <w:bookmarkStart w:id="70" w:name="_Toc441481691"/>
      <w:bookmarkStart w:id="71" w:name="_Toc441483741"/>
      <w:r w:rsidRPr="004958A6">
        <w:rPr>
          <w:b/>
          <w:sz w:val="24"/>
          <w:szCs w:val="24"/>
        </w:rPr>
        <w:t>Вторая мировая война</w:t>
      </w:r>
      <w:bookmarkEnd w:id="68"/>
      <w:bookmarkEnd w:id="69"/>
      <w:bookmarkEnd w:id="70"/>
      <w:bookmarkEnd w:id="71"/>
    </w:p>
    <w:p w:rsidR="004958A6" w:rsidRPr="004958A6" w:rsidRDefault="004958A6" w:rsidP="004958A6">
      <w:pPr>
        <w:pStyle w:val="a9"/>
        <w:spacing w:line="276" w:lineRule="auto"/>
        <w:jc w:val="both"/>
        <w:rPr>
          <w:b/>
          <w:bCs/>
          <w:iCs/>
          <w:sz w:val="24"/>
          <w:szCs w:val="24"/>
          <w:lang w:eastAsia="ru-RU"/>
        </w:rPr>
      </w:pPr>
      <w:r w:rsidRPr="004958A6">
        <w:rPr>
          <w:b/>
          <w:bCs/>
          <w:iCs/>
          <w:sz w:val="24"/>
          <w:szCs w:val="24"/>
          <w:lang w:eastAsia="ru-RU"/>
        </w:rPr>
        <w:t>Начало Второй мировой войны</w:t>
      </w:r>
    </w:p>
    <w:p w:rsidR="004958A6" w:rsidRPr="004958A6" w:rsidRDefault="004958A6" w:rsidP="004958A6">
      <w:pPr>
        <w:pStyle w:val="a9"/>
        <w:spacing w:line="276" w:lineRule="auto"/>
        <w:jc w:val="both"/>
        <w:rPr>
          <w:sz w:val="24"/>
          <w:szCs w:val="24"/>
          <w:lang w:eastAsia="ru-RU"/>
        </w:rPr>
      </w:pPr>
      <w:r w:rsidRPr="004958A6">
        <w:rPr>
          <w:sz w:val="24"/>
          <w:szCs w:val="24"/>
          <w:lang w:eastAsia="ru-RU"/>
        </w:rPr>
        <w:t xml:space="preserve">Причины Второй мировой войны. Стратегические планы основных воюющих сторон. Блицкриг. «Странная война», «линия Мажино». Разгром Польши. Присоединение к СССР Западной Белоруссии и Западной Украины. Советско-германский договор о дружбе и границе. Конец независимости стран Балтии, присоединение Бессарабии и Северной Буковины к СССР. Советско-финляндская война и ее международные последствия. </w:t>
      </w:r>
      <w:r w:rsidRPr="004958A6">
        <w:rPr>
          <w:i/>
          <w:sz w:val="24"/>
          <w:szCs w:val="24"/>
          <w:lang w:eastAsia="ru-RU"/>
        </w:rPr>
        <w:t>Захват Германией Дании и Норвегии.</w:t>
      </w:r>
      <w:r w:rsidRPr="004958A6">
        <w:rPr>
          <w:sz w:val="24"/>
          <w:szCs w:val="24"/>
          <w:lang w:eastAsia="ru-RU"/>
        </w:rPr>
        <w:t xml:space="preserve"> Разгром Франции и ее союзников. </w:t>
      </w:r>
      <w:r w:rsidRPr="004958A6">
        <w:rPr>
          <w:i/>
          <w:sz w:val="24"/>
          <w:szCs w:val="24"/>
          <w:lang w:eastAsia="ru-RU"/>
        </w:rPr>
        <w:t>Германо-британская борьба и захват Балкан.</w:t>
      </w:r>
      <w:r w:rsidRPr="004958A6">
        <w:rPr>
          <w:sz w:val="24"/>
          <w:szCs w:val="24"/>
          <w:lang w:eastAsia="ru-RU"/>
        </w:rPr>
        <w:t xml:space="preserve"> Битва за Британию. Рост советско-германских противоречий.</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Начало Великой Отечественной войны и войны на Тихом океане</w:t>
      </w:r>
    </w:p>
    <w:p w:rsidR="004958A6" w:rsidRPr="004958A6" w:rsidRDefault="004958A6" w:rsidP="004958A6">
      <w:pPr>
        <w:pStyle w:val="a9"/>
        <w:spacing w:line="276" w:lineRule="auto"/>
        <w:jc w:val="both"/>
        <w:rPr>
          <w:i/>
          <w:sz w:val="24"/>
          <w:szCs w:val="24"/>
          <w:lang w:eastAsia="ru-RU"/>
        </w:rPr>
      </w:pPr>
      <w:r w:rsidRPr="004958A6">
        <w:rPr>
          <w:sz w:val="24"/>
          <w:szCs w:val="24"/>
          <w:lang w:eastAsia="ru-RU"/>
        </w:rPr>
        <w:t xml:space="preserve">Нападение Германии на СССР. Нападение Японии на США и его причины. Пёрл-Харбор. Формирование Антигитлеровской коалиции и выработка основ стратегии союзников. Ленд-лиз. </w:t>
      </w:r>
      <w:r w:rsidRPr="004958A6">
        <w:rPr>
          <w:i/>
          <w:sz w:val="24"/>
          <w:szCs w:val="24"/>
          <w:lang w:eastAsia="ru-RU"/>
        </w:rPr>
        <w:t>Идеологическое и политическое обоснование агрессивной политики нацистской Германии.</w:t>
      </w:r>
      <w:r w:rsidRPr="004958A6">
        <w:rPr>
          <w:sz w:val="24"/>
          <w:szCs w:val="24"/>
          <w:lang w:eastAsia="ru-RU"/>
        </w:rPr>
        <w:t xml:space="preserve"> Планы Германии в отношении СССР. План «Ост». </w:t>
      </w:r>
      <w:r w:rsidRPr="004958A6">
        <w:rPr>
          <w:i/>
          <w:sz w:val="24"/>
          <w:szCs w:val="24"/>
          <w:lang w:eastAsia="ru-RU"/>
        </w:rPr>
        <w:t>Планы союзников Германии и позиция нейтральных государств.</w:t>
      </w:r>
    </w:p>
    <w:p w:rsidR="004958A6" w:rsidRPr="004958A6" w:rsidRDefault="004958A6" w:rsidP="004958A6">
      <w:pPr>
        <w:pStyle w:val="a9"/>
        <w:spacing w:line="276" w:lineRule="auto"/>
        <w:jc w:val="both"/>
        <w:rPr>
          <w:b/>
          <w:bCs/>
          <w:iCs/>
          <w:sz w:val="24"/>
          <w:szCs w:val="24"/>
          <w:lang w:eastAsia="ru-RU"/>
        </w:rPr>
      </w:pPr>
      <w:r w:rsidRPr="004958A6">
        <w:rPr>
          <w:b/>
          <w:bCs/>
          <w:iCs/>
          <w:sz w:val="24"/>
          <w:szCs w:val="24"/>
          <w:lang w:eastAsia="ru-RU"/>
        </w:rPr>
        <w:t>Коренной перелом в войне</w:t>
      </w:r>
    </w:p>
    <w:p w:rsidR="004958A6" w:rsidRPr="004958A6" w:rsidRDefault="004958A6" w:rsidP="004958A6">
      <w:pPr>
        <w:pStyle w:val="a9"/>
        <w:spacing w:line="276" w:lineRule="auto"/>
        <w:jc w:val="both"/>
        <w:rPr>
          <w:i/>
          <w:sz w:val="24"/>
          <w:szCs w:val="24"/>
          <w:lang w:eastAsia="ru-RU"/>
        </w:rPr>
      </w:pPr>
      <w:r w:rsidRPr="004958A6">
        <w:rPr>
          <w:sz w:val="24"/>
          <w:szCs w:val="24"/>
          <w:lang w:eastAsia="ru-RU"/>
        </w:rPr>
        <w:t xml:space="preserve">Сталинградская битва. Курская битва. Война в Северной Африке. Сражение при Эль-Аламейне. </w:t>
      </w:r>
      <w:r w:rsidRPr="004958A6">
        <w:rPr>
          <w:i/>
          <w:sz w:val="24"/>
          <w:szCs w:val="24"/>
          <w:lang w:eastAsia="ru-RU"/>
        </w:rPr>
        <w:t>Стратегические бомбардировки немецких территорий.</w:t>
      </w:r>
      <w:r w:rsidRPr="004958A6">
        <w:rPr>
          <w:sz w:val="24"/>
          <w:szCs w:val="24"/>
          <w:lang w:eastAsia="ru-RU"/>
        </w:rPr>
        <w:t xml:space="preserve"> Высадка в Италии и падение режима Муссолини. Перелом в войне на Тихом океане. Тегеранская конференция. «Большая тройка». </w:t>
      </w:r>
      <w:r w:rsidRPr="004958A6">
        <w:rPr>
          <w:i/>
          <w:sz w:val="24"/>
          <w:szCs w:val="24"/>
          <w:lang w:eastAsia="ru-RU"/>
        </w:rPr>
        <w:t>Каирская декларация. Роспуск Коминтерна.</w:t>
      </w:r>
    </w:p>
    <w:p w:rsidR="004958A6" w:rsidRPr="004958A6" w:rsidRDefault="004958A6" w:rsidP="004958A6">
      <w:pPr>
        <w:pStyle w:val="a9"/>
        <w:spacing w:line="276" w:lineRule="auto"/>
        <w:jc w:val="both"/>
        <w:rPr>
          <w:b/>
          <w:bCs/>
          <w:iCs/>
          <w:sz w:val="24"/>
          <w:szCs w:val="24"/>
          <w:lang w:eastAsia="ru-RU"/>
        </w:rPr>
      </w:pPr>
      <w:r w:rsidRPr="004958A6">
        <w:rPr>
          <w:b/>
          <w:bCs/>
          <w:iCs/>
          <w:sz w:val="24"/>
          <w:szCs w:val="24"/>
          <w:lang w:eastAsia="ru-RU"/>
        </w:rPr>
        <w:t>Жизнь во время войны. Сопротивление оккупантам</w:t>
      </w:r>
    </w:p>
    <w:p w:rsidR="004958A6" w:rsidRPr="004958A6" w:rsidRDefault="004958A6" w:rsidP="004958A6">
      <w:pPr>
        <w:pStyle w:val="a9"/>
        <w:spacing w:line="276" w:lineRule="auto"/>
        <w:jc w:val="both"/>
        <w:rPr>
          <w:i/>
          <w:sz w:val="24"/>
          <w:szCs w:val="24"/>
          <w:lang w:eastAsia="ru-RU"/>
        </w:rPr>
      </w:pPr>
      <w:r w:rsidRPr="004958A6">
        <w:rPr>
          <w:sz w:val="24"/>
          <w:szCs w:val="24"/>
          <w:lang w:eastAsia="ru-RU"/>
        </w:rPr>
        <w:lastRenderedPageBreak/>
        <w:t xml:space="preserve">Условия жизни в СССР, Великобритании и Германии. «Новый порядок». Нацистская политика геноцида, холокоста. Концентрационные лагеря. Принудительная трудовая миграция и насильственные переселения. Массовые расстрелы военнопленных и гражданских лиц. </w:t>
      </w:r>
      <w:r w:rsidRPr="004958A6">
        <w:rPr>
          <w:i/>
          <w:sz w:val="24"/>
          <w:szCs w:val="24"/>
          <w:lang w:eastAsia="ru-RU"/>
        </w:rPr>
        <w:t>Жизнь на оккупированных территориях.</w:t>
      </w:r>
      <w:r w:rsidRPr="004958A6">
        <w:rPr>
          <w:sz w:val="24"/>
          <w:szCs w:val="24"/>
          <w:lang w:eastAsia="ru-RU"/>
        </w:rPr>
        <w:t xml:space="preserve"> Движение Сопротивления и коллаборационизм. </w:t>
      </w:r>
      <w:r w:rsidRPr="004958A6">
        <w:rPr>
          <w:i/>
          <w:sz w:val="24"/>
          <w:szCs w:val="24"/>
          <w:lang w:eastAsia="ru-RU"/>
        </w:rPr>
        <w:t>Партизанская война в Югославии. Жизнь в США и Японии. Положение в нейтральных государствах.</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Разгром Германии, Японии и их союзников</w:t>
      </w:r>
    </w:p>
    <w:p w:rsidR="004958A6" w:rsidRPr="004958A6" w:rsidRDefault="004958A6" w:rsidP="004958A6">
      <w:pPr>
        <w:pStyle w:val="a9"/>
        <w:spacing w:line="276" w:lineRule="auto"/>
        <w:jc w:val="both"/>
        <w:rPr>
          <w:sz w:val="24"/>
          <w:szCs w:val="24"/>
          <w:lang w:eastAsia="ru-RU"/>
        </w:rPr>
      </w:pPr>
      <w:r w:rsidRPr="004958A6">
        <w:rPr>
          <w:sz w:val="24"/>
          <w:szCs w:val="24"/>
          <w:lang w:eastAsia="ru-RU"/>
        </w:rPr>
        <w:t xml:space="preserve">Открытие Второго фронта и наступление союзников. </w:t>
      </w:r>
      <w:r w:rsidRPr="004958A6">
        <w:rPr>
          <w:i/>
          <w:sz w:val="24"/>
          <w:szCs w:val="24"/>
          <w:lang w:eastAsia="ru-RU"/>
        </w:rPr>
        <w:t>Переход на сторону антигитлеровской коалиции Румынии и Болгарии, выход из войны Финляндии. Восстания в Париже, Варшаве, Словакии.</w:t>
      </w:r>
      <w:r w:rsidRPr="004958A6">
        <w:rPr>
          <w:sz w:val="24"/>
          <w:szCs w:val="24"/>
          <w:lang w:eastAsia="ru-RU"/>
        </w:rPr>
        <w:t xml:space="preserve"> Освобождение стран Европы. Попытка переворота в Германии 20 июля 1944 г. Бои в Арденнах. Висло-Одерская операция. Ялтинская конференция. Роль СССР в разгроме нацистской Германии и освобождении Европы. Противоречия между союзниками по Антигитлеровской коалиции. Разгром Германии и взятие Берлина. Капитуляция Германии. </w:t>
      </w:r>
    </w:p>
    <w:p w:rsidR="004958A6" w:rsidRPr="004958A6" w:rsidRDefault="004958A6" w:rsidP="004958A6">
      <w:pPr>
        <w:pStyle w:val="a9"/>
        <w:spacing w:line="276" w:lineRule="auto"/>
        <w:jc w:val="both"/>
        <w:rPr>
          <w:sz w:val="24"/>
          <w:szCs w:val="24"/>
          <w:lang w:eastAsia="ru-RU"/>
        </w:rPr>
      </w:pPr>
      <w:r w:rsidRPr="004958A6">
        <w:rPr>
          <w:sz w:val="24"/>
          <w:szCs w:val="24"/>
          <w:lang w:eastAsia="ru-RU"/>
        </w:rPr>
        <w:t>Наступление союзников против Японии. Атомные бомбардировки Хиросимы и Нагасаки. Вступление СССР в войну против Японии и разгром Квантунской армии. Капитуляция Японии. Нюрнбергский трибунал и Токийский процесс над военными преступниками Германии и Японии. Потсдамская конференция. Образование ООН. Цена Второй мировой войны для воюющих стран. Итоги войны.</w:t>
      </w:r>
    </w:p>
    <w:p w:rsidR="004958A6" w:rsidRPr="004958A6" w:rsidRDefault="004958A6" w:rsidP="004958A6">
      <w:pPr>
        <w:pStyle w:val="a9"/>
        <w:spacing w:line="276" w:lineRule="auto"/>
        <w:jc w:val="both"/>
        <w:rPr>
          <w:b/>
          <w:sz w:val="24"/>
          <w:szCs w:val="24"/>
        </w:rPr>
      </w:pPr>
      <w:bookmarkStart w:id="72" w:name="_Toc441481692"/>
      <w:bookmarkStart w:id="73" w:name="_Toc441483742"/>
      <w:r w:rsidRPr="004958A6">
        <w:rPr>
          <w:b/>
          <w:sz w:val="24"/>
          <w:szCs w:val="24"/>
        </w:rPr>
        <w:t>Соревнование социальных систем</w:t>
      </w:r>
      <w:bookmarkEnd w:id="72"/>
      <w:bookmarkEnd w:id="73"/>
    </w:p>
    <w:p w:rsidR="004958A6" w:rsidRPr="004958A6" w:rsidRDefault="004958A6" w:rsidP="004958A6">
      <w:pPr>
        <w:pStyle w:val="a9"/>
        <w:spacing w:line="276" w:lineRule="auto"/>
        <w:jc w:val="both"/>
        <w:rPr>
          <w:b/>
          <w:bCs/>
          <w:iCs/>
          <w:sz w:val="24"/>
          <w:szCs w:val="24"/>
          <w:lang w:eastAsia="ru-RU"/>
        </w:rPr>
      </w:pPr>
      <w:bookmarkStart w:id="74" w:name="_Toc426635489"/>
      <w:bookmarkStart w:id="75" w:name="_Toc427703602"/>
      <w:r w:rsidRPr="004958A6">
        <w:rPr>
          <w:b/>
          <w:bCs/>
          <w:iCs/>
          <w:sz w:val="24"/>
          <w:szCs w:val="24"/>
          <w:lang w:eastAsia="ru-RU"/>
        </w:rPr>
        <w:t>Начало «холодной войны»</w:t>
      </w:r>
    </w:p>
    <w:p w:rsidR="004958A6" w:rsidRPr="004958A6" w:rsidRDefault="004958A6" w:rsidP="004958A6">
      <w:pPr>
        <w:pStyle w:val="a9"/>
        <w:spacing w:line="276" w:lineRule="auto"/>
        <w:jc w:val="both"/>
        <w:rPr>
          <w:sz w:val="24"/>
          <w:szCs w:val="24"/>
          <w:lang w:eastAsia="ru-RU"/>
        </w:rPr>
      </w:pPr>
      <w:r w:rsidRPr="004958A6">
        <w:rPr>
          <w:sz w:val="24"/>
          <w:szCs w:val="24"/>
          <w:lang w:eastAsia="ru-RU"/>
        </w:rPr>
        <w:t xml:space="preserve">Причины «холодной войны». План Маршалла. </w:t>
      </w:r>
      <w:r w:rsidRPr="004958A6">
        <w:rPr>
          <w:i/>
          <w:sz w:val="24"/>
          <w:szCs w:val="24"/>
          <w:lang w:eastAsia="ru-RU"/>
        </w:rPr>
        <w:t>Гражданская война в Греции.</w:t>
      </w:r>
      <w:r w:rsidRPr="004958A6">
        <w:rPr>
          <w:sz w:val="24"/>
          <w:szCs w:val="24"/>
          <w:lang w:eastAsia="ru-RU"/>
        </w:rPr>
        <w:t xml:space="preserve"> Доктрина Трумэна. Политика сдерживания. «Народная демократия» и установление коммунистических режимов в Восточной Европе. Раскол Германии. Коминформ. Советско-югославский конфликт. </w:t>
      </w:r>
      <w:r w:rsidRPr="004958A6">
        <w:rPr>
          <w:i/>
          <w:sz w:val="24"/>
          <w:szCs w:val="24"/>
          <w:lang w:eastAsia="ru-RU"/>
        </w:rPr>
        <w:t>Террор в Восточной Европе.</w:t>
      </w:r>
      <w:r w:rsidRPr="004958A6">
        <w:rPr>
          <w:sz w:val="24"/>
          <w:szCs w:val="24"/>
          <w:lang w:eastAsia="ru-RU"/>
        </w:rPr>
        <w:t xml:space="preserve"> Совет экономической взаимопомощи. НАТО. «Охота на ведьм» в США.</w:t>
      </w:r>
    </w:p>
    <w:p w:rsidR="004958A6" w:rsidRPr="004958A6" w:rsidRDefault="004958A6" w:rsidP="004958A6">
      <w:pPr>
        <w:pStyle w:val="a9"/>
        <w:spacing w:line="276" w:lineRule="auto"/>
        <w:jc w:val="both"/>
        <w:rPr>
          <w:b/>
          <w:bCs/>
          <w:iCs/>
          <w:sz w:val="24"/>
          <w:szCs w:val="24"/>
          <w:lang w:eastAsia="ru-RU"/>
        </w:rPr>
      </w:pPr>
      <w:r w:rsidRPr="004958A6">
        <w:rPr>
          <w:b/>
          <w:bCs/>
          <w:iCs/>
          <w:sz w:val="24"/>
          <w:szCs w:val="24"/>
          <w:lang w:eastAsia="ru-RU"/>
        </w:rPr>
        <w:t>Гонка вооружений. Берлинский и Карибский кризисы</w:t>
      </w:r>
    </w:p>
    <w:p w:rsidR="004958A6" w:rsidRPr="004958A6" w:rsidRDefault="004958A6" w:rsidP="004958A6">
      <w:pPr>
        <w:pStyle w:val="a9"/>
        <w:spacing w:line="276" w:lineRule="auto"/>
        <w:jc w:val="both"/>
        <w:rPr>
          <w:sz w:val="24"/>
          <w:szCs w:val="24"/>
          <w:lang w:eastAsia="ru-RU"/>
        </w:rPr>
      </w:pPr>
      <w:r w:rsidRPr="004958A6">
        <w:rPr>
          <w:sz w:val="24"/>
          <w:szCs w:val="24"/>
          <w:lang w:eastAsia="ru-RU"/>
        </w:rPr>
        <w:t>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советско-югославских отношений. Организация Варшавского договора. Ракетно-космическое соперничество. Первый искусственный спутник Земли. Первый полет человека в космос. «Доктрина Эйзенхауэра». Визит Н. Хрущева в США. Ухудшение советско-американских отношений в 1960–1961 гг. Д. Кеннеди. Берлинский кризис. Карибский кризис. Договор о запрещении ядерных испытаний в трех средах.</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Дальний Восток в 40–70-е гг. Войны и революции</w:t>
      </w:r>
    </w:p>
    <w:p w:rsidR="004958A6" w:rsidRPr="004958A6" w:rsidRDefault="004958A6" w:rsidP="004958A6">
      <w:pPr>
        <w:pStyle w:val="a9"/>
        <w:spacing w:line="276" w:lineRule="auto"/>
        <w:jc w:val="both"/>
        <w:rPr>
          <w:sz w:val="24"/>
          <w:szCs w:val="24"/>
          <w:lang w:eastAsia="ru-RU"/>
        </w:rPr>
      </w:pPr>
      <w:r w:rsidRPr="004958A6">
        <w:rPr>
          <w:i/>
          <w:sz w:val="24"/>
          <w:szCs w:val="24"/>
          <w:lang w:eastAsia="ru-RU"/>
        </w:rPr>
        <w:t>Гражданская война в Китае.</w:t>
      </w:r>
      <w:r w:rsidRPr="004958A6">
        <w:rPr>
          <w:sz w:val="24"/>
          <w:szCs w:val="24"/>
          <w:lang w:eastAsia="ru-RU"/>
        </w:rPr>
        <w:t xml:space="preserve"> Образование КНР. Война в Корее. </w:t>
      </w:r>
      <w:r w:rsidRPr="004958A6">
        <w:rPr>
          <w:i/>
          <w:sz w:val="24"/>
          <w:szCs w:val="24"/>
          <w:lang w:eastAsia="ru-RU"/>
        </w:rPr>
        <w:t>Национально-освободительные и коммунистические движения в Юго-Восточной Азии. Индокитайские войны.</w:t>
      </w:r>
      <w:r w:rsidRPr="004958A6">
        <w:rPr>
          <w:sz w:val="24"/>
          <w:szCs w:val="24"/>
          <w:lang w:eastAsia="ru-RU"/>
        </w:rPr>
        <w:t xml:space="preserve"> Поражение США и их союзников в Индокитае. Советско-китайский конфликт.</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«Разрядка»</w:t>
      </w:r>
    </w:p>
    <w:p w:rsidR="004958A6" w:rsidRPr="004958A6" w:rsidRDefault="004958A6" w:rsidP="004958A6">
      <w:pPr>
        <w:pStyle w:val="a9"/>
        <w:spacing w:line="276" w:lineRule="auto"/>
        <w:jc w:val="both"/>
        <w:rPr>
          <w:sz w:val="24"/>
          <w:szCs w:val="24"/>
          <w:lang w:eastAsia="ru-RU"/>
        </w:rPr>
      </w:pPr>
      <w:r w:rsidRPr="004958A6">
        <w:rPr>
          <w:sz w:val="24"/>
          <w:szCs w:val="24"/>
          <w:lang w:eastAsia="ru-RU"/>
        </w:rPr>
        <w:t>Причины «разрядки». Визиты Р. Никсона в КНР и СССР. Договор ОСВ-1 и об ограничении ПРО. Новая восточная политика ФРГ. Хельсинкский акт. Договор ОСВ-2. Ракетный кризис в Европе. Ввод советских войск в Афганистан. Возвращение к политике «холодной войны».</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Западная Европа и Северная Америка в 50–80-е годы ХХ века</w:t>
      </w:r>
    </w:p>
    <w:p w:rsidR="004958A6" w:rsidRPr="004958A6" w:rsidRDefault="004958A6" w:rsidP="004958A6">
      <w:pPr>
        <w:pStyle w:val="a9"/>
        <w:spacing w:line="276" w:lineRule="auto"/>
        <w:jc w:val="both"/>
        <w:rPr>
          <w:i/>
          <w:sz w:val="24"/>
          <w:szCs w:val="24"/>
          <w:lang w:eastAsia="ru-RU"/>
        </w:rPr>
      </w:pPr>
      <w:r w:rsidRPr="004958A6">
        <w:rPr>
          <w:sz w:val="24"/>
          <w:szCs w:val="24"/>
          <w:lang w:eastAsia="ru-RU"/>
        </w:rPr>
        <w:t xml:space="preserve">«Общество потребления». Возникновение Европейского экономического сообщества. Германское «экономическое чудо». Возникновение V республики во Франции. Консервативная </w:t>
      </w:r>
      <w:r w:rsidRPr="004958A6">
        <w:rPr>
          <w:sz w:val="24"/>
          <w:szCs w:val="24"/>
          <w:lang w:eastAsia="ru-RU"/>
        </w:rPr>
        <w:lastRenderedPageBreak/>
        <w:t xml:space="preserve">и трудовая Великобритания. </w:t>
      </w:r>
      <w:r w:rsidRPr="004958A6">
        <w:rPr>
          <w:i/>
          <w:sz w:val="24"/>
          <w:szCs w:val="24"/>
          <w:lang w:eastAsia="ru-RU"/>
        </w:rPr>
        <w:t>«Скандинавская модель» общественно-политического и социально-экономического развития.</w:t>
      </w:r>
    </w:p>
    <w:p w:rsidR="004958A6" w:rsidRPr="004958A6" w:rsidRDefault="004958A6" w:rsidP="004958A6">
      <w:pPr>
        <w:pStyle w:val="a9"/>
        <w:spacing w:line="276" w:lineRule="auto"/>
        <w:jc w:val="both"/>
        <w:rPr>
          <w:sz w:val="24"/>
          <w:szCs w:val="24"/>
          <w:lang w:eastAsia="ru-RU"/>
        </w:rPr>
      </w:pPr>
      <w:r w:rsidRPr="004958A6">
        <w:rPr>
          <w:sz w:val="24"/>
          <w:szCs w:val="24"/>
          <w:lang w:eastAsia="ru-RU"/>
        </w:rPr>
        <w:t xml:space="preserve">Проблема прав человека. «Бурные шестидесятые». Движение за гражданские права в США. Новые течения в обществе и культуре. </w:t>
      </w:r>
    </w:p>
    <w:p w:rsidR="004958A6" w:rsidRPr="004958A6" w:rsidRDefault="004958A6" w:rsidP="004958A6">
      <w:pPr>
        <w:pStyle w:val="a9"/>
        <w:spacing w:line="276" w:lineRule="auto"/>
        <w:jc w:val="both"/>
        <w:rPr>
          <w:sz w:val="24"/>
          <w:szCs w:val="24"/>
          <w:lang w:eastAsia="ru-RU"/>
        </w:rPr>
      </w:pPr>
      <w:r w:rsidRPr="004958A6">
        <w:rPr>
          <w:sz w:val="24"/>
          <w:szCs w:val="24"/>
          <w:lang w:eastAsia="ru-RU"/>
        </w:rPr>
        <w:t xml:space="preserve">Информационная революция. Энергетический кризис. Экологический кризис и зеленое движение. Экономические кризисы 1970-х – начала 1980-х гг. Демократизация стран Запада. </w:t>
      </w:r>
      <w:r w:rsidRPr="004958A6">
        <w:rPr>
          <w:i/>
          <w:sz w:val="24"/>
          <w:szCs w:val="24"/>
          <w:lang w:eastAsia="ru-RU"/>
        </w:rPr>
        <w:t>Падение диктатур в Греции, Португалии и Испании.</w:t>
      </w:r>
      <w:r w:rsidRPr="004958A6">
        <w:rPr>
          <w:sz w:val="24"/>
          <w:szCs w:val="24"/>
          <w:lang w:eastAsia="ru-RU"/>
        </w:rPr>
        <w:t xml:space="preserve"> Неоконсерватизм. Внутренняя политика Р. Рейгана.</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Достижения и кризисы социалистического мира</w:t>
      </w:r>
    </w:p>
    <w:p w:rsidR="004958A6" w:rsidRPr="004958A6" w:rsidRDefault="004958A6" w:rsidP="004958A6">
      <w:pPr>
        <w:pStyle w:val="a9"/>
        <w:spacing w:line="276" w:lineRule="auto"/>
        <w:jc w:val="both"/>
        <w:rPr>
          <w:sz w:val="24"/>
          <w:szCs w:val="24"/>
          <w:lang w:eastAsia="ru-RU"/>
        </w:rPr>
      </w:pPr>
      <w:r w:rsidRPr="004958A6">
        <w:rPr>
          <w:sz w:val="24"/>
          <w:szCs w:val="24"/>
          <w:lang w:eastAsia="ru-RU"/>
        </w:rPr>
        <w:t xml:space="preserve">«Реальный социализм». Волнения в ГДР в 1953 г. </w:t>
      </w:r>
      <w:r w:rsidRPr="004958A6">
        <w:rPr>
          <w:i/>
          <w:sz w:val="24"/>
          <w:szCs w:val="24"/>
          <w:lang w:eastAsia="ru-RU"/>
        </w:rPr>
        <w:t>ХХ съезд КПСС.</w:t>
      </w:r>
      <w:r w:rsidRPr="004958A6">
        <w:rPr>
          <w:sz w:val="24"/>
          <w:szCs w:val="24"/>
          <w:lang w:eastAsia="ru-RU"/>
        </w:rPr>
        <w:t xml:space="preserve"> Кризисы и восстания в Польше и Венгрии в 1956 г. «Пражская весна» 1968 г. и ее подавление. Движение «Солидарность» в Польше. Югославская модель социализма. Разрыв отношений Албании с СССР.</w:t>
      </w:r>
    </w:p>
    <w:p w:rsidR="004958A6" w:rsidRPr="004958A6" w:rsidRDefault="004958A6" w:rsidP="004958A6">
      <w:pPr>
        <w:pStyle w:val="a9"/>
        <w:spacing w:line="276" w:lineRule="auto"/>
        <w:jc w:val="both"/>
        <w:rPr>
          <w:i/>
          <w:sz w:val="24"/>
          <w:szCs w:val="24"/>
          <w:lang w:eastAsia="ru-RU"/>
        </w:rPr>
      </w:pPr>
      <w:r w:rsidRPr="004958A6">
        <w:rPr>
          <w:sz w:val="24"/>
          <w:szCs w:val="24"/>
          <w:lang w:eastAsia="ru-RU"/>
        </w:rPr>
        <w:t xml:space="preserve">Строительство социализма в Китае. </w:t>
      </w:r>
      <w:r w:rsidRPr="004958A6">
        <w:rPr>
          <w:i/>
          <w:sz w:val="24"/>
          <w:szCs w:val="24"/>
          <w:lang w:eastAsia="ru-RU"/>
        </w:rPr>
        <w:t>Мао Цзэдун и маоизм.</w:t>
      </w:r>
      <w:r w:rsidRPr="004958A6">
        <w:rPr>
          <w:sz w:val="24"/>
          <w:szCs w:val="24"/>
          <w:lang w:eastAsia="ru-RU"/>
        </w:rPr>
        <w:t xml:space="preserve"> «Культурная революция». Рыночные реформы в Китае. </w:t>
      </w:r>
      <w:r w:rsidRPr="004958A6">
        <w:rPr>
          <w:i/>
          <w:sz w:val="24"/>
          <w:szCs w:val="24"/>
          <w:lang w:eastAsia="ru-RU"/>
        </w:rPr>
        <w:t>Коммунистический режим в Северной Корее. Полпотовский режим в Камбодже.</w:t>
      </w:r>
    </w:p>
    <w:p w:rsidR="004958A6" w:rsidRPr="004958A6" w:rsidRDefault="004958A6" w:rsidP="004958A6">
      <w:pPr>
        <w:pStyle w:val="a9"/>
        <w:spacing w:line="276" w:lineRule="auto"/>
        <w:jc w:val="both"/>
        <w:rPr>
          <w:sz w:val="24"/>
          <w:szCs w:val="24"/>
          <w:lang w:eastAsia="ru-RU"/>
        </w:rPr>
      </w:pPr>
      <w:r w:rsidRPr="004958A6">
        <w:rPr>
          <w:sz w:val="24"/>
          <w:szCs w:val="24"/>
          <w:lang w:eastAsia="ru-RU"/>
        </w:rPr>
        <w:t xml:space="preserve">Перестройка в СССР и «новое мышление». Экономические и политические последствия реформ в Китае. </w:t>
      </w:r>
      <w:r w:rsidRPr="004958A6">
        <w:rPr>
          <w:i/>
          <w:sz w:val="24"/>
          <w:szCs w:val="24"/>
          <w:lang w:eastAsia="ru-RU"/>
        </w:rPr>
        <w:t>Антикоммунистические революции в Восточной Европе.</w:t>
      </w:r>
      <w:r w:rsidRPr="004958A6">
        <w:rPr>
          <w:sz w:val="24"/>
          <w:szCs w:val="24"/>
          <w:lang w:eastAsia="ru-RU"/>
        </w:rPr>
        <w:t xml:space="preserve"> Распад Варшавского договора, СЭВ и СССР. </w:t>
      </w:r>
      <w:r w:rsidRPr="004958A6">
        <w:rPr>
          <w:i/>
          <w:sz w:val="24"/>
          <w:szCs w:val="24"/>
          <w:lang w:eastAsia="ru-RU"/>
        </w:rPr>
        <w:t>Воссоздание независимых государств Балтии.</w:t>
      </w:r>
      <w:r w:rsidRPr="004958A6">
        <w:rPr>
          <w:sz w:val="24"/>
          <w:szCs w:val="24"/>
          <w:lang w:eastAsia="ru-RU"/>
        </w:rPr>
        <w:t xml:space="preserve"> Общие черты демократических преобразований. Изменение политической карты мира. Распад Югославии и войны на Балканах. Агрессия НАТО против Югославии. </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Латинская Америка в 1950–1990-е гг.</w:t>
      </w:r>
    </w:p>
    <w:p w:rsidR="004958A6" w:rsidRPr="004958A6" w:rsidRDefault="004958A6" w:rsidP="004958A6">
      <w:pPr>
        <w:pStyle w:val="a9"/>
        <w:spacing w:line="276" w:lineRule="auto"/>
        <w:jc w:val="both"/>
        <w:rPr>
          <w:sz w:val="24"/>
          <w:szCs w:val="24"/>
          <w:lang w:eastAsia="ru-RU"/>
        </w:rPr>
      </w:pPr>
      <w:r w:rsidRPr="004958A6">
        <w:rPr>
          <w:sz w:val="24"/>
          <w:szCs w:val="24"/>
          <w:lang w:eastAsia="ru-RU"/>
        </w:rPr>
        <w:t xml:space="preserve">Положение стран Латинской Америки в середине ХХ века. </w:t>
      </w:r>
      <w:r w:rsidRPr="004958A6">
        <w:rPr>
          <w:i/>
          <w:sz w:val="24"/>
          <w:szCs w:val="24"/>
          <w:lang w:eastAsia="ru-RU"/>
        </w:rPr>
        <w:t>Аграрные реформы и импортзамещающая индустриализация.</w:t>
      </w:r>
      <w:r w:rsidRPr="004958A6">
        <w:rPr>
          <w:sz w:val="24"/>
          <w:szCs w:val="24"/>
          <w:lang w:eastAsia="ru-RU"/>
        </w:rPr>
        <w:t xml:space="preserve"> Революция на Кубе. </w:t>
      </w:r>
      <w:r w:rsidRPr="004958A6">
        <w:rPr>
          <w:i/>
          <w:sz w:val="24"/>
          <w:szCs w:val="24"/>
          <w:lang w:eastAsia="ru-RU"/>
        </w:rPr>
        <w:t>Социалистические движения в Латинской Америке. «Аргентинский парадокс». Экономические успехи и неудачи латиноамериканских стран. Диктатуры и демократизация в Южной Америке. Революции и гражданские войны в Центральной Америке.</w:t>
      </w:r>
      <w:r w:rsidRPr="004958A6">
        <w:rPr>
          <w:sz w:val="24"/>
          <w:szCs w:val="24"/>
          <w:lang w:eastAsia="ru-RU"/>
        </w:rPr>
        <w:t xml:space="preserve"> </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Страны Азии и Африки в 1940–1990-е гг.</w:t>
      </w:r>
    </w:p>
    <w:p w:rsidR="004958A6" w:rsidRPr="004958A6" w:rsidRDefault="004958A6" w:rsidP="004958A6">
      <w:pPr>
        <w:pStyle w:val="a9"/>
        <w:spacing w:line="276" w:lineRule="auto"/>
        <w:jc w:val="both"/>
        <w:rPr>
          <w:i/>
          <w:sz w:val="24"/>
          <w:szCs w:val="24"/>
        </w:rPr>
      </w:pPr>
      <w:r w:rsidRPr="004958A6">
        <w:rPr>
          <w:i/>
          <w:sz w:val="24"/>
          <w:szCs w:val="24"/>
        </w:rPr>
        <w:t xml:space="preserve">Колониальное общество. </w:t>
      </w:r>
      <w:r w:rsidRPr="004958A6">
        <w:rPr>
          <w:i/>
          <w:sz w:val="24"/>
          <w:szCs w:val="24"/>
          <w:lang w:eastAsia="ru-RU"/>
        </w:rPr>
        <w:t>Роль итогов войны в подъеме антиколониальных движений в Тропической и Южной Африке.</w:t>
      </w:r>
      <w:r w:rsidRPr="004958A6">
        <w:rPr>
          <w:sz w:val="24"/>
          <w:szCs w:val="24"/>
          <w:lang w:eastAsia="ru-RU"/>
        </w:rPr>
        <w:t xml:space="preserve"> </w:t>
      </w:r>
      <w:r w:rsidRPr="004958A6">
        <w:rPr>
          <w:sz w:val="24"/>
          <w:szCs w:val="24"/>
        </w:rPr>
        <w:t xml:space="preserve">Крушение колониальной системы и ее последствия. Выбор пути развития. </w:t>
      </w:r>
      <w:r w:rsidRPr="004958A6">
        <w:rPr>
          <w:i/>
          <w:sz w:val="24"/>
          <w:szCs w:val="24"/>
        </w:rPr>
        <w:t>Попытки создания демократии и возникновение диктатур в Африке. Система апартеида на юге Африки. Страны социалистической ориентации. Конфликт на Африканском Роге. Этнические конфликты в Африке.</w:t>
      </w:r>
    </w:p>
    <w:p w:rsidR="004958A6" w:rsidRPr="004958A6" w:rsidRDefault="004958A6" w:rsidP="004958A6">
      <w:pPr>
        <w:pStyle w:val="a9"/>
        <w:spacing w:line="276" w:lineRule="auto"/>
        <w:jc w:val="both"/>
        <w:rPr>
          <w:sz w:val="24"/>
          <w:szCs w:val="24"/>
        </w:rPr>
      </w:pPr>
      <w:r w:rsidRPr="004958A6">
        <w:rPr>
          <w:sz w:val="24"/>
          <w:szCs w:val="24"/>
        </w:rPr>
        <w:t xml:space="preserve">Арабские страны и возникновение государства Израиль. </w:t>
      </w:r>
      <w:r w:rsidRPr="004958A6">
        <w:rPr>
          <w:i/>
          <w:sz w:val="24"/>
          <w:szCs w:val="24"/>
        </w:rPr>
        <w:t>Антиимпериалистическое движение в Иране. Суэцкий конфликт. Арабо-израильские войны и попытки урегулирования на Ближнем Востоке. Палестинская проблема. Модернизация в Турции и Иране.</w:t>
      </w:r>
      <w:r w:rsidRPr="004958A6">
        <w:rPr>
          <w:sz w:val="24"/>
          <w:szCs w:val="24"/>
        </w:rPr>
        <w:t xml:space="preserve"> Исламская революция в Иране. Кризис в Персидском заливе и войны в Ираке.</w:t>
      </w:r>
    </w:p>
    <w:p w:rsidR="004958A6" w:rsidRPr="004958A6" w:rsidRDefault="004958A6" w:rsidP="004958A6">
      <w:pPr>
        <w:pStyle w:val="a9"/>
        <w:spacing w:line="276" w:lineRule="auto"/>
        <w:jc w:val="both"/>
        <w:rPr>
          <w:sz w:val="24"/>
          <w:szCs w:val="24"/>
        </w:rPr>
      </w:pPr>
      <w:r w:rsidRPr="004958A6">
        <w:rPr>
          <w:sz w:val="24"/>
          <w:szCs w:val="24"/>
        </w:rPr>
        <w:t xml:space="preserve">Обретение независимости странами Южной Азии. Д. Неру и его преобразования. </w:t>
      </w:r>
      <w:r w:rsidRPr="004958A6">
        <w:rPr>
          <w:i/>
          <w:sz w:val="24"/>
          <w:szCs w:val="24"/>
        </w:rPr>
        <w:t>Конфронтация между Индией и Пакистаном, Индией и КНР. Реформы И. Ганди.</w:t>
      </w:r>
      <w:r w:rsidRPr="004958A6">
        <w:rPr>
          <w:sz w:val="24"/>
          <w:szCs w:val="24"/>
        </w:rPr>
        <w:t xml:space="preserve"> Индия в конце ХХ в. </w:t>
      </w:r>
      <w:r w:rsidRPr="004958A6">
        <w:rPr>
          <w:i/>
          <w:sz w:val="24"/>
          <w:szCs w:val="24"/>
        </w:rPr>
        <w:t>Индонезия при Сукарно и Сухарто. Страны Юго-Восточной Азии после войны в Индокитае.</w:t>
      </w:r>
      <w:r w:rsidRPr="004958A6">
        <w:rPr>
          <w:sz w:val="24"/>
          <w:szCs w:val="24"/>
        </w:rPr>
        <w:t xml:space="preserve"> </w:t>
      </w:r>
    </w:p>
    <w:p w:rsidR="004958A6" w:rsidRPr="004958A6" w:rsidRDefault="004958A6" w:rsidP="004958A6">
      <w:pPr>
        <w:pStyle w:val="a9"/>
        <w:spacing w:line="276" w:lineRule="auto"/>
        <w:jc w:val="both"/>
        <w:rPr>
          <w:i/>
          <w:sz w:val="24"/>
          <w:szCs w:val="24"/>
        </w:rPr>
      </w:pPr>
      <w:r w:rsidRPr="004958A6">
        <w:rPr>
          <w:sz w:val="24"/>
          <w:szCs w:val="24"/>
        </w:rPr>
        <w:t xml:space="preserve">Япония после Второй мировой войны. Восстановление суверенитета Японии. Проблема Курильских островов. Японское экономическое чудо. </w:t>
      </w:r>
      <w:r w:rsidRPr="004958A6">
        <w:rPr>
          <w:i/>
          <w:sz w:val="24"/>
          <w:szCs w:val="24"/>
        </w:rPr>
        <w:t>Кризис японского общества. Развитие Южной Кореи. «Тихоокеанские драконы».</w:t>
      </w:r>
    </w:p>
    <w:p w:rsidR="004958A6" w:rsidRPr="004958A6" w:rsidRDefault="004958A6" w:rsidP="004958A6">
      <w:pPr>
        <w:pStyle w:val="a9"/>
        <w:spacing w:line="276" w:lineRule="auto"/>
        <w:jc w:val="both"/>
        <w:rPr>
          <w:b/>
          <w:sz w:val="24"/>
          <w:szCs w:val="24"/>
        </w:rPr>
      </w:pPr>
      <w:bookmarkStart w:id="76" w:name="_Toc441481693"/>
      <w:bookmarkStart w:id="77" w:name="_Toc441483743"/>
      <w:r w:rsidRPr="004958A6">
        <w:rPr>
          <w:b/>
          <w:sz w:val="24"/>
          <w:szCs w:val="24"/>
        </w:rPr>
        <w:t>Современный мир</w:t>
      </w:r>
      <w:bookmarkEnd w:id="74"/>
      <w:bookmarkEnd w:id="75"/>
      <w:bookmarkEnd w:id="76"/>
      <w:bookmarkEnd w:id="77"/>
    </w:p>
    <w:p w:rsidR="004958A6" w:rsidRPr="004958A6" w:rsidRDefault="004958A6" w:rsidP="004958A6">
      <w:pPr>
        <w:pStyle w:val="a9"/>
        <w:spacing w:line="276" w:lineRule="auto"/>
        <w:jc w:val="both"/>
        <w:rPr>
          <w:sz w:val="24"/>
          <w:szCs w:val="24"/>
          <w:lang w:eastAsia="ru-RU"/>
        </w:rPr>
      </w:pPr>
      <w:r w:rsidRPr="004958A6">
        <w:rPr>
          <w:sz w:val="24"/>
          <w:szCs w:val="24"/>
          <w:lang w:eastAsia="ru-RU"/>
        </w:rPr>
        <w:lastRenderedPageBreak/>
        <w:t xml:space="preserve">Глобализация конца ХХ – начала XXI вв. Информационная революция, Интернет. Экономические кризисы 1998 и 2008 гг. </w:t>
      </w:r>
      <w:r w:rsidRPr="004958A6">
        <w:rPr>
          <w:i/>
          <w:sz w:val="24"/>
          <w:szCs w:val="24"/>
          <w:lang w:eastAsia="ru-RU"/>
        </w:rPr>
        <w:t>Успехи и трудности интеграционных процессов в Европе, Евразии, Тихоокеанском и Атлантическом регионах.</w:t>
      </w:r>
      <w:r w:rsidRPr="004958A6">
        <w:rPr>
          <w:sz w:val="24"/>
          <w:szCs w:val="24"/>
          <w:lang w:eastAsia="ru-RU"/>
        </w:rPr>
        <w:t xml:space="preserve"> </w:t>
      </w:r>
      <w:r w:rsidRPr="004958A6">
        <w:rPr>
          <w:i/>
          <w:sz w:val="24"/>
          <w:szCs w:val="24"/>
          <w:lang w:eastAsia="ru-RU"/>
        </w:rPr>
        <w:t>Изменение системы международных отношений.</w:t>
      </w:r>
      <w:r w:rsidRPr="004958A6">
        <w:rPr>
          <w:sz w:val="24"/>
          <w:szCs w:val="24"/>
          <w:lang w:eastAsia="ru-RU"/>
        </w:rPr>
        <w:t xml:space="preserve"> Модернизационные процессы в странах Азии. Рост влияния Китая на международной арене. </w:t>
      </w:r>
      <w:r w:rsidRPr="004958A6">
        <w:rPr>
          <w:i/>
          <w:sz w:val="24"/>
          <w:szCs w:val="24"/>
          <w:lang w:eastAsia="ru-RU"/>
        </w:rPr>
        <w:t>Демократический и левый повороты в Южной Америке.</w:t>
      </w:r>
      <w:r w:rsidRPr="004958A6">
        <w:rPr>
          <w:sz w:val="24"/>
          <w:szCs w:val="24"/>
          <w:lang w:eastAsia="ru-RU"/>
        </w:rPr>
        <w:t xml:space="preserve"> Международный терроризм. Война в Ираке. «Цветные революции». «Арабская весна» и ее последствия. Постсоветское пространство: политическое и социально-экономическое развитие, интеграционные процессы, кризисы и военные конфликты. Россия в современном мире. </w:t>
      </w:r>
    </w:p>
    <w:p w:rsidR="004958A6" w:rsidRPr="004958A6" w:rsidRDefault="004958A6" w:rsidP="004958A6">
      <w:pPr>
        <w:pStyle w:val="a9"/>
        <w:spacing w:line="276" w:lineRule="auto"/>
        <w:jc w:val="both"/>
        <w:rPr>
          <w:b/>
          <w:sz w:val="24"/>
          <w:szCs w:val="24"/>
        </w:rPr>
      </w:pPr>
      <w:r w:rsidRPr="004958A6">
        <w:rPr>
          <w:b/>
          <w:sz w:val="24"/>
          <w:szCs w:val="24"/>
        </w:rPr>
        <w:t>История России</w:t>
      </w:r>
    </w:p>
    <w:p w:rsidR="004958A6" w:rsidRPr="004958A6" w:rsidRDefault="004958A6" w:rsidP="004958A6">
      <w:pPr>
        <w:pStyle w:val="a9"/>
        <w:spacing w:line="276" w:lineRule="auto"/>
        <w:jc w:val="both"/>
        <w:rPr>
          <w:b/>
          <w:sz w:val="24"/>
          <w:szCs w:val="24"/>
        </w:rPr>
      </w:pPr>
      <w:r w:rsidRPr="004958A6">
        <w:rPr>
          <w:b/>
          <w:sz w:val="24"/>
          <w:szCs w:val="24"/>
        </w:rPr>
        <w:t xml:space="preserve">Россия в годы «великих потрясений». 1914–1921 </w:t>
      </w:r>
    </w:p>
    <w:p w:rsidR="004958A6" w:rsidRPr="004958A6" w:rsidRDefault="004958A6" w:rsidP="004958A6">
      <w:pPr>
        <w:pStyle w:val="a9"/>
        <w:spacing w:line="276" w:lineRule="auto"/>
        <w:jc w:val="both"/>
        <w:rPr>
          <w:b/>
          <w:sz w:val="24"/>
          <w:szCs w:val="24"/>
        </w:rPr>
      </w:pPr>
      <w:r w:rsidRPr="004958A6">
        <w:rPr>
          <w:b/>
          <w:sz w:val="24"/>
          <w:szCs w:val="24"/>
        </w:rPr>
        <w:t>Россия в Первой мировой войне</w:t>
      </w:r>
    </w:p>
    <w:p w:rsidR="004958A6" w:rsidRPr="004958A6" w:rsidRDefault="004958A6" w:rsidP="004958A6">
      <w:pPr>
        <w:pStyle w:val="a9"/>
        <w:spacing w:line="276" w:lineRule="auto"/>
        <w:jc w:val="both"/>
        <w:rPr>
          <w:sz w:val="24"/>
          <w:szCs w:val="24"/>
        </w:rPr>
      </w:pPr>
      <w:r w:rsidRPr="004958A6">
        <w:rPr>
          <w:sz w:val="24"/>
          <w:szCs w:val="24"/>
        </w:rP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w:t>
      </w:r>
      <w:r w:rsidRPr="004958A6">
        <w:rPr>
          <w:i/>
          <w:sz w:val="24"/>
          <w:szCs w:val="24"/>
        </w:rPr>
        <w:t>Национальные подразделения и женские батальоны в составе русской армии.</w:t>
      </w:r>
      <w:r w:rsidRPr="004958A6">
        <w:rPr>
          <w:sz w:val="24"/>
          <w:szCs w:val="24"/>
        </w:rPr>
        <w:t xml:space="preserve"> 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w:t>
      </w:r>
      <w:r w:rsidRPr="004958A6">
        <w:rPr>
          <w:i/>
          <w:sz w:val="24"/>
          <w:szCs w:val="24"/>
        </w:rPr>
        <w:t>Содействие гражданского населения армии и создание общественных организаций помощи фронту. Благотворительность.</w:t>
      </w:r>
      <w:r w:rsidRPr="004958A6">
        <w:rPr>
          <w:sz w:val="24"/>
          <w:szCs w:val="24"/>
        </w:rPr>
        <w:t xml:space="preserve"> Введение государством карточной системы снабжения в городе и разверстки в деревне. </w:t>
      </w:r>
      <w:r w:rsidRPr="004958A6">
        <w:rPr>
          <w:i/>
          <w:sz w:val="24"/>
          <w:szCs w:val="24"/>
        </w:rPr>
        <w:t>Война и реформы: несбывшиеся ожидания.</w:t>
      </w:r>
      <w:r w:rsidRPr="004958A6">
        <w:rPr>
          <w:sz w:val="24"/>
          <w:szCs w:val="24"/>
        </w:rPr>
        <w:t xml:space="preserve"> Нарастание экономического кризиса и смена общественных настроений: от патриотического подъема к усталости и отчаянию от войны. Кадровая чехарда в правительстве. </w:t>
      </w:r>
    </w:p>
    <w:p w:rsidR="004958A6" w:rsidRPr="004958A6" w:rsidRDefault="004958A6" w:rsidP="004958A6">
      <w:pPr>
        <w:pStyle w:val="a9"/>
        <w:spacing w:line="276" w:lineRule="auto"/>
        <w:jc w:val="both"/>
        <w:rPr>
          <w:sz w:val="24"/>
          <w:szCs w:val="24"/>
        </w:rPr>
      </w:pPr>
      <w:r w:rsidRPr="004958A6">
        <w:rPr>
          <w:sz w:val="24"/>
          <w:szCs w:val="24"/>
        </w:rPr>
        <w:t xml:space="preserve">Взаимоотношения представительной и исполнительной ветвей власти. «Прогрессивный блок» и его программа. Распутинщина и десакрализация власти. </w:t>
      </w:r>
      <w:r w:rsidRPr="004958A6">
        <w:rPr>
          <w:i/>
          <w:sz w:val="24"/>
          <w:szCs w:val="24"/>
        </w:rPr>
        <w:t xml:space="preserve">Эхо войны на окраинах империи: восстание в Средней Азии и Казахстане. </w:t>
      </w:r>
      <w:r w:rsidRPr="004958A6">
        <w:rPr>
          <w:sz w:val="24"/>
          <w:szCs w:val="24"/>
        </w:rPr>
        <w:t xml:space="preserve">Политические партии и война: оборонцы, интернационалисты и «пораженцы». Влияние большевистской пропаганды. Возрастание роли армии в жизни общества. </w:t>
      </w:r>
    </w:p>
    <w:p w:rsidR="004958A6" w:rsidRPr="004958A6" w:rsidRDefault="004958A6" w:rsidP="004958A6">
      <w:pPr>
        <w:pStyle w:val="a9"/>
        <w:spacing w:line="276" w:lineRule="auto"/>
        <w:jc w:val="both"/>
        <w:rPr>
          <w:b/>
          <w:sz w:val="24"/>
          <w:szCs w:val="24"/>
        </w:rPr>
      </w:pPr>
      <w:r w:rsidRPr="004958A6">
        <w:rPr>
          <w:b/>
          <w:sz w:val="24"/>
          <w:szCs w:val="24"/>
        </w:rPr>
        <w:t>Великая российская революция 1917 г.</w:t>
      </w:r>
    </w:p>
    <w:p w:rsidR="004958A6" w:rsidRPr="004958A6" w:rsidRDefault="004958A6" w:rsidP="004958A6">
      <w:pPr>
        <w:pStyle w:val="a9"/>
        <w:spacing w:line="276" w:lineRule="auto"/>
        <w:jc w:val="both"/>
        <w:rPr>
          <w:sz w:val="24"/>
          <w:szCs w:val="24"/>
        </w:rPr>
      </w:pPr>
      <w:r w:rsidRPr="004958A6">
        <w:rPr>
          <w:sz w:val="24"/>
          <w:szCs w:val="24"/>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w:t>
      </w:r>
      <w:r w:rsidRPr="004958A6">
        <w:rPr>
          <w:i/>
          <w:sz w:val="24"/>
          <w:szCs w:val="24"/>
        </w:rPr>
        <w:t xml:space="preserve">Национальные и конфессиональные проблемы. Незавершенность и противоречия модернизации. </w:t>
      </w:r>
      <w:r w:rsidRPr="004958A6">
        <w:rPr>
          <w:sz w:val="24"/>
          <w:szCs w:val="24"/>
        </w:rPr>
        <w:t xml:space="preserve">Основные социальные слои, политические партии и их лидеры накануне революции. Основные этапы и хронология революции 1917 г. Февраль – март: восстание в Петрограде и падение монархии. Конец российской империи. </w:t>
      </w:r>
      <w:r w:rsidRPr="004958A6">
        <w:rPr>
          <w:i/>
          <w:sz w:val="24"/>
          <w:szCs w:val="24"/>
        </w:rPr>
        <w:t>Реакция за рубежом. Отклики внутри страны: Москва, периферия, фронт, национальные регионы. Революционная эйфория.</w:t>
      </w:r>
      <w:r w:rsidRPr="004958A6">
        <w:rPr>
          <w:sz w:val="24"/>
          <w:szCs w:val="24"/>
        </w:rPr>
        <w:t xml:space="preserve"> Формирование Временного правительства и программа его деятельности. Петроградский Совет рабочих и солдатских депутатов и его декреты. Весна – лето: «зыбкое равновесие» политических сил при росте влияния большевиков во главе с В.И. Лениным. Июльский кризис и конец «двоевластия». </w:t>
      </w:r>
      <w:r w:rsidRPr="004958A6">
        <w:rPr>
          <w:i/>
          <w:sz w:val="24"/>
          <w:szCs w:val="24"/>
        </w:rPr>
        <w:t xml:space="preserve">православная церковь. Всероссийский Поместный собор и восстановление патриаршества. </w:t>
      </w:r>
      <w:r w:rsidRPr="004958A6">
        <w:rPr>
          <w:sz w:val="24"/>
          <w:szCs w:val="24"/>
        </w:rPr>
        <w:t xml:space="preserve">Выступление Корнилова против Временного правительства. 1 сентября 1917 г.: провозглашение России республикой. 25 октября (7 ноября по новому стилю): свержение Временного правительства и взятие власти </w:t>
      </w:r>
      <w:r w:rsidRPr="004958A6">
        <w:rPr>
          <w:sz w:val="24"/>
          <w:szCs w:val="24"/>
        </w:rPr>
        <w:lastRenderedPageBreak/>
        <w:t>большевиками («октябрьская революция»). Создание коалиционного правительства большевиков и левых эсеров. В.И. Ленин как политический деятель.</w:t>
      </w:r>
    </w:p>
    <w:p w:rsidR="004958A6" w:rsidRPr="004958A6" w:rsidRDefault="004958A6" w:rsidP="004958A6">
      <w:pPr>
        <w:pStyle w:val="a9"/>
        <w:spacing w:line="276" w:lineRule="auto"/>
        <w:jc w:val="both"/>
        <w:rPr>
          <w:sz w:val="24"/>
          <w:szCs w:val="24"/>
        </w:rPr>
      </w:pPr>
      <w:r w:rsidRPr="004958A6">
        <w:rPr>
          <w:b/>
          <w:sz w:val="24"/>
          <w:szCs w:val="24"/>
        </w:rPr>
        <w:t>Первые революционные преобразования большевиков</w:t>
      </w:r>
    </w:p>
    <w:p w:rsidR="004958A6" w:rsidRPr="004958A6" w:rsidRDefault="004958A6" w:rsidP="004958A6">
      <w:pPr>
        <w:pStyle w:val="a9"/>
        <w:spacing w:line="276" w:lineRule="auto"/>
        <w:jc w:val="both"/>
        <w:rPr>
          <w:sz w:val="24"/>
          <w:szCs w:val="24"/>
        </w:rPr>
      </w:pPr>
      <w:r w:rsidRPr="004958A6">
        <w:rPr>
          <w:sz w:val="24"/>
          <w:szCs w:val="24"/>
        </w:rPr>
        <w:t xml:space="preserve">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w:t>
      </w:r>
    </w:p>
    <w:p w:rsidR="004958A6" w:rsidRPr="004958A6" w:rsidRDefault="004958A6" w:rsidP="004958A6">
      <w:pPr>
        <w:pStyle w:val="a9"/>
        <w:spacing w:line="276" w:lineRule="auto"/>
        <w:jc w:val="both"/>
        <w:rPr>
          <w:sz w:val="24"/>
          <w:szCs w:val="24"/>
        </w:rPr>
      </w:pPr>
      <w:r w:rsidRPr="004958A6">
        <w:rPr>
          <w:sz w:val="24"/>
          <w:szCs w:val="24"/>
        </w:rPr>
        <w:t>«Декрет о земле» и принципы наделения крестьян землей. Отделение церкви от государства и школы от церкви.</w:t>
      </w:r>
    </w:p>
    <w:p w:rsidR="004958A6" w:rsidRPr="004958A6" w:rsidRDefault="004958A6" w:rsidP="004958A6">
      <w:pPr>
        <w:pStyle w:val="a9"/>
        <w:spacing w:line="276" w:lineRule="auto"/>
        <w:jc w:val="both"/>
        <w:rPr>
          <w:b/>
          <w:sz w:val="24"/>
          <w:szCs w:val="24"/>
        </w:rPr>
      </w:pPr>
      <w:r w:rsidRPr="004958A6">
        <w:rPr>
          <w:b/>
          <w:sz w:val="24"/>
          <w:szCs w:val="24"/>
        </w:rPr>
        <w:t>Созыв и разгон Учредительного собрания</w:t>
      </w:r>
    </w:p>
    <w:p w:rsidR="004958A6" w:rsidRPr="004958A6" w:rsidRDefault="004958A6" w:rsidP="004958A6">
      <w:pPr>
        <w:pStyle w:val="a9"/>
        <w:spacing w:line="276" w:lineRule="auto"/>
        <w:jc w:val="both"/>
        <w:rPr>
          <w:sz w:val="24"/>
          <w:szCs w:val="24"/>
        </w:rPr>
      </w:pPr>
      <w:r w:rsidRPr="004958A6">
        <w:rPr>
          <w:sz w:val="24"/>
          <w:szCs w:val="24"/>
        </w:rPr>
        <w:t>Слом старого и создание нового госаппарата</w:t>
      </w:r>
      <w:r w:rsidRPr="004958A6">
        <w:rPr>
          <w:i/>
          <w:sz w:val="24"/>
          <w:szCs w:val="24"/>
        </w:rPr>
        <w:t>. Советы как форма власти. Слабость центра и формирование «многовластия» на местах.</w:t>
      </w:r>
      <w:r w:rsidRPr="004958A6">
        <w:rPr>
          <w:sz w:val="24"/>
          <w:szCs w:val="24"/>
        </w:rPr>
        <w:t xml:space="preserve"> ВЦИК Советов. 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 г.</w:t>
      </w:r>
    </w:p>
    <w:p w:rsidR="004958A6" w:rsidRPr="004958A6" w:rsidRDefault="004958A6" w:rsidP="004958A6">
      <w:pPr>
        <w:pStyle w:val="a9"/>
        <w:spacing w:line="276" w:lineRule="auto"/>
        <w:jc w:val="both"/>
        <w:rPr>
          <w:b/>
          <w:sz w:val="24"/>
          <w:szCs w:val="24"/>
        </w:rPr>
      </w:pPr>
      <w:r w:rsidRPr="004958A6">
        <w:rPr>
          <w:b/>
          <w:sz w:val="24"/>
          <w:szCs w:val="24"/>
        </w:rPr>
        <w:t>Гражданская война и ее последствия</w:t>
      </w:r>
    </w:p>
    <w:p w:rsidR="004958A6" w:rsidRPr="004958A6" w:rsidRDefault="004958A6" w:rsidP="004958A6">
      <w:pPr>
        <w:pStyle w:val="a9"/>
        <w:spacing w:line="276" w:lineRule="auto"/>
        <w:jc w:val="both"/>
        <w:rPr>
          <w:sz w:val="24"/>
          <w:szCs w:val="24"/>
        </w:rPr>
      </w:pPr>
      <w:r w:rsidRPr="004958A6">
        <w:rPr>
          <w:sz w:val="24"/>
          <w:szCs w:val="24"/>
        </w:rPr>
        <w:t xml:space="preserve">Установление советской власти в центре и на местах осенью 1917 – весной 1918 г.: </w:t>
      </w:r>
      <w:r w:rsidRPr="004958A6">
        <w:rPr>
          <w:i/>
          <w:sz w:val="24"/>
          <w:szCs w:val="24"/>
        </w:rPr>
        <w:t>Центр, Украина, Поволжье, Урал, Сибирь, Дальний Восток, Северный Кавказ и Закавказье, Средняя Азия.</w:t>
      </w:r>
      <w:r w:rsidRPr="004958A6">
        <w:rPr>
          <w:sz w:val="24"/>
          <w:szCs w:val="24"/>
        </w:rPr>
        <w:t xml:space="preserve"> Начало формирования основных очагов сопротивления большевикам. </w:t>
      </w:r>
      <w:r w:rsidRPr="004958A6">
        <w:rPr>
          <w:i/>
          <w:sz w:val="24"/>
          <w:szCs w:val="24"/>
        </w:rPr>
        <w:t>Ситуация на Дону. Позиция Украинской Центральной рады.</w:t>
      </w:r>
      <w:r w:rsidRPr="004958A6">
        <w:rPr>
          <w:sz w:val="24"/>
          <w:szCs w:val="24"/>
        </w:rPr>
        <w:t xml:space="preserve"> 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w:t>
      </w:r>
      <w:r w:rsidRPr="004958A6">
        <w:rPr>
          <w:i/>
          <w:sz w:val="24"/>
          <w:szCs w:val="24"/>
        </w:rPr>
        <w:t>Идеология Белого движения.</w:t>
      </w:r>
      <w:r w:rsidRPr="004958A6">
        <w:rPr>
          <w:sz w:val="24"/>
          <w:szCs w:val="24"/>
        </w:rPr>
        <w:t xml:space="preserve"> Комуч, Директория, правительства А.В. Колчака, А.И. Деникина и П.Н. Врангеля. </w:t>
      </w:r>
      <w:r w:rsidRPr="004958A6">
        <w:rPr>
          <w:i/>
          <w:sz w:val="24"/>
          <w:szCs w:val="24"/>
        </w:rPr>
        <w:t xml:space="preserve">Положение населения на территориях антибольшевистских сил. </w:t>
      </w:r>
      <w:r w:rsidRPr="004958A6">
        <w:rPr>
          <w:sz w:val="24"/>
          <w:szCs w:val="24"/>
        </w:rPr>
        <w:t xml:space="preserve">Повстанчество в Гражданской войне. Будни села: «красные» продотряды и «белые» реквизиции. 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w:t>
      </w:r>
      <w:r w:rsidRPr="004958A6">
        <w:rPr>
          <w:i/>
          <w:sz w:val="24"/>
          <w:szCs w:val="24"/>
        </w:rPr>
        <w:t>«Главкизм».</w:t>
      </w:r>
      <w:r w:rsidRPr="004958A6">
        <w:rPr>
          <w:sz w:val="24"/>
          <w:szCs w:val="24"/>
        </w:rPr>
        <w:t xml:space="preserve"> Разработка плана ГОЭЛРО. Создание регулярной Красной Армии. Использование военспецов. Выступление левых эсеров. Террор «красный» и «белый» и его масштабы. Убийство царской семьи. </w:t>
      </w:r>
      <w:r w:rsidRPr="004958A6">
        <w:rPr>
          <w:i/>
          <w:sz w:val="24"/>
          <w:szCs w:val="24"/>
        </w:rPr>
        <w:t>Ущемление прав Советов в пользу чрезвычайных органов – ЧК, комбедов и ревкомов.</w:t>
      </w:r>
      <w:r w:rsidRPr="004958A6">
        <w:rPr>
          <w:sz w:val="24"/>
          <w:szCs w:val="24"/>
        </w:rPr>
        <w:t xml:space="preserve"> </w:t>
      </w:r>
      <w:r w:rsidRPr="004958A6">
        <w:rPr>
          <w:i/>
          <w:sz w:val="24"/>
          <w:szCs w:val="24"/>
        </w:rPr>
        <w:t>Особенности Гражданской войны на Украине, в Закавказье и Средней Азии, в Сибири и на Дальнем Востоке.</w:t>
      </w:r>
      <w:r w:rsidRPr="004958A6">
        <w:rPr>
          <w:sz w:val="24"/>
          <w:szCs w:val="24"/>
        </w:rPr>
        <w:t xml:space="preserve"> Польско-советская война. Поражение армии Врангеля в Крыму. </w:t>
      </w:r>
    </w:p>
    <w:p w:rsidR="004958A6" w:rsidRPr="004958A6" w:rsidRDefault="004958A6" w:rsidP="004958A6">
      <w:pPr>
        <w:pStyle w:val="a9"/>
        <w:spacing w:line="276" w:lineRule="auto"/>
        <w:jc w:val="both"/>
        <w:rPr>
          <w:sz w:val="24"/>
          <w:szCs w:val="24"/>
        </w:rPr>
      </w:pPr>
      <w:r w:rsidRPr="004958A6">
        <w:rPr>
          <w:sz w:val="24"/>
          <w:szCs w:val="24"/>
        </w:rPr>
        <w:t xml:space="preserve">Причины победы Красной Армии в Гражданской войне. Вопрос о земле. </w:t>
      </w:r>
      <w:r w:rsidRPr="004958A6">
        <w:rPr>
          <w:i/>
          <w:sz w:val="24"/>
          <w:szCs w:val="24"/>
        </w:rPr>
        <w:t>Национальный фактор в Гражданской войне.</w:t>
      </w:r>
      <w:r w:rsidRPr="004958A6">
        <w:rPr>
          <w:sz w:val="24"/>
          <w:szCs w:val="24"/>
        </w:rPr>
        <w:t xml:space="preserve"> Декларация прав народов России и ее значение. </w:t>
      </w:r>
      <w:r w:rsidRPr="004958A6">
        <w:rPr>
          <w:i/>
          <w:sz w:val="24"/>
          <w:szCs w:val="24"/>
        </w:rPr>
        <w:t xml:space="preserve">Эмиграция и формирование Русского зарубежья. </w:t>
      </w:r>
      <w:r w:rsidRPr="004958A6">
        <w:rPr>
          <w:sz w:val="24"/>
          <w:szCs w:val="24"/>
        </w:rPr>
        <w:t>Последние отголоски Гражданской войны в регионах в конце 1921–1922 гг.</w:t>
      </w:r>
    </w:p>
    <w:p w:rsidR="004958A6" w:rsidRPr="004958A6" w:rsidRDefault="004958A6" w:rsidP="004958A6">
      <w:pPr>
        <w:pStyle w:val="a9"/>
        <w:spacing w:line="276" w:lineRule="auto"/>
        <w:jc w:val="both"/>
        <w:rPr>
          <w:sz w:val="24"/>
          <w:szCs w:val="24"/>
        </w:rPr>
      </w:pPr>
      <w:r w:rsidRPr="004958A6">
        <w:rPr>
          <w:b/>
          <w:sz w:val="24"/>
          <w:szCs w:val="24"/>
        </w:rPr>
        <w:t>Идеология и культура периода Гражданской войны и «военного коммунизма»</w:t>
      </w:r>
    </w:p>
    <w:p w:rsidR="004958A6" w:rsidRPr="004958A6" w:rsidRDefault="004958A6" w:rsidP="004958A6">
      <w:pPr>
        <w:pStyle w:val="a9"/>
        <w:spacing w:line="276" w:lineRule="auto"/>
        <w:jc w:val="both"/>
        <w:rPr>
          <w:sz w:val="24"/>
          <w:szCs w:val="24"/>
        </w:rPr>
      </w:pPr>
      <w:r w:rsidRPr="004958A6">
        <w:rPr>
          <w:i/>
          <w:sz w:val="24"/>
          <w:szCs w:val="24"/>
        </w:rP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w:t>
      </w:r>
      <w:r w:rsidRPr="004958A6">
        <w:rPr>
          <w:sz w:val="24"/>
          <w:szCs w:val="24"/>
        </w:rPr>
        <w:t xml:space="preserve"> Ликвидация сословных привилегий. </w:t>
      </w:r>
      <w:r w:rsidRPr="004958A6">
        <w:rPr>
          <w:i/>
          <w:sz w:val="24"/>
          <w:szCs w:val="24"/>
        </w:rPr>
        <w:t xml:space="preserve">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w:t>
      </w:r>
      <w:r w:rsidRPr="004958A6">
        <w:rPr>
          <w:i/>
          <w:sz w:val="24"/>
          <w:szCs w:val="24"/>
        </w:rPr>
        <w:lastRenderedPageBreak/>
        <w:t>рост социальной напряженности в деревне. Кустарные промыслы как средство выживания. Голод, «черный рынок» и спекуляция.</w:t>
      </w:r>
      <w:r w:rsidRPr="004958A6">
        <w:rPr>
          <w:sz w:val="24"/>
          <w:szCs w:val="24"/>
        </w:rPr>
        <w:t xml:space="preserve"> Проблема массовой детской беспризорности. Влияние военной обстановки на психологию населения.</w:t>
      </w:r>
    </w:p>
    <w:p w:rsidR="004958A6" w:rsidRPr="004958A6" w:rsidRDefault="004958A6" w:rsidP="004958A6">
      <w:pPr>
        <w:pStyle w:val="a9"/>
        <w:spacing w:line="276" w:lineRule="auto"/>
        <w:jc w:val="both"/>
        <w:rPr>
          <w:sz w:val="24"/>
          <w:szCs w:val="24"/>
        </w:rPr>
      </w:pPr>
      <w:r w:rsidRPr="004958A6">
        <w:rPr>
          <w:i/>
          <w:sz w:val="24"/>
          <w:szCs w:val="24"/>
        </w:rPr>
        <w:t>Наш край в годы революции и Гражданской войны.</w:t>
      </w:r>
    </w:p>
    <w:p w:rsidR="004958A6" w:rsidRPr="004958A6" w:rsidRDefault="004958A6" w:rsidP="004958A6">
      <w:pPr>
        <w:pStyle w:val="a9"/>
        <w:spacing w:line="276" w:lineRule="auto"/>
        <w:jc w:val="both"/>
        <w:rPr>
          <w:b/>
          <w:sz w:val="24"/>
          <w:szCs w:val="24"/>
        </w:rPr>
      </w:pPr>
      <w:r w:rsidRPr="004958A6">
        <w:rPr>
          <w:b/>
          <w:sz w:val="24"/>
          <w:szCs w:val="24"/>
        </w:rPr>
        <w:t xml:space="preserve">Советский Союз в 1920–1930-е гг. </w:t>
      </w:r>
    </w:p>
    <w:p w:rsidR="004958A6" w:rsidRPr="004958A6" w:rsidRDefault="004958A6" w:rsidP="004958A6">
      <w:pPr>
        <w:pStyle w:val="a9"/>
        <w:spacing w:line="276" w:lineRule="auto"/>
        <w:jc w:val="both"/>
        <w:rPr>
          <w:b/>
          <w:sz w:val="24"/>
          <w:szCs w:val="24"/>
        </w:rPr>
      </w:pPr>
      <w:r w:rsidRPr="004958A6">
        <w:rPr>
          <w:b/>
          <w:sz w:val="24"/>
          <w:szCs w:val="24"/>
        </w:rPr>
        <w:t xml:space="preserve">СССР в годы нэпа. 1921–1928 </w:t>
      </w:r>
    </w:p>
    <w:p w:rsidR="004958A6" w:rsidRPr="004958A6" w:rsidRDefault="004958A6" w:rsidP="004958A6">
      <w:pPr>
        <w:pStyle w:val="a9"/>
        <w:spacing w:line="276" w:lineRule="auto"/>
        <w:jc w:val="both"/>
        <w:rPr>
          <w:sz w:val="24"/>
          <w:szCs w:val="24"/>
        </w:rPr>
      </w:pPr>
      <w:r w:rsidRPr="004958A6">
        <w:rPr>
          <w:sz w:val="24"/>
          <w:szCs w:val="24"/>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w:t>
      </w:r>
      <w:r w:rsidRPr="004958A6">
        <w:rPr>
          <w:i/>
          <w:sz w:val="24"/>
          <w:szCs w:val="24"/>
        </w:rPr>
        <w:t>Попытки внедрения научной организации труда (НОТ) на производстве.</w:t>
      </w:r>
      <w:r w:rsidRPr="004958A6">
        <w:rPr>
          <w:sz w:val="24"/>
          <w:szCs w:val="24"/>
        </w:rPr>
        <w:t xml:space="preserve"> </w:t>
      </w:r>
      <w:r w:rsidRPr="004958A6">
        <w:rPr>
          <w:i/>
          <w:sz w:val="24"/>
          <w:szCs w:val="24"/>
        </w:rPr>
        <w:t>Учреждение в СССР звания «Герой Труда» (1927 г., с 1938 г. – Герой Социалистического Труда).</w:t>
      </w:r>
      <w:r w:rsidRPr="004958A6">
        <w:rPr>
          <w:sz w:val="24"/>
          <w:szCs w:val="24"/>
        </w:rPr>
        <w:t xml:space="preserve"> </w:t>
      </w:r>
    </w:p>
    <w:p w:rsidR="004958A6" w:rsidRPr="004958A6" w:rsidRDefault="004958A6" w:rsidP="004958A6">
      <w:pPr>
        <w:pStyle w:val="a9"/>
        <w:spacing w:line="276" w:lineRule="auto"/>
        <w:jc w:val="both"/>
        <w:rPr>
          <w:sz w:val="24"/>
          <w:szCs w:val="24"/>
        </w:rPr>
      </w:pPr>
      <w:r w:rsidRPr="004958A6">
        <w:rPr>
          <w:sz w:val="24"/>
          <w:szCs w:val="24"/>
        </w:rPr>
        <w:t xml:space="preserve">Предпосылки и значение образования СССР. Принятие Конституции СССР 1924 г. </w:t>
      </w:r>
      <w:r w:rsidRPr="004958A6">
        <w:rPr>
          <w:i/>
          <w:sz w:val="24"/>
          <w:szCs w:val="24"/>
        </w:rPr>
        <w:t>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r w:rsidRPr="004958A6">
        <w:rPr>
          <w:sz w:val="24"/>
          <w:szCs w:val="24"/>
        </w:rPr>
        <w:t xml:space="preserve"> Административно-территориальные реформы 1920-х гг. Ликвидация небольшевистских партий и установление в СССР однопартийной политической системы. Смерть В.И. Ленина и борьба за власть. В.И. Ленин </w:t>
      </w:r>
      <w:r w:rsidRPr="004958A6">
        <w:rPr>
          <w:sz w:val="24"/>
          <w:szCs w:val="24"/>
          <w:shd w:val="clear" w:color="auto" w:fill="FFFFFF"/>
        </w:rPr>
        <w:t>в оценках современников и историков.</w:t>
      </w:r>
      <w:r w:rsidRPr="004958A6">
        <w:rPr>
          <w:i/>
          <w:sz w:val="24"/>
          <w:szCs w:val="24"/>
        </w:rPr>
        <w:t xml:space="preserve"> Ситуация в партии и возрастание роли партийного аппарата. Роль И.В. Сталина в создании номенклатуры. Ликвидация оппозиции внутри ВКП(б) к концу 1920-х гг.</w:t>
      </w:r>
      <w:r w:rsidRPr="004958A6">
        <w:rPr>
          <w:sz w:val="24"/>
          <w:szCs w:val="24"/>
        </w:rPr>
        <w:t xml:space="preserve"> Социальная политика большевиков. Положение рабочих и крестьян. </w:t>
      </w:r>
      <w:r w:rsidRPr="004958A6">
        <w:rPr>
          <w:i/>
          <w:sz w:val="24"/>
          <w:szCs w:val="24"/>
        </w:rPr>
        <w:t>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Деревенский социум: кулаки, середняки и бедняки.</w:t>
      </w:r>
      <w:r w:rsidRPr="004958A6">
        <w:rPr>
          <w:sz w:val="24"/>
          <w:szCs w:val="24"/>
        </w:rPr>
        <w:t xml:space="preserve"> </w:t>
      </w:r>
      <w:r w:rsidRPr="004958A6">
        <w:rPr>
          <w:i/>
          <w:sz w:val="24"/>
          <w:szCs w:val="24"/>
        </w:rPr>
        <w:t>Сельскохозяйственные коммуны, артели и ТОЗы. Отходничество. Сдача земли в аренду.</w:t>
      </w:r>
      <w:r w:rsidRPr="004958A6">
        <w:rPr>
          <w:sz w:val="24"/>
          <w:szCs w:val="24"/>
        </w:rPr>
        <w:t xml:space="preserve"> </w:t>
      </w:r>
    </w:p>
    <w:p w:rsidR="004958A6" w:rsidRPr="004958A6" w:rsidRDefault="004958A6" w:rsidP="004958A6">
      <w:pPr>
        <w:pStyle w:val="a9"/>
        <w:spacing w:line="276" w:lineRule="auto"/>
        <w:jc w:val="both"/>
        <w:rPr>
          <w:b/>
          <w:sz w:val="24"/>
          <w:szCs w:val="24"/>
        </w:rPr>
      </w:pPr>
      <w:r w:rsidRPr="004958A6">
        <w:rPr>
          <w:b/>
          <w:sz w:val="24"/>
          <w:szCs w:val="24"/>
        </w:rPr>
        <w:t>Советский Союз в 1929–1941 гг.</w:t>
      </w:r>
    </w:p>
    <w:p w:rsidR="004958A6" w:rsidRPr="004958A6" w:rsidRDefault="004958A6" w:rsidP="004958A6">
      <w:pPr>
        <w:pStyle w:val="a9"/>
        <w:spacing w:line="276" w:lineRule="auto"/>
        <w:jc w:val="both"/>
        <w:rPr>
          <w:sz w:val="24"/>
          <w:szCs w:val="24"/>
        </w:rPr>
      </w:pPr>
      <w:r w:rsidRPr="004958A6">
        <w:rPr>
          <w:sz w:val="24"/>
          <w:szCs w:val="24"/>
        </w:rPr>
        <w:t xml:space="preserve">«Великий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w:t>
      </w:r>
      <w:r w:rsidRPr="004958A6">
        <w:rPr>
          <w:i/>
          <w:sz w:val="24"/>
          <w:szCs w:val="24"/>
        </w:rPr>
        <w:t>Социалистическое соревнование. Ударники и стахановцы.</w:t>
      </w:r>
      <w:r w:rsidRPr="004958A6">
        <w:rPr>
          <w:sz w:val="24"/>
          <w:szCs w:val="24"/>
        </w:rPr>
        <w:t xml:space="preserve"> Ликвидация частной торговли и предпринимательства. Кризис снабжения и введение карточной системы. Коллективизация сельского хозяйства и ее трагические последствия. «Раскулачивание». Сопротивление крестьян. Становление колхозного строя. </w:t>
      </w:r>
    </w:p>
    <w:p w:rsidR="004958A6" w:rsidRPr="004958A6" w:rsidRDefault="004958A6" w:rsidP="004958A6">
      <w:pPr>
        <w:pStyle w:val="a9"/>
        <w:spacing w:line="276" w:lineRule="auto"/>
        <w:jc w:val="both"/>
        <w:rPr>
          <w:spacing w:val="2"/>
          <w:sz w:val="24"/>
          <w:szCs w:val="24"/>
        </w:rPr>
      </w:pPr>
      <w:r w:rsidRPr="004958A6">
        <w:rPr>
          <w:spacing w:val="2"/>
          <w:sz w:val="24"/>
          <w:szCs w:val="24"/>
        </w:rPr>
        <w:t xml:space="preserve">Создание МТС. </w:t>
      </w:r>
      <w:r w:rsidRPr="004958A6">
        <w:rPr>
          <w:i/>
          <w:spacing w:val="2"/>
          <w:sz w:val="24"/>
          <w:szCs w:val="24"/>
        </w:rPr>
        <w:t>Национальные и региональные особенности коллективизации.</w:t>
      </w:r>
      <w:r w:rsidRPr="004958A6">
        <w:rPr>
          <w:spacing w:val="2"/>
          <w:sz w:val="24"/>
          <w:szCs w:val="24"/>
        </w:rPr>
        <w:t xml:space="preserve"> Голод в СССР в 1932–1933 гг. как следствие коллективизации. Крупнейшие стройки первых пятилеток в центре и национальных республиках. </w:t>
      </w:r>
      <w:r w:rsidRPr="004958A6">
        <w:rPr>
          <w:i/>
          <w:spacing w:val="2"/>
          <w:sz w:val="24"/>
          <w:szCs w:val="24"/>
        </w:rPr>
        <w:t xml:space="preserve">Днепрострой, Горьковский автозавод. Сталинградский и Харьковский тракторные заводы, Турксиб. Строительство Московского метрополитена. </w:t>
      </w:r>
      <w:r w:rsidRPr="004958A6">
        <w:rPr>
          <w:spacing w:val="2"/>
          <w:sz w:val="24"/>
          <w:szCs w:val="24"/>
        </w:rPr>
        <w:t xml:space="preserve">Создание новых отраслей промышленности. </w:t>
      </w:r>
      <w:r w:rsidRPr="004958A6">
        <w:rPr>
          <w:i/>
          <w:spacing w:val="2"/>
          <w:sz w:val="24"/>
          <w:szCs w:val="24"/>
        </w:rPr>
        <w:t xml:space="preserve">Иностранные специалисты и технологии на стройках СССР. Милитаризация народного хозяйства, ускоренное развитие военной </w:t>
      </w:r>
      <w:r w:rsidRPr="004958A6">
        <w:rPr>
          <w:i/>
          <w:spacing w:val="2"/>
          <w:sz w:val="24"/>
          <w:szCs w:val="24"/>
        </w:rPr>
        <w:lastRenderedPageBreak/>
        <w:t>промышленности.</w:t>
      </w:r>
      <w:r w:rsidRPr="004958A6">
        <w:rPr>
          <w:spacing w:val="2"/>
          <w:sz w:val="24"/>
          <w:szCs w:val="24"/>
        </w:rPr>
        <w:t xml:space="preserve"> Результаты, цена и издержки модернизации. Превращение СССР в аграрно-индустриальную державу. Ликвидация безработицы. </w:t>
      </w:r>
      <w:r w:rsidRPr="004958A6">
        <w:rPr>
          <w:i/>
          <w:spacing w:val="2"/>
          <w:sz w:val="24"/>
          <w:szCs w:val="24"/>
        </w:rPr>
        <w:t>Успехи и противоречия урбанизации.</w:t>
      </w:r>
      <w:r w:rsidRPr="004958A6">
        <w:rPr>
          <w:spacing w:val="2"/>
          <w:sz w:val="24"/>
          <w:szCs w:val="24"/>
        </w:rPr>
        <w:t xml:space="preserve"> Утверждение «культа личности» Сталина. </w:t>
      </w:r>
      <w:r w:rsidRPr="004958A6">
        <w:rPr>
          <w:i/>
          <w:spacing w:val="2"/>
          <w:sz w:val="24"/>
          <w:szCs w:val="24"/>
        </w:rPr>
        <w:t>Малые «культы» представителей советской элиты и региональных руководителей. Партийные органы как инструмент сталинской политики.</w:t>
      </w:r>
      <w:r w:rsidRPr="004958A6">
        <w:rPr>
          <w:spacing w:val="2"/>
          <w:sz w:val="24"/>
          <w:szCs w:val="24"/>
        </w:rPr>
        <w:t xml:space="preserve"> Органы госбезопасности и их роль в поддержании диктатуры. Ужесточение цензуры. Издание «Краткого курса истории ВКП(б)» и усиление идеологического контроля над обществом. Введение паспортной системы. Массовые политические репрессии 1937–1938 гг. </w:t>
      </w:r>
      <w:r w:rsidRPr="004958A6">
        <w:rPr>
          <w:i/>
          <w:spacing w:val="2"/>
          <w:sz w:val="24"/>
          <w:szCs w:val="24"/>
        </w:rPr>
        <w:t>«Национальные операции» НКВД.</w:t>
      </w:r>
      <w:r w:rsidRPr="004958A6">
        <w:rPr>
          <w:spacing w:val="2"/>
          <w:sz w:val="24"/>
          <w:szCs w:val="24"/>
        </w:rPr>
        <w:t xml:space="preserve">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w:t>
      </w:r>
      <w:r w:rsidRPr="004958A6">
        <w:rPr>
          <w:i/>
          <w:spacing w:val="2"/>
          <w:sz w:val="24"/>
          <w:szCs w:val="24"/>
        </w:rPr>
        <w:t>Роль принудительного труда в осуществлении индустриализации и в освоении труднодоступных территорий.</w:t>
      </w:r>
      <w:r w:rsidRPr="004958A6">
        <w:rPr>
          <w:spacing w:val="2"/>
          <w:sz w:val="24"/>
          <w:szCs w:val="24"/>
        </w:rPr>
        <w:t xml:space="preserve"> Советская социальная и национальная политика 1930-х гг. Пропаганда и реальные достижения. Конституция СССР 1936 г. </w:t>
      </w:r>
    </w:p>
    <w:p w:rsidR="004958A6" w:rsidRPr="004958A6" w:rsidRDefault="004958A6" w:rsidP="004958A6">
      <w:pPr>
        <w:pStyle w:val="a9"/>
        <w:spacing w:line="276" w:lineRule="auto"/>
        <w:jc w:val="both"/>
        <w:rPr>
          <w:sz w:val="24"/>
          <w:szCs w:val="24"/>
        </w:rPr>
      </w:pPr>
      <w:r w:rsidRPr="004958A6">
        <w:rPr>
          <w:sz w:val="24"/>
          <w:szCs w:val="24"/>
        </w:rPr>
        <w:t xml:space="preserve">Культурное пространство советского общества в 1920–1930-е гг. Повседневная жизнь и общественные настроения в годы нэпа. Повышение общего уровня жизни. </w:t>
      </w:r>
      <w:r w:rsidRPr="004958A6">
        <w:rPr>
          <w:i/>
          <w:sz w:val="24"/>
          <w:szCs w:val="24"/>
        </w:rPr>
        <w:t>Нэпманы и отношение к ним в обществе. «Коммунистическое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w:t>
      </w:r>
      <w:r w:rsidRPr="004958A6">
        <w:rPr>
          <w:sz w:val="24"/>
          <w:szCs w:val="24"/>
        </w:rPr>
        <w:t xml:space="preserve"> Наступление на религию. «Союз воинствующих безбожников». </w:t>
      </w:r>
      <w:r w:rsidRPr="004958A6">
        <w:rPr>
          <w:i/>
          <w:sz w:val="24"/>
          <w:szCs w:val="24"/>
        </w:rPr>
        <w:t>Обновленческое движение в церкви. Положение нехристианских конфессий.</w:t>
      </w:r>
      <w:r w:rsidRPr="004958A6">
        <w:rPr>
          <w:sz w:val="24"/>
          <w:szCs w:val="24"/>
        </w:rPr>
        <w:t xml:space="preserve"> </w:t>
      </w:r>
    </w:p>
    <w:p w:rsidR="004958A6" w:rsidRPr="004958A6" w:rsidRDefault="004958A6" w:rsidP="004958A6">
      <w:pPr>
        <w:pStyle w:val="a9"/>
        <w:spacing w:line="276" w:lineRule="auto"/>
        <w:jc w:val="both"/>
        <w:rPr>
          <w:sz w:val="24"/>
          <w:szCs w:val="24"/>
        </w:rPr>
      </w:pPr>
      <w:r w:rsidRPr="004958A6">
        <w:rPr>
          <w:sz w:val="24"/>
          <w:szCs w:val="24"/>
        </w:rPr>
        <w:t xml:space="preserve">Культура периода нэпа. Пролеткульт и нэпманская культура. Борьба с безграмотностью. </w:t>
      </w:r>
      <w:r w:rsidRPr="004958A6">
        <w:rPr>
          <w:i/>
          <w:sz w:val="24"/>
          <w:szCs w:val="24"/>
        </w:rPr>
        <w:t>Сельские избы-читальни. Основные направления в литературе (футуризм) и архитектуре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w:t>
      </w:r>
      <w:r w:rsidRPr="004958A6">
        <w:rPr>
          <w:sz w:val="24"/>
          <w:szCs w:val="24"/>
        </w:rPr>
        <w:t xml:space="preserve"> Культура и идеология. </w:t>
      </w:r>
      <w:r w:rsidRPr="004958A6">
        <w:rPr>
          <w:i/>
          <w:sz w:val="24"/>
          <w:szCs w:val="24"/>
        </w:rPr>
        <w:t>Академия наук и Коммунистическая академия, Институты красной профессуры.</w:t>
      </w:r>
      <w:r w:rsidRPr="004958A6">
        <w:rPr>
          <w:sz w:val="24"/>
          <w:szCs w:val="24"/>
        </w:rPr>
        <w:t xml:space="preserve"> </w:t>
      </w:r>
      <w:r w:rsidRPr="004958A6">
        <w:rPr>
          <w:i/>
          <w:sz w:val="24"/>
          <w:szCs w:val="24"/>
        </w:rPr>
        <w:t>Создание «нового человека». Пропаганда коллективистских ценностей. Воспитание интернационализма и советского патриотизма.</w:t>
      </w:r>
      <w:r w:rsidRPr="004958A6">
        <w:rPr>
          <w:sz w:val="24"/>
          <w:szCs w:val="24"/>
        </w:rPr>
        <w:t xml:space="preserve"> Общественный энтузиазм периода первых пятилеток. </w:t>
      </w:r>
      <w:r w:rsidRPr="004958A6">
        <w:rPr>
          <w:i/>
          <w:sz w:val="24"/>
          <w:szCs w:val="24"/>
        </w:rPr>
        <w:t>Рабселькоры. Развитие спорта.</w:t>
      </w:r>
      <w:r w:rsidRPr="004958A6">
        <w:rPr>
          <w:sz w:val="24"/>
          <w:szCs w:val="24"/>
        </w:rPr>
        <w:t xml:space="preserve"> </w:t>
      </w:r>
      <w:r w:rsidRPr="004958A6">
        <w:rPr>
          <w:i/>
          <w:sz w:val="24"/>
          <w:szCs w:val="24"/>
        </w:rPr>
        <w:t>Освоение Арктики. Рекорды летчиков. Эпопея «челюскинцев». Престижность военной профессии и научно-инженерного труда. Учреждение звания Герой Советского Союза (1934 г.) и первые награждения.</w:t>
      </w:r>
      <w:r w:rsidRPr="004958A6">
        <w:rPr>
          <w:sz w:val="24"/>
          <w:szCs w:val="24"/>
        </w:rPr>
        <w:t xml:space="preserve"> </w:t>
      </w:r>
    </w:p>
    <w:p w:rsidR="004958A6" w:rsidRPr="004958A6" w:rsidRDefault="004958A6" w:rsidP="004958A6">
      <w:pPr>
        <w:pStyle w:val="a9"/>
        <w:spacing w:line="276" w:lineRule="auto"/>
        <w:jc w:val="both"/>
        <w:rPr>
          <w:sz w:val="24"/>
          <w:szCs w:val="24"/>
        </w:rPr>
      </w:pPr>
      <w:r w:rsidRPr="004958A6">
        <w:rPr>
          <w:sz w:val="24"/>
          <w:szCs w:val="24"/>
        </w:rPr>
        <w:t xml:space="preserve">Культурная революция. От обязательного начального образования – к массовой средней школе. </w:t>
      </w:r>
      <w:r w:rsidRPr="004958A6">
        <w:rPr>
          <w:i/>
          <w:sz w:val="24"/>
          <w:szCs w:val="24"/>
        </w:rPr>
        <w:t>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w:t>
      </w:r>
      <w:r w:rsidRPr="004958A6">
        <w:rPr>
          <w:sz w:val="24"/>
          <w:szCs w:val="24"/>
        </w:rPr>
        <w:t xml:space="preserve"> Социалистический реализм как художественный метод. Литература и кинематограф 1930-х годов. </w:t>
      </w:r>
      <w:r w:rsidRPr="004958A6">
        <w:rPr>
          <w:i/>
          <w:sz w:val="24"/>
          <w:szCs w:val="24"/>
        </w:rPr>
        <w:t xml:space="preserve">Культура русского зарубежья. </w:t>
      </w:r>
      <w:r w:rsidRPr="004958A6">
        <w:rPr>
          <w:sz w:val="24"/>
          <w:szCs w:val="24"/>
        </w:rPr>
        <w:t>Наука в 1930-е гг.</w:t>
      </w:r>
      <w:r w:rsidRPr="004958A6">
        <w:rPr>
          <w:i/>
          <w:sz w:val="24"/>
          <w:szCs w:val="24"/>
        </w:rPr>
        <w:t xml:space="preserve"> Академия наук СССР. Создание новых научных центров: ВАСХНИЛ, ФИАН, РНИИ и др.</w:t>
      </w:r>
      <w:r w:rsidRPr="004958A6">
        <w:rPr>
          <w:sz w:val="24"/>
          <w:szCs w:val="24"/>
        </w:rPr>
        <w:t xml:space="preserve"> </w:t>
      </w:r>
      <w:r w:rsidRPr="004958A6">
        <w:rPr>
          <w:i/>
          <w:sz w:val="24"/>
          <w:szCs w:val="24"/>
        </w:rPr>
        <w:t>Выдающиеся ученые и конструкторы гражданской и военной техники. Формирование национальной интеллигенции. Общественные настроения.</w:t>
      </w:r>
      <w:r w:rsidRPr="004958A6">
        <w:rPr>
          <w:sz w:val="24"/>
          <w:szCs w:val="24"/>
        </w:rPr>
        <w:t xml:space="preserve"> Повседневность 1930-х годов. </w:t>
      </w:r>
      <w:r w:rsidRPr="004958A6">
        <w:rPr>
          <w:i/>
          <w:sz w:val="24"/>
          <w:szCs w:val="24"/>
        </w:rPr>
        <w:t xml:space="preserve">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Возвращение к «традиционным ценностям» в середине 1930-х гг. Досуг в городе. Парки культуры и отдыха. ВСХВ в Москве. Образцовые универмаги. </w:t>
      </w:r>
      <w:r w:rsidRPr="004958A6">
        <w:rPr>
          <w:sz w:val="24"/>
          <w:szCs w:val="24"/>
        </w:rPr>
        <w:t xml:space="preserve">Пионерия и комсомол. Военно-спортивные организации. </w:t>
      </w:r>
      <w:r w:rsidRPr="004958A6">
        <w:rPr>
          <w:i/>
          <w:sz w:val="24"/>
          <w:szCs w:val="24"/>
        </w:rPr>
        <w:t xml:space="preserve">Материнство и детство в СССР. </w:t>
      </w:r>
      <w:r w:rsidRPr="004958A6">
        <w:rPr>
          <w:sz w:val="24"/>
          <w:szCs w:val="24"/>
        </w:rPr>
        <w:t xml:space="preserve">Жизнь в деревне. </w:t>
      </w:r>
      <w:r w:rsidRPr="004958A6">
        <w:rPr>
          <w:i/>
          <w:sz w:val="24"/>
          <w:szCs w:val="24"/>
        </w:rPr>
        <w:t>Трудодни. Единоличники.</w:t>
      </w:r>
      <w:r w:rsidRPr="004958A6">
        <w:rPr>
          <w:sz w:val="24"/>
          <w:szCs w:val="24"/>
        </w:rPr>
        <w:t xml:space="preserve"> Личные подсобные хозяйства колхозников. </w:t>
      </w:r>
    </w:p>
    <w:p w:rsidR="004958A6" w:rsidRPr="004958A6" w:rsidRDefault="004958A6" w:rsidP="004958A6">
      <w:pPr>
        <w:pStyle w:val="a9"/>
        <w:spacing w:line="276" w:lineRule="auto"/>
        <w:jc w:val="both"/>
        <w:rPr>
          <w:sz w:val="24"/>
          <w:szCs w:val="24"/>
        </w:rPr>
      </w:pPr>
      <w:r w:rsidRPr="004958A6">
        <w:rPr>
          <w:sz w:val="24"/>
          <w:szCs w:val="24"/>
        </w:rPr>
        <w:lastRenderedPageBreak/>
        <w:t xml:space="preserve">Внешняя политика СССР в 1920–1930-е годы. Внешняя политика: от курса на мировую революцию к концепции «построения социализма в одной стране». </w:t>
      </w:r>
      <w:r w:rsidRPr="004958A6">
        <w:rPr>
          <w:i/>
          <w:sz w:val="24"/>
          <w:szCs w:val="24"/>
        </w:rPr>
        <w:t>Деятельность Коминтерна как инструмента мировой революции. Проблема «царских долгов». Договор в Рапалло. Выход СССР из международной изоляции. «Военная тревога» 1927 г.</w:t>
      </w:r>
      <w:r w:rsidRPr="004958A6">
        <w:rPr>
          <w:sz w:val="24"/>
          <w:szCs w:val="24"/>
        </w:rPr>
        <w:t xml:space="preserve"> </w:t>
      </w:r>
      <w:r w:rsidRPr="004958A6">
        <w:rPr>
          <w:i/>
          <w:sz w:val="24"/>
          <w:szCs w:val="24"/>
        </w:rPr>
        <w:t>Вступление СССР в Лигу Наций. Возрастание угрозы мировой войны.</w:t>
      </w:r>
      <w:r w:rsidRPr="004958A6">
        <w:rPr>
          <w:sz w:val="24"/>
          <w:szCs w:val="24"/>
        </w:rPr>
        <w:t xml:space="preserve"> Попытки организовать систему коллективной безопасности в Европе. </w:t>
      </w:r>
      <w:r w:rsidRPr="004958A6">
        <w:rPr>
          <w:i/>
          <w:sz w:val="24"/>
          <w:szCs w:val="24"/>
        </w:rPr>
        <w:t>Советские добровольцы в Испании и Китае.</w:t>
      </w:r>
      <w:r w:rsidRPr="004958A6">
        <w:rPr>
          <w:sz w:val="24"/>
          <w:szCs w:val="24"/>
        </w:rPr>
        <w:t xml:space="preserve"> Вооруженные конфликты на озере Хасан, реке Халхин-Гол и ситуация на Дальнем Востоке в конце 1930-х гг. </w:t>
      </w:r>
    </w:p>
    <w:p w:rsidR="004958A6" w:rsidRPr="004958A6" w:rsidRDefault="004958A6" w:rsidP="004958A6">
      <w:pPr>
        <w:pStyle w:val="a9"/>
        <w:spacing w:line="276" w:lineRule="auto"/>
        <w:jc w:val="both"/>
        <w:rPr>
          <w:sz w:val="24"/>
          <w:szCs w:val="24"/>
        </w:rPr>
      </w:pPr>
      <w:r w:rsidRPr="004958A6">
        <w:rPr>
          <w:sz w:val="24"/>
          <w:szCs w:val="24"/>
        </w:rPr>
        <w:t xml:space="preserve">СССР накануне Великой Отечественной войны. Форсирование военного производства и освоения новой техники. Ужесточение трудового законодательства. </w:t>
      </w:r>
      <w:r w:rsidRPr="004958A6">
        <w:rPr>
          <w:i/>
          <w:sz w:val="24"/>
          <w:szCs w:val="24"/>
        </w:rPr>
        <w:t>Нарастание негативных тенденций в экономике.</w:t>
      </w:r>
      <w:r w:rsidRPr="004958A6">
        <w:rPr>
          <w:sz w:val="24"/>
          <w:szCs w:val="24"/>
        </w:rPr>
        <w:t xml:space="preserve"> 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Буковины, Западной Украины и Западной Белоруссии. </w:t>
      </w:r>
      <w:r w:rsidRPr="004958A6">
        <w:rPr>
          <w:i/>
          <w:sz w:val="24"/>
          <w:szCs w:val="24"/>
        </w:rPr>
        <w:t>Катынская трагедия.</w:t>
      </w:r>
      <w:r w:rsidRPr="004958A6">
        <w:rPr>
          <w:sz w:val="24"/>
          <w:szCs w:val="24"/>
        </w:rPr>
        <w:t xml:space="preserve"> «Зимняя война» с Финляндией. </w:t>
      </w:r>
    </w:p>
    <w:p w:rsidR="004958A6" w:rsidRPr="004958A6" w:rsidRDefault="004958A6" w:rsidP="004958A6">
      <w:pPr>
        <w:pStyle w:val="a9"/>
        <w:spacing w:line="276" w:lineRule="auto"/>
        <w:jc w:val="both"/>
        <w:rPr>
          <w:i/>
          <w:sz w:val="24"/>
          <w:szCs w:val="24"/>
        </w:rPr>
      </w:pPr>
      <w:r w:rsidRPr="004958A6">
        <w:rPr>
          <w:i/>
          <w:sz w:val="24"/>
          <w:szCs w:val="24"/>
        </w:rPr>
        <w:t>Наш край в 1920–1930-е гг.</w:t>
      </w:r>
    </w:p>
    <w:p w:rsidR="004958A6" w:rsidRPr="004958A6" w:rsidRDefault="004958A6" w:rsidP="004958A6">
      <w:pPr>
        <w:pStyle w:val="a9"/>
        <w:spacing w:line="276" w:lineRule="auto"/>
        <w:jc w:val="both"/>
        <w:rPr>
          <w:b/>
          <w:sz w:val="24"/>
          <w:szCs w:val="24"/>
        </w:rPr>
      </w:pPr>
      <w:r w:rsidRPr="004958A6">
        <w:rPr>
          <w:b/>
          <w:sz w:val="24"/>
          <w:szCs w:val="24"/>
        </w:rPr>
        <w:t>Великая Отечественная война. 1941–1945</w:t>
      </w:r>
    </w:p>
    <w:p w:rsidR="004958A6" w:rsidRPr="004958A6" w:rsidRDefault="004958A6" w:rsidP="004958A6">
      <w:pPr>
        <w:pStyle w:val="a9"/>
        <w:spacing w:line="276" w:lineRule="auto"/>
        <w:jc w:val="both"/>
        <w:rPr>
          <w:sz w:val="24"/>
          <w:szCs w:val="24"/>
        </w:rPr>
      </w:pPr>
      <w:r w:rsidRPr="004958A6">
        <w:rPr>
          <w:sz w:val="24"/>
          <w:szCs w:val="24"/>
        </w:rPr>
        <w:t xml:space="preserve">Вторжение Германии и ее сателлитов на территорию СССР. Первый период войны (июнь 1941 – осень 1942). План «Барбаросса». Соотношение сил сторон на 22 июня 1941 г. Брестская крепость. Массовый героизм воинов –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w:t>
      </w:r>
      <w:r w:rsidRPr="004958A6">
        <w:rPr>
          <w:i/>
          <w:sz w:val="24"/>
          <w:szCs w:val="24"/>
        </w:rPr>
        <w:t>Роль партии в мобилизации сил на отпор врагу.</w:t>
      </w:r>
      <w:r w:rsidRPr="004958A6">
        <w:rPr>
          <w:sz w:val="24"/>
          <w:szCs w:val="24"/>
        </w:rPr>
        <w:t xml:space="preserve"> </w:t>
      </w:r>
      <w:r w:rsidRPr="004958A6">
        <w:rPr>
          <w:i/>
          <w:sz w:val="24"/>
          <w:szCs w:val="24"/>
        </w:rPr>
        <w:t>Создание дивизий народного ополчения.</w:t>
      </w:r>
      <w:r w:rsidRPr="004958A6">
        <w:rPr>
          <w:sz w:val="24"/>
          <w:szCs w:val="24"/>
        </w:rPr>
        <w:t xml:space="preserve"> Смоленское сражение. </w:t>
      </w:r>
      <w:r w:rsidRPr="004958A6">
        <w:rPr>
          <w:i/>
          <w:sz w:val="24"/>
          <w:szCs w:val="24"/>
        </w:rPr>
        <w:t>Наступление советских войск под Ельней.</w:t>
      </w:r>
      <w:r w:rsidRPr="004958A6">
        <w:rPr>
          <w:sz w:val="24"/>
          <w:szCs w:val="24"/>
        </w:rPr>
        <w:t xml:space="preserve"> Начало блокады Ленинграда. Оборона Одессы и Севастополя. Срыв гитлеровских планов «молниеносной войны». </w:t>
      </w:r>
    </w:p>
    <w:p w:rsidR="004958A6" w:rsidRPr="004958A6" w:rsidRDefault="004958A6" w:rsidP="004958A6">
      <w:pPr>
        <w:pStyle w:val="a9"/>
        <w:spacing w:line="276" w:lineRule="auto"/>
        <w:jc w:val="both"/>
        <w:rPr>
          <w:sz w:val="24"/>
          <w:szCs w:val="24"/>
        </w:rPr>
      </w:pPr>
      <w:r w:rsidRPr="004958A6">
        <w:rPr>
          <w:sz w:val="24"/>
          <w:szCs w:val="24"/>
        </w:rPr>
        <w:t xml:space="preserve">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зимой–весной 1942 г. </w:t>
      </w:r>
      <w:r w:rsidRPr="004958A6">
        <w:rPr>
          <w:i/>
          <w:sz w:val="24"/>
          <w:szCs w:val="24"/>
        </w:rPr>
        <w:t xml:space="preserve">Неудача Ржевско-Вяземской операции. Битва за Воронеж. </w:t>
      </w:r>
      <w:r w:rsidRPr="004958A6">
        <w:rPr>
          <w:sz w:val="24"/>
          <w:szCs w:val="24"/>
        </w:rPr>
        <w:t xml:space="preserve">Итоги Московской битвы. Блокада Ленинграда. Героизм и трагедия гражданского населения. Эвакуация ленинградцев. «Дорога жизни». Перестройка экономики на военный лад. </w:t>
      </w:r>
      <w:r w:rsidRPr="004958A6">
        <w:rPr>
          <w:i/>
          <w:sz w:val="24"/>
          <w:szCs w:val="24"/>
        </w:rPr>
        <w:t>Эвакуация предприятий, населения и ресурсов. Введение норм военной дисциплины на производстве и транспорте.</w:t>
      </w:r>
      <w:r w:rsidRPr="004958A6">
        <w:rPr>
          <w:sz w:val="24"/>
          <w:szCs w:val="24"/>
        </w:rPr>
        <w:t xml:space="preserve"> Нацистский оккупационный режим. «Генеральный план Ост». Массовые преступления гитлеровцев против советских граждан. </w:t>
      </w:r>
      <w:r w:rsidRPr="004958A6">
        <w:rPr>
          <w:i/>
          <w:sz w:val="24"/>
          <w:szCs w:val="24"/>
        </w:rPr>
        <w:t>Лагеря уничтожения.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r w:rsidRPr="004958A6">
        <w:rPr>
          <w:sz w:val="24"/>
          <w:szCs w:val="24"/>
        </w:rPr>
        <w:t xml:space="preserve"> Начало массового сопротивления врагу. </w:t>
      </w:r>
      <w:r w:rsidRPr="004958A6">
        <w:rPr>
          <w:i/>
          <w:sz w:val="24"/>
          <w:szCs w:val="24"/>
        </w:rPr>
        <w:t>Восстания в нацистских лагерях.</w:t>
      </w:r>
      <w:r w:rsidRPr="004958A6">
        <w:rPr>
          <w:sz w:val="24"/>
          <w:szCs w:val="24"/>
        </w:rPr>
        <w:t xml:space="preserve"> Развертывание партизанского движения. Коренной перелом в ходе войны (осень 1942 – 1943 г.). Сталинградская битва. Германское наступление весной–летом 1942 г. Поражение советских войск в Крыму. Битва за Кавказ. Оборона Сталинграда. </w:t>
      </w:r>
      <w:r w:rsidRPr="004958A6">
        <w:rPr>
          <w:i/>
          <w:sz w:val="24"/>
          <w:szCs w:val="24"/>
        </w:rPr>
        <w:t>«Дом Павлова».</w:t>
      </w:r>
      <w:r w:rsidRPr="004958A6">
        <w:rPr>
          <w:sz w:val="24"/>
          <w:szCs w:val="24"/>
        </w:rPr>
        <w:t xml:space="preserve"> Окружение неприятельской группировки под Сталинградом и </w:t>
      </w:r>
      <w:r w:rsidRPr="004958A6">
        <w:rPr>
          <w:i/>
          <w:sz w:val="24"/>
          <w:szCs w:val="24"/>
        </w:rPr>
        <w:t>наступление на Ржевском направлении</w:t>
      </w:r>
      <w:r w:rsidRPr="004958A6">
        <w:rPr>
          <w:sz w:val="24"/>
          <w:szCs w:val="24"/>
        </w:rPr>
        <w:t xml:space="preserve">. Разгром окруженных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 </w:t>
      </w:r>
    </w:p>
    <w:p w:rsidR="004958A6" w:rsidRPr="004958A6" w:rsidRDefault="004958A6" w:rsidP="004958A6">
      <w:pPr>
        <w:pStyle w:val="a9"/>
        <w:spacing w:line="276" w:lineRule="auto"/>
        <w:jc w:val="both"/>
        <w:rPr>
          <w:sz w:val="24"/>
          <w:szCs w:val="24"/>
        </w:rPr>
      </w:pPr>
      <w:r w:rsidRPr="004958A6">
        <w:rPr>
          <w:sz w:val="24"/>
          <w:szCs w:val="24"/>
        </w:rPr>
        <w:lastRenderedPageBreak/>
        <w:t xml:space="preserve">Прорыв блокады Ленинграда в январе 1943 г. Значение героического сопротивления Ленинграда. Развертывание массового партизанского движения. </w:t>
      </w:r>
      <w:r w:rsidRPr="004958A6">
        <w:rPr>
          <w:i/>
          <w:sz w:val="24"/>
          <w:szCs w:val="24"/>
        </w:rPr>
        <w:t>Антифашистское подполье в крупных городах. 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 советских военнопленных.</w:t>
      </w:r>
      <w:r w:rsidRPr="004958A6">
        <w:rPr>
          <w:sz w:val="24"/>
          <w:szCs w:val="24"/>
        </w:rPr>
        <w:t xml:space="preserve"> </w:t>
      </w:r>
      <w:r w:rsidRPr="004958A6">
        <w:rPr>
          <w:i/>
          <w:sz w:val="24"/>
          <w:szCs w:val="24"/>
        </w:rPr>
        <w:t>Генерал Власов и Русская освободительная армия. Судебные процессы на территории СССР над военными преступниками и пособниками оккупантов в 1943–1946 гг.</w:t>
      </w:r>
      <w:r w:rsidRPr="004958A6">
        <w:rPr>
          <w:sz w:val="24"/>
          <w:szCs w:val="24"/>
        </w:rPr>
        <w:t xml:space="preserve"> Человек и война: единство фронта и тыла. «Всё для фронта, всё для победы!». Трудовой подвиг народа. </w:t>
      </w:r>
      <w:r w:rsidRPr="004958A6">
        <w:rPr>
          <w:i/>
          <w:sz w:val="24"/>
          <w:szCs w:val="24"/>
        </w:rPr>
        <w:t>Роль женщин и подростков в промышленном и сельскохозяйственном производстве. Самоотверженный труд ученых.</w:t>
      </w:r>
      <w:r w:rsidRPr="004958A6">
        <w:rPr>
          <w:sz w:val="24"/>
          <w:szCs w:val="24"/>
        </w:rPr>
        <w:t xml:space="preserve"> </w:t>
      </w:r>
      <w:r w:rsidRPr="004958A6">
        <w:rPr>
          <w:i/>
          <w:sz w:val="24"/>
          <w:szCs w:val="24"/>
        </w:rPr>
        <w:t>Помощь населения фронту. Добровольные взносы в фонд обороны. Помощь эвакуированным.</w:t>
      </w:r>
      <w:r w:rsidRPr="004958A6">
        <w:rPr>
          <w:sz w:val="24"/>
          <w:szCs w:val="24"/>
        </w:rPr>
        <w:t xml:space="preserve"> Повседневность военного времени. </w:t>
      </w:r>
      <w:r w:rsidRPr="004958A6">
        <w:rPr>
          <w:i/>
          <w:sz w:val="24"/>
          <w:szCs w:val="24"/>
        </w:rPr>
        <w:t>Фронтовая повседневность. Боевое братство. Женщины на войне. Письма с фронта и на фронт. Повседневность в советском тылу.</w:t>
      </w:r>
      <w:r w:rsidRPr="004958A6">
        <w:rPr>
          <w:sz w:val="24"/>
          <w:szCs w:val="24"/>
        </w:rPr>
        <w:t xml:space="preserve"> Военная дисциплина на производстве. Карточная система и нормы снабжения в городах. Положение в деревне. </w:t>
      </w:r>
      <w:r w:rsidRPr="004958A6">
        <w:rPr>
          <w:i/>
          <w:sz w:val="24"/>
          <w:szCs w:val="24"/>
        </w:rPr>
        <w:t xml:space="preserve">Стратегии выживания в городе и на селе. Государственные меры и общественные инициативы по спасению детей. Создание Суворовских и Нахимовских училищ. </w:t>
      </w:r>
      <w:r w:rsidRPr="004958A6">
        <w:rPr>
          <w:sz w:val="24"/>
          <w:szCs w:val="24"/>
        </w:rPr>
        <w:t xml:space="preserve">Культурное пространство войны. Песня «Священная война» – призыв к сопротивлению врагу. Советские писатели, композиторы, художники, ученые в условиях войны. </w:t>
      </w:r>
      <w:r w:rsidRPr="004958A6">
        <w:rPr>
          <w:i/>
          <w:sz w:val="24"/>
          <w:szCs w:val="24"/>
        </w:rPr>
        <w:t>Фронтовые корреспонденты.</w:t>
      </w:r>
      <w:r w:rsidRPr="004958A6">
        <w:rPr>
          <w:sz w:val="24"/>
          <w:szCs w:val="24"/>
        </w:rPr>
        <w:t xml:space="preserve"> Выступления фронтовых концертных бригад. </w:t>
      </w:r>
      <w:r w:rsidRPr="004958A6">
        <w:rPr>
          <w:i/>
          <w:sz w:val="24"/>
          <w:szCs w:val="24"/>
        </w:rPr>
        <w:t>Песенное творчество и фольклор. Кино военных лет.</w:t>
      </w:r>
      <w:r w:rsidRPr="004958A6">
        <w:rPr>
          <w:sz w:val="24"/>
          <w:szCs w:val="24"/>
        </w:rPr>
        <w:t xml:space="preserve"> Государство и церковь в годы войны. </w:t>
      </w:r>
      <w:r w:rsidRPr="004958A6">
        <w:rPr>
          <w:i/>
          <w:sz w:val="24"/>
          <w:szCs w:val="24"/>
        </w:rPr>
        <w:t>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r w:rsidRPr="004958A6">
        <w:rPr>
          <w:sz w:val="24"/>
          <w:szCs w:val="24"/>
        </w:rPr>
        <w:t xml:space="preserve"> СССР и союзники. Проблема второго фронта. Ленд-лиз. Тегеранская конференция 1943 г. </w:t>
      </w:r>
      <w:r w:rsidRPr="004958A6">
        <w:rPr>
          <w:i/>
          <w:sz w:val="24"/>
          <w:szCs w:val="24"/>
        </w:rPr>
        <w:t>Французский авиационный полк «Нормандия-Неман», а также польские и чехословацкие воинские части на советско-германском фронте.</w:t>
      </w:r>
      <w:r w:rsidRPr="004958A6">
        <w:rPr>
          <w:sz w:val="24"/>
          <w:szCs w:val="24"/>
        </w:rPr>
        <w:t xml:space="preserve"> </w:t>
      </w:r>
    </w:p>
    <w:p w:rsidR="004958A6" w:rsidRPr="004958A6" w:rsidRDefault="004958A6" w:rsidP="004958A6">
      <w:pPr>
        <w:pStyle w:val="a9"/>
        <w:spacing w:line="276" w:lineRule="auto"/>
        <w:jc w:val="both"/>
        <w:rPr>
          <w:sz w:val="24"/>
          <w:szCs w:val="24"/>
        </w:rPr>
      </w:pPr>
      <w:r w:rsidRPr="004958A6">
        <w:rPr>
          <w:sz w:val="24"/>
          <w:szCs w:val="24"/>
        </w:rPr>
        <w:t xml:space="preserve">Победа СССР в Великой Отечественной войне. Окончание Второй мировой войны. Завершение освобождения территории СССР. Освобождение правобережной Украины и Крыма. </w:t>
      </w:r>
      <w:r w:rsidRPr="004958A6">
        <w:rPr>
          <w:i/>
          <w:sz w:val="24"/>
          <w:szCs w:val="24"/>
        </w:rPr>
        <w:t>Наступление советских войск в Белоруссии и Прибалтике. Боевые действия в Восточной и Центральной Европе и освободительная миссия Красной Армии. Боевое содружество советской армии и войск стран антигитлеровской коалиции. Встреча на Эльбе.</w:t>
      </w:r>
      <w:r w:rsidRPr="004958A6">
        <w:rPr>
          <w:sz w:val="24"/>
          <w:szCs w:val="24"/>
        </w:rPr>
        <w:t xml:space="preserve"> Битва за Берлин и окончание войны в Европе. Висло-Одерская операция. Капитуляция Германии. </w:t>
      </w:r>
      <w:r w:rsidRPr="004958A6">
        <w:rPr>
          <w:i/>
          <w:sz w:val="24"/>
          <w:szCs w:val="24"/>
        </w:rPr>
        <w:t>Репатриация советских граждан в ходе войны и после ее окончания</w:t>
      </w:r>
      <w:r w:rsidRPr="004958A6">
        <w:rPr>
          <w:sz w:val="24"/>
          <w:szCs w:val="24"/>
        </w:rPr>
        <w:t xml:space="preserve">. Война и общество. Военно-экономическое превосходство СССР над Германией в 1944–1945 гг. Восстановление хозяйства в освобожденных районах. </w:t>
      </w:r>
      <w:r w:rsidRPr="004958A6">
        <w:rPr>
          <w:i/>
          <w:sz w:val="24"/>
          <w:szCs w:val="24"/>
        </w:rPr>
        <w:t>Начало советского «Атомного проекта».</w:t>
      </w:r>
      <w:r w:rsidRPr="004958A6">
        <w:rPr>
          <w:sz w:val="24"/>
          <w:szCs w:val="24"/>
        </w:rPr>
        <w:t xml:space="preserve"> Реэвакуация и нормализация повседневной жизни. ГУЛАГ. Депортация «репрессированных народов». </w:t>
      </w:r>
      <w:r w:rsidRPr="004958A6">
        <w:rPr>
          <w:i/>
          <w:sz w:val="24"/>
          <w:szCs w:val="24"/>
        </w:rPr>
        <w:t>Взаимоотношения государства и церкви. Поместный собор 1945 г.</w:t>
      </w:r>
      <w:r w:rsidRPr="004958A6">
        <w:rPr>
          <w:sz w:val="24"/>
          <w:szCs w:val="24"/>
        </w:rPr>
        <w:t xml:space="preserve"> Антигитлеровская коалиция. Открытие Второго фронта в Европе. Ялтинская конференция 1945 г.: основные решения и дискуссии. </w:t>
      </w:r>
      <w:r w:rsidRPr="004958A6">
        <w:rPr>
          <w:i/>
          <w:sz w:val="24"/>
          <w:szCs w:val="24"/>
        </w:rPr>
        <w:t>Обязательство Советского Союза выступить против Японии.</w:t>
      </w:r>
      <w:r w:rsidRPr="004958A6">
        <w:rPr>
          <w:sz w:val="24"/>
          <w:szCs w:val="24"/>
        </w:rPr>
        <w:t xml:space="preserve">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 Советско-японская война 1945 г. Разгром Квантунской армии. </w:t>
      </w:r>
      <w:r w:rsidRPr="004958A6">
        <w:rPr>
          <w:i/>
          <w:sz w:val="24"/>
          <w:szCs w:val="24"/>
        </w:rPr>
        <w:t>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Создание ООН. Конференция в Сан-Франциско в июне 1945 г. Устав ООН.</w:t>
      </w:r>
      <w:r w:rsidRPr="004958A6">
        <w:rPr>
          <w:sz w:val="24"/>
          <w:szCs w:val="24"/>
        </w:rPr>
        <w:t xml:space="preserve"> </w:t>
      </w:r>
      <w:r w:rsidRPr="004958A6">
        <w:rPr>
          <w:i/>
          <w:sz w:val="24"/>
          <w:szCs w:val="24"/>
        </w:rPr>
        <w:t>Истоки «холодной войны».</w:t>
      </w:r>
      <w:r w:rsidRPr="004958A6">
        <w:rPr>
          <w:sz w:val="24"/>
          <w:szCs w:val="24"/>
        </w:rPr>
        <w:t xml:space="preserve"> Нюрнбергский и Токийский судебные процессы. Осуждение главных военных преступников.</w:t>
      </w:r>
    </w:p>
    <w:p w:rsidR="004958A6" w:rsidRPr="004958A6" w:rsidRDefault="004958A6" w:rsidP="004958A6">
      <w:pPr>
        <w:pStyle w:val="a9"/>
        <w:spacing w:line="276" w:lineRule="auto"/>
        <w:jc w:val="both"/>
        <w:rPr>
          <w:sz w:val="24"/>
          <w:szCs w:val="24"/>
        </w:rPr>
      </w:pPr>
      <w:r w:rsidRPr="004958A6">
        <w:rPr>
          <w:sz w:val="24"/>
          <w:szCs w:val="24"/>
        </w:rPr>
        <w:lastRenderedPageBreak/>
        <w:t>Итоги Великой Отечественной и Второй мировой войны. Решающий вклад СССР в победу антигитлеровской коалиции над фашизмом. Людские и материальные потери. Изменения политической карты Европы.</w:t>
      </w:r>
    </w:p>
    <w:p w:rsidR="004958A6" w:rsidRPr="00294581" w:rsidRDefault="004958A6" w:rsidP="004958A6">
      <w:pPr>
        <w:pStyle w:val="a9"/>
        <w:spacing w:line="276" w:lineRule="auto"/>
        <w:jc w:val="both"/>
        <w:rPr>
          <w:i/>
          <w:sz w:val="24"/>
          <w:szCs w:val="24"/>
        </w:rPr>
      </w:pPr>
      <w:r w:rsidRPr="004958A6">
        <w:rPr>
          <w:i/>
          <w:sz w:val="24"/>
          <w:szCs w:val="24"/>
        </w:rPr>
        <w:t>Наш край в го</w:t>
      </w:r>
      <w:r w:rsidR="00294581">
        <w:rPr>
          <w:i/>
          <w:sz w:val="24"/>
          <w:szCs w:val="24"/>
        </w:rPr>
        <w:t>ды Великой Отечественной войны.</w:t>
      </w:r>
    </w:p>
    <w:p w:rsidR="004958A6" w:rsidRPr="004958A6" w:rsidRDefault="004958A6" w:rsidP="004958A6">
      <w:pPr>
        <w:pStyle w:val="a9"/>
        <w:spacing w:line="276" w:lineRule="auto"/>
        <w:jc w:val="both"/>
        <w:rPr>
          <w:b/>
          <w:sz w:val="24"/>
          <w:szCs w:val="24"/>
        </w:rPr>
      </w:pPr>
      <w:r w:rsidRPr="004958A6">
        <w:rPr>
          <w:b/>
          <w:sz w:val="24"/>
          <w:szCs w:val="24"/>
        </w:rPr>
        <w:t>Апогей и кризис советской системы. 1945–1991 гг. «Поздний сталинизм» (1945–1953)</w:t>
      </w:r>
    </w:p>
    <w:p w:rsidR="004958A6" w:rsidRPr="004958A6" w:rsidRDefault="004958A6" w:rsidP="004958A6">
      <w:pPr>
        <w:pStyle w:val="a9"/>
        <w:spacing w:line="276" w:lineRule="auto"/>
        <w:jc w:val="both"/>
        <w:rPr>
          <w:sz w:val="24"/>
          <w:szCs w:val="24"/>
        </w:rPr>
      </w:pPr>
      <w:r w:rsidRPr="004958A6">
        <w:rPr>
          <w:sz w:val="24"/>
          <w:szCs w:val="24"/>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w:t>
      </w:r>
      <w:r w:rsidRPr="004958A6">
        <w:rPr>
          <w:i/>
          <w:sz w:val="24"/>
          <w:szCs w:val="24"/>
        </w:rPr>
        <w:t>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r w:rsidRPr="004958A6">
        <w:rPr>
          <w:sz w:val="24"/>
          <w:szCs w:val="24"/>
        </w:rPr>
        <w:t xml:space="preserve"> 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w:t>
      </w:r>
      <w:r w:rsidRPr="004958A6">
        <w:rPr>
          <w:i/>
          <w:sz w:val="24"/>
          <w:szCs w:val="24"/>
        </w:rPr>
        <w:t>Помощь не затронутых войной национальных республик в восстановлении западных регионов СССР.</w:t>
      </w:r>
      <w:r w:rsidRPr="004958A6">
        <w:rPr>
          <w:sz w:val="24"/>
          <w:szCs w:val="24"/>
        </w:rPr>
        <w:t xml:space="preserve"> </w:t>
      </w:r>
      <w:r w:rsidRPr="004958A6">
        <w:rPr>
          <w:i/>
          <w:sz w:val="24"/>
          <w:szCs w:val="24"/>
        </w:rPr>
        <w:t>Репарации, их размеры и значение для экономики.</w:t>
      </w:r>
      <w:r w:rsidRPr="004958A6">
        <w:rPr>
          <w:sz w:val="24"/>
          <w:szCs w:val="24"/>
        </w:rPr>
        <w:t xml:space="preserve"> Советский «атомный проект», его успехи и его значение. Начало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г.). 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w:t>
      </w:r>
      <w:r w:rsidRPr="004958A6">
        <w:rPr>
          <w:i/>
          <w:sz w:val="24"/>
          <w:szCs w:val="24"/>
        </w:rPr>
        <w:t>Т.Д. Лысенко и «лысенковщина».</w:t>
      </w:r>
      <w:r w:rsidRPr="004958A6">
        <w:rPr>
          <w:sz w:val="24"/>
          <w:szCs w:val="24"/>
        </w:rPr>
        <w:t xml:space="preserve"> </w:t>
      </w:r>
      <w:r w:rsidRPr="004958A6">
        <w:rPr>
          <w:i/>
          <w:sz w:val="24"/>
          <w:szCs w:val="24"/>
        </w:rPr>
        <w:t>Сохранение на период 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республиках.</w:t>
      </w:r>
      <w:r w:rsidRPr="004958A6">
        <w:rPr>
          <w:sz w:val="24"/>
          <w:szCs w:val="24"/>
        </w:rPr>
        <w:t xml:space="preserve"> Рост влияния СССР на международной арене. Первые шаги ООН. Начало «холодной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w:t>
      </w:r>
      <w:r w:rsidRPr="004958A6">
        <w:rPr>
          <w:i/>
          <w:sz w:val="24"/>
          <w:szCs w:val="24"/>
        </w:rPr>
        <w:t>Коминформбюро.</w:t>
      </w:r>
      <w:r w:rsidRPr="004958A6">
        <w:rPr>
          <w:sz w:val="24"/>
          <w:szCs w:val="24"/>
        </w:rPr>
        <w:t xml:space="preserve"> Организация Североатлантического договора (НАТО). Создание Организации Варшавского договора. Война в Корее. </w:t>
      </w:r>
    </w:p>
    <w:p w:rsidR="004958A6" w:rsidRPr="00294581" w:rsidRDefault="004958A6" w:rsidP="004958A6">
      <w:pPr>
        <w:pStyle w:val="a9"/>
        <w:spacing w:line="276" w:lineRule="auto"/>
        <w:jc w:val="both"/>
        <w:rPr>
          <w:sz w:val="24"/>
          <w:szCs w:val="24"/>
          <w:shd w:val="clear" w:color="auto" w:fill="FFFFFF"/>
        </w:rPr>
      </w:pPr>
      <w:r w:rsidRPr="004958A6">
        <w:rPr>
          <w:sz w:val="24"/>
          <w:szCs w:val="24"/>
        </w:rPr>
        <w:t xml:space="preserve">И.В. Сталин </w:t>
      </w:r>
      <w:r w:rsidRPr="004958A6">
        <w:rPr>
          <w:sz w:val="24"/>
          <w:szCs w:val="24"/>
          <w:shd w:val="clear" w:color="auto" w:fill="FFFFFF"/>
        </w:rPr>
        <w:t>в оце</w:t>
      </w:r>
      <w:r w:rsidR="00294581">
        <w:rPr>
          <w:sz w:val="24"/>
          <w:szCs w:val="24"/>
          <w:shd w:val="clear" w:color="auto" w:fill="FFFFFF"/>
        </w:rPr>
        <w:t>нках современников и историков.</w:t>
      </w:r>
    </w:p>
    <w:p w:rsidR="004958A6" w:rsidRPr="004958A6" w:rsidRDefault="004958A6" w:rsidP="004958A6">
      <w:pPr>
        <w:pStyle w:val="a9"/>
        <w:spacing w:line="276" w:lineRule="auto"/>
        <w:jc w:val="both"/>
        <w:rPr>
          <w:b/>
          <w:sz w:val="24"/>
          <w:szCs w:val="24"/>
        </w:rPr>
      </w:pPr>
      <w:r w:rsidRPr="004958A6">
        <w:rPr>
          <w:b/>
          <w:sz w:val="24"/>
          <w:szCs w:val="24"/>
        </w:rPr>
        <w:t>«Оттепель»: середина 1950-х – первая половина 1960-х</w:t>
      </w:r>
    </w:p>
    <w:p w:rsidR="004958A6" w:rsidRPr="004958A6" w:rsidRDefault="004958A6" w:rsidP="004958A6">
      <w:pPr>
        <w:pStyle w:val="a9"/>
        <w:spacing w:line="276" w:lineRule="auto"/>
        <w:jc w:val="both"/>
        <w:rPr>
          <w:sz w:val="24"/>
          <w:szCs w:val="24"/>
        </w:rPr>
      </w:pPr>
      <w:r w:rsidRPr="004958A6">
        <w:rPr>
          <w:sz w:val="24"/>
          <w:szCs w:val="24"/>
        </w:rPr>
        <w:t xml:space="preserve">Смерть Сталина и настроения в обществе. Смена политического курса.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Начало критики сталинизма. XX съезд КПСС и разоблачение «культа личности» Сталина. </w:t>
      </w:r>
      <w:r w:rsidRPr="004958A6">
        <w:rPr>
          <w:i/>
          <w:sz w:val="24"/>
          <w:szCs w:val="24"/>
        </w:rPr>
        <w:t>Реакция на доклад Хрущева в стране и мире.</w:t>
      </w:r>
      <w:r w:rsidRPr="004958A6">
        <w:rPr>
          <w:sz w:val="24"/>
          <w:szCs w:val="24"/>
        </w:rPr>
        <w:t xml:space="preserve"> Частичная десталинизация: содержание и противоречия. </w:t>
      </w:r>
      <w:r w:rsidRPr="004958A6">
        <w:rPr>
          <w:i/>
          <w:sz w:val="24"/>
          <w:szCs w:val="24"/>
        </w:rPr>
        <w:t>Внутрипартийная демократизация.</w:t>
      </w:r>
      <w:r w:rsidRPr="004958A6">
        <w:rPr>
          <w:sz w:val="24"/>
          <w:szCs w:val="24"/>
        </w:rPr>
        <w:t xml:space="preserve"> </w:t>
      </w:r>
      <w:r w:rsidRPr="004958A6">
        <w:rPr>
          <w:i/>
          <w:sz w:val="24"/>
          <w:szCs w:val="24"/>
        </w:rPr>
        <w:t xml:space="preserve">Начало реабилитации жертв массовых политических репрессий и смягчение политической цензуры. Возвращение депортированных народов. </w:t>
      </w:r>
      <w:r w:rsidRPr="004958A6">
        <w:rPr>
          <w:sz w:val="24"/>
          <w:szCs w:val="24"/>
        </w:rPr>
        <w:t>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4958A6" w:rsidRPr="004958A6" w:rsidRDefault="004958A6" w:rsidP="004958A6">
      <w:pPr>
        <w:pStyle w:val="a9"/>
        <w:spacing w:line="276" w:lineRule="auto"/>
        <w:jc w:val="both"/>
        <w:rPr>
          <w:sz w:val="24"/>
          <w:szCs w:val="24"/>
        </w:rPr>
      </w:pPr>
      <w:r w:rsidRPr="004958A6">
        <w:rPr>
          <w:sz w:val="24"/>
          <w:szCs w:val="24"/>
        </w:rPr>
        <w:t xml:space="preserve"> 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w:t>
      </w:r>
      <w:r w:rsidRPr="004958A6">
        <w:rPr>
          <w:i/>
          <w:sz w:val="24"/>
          <w:szCs w:val="24"/>
        </w:rPr>
        <w:t>Поэтические вечера в Политехническом музее. Образование и наука. Приоткрытие «железного занавеса».</w:t>
      </w:r>
      <w:r w:rsidRPr="004958A6">
        <w:rPr>
          <w:sz w:val="24"/>
          <w:szCs w:val="24"/>
        </w:rPr>
        <w:t xml:space="preserve"> Всемирный фестиваль молодежи и студентов 1957 г. </w:t>
      </w:r>
      <w:r w:rsidRPr="004958A6">
        <w:rPr>
          <w:i/>
          <w:sz w:val="24"/>
          <w:szCs w:val="24"/>
        </w:rPr>
        <w:t>Популярные формы досуга. Развитие внутреннего и международного туризма.</w:t>
      </w:r>
      <w:r w:rsidRPr="004958A6">
        <w:rPr>
          <w:sz w:val="24"/>
          <w:szCs w:val="24"/>
        </w:rPr>
        <w:t xml:space="preserve"> Учреждение Московского </w:t>
      </w:r>
      <w:r w:rsidRPr="004958A6">
        <w:rPr>
          <w:sz w:val="24"/>
          <w:szCs w:val="24"/>
        </w:rPr>
        <w:lastRenderedPageBreak/>
        <w:t xml:space="preserve">кинофестиваля. </w:t>
      </w:r>
      <w:r w:rsidRPr="004958A6">
        <w:rPr>
          <w:i/>
          <w:sz w:val="24"/>
          <w:szCs w:val="24"/>
        </w:rPr>
        <w:t>Роль телевидения в жизни общества. Легитимация моды и попытки создания «советской моды».</w:t>
      </w:r>
      <w:r w:rsidRPr="004958A6">
        <w:rPr>
          <w:sz w:val="24"/>
          <w:szCs w:val="24"/>
        </w:rPr>
        <w:t xml:space="preserve"> </w:t>
      </w:r>
      <w:r w:rsidRPr="004958A6">
        <w:rPr>
          <w:i/>
          <w:sz w:val="24"/>
          <w:szCs w:val="24"/>
        </w:rPr>
        <w:t>Неофициальная культура. Неформальные формы общественной жизни: «кафе» и «кухни».</w:t>
      </w:r>
      <w:r w:rsidRPr="004958A6">
        <w:rPr>
          <w:sz w:val="24"/>
          <w:szCs w:val="24"/>
        </w:rPr>
        <w:t xml:space="preserve"> «Стиляги». Хрущев и интеллигенция. Антирелигиозные кампании. Гонения на церковь. Диссиденты. </w:t>
      </w:r>
      <w:r w:rsidRPr="004958A6">
        <w:rPr>
          <w:i/>
          <w:sz w:val="24"/>
          <w:szCs w:val="24"/>
        </w:rPr>
        <w:t>Самиздат и «тамиздат».</w:t>
      </w:r>
      <w:r w:rsidRPr="004958A6">
        <w:rPr>
          <w:sz w:val="24"/>
          <w:szCs w:val="24"/>
        </w:rPr>
        <w:t xml:space="preserve"> </w:t>
      </w:r>
    </w:p>
    <w:p w:rsidR="004958A6" w:rsidRPr="004958A6" w:rsidRDefault="004958A6" w:rsidP="004958A6">
      <w:pPr>
        <w:pStyle w:val="a9"/>
        <w:spacing w:line="276" w:lineRule="auto"/>
        <w:jc w:val="both"/>
        <w:rPr>
          <w:sz w:val="24"/>
          <w:szCs w:val="24"/>
        </w:rPr>
      </w:pPr>
      <w:r w:rsidRPr="004958A6">
        <w:rPr>
          <w:sz w:val="24"/>
          <w:szCs w:val="24"/>
        </w:rPr>
        <w:t xml:space="preserve">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в СССР. </w:t>
      </w:r>
      <w:r w:rsidRPr="004958A6">
        <w:rPr>
          <w:i/>
          <w:sz w:val="24"/>
          <w:szCs w:val="24"/>
        </w:rPr>
        <w:t>Перемены в научно-технической политике.</w:t>
      </w:r>
      <w:r w:rsidRPr="004958A6">
        <w:rPr>
          <w:sz w:val="24"/>
          <w:szCs w:val="24"/>
        </w:rPr>
        <w:t xml:space="preserve">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w:t>
      </w:r>
      <w:r w:rsidRPr="004958A6">
        <w:rPr>
          <w:i/>
          <w:sz w:val="24"/>
          <w:szCs w:val="24"/>
        </w:rPr>
        <w:t xml:space="preserve">Первые советские ЭВМ. Появление гражданской реактивной авиации. </w:t>
      </w:r>
      <w:r w:rsidRPr="004958A6">
        <w:rPr>
          <w:sz w:val="24"/>
          <w:szCs w:val="24"/>
        </w:rPr>
        <w:t xml:space="preserve">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w:t>
      </w:r>
      <w:r w:rsidRPr="004958A6">
        <w:rPr>
          <w:i/>
          <w:sz w:val="24"/>
          <w:szCs w:val="24"/>
        </w:rPr>
        <w:t>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r w:rsidRPr="004958A6">
        <w:rPr>
          <w:sz w:val="24"/>
          <w:szCs w:val="24"/>
        </w:rPr>
        <w:t xml:space="preserve"> ХХII Съезд КПСС и программа построения коммунизма в СССР. Воспитание «нового человека». </w:t>
      </w:r>
      <w:r w:rsidRPr="004958A6">
        <w:rPr>
          <w:i/>
          <w:sz w:val="24"/>
          <w:szCs w:val="24"/>
        </w:rPr>
        <w:t>Бригады коммунистического труда. Общественные формы управления. 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w:t>
      </w:r>
      <w:r w:rsidRPr="004958A6">
        <w:rPr>
          <w:sz w:val="24"/>
          <w:szCs w:val="24"/>
        </w:rPr>
        <w:t xml:space="preserve"> Массовое жилищное строительство. «Хрущевки». Рост доходов населения и дефицит товаров народного потребления. Внешняя политика. Новый курс 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w:t>
      </w:r>
    </w:p>
    <w:p w:rsidR="004958A6" w:rsidRPr="004958A6" w:rsidRDefault="004958A6" w:rsidP="004958A6">
      <w:pPr>
        <w:pStyle w:val="a9"/>
        <w:spacing w:line="276" w:lineRule="auto"/>
        <w:jc w:val="both"/>
        <w:rPr>
          <w:sz w:val="24"/>
          <w:szCs w:val="24"/>
        </w:rPr>
      </w:pPr>
      <w:r w:rsidRPr="004958A6">
        <w:rPr>
          <w:sz w:val="24"/>
          <w:szCs w:val="24"/>
        </w:rPr>
        <w:t xml:space="preserve">СССР и мировая социалистическая система. Венгерские события 1956 г. Распад колониальных систем и борьба за влияние в «третьем мире». Конец «оттепели». Нарастание негативных тенденций в обществе. Кризис доверия власти. </w:t>
      </w:r>
      <w:r w:rsidRPr="004958A6">
        <w:rPr>
          <w:i/>
          <w:sz w:val="24"/>
          <w:szCs w:val="24"/>
        </w:rPr>
        <w:t>Новочеркасские события.</w:t>
      </w:r>
      <w:r w:rsidRPr="004958A6">
        <w:rPr>
          <w:sz w:val="24"/>
          <w:szCs w:val="24"/>
        </w:rPr>
        <w:t xml:space="preserve"> Смещение Н.С. Хрущева и приход к власти Л.И. Брежнева. </w:t>
      </w:r>
      <w:r w:rsidRPr="004958A6">
        <w:rPr>
          <w:i/>
          <w:sz w:val="24"/>
          <w:szCs w:val="24"/>
        </w:rPr>
        <w:t>Оценка Хрущева и его реформ современниками и историками.</w:t>
      </w:r>
    </w:p>
    <w:p w:rsidR="004958A6" w:rsidRPr="00294581" w:rsidRDefault="00294581" w:rsidP="004958A6">
      <w:pPr>
        <w:pStyle w:val="a9"/>
        <w:spacing w:line="276" w:lineRule="auto"/>
        <w:jc w:val="both"/>
        <w:rPr>
          <w:i/>
          <w:sz w:val="24"/>
          <w:szCs w:val="24"/>
        </w:rPr>
      </w:pPr>
      <w:r>
        <w:rPr>
          <w:i/>
          <w:sz w:val="24"/>
          <w:szCs w:val="24"/>
        </w:rPr>
        <w:t>Наш край в 1953–1964 гг.</w:t>
      </w:r>
    </w:p>
    <w:p w:rsidR="004958A6" w:rsidRPr="004958A6" w:rsidRDefault="004958A6" w:rsidP="004958A6">
      <w:pPr>
        <w:pStyle w:val="a9"/>
        <w:spacing w:line="276" w:lineRule="auto"/>
        <w:jc w:val="both"/>
        <w:rPr>
          <w:b/>
          <w:sz w:val="24"/>
          <w:szCs w:val="24"/>
        </w:rPr>
      </w:pPr>
      <w:r w:rsidRPr="004958A6">
        <w:rPr>
          <w:b/>
          <w:sz w:val="24"/>
          <w:szCs w:val="24"/>
        </w:rPr>
        <w:t>Советское общество в середине 1960-х – начале 1980-х</w:t>
      </w:r>
    </w:p>
    <w:p w:rsidR="004958A6" w:rsidRPr="004958A6" w:rsidRDefault="004958A6" w:rsidP="004958A6">
      <w:pPr>
        <w:pStyle w:val="a9"/>
        <w:spacing w:line="276" w:lineRule="auto"/>
        <w:jc w:val="both"/>
        <w:rPr>
          <w:sz w:val="24"/>
          <w:szCs w:val="24"/>
        </w:rPr>
      </w:pPr>
      <w:r w:rsidRPr="004958A6">
        <w:rPr>
          <w:sz w:val="24"/>
          <w:szCs w:val="24"/>
        </w:rPr>
        <w:t xml:space="preserve">Приход к власти Л.И. Брежнева: его окружение и смена политического курса. Поиски идеологических ориентиров. </w:t>
      </w:r>
      <w:r w:rsidRPr="004958A6">
        <w:rPr>
          <w:i/>
          <w:sz w:val="24"/>
          <w:szCs w:val="24"/>
        </w:rPr>
        <w:t>Десталинизация и ресталинизация.</w:t>
      </w:r>
      <w:r w:rsidRPr="004958A6">
        <w:rPr>
          <w:sz w:val="24"/>
          <w:szCs w:val="24"/>
        </w:rPr>
        <w:t xml:space="preserve"> Экономические реформы 1960-х гг. Новые ориентиры аграрной политики. «Косыгинская реформа». Конституция СССР 1977 г. Концепция «развитого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w:t>
      </w:r>
      <w:r w:rsidRPr="004958A6">
        <w:rPr>
          <w:i/>
          <w:sz w:val="24"/>
          <w:szCs w:val="24"/>
        </w:rPr>
        <w:t xml:space="preserve">МГУ им М.В. Ломоносова. Академия наук СССР. Новосибирский Академгородок. </w:t>
      </w:r>
      <w:r w:rsidRPr="004958A6">
        <w:rPr>
          <w:sz w:val="24"/>
          <w:szCs w:val="24"/>
        </w:rPr>
        <w:t xml:space="preserve">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p w:rsidR="004958A6" w:rsidRPr="004958A6" w:rsidRDefault="004958A6" w:rsidP="004958A6">
      <w:pPr>
        <w:pStyle w:val="a9"/>
        <w:spacing w:line="276" w:lineRule="auto"/>
        <w:jc w:val="both"/>
        <w:rPr>
          <w:i/>
          <w:sz w:val="24"/>
          <w:szCs w:val="24"/>
        </w:rPr>
      </w:pPr>
      <w:r w:rsidRPr="004958A6">
        <w:rPr>
          <w:sz w:val="24"/>
          <w:szCs w:val="24"/>
        </w:rPr>
        <w:lastRenderedPageBreak/>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w:t>
      </w:r>
      <w:r w:rsidRPr="004958A6">
        <w:rPr>
          <w:i/>
          <w:sz w:val="24"/>
          <w:szCs w:val="24"/>
        </w:rPr>
        <w:t xml:space="preserve">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 и очереди. </w:t>
      </w:r>
    </w:p>
    <w:p w:rsidR="004958A6" w:rsidRPr="004958A6" w:rsidRDefault="004958A6" w:rsidP="004958A6">
      <w:pPr>
        <w:pStyle w:val="a9"/>
        <w:spacing w:line="276" w:lineRule="auto"/>
        <w:jc w:val="both"/>
        <w:rPr>
          <w:sz w:val="24"/>
          <w:szCs w:val="24"/>
        </w:rPr>
      </w:pPr>
      <w:r w:rsidRPr="004958A6">
        <w:rPr>
          <w:sz w:val="24"/>
          <w:szCs w:val="24"/>
        </w:rPr>
        <w:t xml:space="preserve">Идейная и духовная жизнь советского общества. Развитие физкультуры и спорта в СССР. Олимпийские игры 1980 г. в Москве. Литература и искусство: поиски новых путей. Авторское кино. Авангардное искусство. </w:t>
      </w:r>
      <w:r w:rsidRPr="004958A6">
        <w:rPr>
          <w:i/>
          <w:sz w:val="24"/>
          <w:szCs w:val="24"/>
        </w:rPr>
        <w:t>Неформалы (КСП, движение КВН и др.)</w:t>
      </w:r>
      <w:r w:rsidRPr="004958A6">
        <w:rPr>
          <w:sz w:val="24"/>
          <w:szCs w:val="24"/>
        </w:rPr>
        <w:t xml:space="preserve">. Диссидентский вызов. Первые правозащитные выступления. </w:t>
      </w:r>
      <w:r w:rsidRPr="004958A6">
        <w:rPr>
          <w:i/>
          <w:sz w:val="24"/>
          <w:szCs w:val="24"/>
        </w:rPr>
        <w:t>А.Д. Сахаров и А.И. Солженицын.</w:t>
      </w:r>
      <w:r w:rsidRPr="004958A6">
        <w:rPr>
          <w:sz w:val="24"/>
          <w:szCs w:val="24"/>
        </w:rPr>
        <w:t xml:space="preserve"> </w:t>
      </w:r>
      <w:r w:rsidRPr="004958A6">
        <w:rPr>
          <w:i/>
          <w:sz w:val="24"/>
          <w:szCs w:val="24"/>
        </w:rPr>
        <w:t>Религиозные искания. Национальные движения.</w:t>
      </w:r>
      <w:r w:rsidRPr="004958A6">
        <w:rPr>
          <w:sz w:val="24"/>
          <w:szCs w:val="24"/>
        </w:rPr>
        <w:t xml:space="preserve"> </w:t>
      </w:r>
      <w:r w:rsidRPr="004958A6">
        <w:rPr>
          <w:i/>
          <w:sz w:val="24"/>
          <w:szCs w:val="24"/>
        </w:rPr>
        <w:t>Борьба с инакомыслием. Судебные процессы. Цензура и самиздат.</w:t>
      </w:r>
      <w:r w:rsidRPr="004958A6">
        <w:rPr>
          <w:sz w:val="24"/>
          <w:szCs w:val="24"/>
        </w:rPr>
        <w:t xml:space="preserve"> </w:t>
      </w:r>
    </w:p>
    <w:p w:rsidR="004958A6" w:rsidRPr="004958A6" w:rsidRDefault="004958A6" w:rsidP="004958A6">
      <w:pPr>
        <w:pStyle w:val="a9"/>
        <w:spacing w:line="276" w:lineRule="auto"/>
        <w:jc w:val="both"/>
        <w:rPr>
          <w:sz w:val="24"/>
          <w:szCs w:val="24"/>
        </w:rPr>
      </w:pPr>
      <w:r w:rsidRPr="004958A6">
        <w:rPr>
          <w:sz w:val="24"/>
          <w:szCs w:val="24"/>
        </w:rP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w:t>
      </w:r>
      <w:r w:rsidRPr="004958A6">
        <w:rPr>
          <w:i/>
          <w:sz w:val="24"/>
          <w:szCs w:val="24"/>
        </w:rPr>
        <w:t>«Доктрина Брежнева».</w:t>
      </w:r>
      <w:r w:rsidRPr="004958A6">
        <w:rPr>
          <w:sz w:val="24"/>
          <w:szCs w:val="24"/>
        </w:rPr>
        <w:t xml:space="preserve">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w:t>
      </w:r>
      <w:r w:rsidRPr="004958A6">
        <w:rPr>
          <w:i/>
          <w:sz w:val="24"/>
          <w:szCs w:val="24"/>
        </w:rPr>
        <w:t>Подъем антикоммунистических настроений в Восточной Европе. Кризис просоветских режимов.</w:t>
      </w:r>
      <w:r w:rsidRPr="004958A6">
        <w:rPr>
          <w:sz w:val="24"/>
          <w:szCs w:val="24"/>
        </w:rPr>
        <w:t xml:space="preserve"> Л.И. Брежнев в оценках современников и историков.</w:t>
      </w:r>
    </w:p>
    <w:p w:rsidR="004958A6" w:rsidRPr="00294581" w:rsidRDefault="00294581" w:rsidP="004958A6">
      <w:pPr>
        <w:pStyle w:val="a9"/>
        <w:spacing w:line="276" w:lineRule="auto"/>
        <w:jc w:val="both"/>
        <w:rPr>
          <w:i/>
          <w:sz w:val="24"/>
          <w:szCs w:val="24"/>
        </w:rPr>
      </w:pPr>
      <w:r>
        <w:rPr>
          <w:i/>
          <w:sz w:val="24"/>
          <w:szCs w:val="24"/>
        </w:rPr>
        <w:t>Наш край в 1964–1985 гг.</w:t>
      </w:r>
    </w:p>
    <w:p w:rsidR="004958A6" w:rsidRPr="004958A6" w:rsidRDefault="004958A6" w:rsidP="004958A6">
      <w:pPr>
        <w:pStyle w:val="a9"/>
        <w:spacing w:line="276" w:lineRule="auto"/>
        <w:jc w:val="both"/>
        <w:rPr>
          <w:b/>
          <w:sz w:val="24"/>
          <w:szCs w:val="24"/>
        </w:rPr>
      </w:pPr>
      <w:r w:rsidRPr="004958A6">
        <w:rPr>
          <w:b/>
          <w:sz w:val="24"/>
          <w:szCs w:val="24"/>
        </w:rPr>
        <w:t>Политика «перестройки». Распад СССР (1985–1991)</w:t>
      </w:r>
    </w:p>
    <w:p w:rsidR="004958A6" w:rsidRPr="004958A6" w:rsidRDefault="004958A6" w:rsidP="004958A6">
      <w:pPr>
        <w:pStyle w:val="a9"/>
        <w:spacing w:line="276" w:lineRule="auto"/>
        <w:jc w:val="both"/>
        <w:rPr>
          <w:sz w:val="24"/>
          <w:szCs w:val="24"/>
        </w:rPr>
      </w:pPr>
      <w:r w:rsidRPr="004958A6">
        <w:rPr>
          <w:sz w:val="24"/>
          <w:szCs w:val="24"/>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w:t>
      </w:r>
      <w:r w:rsidRPr="004958A6">
        <w:rPr>
          <w:i/>
          <w:sz w:val="24"/>
          <w:szCs w:val="24"/>
        </w:rPr>
        <w:t>.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r w:rsidRPr="004958A6">
        <w:rPr>
          <w:sz w:val="24"/>
          <w:szCs w:val="24"/>
        </w:rPr>
        <w:t xml:space="preserve"> Гласность и плюрализм мнений.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w:t>
      </w:r>
      <w:r w:rsidRPr="004958A6">
        <w:rPr>
          <w:i/>
          <w:sz w:val="24"/>
          <w:szCs w:val="24"/>
        </w:rPr>
        <w:t>Концепция социализма «с человеческим лицом». Вторая волна десталинизации.</w:t>
      </w:r>
      <w:r w:rsidRPr="004958A6">
        <w:rPr>
          <w:sz w:val="24"/>
          <w:szCs w:val="24"/>
        </w:rPr>
        <w:t xml:space="preserve"> История страны как фактор политической жизни. Отношение к войне в Афганистане. Неформальные политические объединения. «Новое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w:t>
      </w:r>
      <w:r w:rsidRPr="004958A6">
        <w:rPr>
          <w:i/>
          <w:sz w:val="24"/>
          <w:szCs w:val="24"/>
        </w:rPr>
        <w:t xml:space="preserve">Образование оппозиционной Межрегиональной депутатской группы. Демократы «первой волны», их лидеры и программы. Раскол в КПСС. Подъем национальных движений, нагнетание националистических и сепаратистских настроений. </w:t>
      </w:r>
      <w:r w:rsidRPr="004958A6">
        <w:rPr>
          <w:i/>
          <w:sz w:val="24"/>
          <w:szCs w:val="24"/>
        </w:rPr>
        <w:lastRenderedPageBreak/>
        <w:t xml:space="preserve">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r w:rsidRPr="004958A6">
        <w:rPr>
          <w:sz w:val="24"/>
          <w:szCs w:val="24"/>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Первый съезд народных депутатов РСФСР и его решения. </w:t>
      </w:r>
      <w:r w:rsidRPr="004958A6">
        <w:rPr>
          <w:i/>
          <w:sz w:val="24"/>
          <w:szCs w:val="24"/>
        </w:rPr>
        <w:t>Б.Н. Ельцин – единый лидер демократических сил. Противостояние союзной (Горбачев) и российской (Ельцин) власти.</w:t>
      </w:r>
      <w:r w:rsidRPr="004958A6">
        <w:rPr>
          <w:sz w:val="24"/>
          <w:szCs w:val="24"/>
        </w:rPr>
        <w:t xml:space="preserve"> Введение поста президента и избрание М.С. Горбачева Президентом СССР. </w:t>
      </w:r>
      <w:r w:rsidRPr="004958A6">
        <w:rPr>
          <w:i/>
          <w:sz w:val="24"/>
          <w:szCs w:val="24"/>
        </w:rPr>
        <w:t xml:space="preserve">Учреждение в РСФСР Конституционного суда и складывание системы разделения властей. </w:t>
      </w:r>
      <w:r w:rsidRPr="004958A6">
        <w:rPr>
          <w:sz w:val="24"/>
          <w:szCs w:val="24"/>
        </w:rPr>
        <w:t xml:space="preserve">Дестабилизирующая роль «войны законов» (союзного и республиканского законодательства). Углубление политического кризиса. </w:t>
      </w:r>
    </w:p>
    <w:p w:rsidR="004958A6" w:rsidRPr="004958A6" w:rsidRDefault="004958A6" w:rsidP="004958A6">
      <w:pPr>
        <w:pStyle w:val="a9"/>
        <w:spacing w:line="276" w:lineRule="auto"/>
        <w:jc w:val="both"/>
        <w:rPr>
          <w:sz w:val="24"/>
          <w:szCs w:val="24"/>
        </w:rPr>
      </w:pPr>
      <w:r w:rsidRPr="004958A6">
        <w:rPr>
          <w:sz w:val="24"/>
          <w:szCs w:val="24"/>
        </w:rPr>
        <w:t xml:space="preserve">Усиление центробежных тенденций и угрозы распада СССР. Провозглашение независимости Литвой, Эстонией и Латвией. </w:t>
      </w:r>
      <w:r w:rsidRPr="004958A6">
        <w:rPr>
          <w:i/>
          <w:sz w:val="24"/>
          <w:szCs w:val="24"/>
        </w:rPr>
        <w:t>Ситуация на Северном Кавказе.</w:t>
      </w:r>
      <w:r w:rsidRPr="004958A6">
        <w:rPr>
          <w:sz w:val="24"/>
          <w:szCs w:val="24"/>
        </w:rPr>
        <w:t xml:space="preserve"> Декларация о государственном суверенитете РСФСР. Дискуссии о путях обновлении Союза ССР. </w:t>
      </w:r>
      <w:r w:rsidRPr="004958A6">
        <w:rPr>
          <w:i/>
          <w:sz w:val="24"/>
          <w:szCs w:val="24"/>
        </w:rPr>
        <w:t>План «автономизации» – предоставления автономиям статуса союзных республик.</w:t>
      </w:r>
      <w:r w:rsidRPr="004958A6">
        <w:rPr>
          <w:sz w:val="24"/>
          <w:szCs w:val="24"/>
        </w:rPr>
        <w:t xml:space="preserve">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Избрание Б.Н. Ельцина президентом РСФСР. Превращение экономического кризиса в стране в ведущий политический фактор. </w:t>
      </w:r>
      <w:r w:rsidRPr="004958A6">
        <w:rPr>
          <w:i/>
          <w:sz w:val="24"/>
          <w:szCs w:val="24"/>
        </w:rPr>
        <w:t>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 и переходе к рынку.</w:t>
      </w:r>
      <w:r w:rsidRPr="004958A6">
        <w:rPr>
          <w:sz w:val="24"/>
          <w:szCs w:val="24"/>
        </w:rPr>
        <w:t xml:space="preserve">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rsidR="004958A6" w:rsidRPr="004958A6" w:rsidRDefault="004958A6" w:rsidP="004958A6">
      <w:pPr>
        <w:pStyle w:val="a9"/>
        <w:spacing w:line="276" w:lineRule="auto"/>
        <w:jc w:val="both"/>
        <w:rPr>
          <w:sz w:val="24"/>
          <w:szCs w:val="24"/>
        </w:rPr>
      </w:pPr>
      <w:r w:rsidRPr="004958A6">
        <w:rPr>
          <w:sz w:val="24"/>
          <w:szCs w:val="24"/>
        </w:rPr>
        <w:t xml:space="preserve">Августовский политический кризис 1991 г. Планы ГКЧП и защитники Белого дома. Победа Ельцина. Ослабление союзной власти и влияния Горбачева. Распад КПСС. Ликвидация союзного правительства и центральных органов управления, включая КГБ СССР. </w:t>
      </w:r>
      <w:r w:rsidRPr="004958A6">
        <w:rPr>
          <w:i/>
          <w:sz w:val="24"/>
          <w:szCs w:val="24"/>
        </w:rPr>
        <w:t>Референдум о независимости Украины.</w:t>
      </w:r>
      <w:r w:rsidRPr="004958A6">
        <w:rPr>
          <w:sz w:val="24"/>
          <w:szCs w:val="24"/>
        </w:rPr>
        <w:t xml:space="preserve"> Оформление фактического распада СССР и создание СНГ (Беловежское и Алма-Атинское соглашения). </w:t>
      </w:r>
      <w:r w:rsidRPr="004958A6">
        <w:rPr>
          <w:i/>
          <w:sz w:val="24"/>
          <w:szCs w:val="24"/>
        </w:rPr>
        <w:t>Реакция мирового сообщества на распад СССР. Решение проблемы советского ядерного оружия.</w:t>
      </w:r>
      <w:r w:rsidRPr="004958A6">
        <w:rPr>
          <w:sz w:val="24"/>
          <w:szCs w:val="24"/>
        </w:rPr>
        <w:t xml:space="preserve"> Россия как преемник СССР на международной арене. Горбачев, Ельцин и «перестройка» в общественном сознании. </w:t>
      </w:r>
    </w:p>
    <w:p w:rsidR="004958A6" w:rsidRPr="004958A6" w:rsidRDefault="004958A6" w:rsidP="004958A6">
      <w:pPr>
        <w:pStyle w:val="a9"/>
        <w:spacing w:line="276" w:lineRule="auto"/>
        <w:jc w:val="both"/>
        <w:rPr>
          <w:sz w:val="24"/>
          <w:szCs w:val="24"/>
          <w:shd w:val="clear" w:color="auto" w:fill="FFFFFF"/>
        </w:rPr>
      </w:pPr>
      <w:r w:rsidRPr="004958A6">
        <w:rPr>
          <w:sz w:val="24"/>
          <w:szCs w:val="24"/>
        </w:rPr>
        <w:t xml:space="preserve">М.С. Горбачев </w:t>
      </w:r>
      <w:r w:rsidRPr="004958A6">
        <w:rPr>
          <w:sz w:val="24"/>
          <w:szCs w:val="24"/>
          <w:shd w:val="clear" w:color="auto" w:fill="FFFFFF"/>
        </w:rPr>
        <w:t>в оценках современников и историков.</w:t>
      </w:r>
    </w:p>
    <w:p w:rsidR="004958A6" w:rsidRPr="00294581" w:rsidRDefault="00294581" w:rsidP="004958A6">
      <w:pPr>
        <w:pStyle w:val="a9"/>
        <w:spacing w:line="276" w:lineRule="auto"/>
        <w:jc w:val="both"/>
        <w:rPr>
          <w:i/>
          <w:sz w:val="24"/>
          <w:szCs w:val="24"/>
        </w:rPr>
      </w:pPr>
      <w:r>
        <w:rPr>
          <w:i/>
          <w:sz w:val="24"/>
          <w:szCs w:val="24"/>
        </w:rPr>
        <w:t>Наш край в 1985–1991 гг.</w:t>
      </w:r>
    </w:p>
    <w:p w:rsidR="004958A6" w:rsidRPr="004958A6" w:rsidRDefault="004958A6" w:rsidP="004958A6">
      <w:pPr>
        <w:pStyle w:val="a9"/>
        <w:spacing w:line="276" w:lineRule="auto"/>
        <w:jc w:val="both"/>
        <w:rPr>
          <w:b/>
          <w:sz w:val="24"/>
          <w:szCs w:val="24"/>
        </w:rPr>
      </w:pPr>
      <w:r w:rsidRPr="004958A6">
        <w:rPr>
          <w:b/>
          <w:sz w:val="24"/>
          <w:szCs w:val="24"/>
        </w:rPr>
        <w:t>Российская Федерация в 1992–2012 гг.</w:t>
      </w:r>
    </w:p>
    <w:p w:rsidR="004958A6" w:rsidRPr="004958A6" w:rsidRDefault="004958A6" w:rsidP="004958A6">
      <w:pPr>
        <w:pStyle w:val="a9"/>
        <w:spacing w:line="276" w:lineRule="auto"/>
        <w:jc w:val="both"/>
        <w:rPr>
          <w:b/>
          <w:sz w:val="24"/>
          <w:szCs w:val="24"/>
        </w:rPr>
      </w:pPr>
      <w:r w:rsidRPr="004958A6">
        <w:rPr>
          <w:b/>
          <w:sz w:val="24"/>
          <w:szCs w:val="24"/>
        </w:rPr>
        <w:t>Становление новой России (1992–1999)</w:t>
      </w:r>
    </w:p>
    <w:p w:rsidR="004958A6" w:rsidRPr="004958A6" w:rsidRDefault="004958A6" w:rsidP="004958A6">
      <w:pPr>
        <w:pStyle w:val="a9"/>
        <w:spacing w:line="276" w:lineRule="auto"/>
        <w:jc w:val="both"/>
        <w:rPr>
          <w:sz w:val="24"/>
          <w:szCs w:val="24"/>
        </w:rPr>
      </w:pPr>
      <w:r w:rsidRPr="004958A6">
        <w:rPr>
          <w:sz w:val="24"/>
          <w:szCs w:val="24"/>
        </w:rPr>
        <w:t xml:space="preserve">Б.Н. Ельцин и его окружение. Общественная поддержка курса реформ. Взаимодействие ветвей власти на первом этапе преобразований. </w:t>
      </w:r>
      <w:r w:rsidRPr="004958A6">
        <w:rPr>
          <w:i/>
          <w:sz w:val="24"/>
          <w:szCs w:val="24"/>
        </w:rPr>
        <w:t>Предоставление Б.Н. Ельцину дополнительных полномочий для успешного проведения реформ.</w:t>
      </w:r>
      <w:r w:rsidRPr="004958A6">
        <w:rPr>
          <w:sz w:val="24"/>
          <w:szCs w:val="24"/>
        </w:rPr>
        <w:t xml:space="preserve">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w:t>
      </w:r>
      <w:r w:rsidRPr="004958A6">
        <w:rPr>
          <w:i/>
          <w:sz w:val="24"/>
          <w:szCs w:val="24"/>
        </w:rPr>
        <w:t xml:space="preserve">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rsidR="004958A6" w:rsidRPr="004958A6" w:rsidRDefault="004958A6" w:rsidP="004958A6">
      <w:pPr>
        <w:pStyle w:val="a9"/>
        <w:spacing w:line="276" w:lineRule="auto"/>
        <w:jc w:val="both"/>
        <w:rPr>
          <w:sz w:val="24"/>
          <w:szCs w:val="24"/>
        </w:rPr>
      </w:pPr>
      <w:r w:rsidRPr="004958A6">
        <w:rPr>
          <w:sz w:val="24"/>
          <w:szCs w:val="24"/>
        </w:rPr>
        <w:lastRenderedPageBreak/>
        <w:t xml:space="preserve">От сотрудничества к противостоянию исполнительной и законодательной власти в 1992–1993 гг. </w:t>
      </w:r>
      <w:r w:rsidRPr="004958A6">
        <w:rPr>
          <w:i/>
          <w:sz w:val="24"/>
          <w:szCs w:val="24"/>
        </w:rPr>
        <w:t>Решение Конституционного суда РФ по «делу КПСС».</w:t>
      </w:r>
      <w:r w:rsidRPr="004958A6">
        <w:rPr>
          <w:sz w:val="24"/>
          <w:szCs w:val="24"/>
        </w:rPr>
        <w:t xml:space="preserve"> Нарастание политико-конституционного кризиса в условиях ухудшения экономической ситуации. </w:t>
      </w:r>
      <w:r w:rsidRPr="004958A6">
        <w:rPr>
          <w:i/>
          <w:sz w:val="24"/>
          <w:szCs w:val="24"/>
        </w:rPr>
        <w:t>Апрельский референдум 1993 г. – попытка правового разрешения политического кризиса.</w:t>
      </w:r>
      <w:r w:rsidRPr="004958A6">
        <w:rPr>
          <w:sz w:val="24"/>
          <w:szCs w:val="24"/>
        </w:rPr>
        <w:t xml:space="preserve"> Указ Б.Н. Ельцина № 1400 и его оценка Конституционным судом. </w:t>
      </w:r>
      <w:r w:rsidRPr="004958A6">
        <w:rPr>
          <w:i/>
          <w:sz w:val="24"/>
          <w:szCs w:val="24"/>
        </w:rPr>
        <w:t>Возможность мирного выхода из политического кризиса. «Нулевой вариант». Позиция регионов. Посреднические усилия Русской православной церкви.</w:t>
      </w:r>
      <w:r w:rsidRPr="004958A6">
        <w:rPr>
          <w:sz w:val="24"/>
          <w:szCs w:val="24"/>
        </w:rPr>
        <w:t xml:space="preserve"> Трагические события осени 1993 г. в Москве. </w:t>
      </w:r>
      <w:r w:rsidRPr="004958A6">
        <w:rPr>
          <w:i/>
          <w:sz w:val="24"/>
          <w:szCs w:val="24"/>
        </w:rPr>
        <w:t>Обстрел Белого дома. Последующее решение об амнистии участников октябрьских событий 1993 г.</w:t>
      </w:r>
      <w:r w:rsidRPr="004958A6">
        <w:rPr>
          <w:sz w:val="24"/>
          <w:szCs w:val="24"/>
        </w:rPr>
        <w:t xml:space="preserve"> Всенародное 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года и ее значение. </w:t>
      </w:r>
      <w:r w:rsidRPr="004958A6">
        <w:rPr>
          <w:i/>
          <w:sz w:val="24"/>
          <w:szCs w:val="24"/>
        </w:rPr>
        <w:t>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r w:rsidRPr="004958A6">
        <w:rPr>
          <w:sz w:val="24"/>
          <w:szCs w:val="24"/>
        </w:rPr>
        <w:t xml:space="preserve"> </w:t>
      </w:r>
    </w:p>
    <w:p w:rsidR="004958A6" w:rsidRPr="004958A6" w:rsidRDefault="004958A6" w:rsidP="004958A6">
      <w:pPr>
        <w:pStyle w:val="a9"/>
        <w:spacing w:line="276" w:lineRule="auto"/>
        <w:jc w:val="both"/>
        <w:rPr>
          <w:sz w:val="24"/>
          <w:szCs w:val="24"/>
        </w:rPr>
      </w:pPr>
      <w:r w:rsidRPr="004958A6">
        <w:rPr>
          <w:sz w:val="24"/>
          <w:szCs w:val="24"/>
        </w:rPr>
        <w:t xml:space="preserve">Итоги радикальных преобразований 1992–1993 гг. 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w:t>
      </w:r>
      <w:r w:rsidRPr="004958A6">
        <w:rPr>
          <w:i/>
          <w:sz w:val="24"/>
          <w:szCs w:val="24"/>
        </w:rPr>
        <w:t>Договор с Татарстаном как способ восстановления федеративных отношений с республикой и восстановления территориальной целостности страны.</w:t>
      </w:r>
      <w:r w:rsidRPr="004958A6">
        <w:rPr>
          <w:sz w:val="24"/>
          <w:szCs w:val="24"/>
        </w:rPr>
        <w:t xml:space="preserve"> Взаимоотношения Центра и субъектов Федерации. </w:t>
      </w:r>
      <w:r w:rsidRPr="004958A6">
        <w:rPr>
          <w:i/>
          <w:sz w:val="24"/>
          <w:szCs w:val="24"/>
        </w:rPr>
        <w:t>Опасность исламского фундаментализма.</w:t>
      </w:r>
      <w:r w:rsidRPr="004958A6">
        <w:rPr>
          <w:sz w:val="24"/>
          <w:szCs w:val="24"/>
        </w:rPr>
        <w:t xml:space="preserve"> Восстановление конституционного порядка в Чеченской Республике. Корректировка курса реформ и попытки стабилизации экономики. </w:t>
      </w:r>
      <w:r w:rsidRPr="004958A6">
        <w:rPr>
          <w:i/>
          <w:sz w:val="24"/>
          <w:szCs w:val="24"/>
        </w:rPr>
        <w:t>Роль иностранных займов. Проблема сбора налогов и стимулирования инвестиций. Тенденции деиндустриализации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w:t>
      </w:r>
      <w:r w:rsidRPr="004958A6">
        <w:rPr>
          <w:sz w:val="24"/>
          <w:szCs w:val="24"/>
        </w:rPr>
        <w:t xml:space="preserve"> Ситуация в российском сельском хозяйстве и увеличение зависимости от экспорта продовольствия. Финансовые пирамиды и залоговые аукционы. </w:t>
      </w:r>
      <w:r w:rsidRPr="004958A6">
        <w:rPr>
          <w:i/>
          <w:sz w:val="24"/>
          <w:szCs w:val="24"/>
        </w:rPr>
        <w:t>Вывод денежных активов из страны.</w:t>
      </w:r>
      <w:r w:rsidRPr="004958A6">
        <w:rPr>
          <w:sz w:val="24"/>
          <w:szCs w:val="24"/>
        </w:rPr>
        <w:t xml:space="preserve"> Дефолт 1998 г. и его последствия. Повседневная жизнь и общественные настроения россиян в условиях реформ. </w:t>
      </w:r>
      <w:r w:rsidRPr="004958A6">
        <w:rPr>
          <w:i/>
          <w:sz w:val="24"/>
          <w:szCs w:val="24"/>
        </w:rPr>
        <w:t>Общественные настроения в зеркале социологических исследований. Представления о либерализме и демократии.</w:t>
      </w:r>
      <w:r w:rsidRPr="004958A6">
        <w:rPr>
          <w:sz w:val="24"/>
          <w:szCs w:val="24"/>
        </w:rPr>
        <w:t xml:space="preserve"> Проблемы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w:t>
      </w:r>
      <w:r w:rsidRPr="004958A6">
        <w:rPr>
          <w:i/>
          <w:sz w:val="24"/>
          <w:szCs w:val="24"/>
        </w:rPr>
        <w:t xml:space="preserve">Безработица и детская беспризорность. «Новые русские» и их образ жизни. Решение проблем социально незащищенных слоев. Проблемы русскоязычного населения в бывших республиках СССР. </w:t>
      </w:r>
    </w:p>
    <w:p w:rsidR="004958A6" w:rsidRPr="004958A6" w:rsidRDefault="004958A6" w:rsidP="004958A6">
      <w:pPr>
        <w:pStyle w:val="a9"/>
        <w:spacing w:line="276" w:lineRule="auto"/>
        <w:jc w:val="both"/>
        <w:rPr>
          <w:i/>
          <w:sz w:val="24"/>
          <w:szCs w:val="24"/>
        </w:rPr>
      </w:pPr>
      <w:r w:rsidRPr="004958A6">
        <w:rPr>
          <w:sz w:val="24"/>
          <w:szCs w:val="24"/>
        </w:rPr>
        <w:t xml:space="preserve">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семерке».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Российская многопартийность и строительство гражданского общества. </w:t>
      </w:r>
      <w:r w:rsidRPr="004958A6">
        <w:rPr>
          <w:i/>
          <w:sz w:val="24"/>
          <w:szCs w:val="24"/>
        </w:rPr>
        <w:t>Основные политические партии и движения 1990-х гг., их лидеры и платформы.</w:t>
      </w:r>
      <w:r w:rsidRPr="004958A6">
        <w:rPr>
          <w:sz w:val="24"/>
          <w:szCs w:val="24"/>
        </w:rPr>
        <w:t xml:space="preserve"> Кризис центральной власти. Президентские выборы 1996 г. </w:t>
      </w:r>
      <w:r w:rsidRPr="004958A6">
        <w:rPr>
          <w:i/>
          <w:sz w:val="24"/>
          <w:szCs w:val="24"/>
        </w:rPr>
        <w:t xml:space="preserve">Политтехнологии. </w:t>
      </w:r>
    </w:p>
    <w:p w:rsidR="004958A6" w:rsidRPr="004958A6" w:rsidRDefault="004958A6" w:rsidP="004958A6">
      <w:pPr>
        <w:pStyle w:val="a9"/>
        <w:spacing w:line="276" w:lineRule="auto"/>
        <w:jc w:val="both"/>
        <w:rPr>
          <w:sz w:val="24"/>
          <w:szCs w:val="24"/>
        </w:rPr>
      </w:pPr>
      <w:r w:rsidRPr="004958A6">
        <w:rPr>
          <w:sz w:val="24"/>
          <w:szCs w:val="24"/>
        </w:rPr>
        <w:lastRenderedPageBreak/>
        <w:t xml:space="preserve">«Семибанкирщина». «Олигархический» капитализм. </w:t>
      </w:r>
      <w:r w:rsidRPr="004958A6">
        <w:rPr>
          <w:i/>
          <w:sz w:val="24"/>
          <w:szCs w:val="24"/>
        </w:rPr>
        <w:t>Правительства В.С. Черномырдина и Е.М. Примакова.</w:t>
      </w:r>
      <w:r w:rsidRPr="004958A6">
        <w:rPr>
          <w:sz w:val="24"/>
          <w:szCs w:val="24"/>
        </w:rPr>
        <w:t xml:space="preserve"> Обострение ситуации на Северном Кавказе. Вторжение террористических группировок с территории Чечни в Дагестан. Выборы в Государственную Думу 1999 г. Добровольная отставка Б.Н. Ельцина. </w:t>
      </w:r>
    </w:p>
    <w:p w:rsidR="004958A6" w:rsidRPr="004958A6" w:rsidRDefault="004958A6" w:rsidP="004958A6">
      <w:pPr>
        <w:pStyle w:val="a9"/>
        <w:spacing w:line="276" w:lineRule="auto"/>
        <w:jc w:val="both"/>
        <w:rPr>
          <w:sz w:val="24"/>
          <w:szCs w:val="24"/>
          <w:shd w:val="clear" w:color="auto" w:fill="FFFFFF"/>
        </w:rPr>
      </w:pPr>
      <w:r w:rsidRPr="004958A6">
        <w:rPr>
          <w:sz w:val="24"/>
          <w:szCs w:val="24"/>
        </w:rPr>
        <w:t xml:space="preserve">Б.Н. Ельцин </w:t>
      </w:r>
      <w:r w:rsidRPr="004958A6">
        <w:rPr>
          <w:sz w:val="24"/>
          <w:szCs w:val="24"/>
          <w:shd w:val="clear" w:color="auto" w:fill="FFFFFF"/>
        </w:rPr>
        <w:t>в оценках современников и историков.</w:t>
      </w:r>
    </w:p>
    <w:p w:rsidR="004958A6" w:rsidRPr="00294581" w:rsidRDefault="00294581" w:rsidP="004958A6">
      <w:pPr>
        <w:pStyle w:val="a9"/>
        <w:spacing w:line="276" w:lineRule="auto"/>
        <w:jc w:val="both"/>
        <w:rPr>
          <w:i/>
          <w:sz w:val="24"/>
          <w:szCs w:val="24"/>
        </w:rPr>
      </w:pPr>
      <w:r>
        <w:rPr>
          <w:i/>
          <w:sz w:val="24"/>
          <w:szCs w:val="24"/>
        </w:rPr>
        <w:t>Наш край в 1992–1999 гг.</w:t>
      </w:r>
    </w:p>
    <w:p w:rsidR="004958A6" w:rsidRPr="004958A6" w:rsidRDefault="004958A6" w:rsidP="004958A6">
      <w:pPr>
        <w:pStyle w:val="a9"/>
        <w:spacing w:line="276" w:lineRule="auto"/>
        <w:jc w:val="both"/>
        <w:rPr>
          <w:b/>
          <w:sz w:val="24"/>
          <w:szCs w:val="24"/>
        </w:rPr>
      </w:pPr>
      <w:r w:rsidRPr="004958A6">
        <w:rPr>
          <w:b/>
          <w:sz w:val="24"/>
          <w:szCs w:val="24"/>
        </w:rPr>
        <w:t>Россия в 2000-е: вызовы времени и задачи модернизации</w:t>
      </w:r>
    </w:p>
    <w:p w:rsidR="004958A6" w:rsidRPr="004958A6" w:rsidRDefault="004958A6" w:rsidP="004958A6">
      <w:pPr>
        <w:pStyle w:val="a9"/>
        <w:spacing w:line="276" w:lineRule="auto"/>
        <w:jc w:val="both"/>
        <w:rPr>
          <w:spacing w:val="-4"/>
          <w:sz w:val="24"/>
          <w:szCs w:val="24"/>
        </w:rPr>
      </w:pPr>
      <w:r w:rsidRPr="004958A6">
        <w:rPr>
          <w:spacing w:val="-4"/>
          <w:sz w:val="24"/>
          <w:szCs w:val="24"/>
        </w:rPr>
        <w:t xml:space="preserve">Политические и экономические приоритеты. Первое и второе президентства В.В. Путина. Президентство Д.А. Медведева. Президентские выборы 2012 г. Избрание В.В. Путина президентом. Государственная Дума. </w:t>
      </w:r>
      <w:r w:rsidRPr="004958A6">
        <w:rPr>
          <w:i/>
          <w:spacing w:val="-4"/>
          <w:sz w:val="24"/>
          <w:szCs w:val="24"/>
        </w:rPr>
        <w:t>Многопартийность. Политические партии и электорат. Федерализм и сепаратизм.</w:t>
      </w:r>
      <w:r w:rsidRPr="004958A6">
        <w:rPr>
          <w:spacing w:val="-4"/>
          <w:sz w:val="24"/>
          <w:szCs w:val="24"/>
        </w:rPr>
        <w:t xml:space="preserve"> Восстановление единого 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годы.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w:t>
      </w:r>
      <w:r w:rsidRPr="004958A6">
        <w:rPr>
          <w:i/>
          <w:spacing w:val="-4"/>
          <w:sz w:val="24"/>
          <w:szCs w:val="24"/>
        </w:rPr>
        <w:t>Реформы здравоохранения. Пенсионные реформы. Реформирование образования и науки и его результаты. Особенности развития культуры. Демографическая статистика.</w:t>
      </w:r>
      <w:r w:rsidRPr="004958A6">
        <w:rPr>
          <w:spacing w:val="-4"/>
          <w:sz w:val="24"/>
          <w:szCs w:val="24"/>
        </w:rPr>
        <w:t xml:space="preserve"> </w:t>
      </w:r>
      <w:r w:rsidRPr="004958A6">
        <w:rPr>
          <w:i/>
          <w:spacing w:val="-4"/>
          <w:sz w:val="24"/>
          <w:szCs w:val="24"/>
        </w:rPr>
        <w:t>Снижение средней продолжительности жизни и тенденции депопуляции. Государственные программы демографического возрождения России.</w:t>
      </w:r>
      <w:r w:rsidRPr="004958A6">
        <w:rPr>
          <w:spacing w:val="-4"/>
          <w:sz w:val="24"/>
          <w:szCs w:val="24"/>
        </w:rPr>
        <w:t xml:space="preserve"> </w:t>
      </w:r>
      <w:r w:rsidRPr="004958A6">
        <w:rPr>
          <w:i/>
          <w:spacing w:val="-4"/>
          <w:sz w:val="24"/>
          <w:szCs w:val="24"/>
        </w:rPr>
        <w:t>Разработка семейной политики и меры по поощрению рождаемости. Пропаганда спорта и здорового образа жизни.</w:t>
      </w:r>
      <w:r w:rsidRPr="004958A6">
        <w:rPr>
          <w:spacing w:val="-4"/>
          <w:sz w:val="24"/>
          <w:szCs w:val="24"/>
        </w:rPr>
        <w:t xml:space="preserve"> Олимпийские и паралимпийские зимние игры 2014 г. в Сочи. </w:t>
      </w:r>
      <w:r w:rsidRPr="004958A6">
        <w:rPr>
          <w:i/>
          <w:spacing w:val="-4"/>
          <w:sz w:val="24"/>
          <w:szCs w:val="24"/>
        </w:rPr>
        <w:t>Повседневная жизнь.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r w:rsidRPr="004958A6">
        <w:rPr>
          <w:spacing w:val="-4"/>
          <w:sz w:val="24"/>
          <w:szCs w:val="24"/>
        </w:rPr>
        <w:t xml:space="preserve"> </w:t>
      </w:r>
    </w:p>
    <w:p w:rsidR="004958A6" w:rsidRPr="004958A6" w:rsidRDefault="004958A6" w:rsidP="004958A6">
      <w:pPr>
        <w:pStyle w:val="a9"/>
        <w:spacing w:line="276" w:lineRule="auto"/>
        <w:jc w:val="both"/>
        <w:rPr>
          <w:sz w:val="24"/>
          <w:szCs w:val="24"/>
        </w:rPr>
      </w:pPr>
      <w:r w:rsidRPr="004958A6">
        <w:rPr>
          <w:sz w:val="24"/>
          <w:szCs w:val="24"/>
        </w:rPr>
        <w:t xml:space="preserve">Модернизация бытовой сферы. </w:t>
      </w:r>
      <w:r w:rsidRPr="004958A6">
        <w:rPr>
          <w:i/>
          <w:sz w:val="24"/>
          <w:szCs w:val="24"/>
        </w:rPr>
        <w:t>Досуг. Россиянин в глобальном информационном пространстве: СМИ, компьютеризация, Интернет. Массовая автомобилизация.</w:t>
      </w:r>
      <w:r w:rsidRPr="004958A6">
        <w:rPr>
          <w:sz w:val="24"/>
          <w:szCs w:val="24"/>
        </w:rPr>
        <w:t xml:space="preserve"> </w:t>
      </w:r>
    </w:p>
    <w:p w:rsidR="004958A6" w:rsidRPr="004958A6" w:rsidRDefault="004958A6" w:rsidP="004958A6">
      <w:pPr>
        <w:pStyle w:val="a9"/>
        <w:spacing w:line="276" w:lineRule="auto"/>
        <w:jc w:val="both"/>
        <w:rPr>
          <w:sz w:val="24"/>
          <w:szCs w:val="24"/>
        </w:rPr>
      </w:pPr>
      <w:r w:rsidRPr="004958A6">
        <w:rPr>
          <w:sz w:val="24"/>
          <w:szCs w:val="24"/>
        </w:rPr>
        <w:t xml:space="preserve">Внешняя политика в конце XX – начале XXI в. Внешнеполитический курс В.В.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урегулировании локальных конфликтов. </w:t>
      </w:r>
      <w:r w:rsidRPr="004958A6">
        <w:rPr>
          <w:i/>
          <w:sz w:val="24"/>
          <w:szCs w:val="24"/>
        </w:rPr>
        <w:t>Центробежные и партнерские тенденции в СНГ. СНГ и ЕврАзЭС.</w:t>
      </w:r>
      <w:r w:rsidRPr="004958A6">
        <w:rPr>
          <w:sz w:val="24"/>
          <w:szCs w:val="24"/>
        </w:rPr>
        <w:t xml:space="preserve"> Отношения с США и Евросоюзом. Вступление России в Совет Европы. </w:t>
      </w:r>
      <w:r w:rsidRPr="004958A6">
        <w:rPr>
          <w:i/>
          <w:sz w:val="24"/>
          <w:szCs w:val="24"/>
        </w:rPr>
        <w:t>Деятельность «большой двадцатки». Переговоры о вступлении в ВТО. Дальневосточное и другие направления политики России.</w:t>
      </w:r>
      <w:r w:rsidRPr="004958A6">
        <w:rPr>
          <w:sz w:val="24"/>
          <w:szCs w:val="24"/>
        </w:rPr>
        <w:t xml:space="preserve"> </w:t>
      </w:r>
    </w:p>
    <w:p w:rsidR="004958A6" w:rsidRPr="004958A6" w:rsidRDefault="004958A6" w:rsidP="004958A6">
      <w:pPr>
        <w:pStyle w:val="a9"/>
        <w:spacing w:line="276" w:lineRule="auto"/>
        <w:jc w:val="both"/>
        <w:rPr>
          <w:sz w:val="24"/>
          <w:szCs w:val="24"/>
        </w:rPr>
      </w:pPr>
      <w:r w:rsidRPr="004958A6">
        <w:rPr>
          <w:sz w:val="24"/>
          <w:szCs w:val="24"/>
        </w:rPr>
        <w:t xml:space="preserve">Культура и наука России в конце XX – начале XXI в. Повышение общественной роли СМИ как «четвертой власти». Коммерциализация культуры. Ведущие тенденции в развитии образования и науки. </w:t>
      </w:r>
      <w:r w:rsidRPr="004958A6">
        <w:rPr>
          <w:i/>
          <w:sz w:val="24"/>
          <w:szCs w:val="24"/>
        </w:rPr>
        <w:t>Система платного образования. Сокращение финансирования науки, падение престижа научного труда. «Утечка мозгов» за рубеж. Основные достижения российских ученых и невостребованность результатов их открытий.</w:t>
      </w:r>
      <w:r w:rsidRPr="004958A6">
        <w:rPr>
          <w:sz w:val="24"/>
          <w:szCs w:val="24"/>
        </w:rPr>
        <w:t xml:space="preserve"> Религиозные конфессии и повышение их роли в жизни страны. </w:t>
      </w:r>
      <w:r w:rsidRPr="004958A6">
        <w:rPr>
          <w:i/>
          <w:sz w:val="24"/>
          <w:szCs w:val="24"/>
        </w:rPr>
        <w:t>Предоставление церкви налоговых льгот. Передача государством зданий и предметов культа для религиозных нужд.</w:t>
      </w:r>
      <w:r w:rsidRPr="004958A6">
        <w:rPr>
          <w:sz w:val="24"/>
          <w:szCs w:val="24"/>
        </w:rPr>
        <w:t xml:space="preserve">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rsidR="004958A6" w:rsidRPr="004958A6" w:rsidRDefault="004958A6" w:rsidP="004958A6">
      <w:pPr>
        <w:pStyle w:val="a9"/>
        <w:spacing w:line="276" w:lineRule="auto"/>
        <w:jc w:val="both"/>
        <w:rPr>
          <w:i/>
          <w:sz w:val="24"/>
          <w:szCs w:val="24"/>
        </w:rPr>
      </w:pPr>
      <w:r w:rsidRPr="004958A6">
        <w:rPr>
          <w:i/>
          <w:sz w:val="24"/>
          <w:szCs w:val="24"/>
        </w:rPr>
        <w:lastRenderedPageBreak/>
        <w:t>Наш край в 2000–2012 гг.</w:t>
      </w:r>
    </w:p>
    <w:p w:rsidR="004958A6" w:rsidRPr="004958A6" w:rsidRDefault="004958A6" w:rsidP="004958A6">
      <w:pPr>
        <w:pStyle w:val="a9"/>
        <w:spacing w:line="276" w:lineRule="auto"/>
        <w:jc w:val="both"/>
        <w:rPr>
          <w:b/>
          <w:sz w:val="24"/>
          <w:szCs w:val="24"/>
        </w:rPr>
      </w:pPr>
      <w:r w:rsidRPr="004958A6">
        <w:rPr>
          <w:b/>
          <w:sz w:val="24"/>
          <w:szCs w:val="24"/>
        </w:rPr>
        <w:t xml:space="preserve">История. </w:t>
      </w:r>
      <w:r w:rsidRPr="004958A6">
        <w:rPr>
          <w:b/>
          <w:sz w:val="24"/>
          <w:szCs w:val="24"/>
          <w:lang w:eastAsia="ru-RU"/>
        </w:rPr>
        <w:t xml:space="preserve">Россия до 1914 г. </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От Древней Руси к Российскому государству</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Введение</w:t>
      </w:r>
    </w:p>
    <w:p w:rsidR="004958A6" w:rsidRPr="004958A6" w:rsidRDefault="004958A6" w:rsidP="004958A6">
      <w:pPr>
        <w:pStyle w:val="a9"/>
        <w:spacing w:line="276" w:lineRule="auto"/>
        <w:jc w:val="both"/>
        <w:rPr>
          <w:sz w:val="24"/>
          <w:szCs w:val="24"/>
        </w:rPr>
      </w:pPr>
      <w:r w:rsidRPr="004958A6">
        <w:rPr>
          <w:sz w:val="24"/>
          <w:szCs w:val="24"/>
        </w:rPr>
        <w:t>Предмет отечественной истории. История России как неотъемлемая часть всемирно-исторического процесса. Факторы самобытности российской истории. Источники по российской истории. Архивы — хранилище исторической памяти. Интерпретации и</w:t>
      </w:r>
      <w:r w:rsidR="00294581">
        <w:rPr>
          <w:sz w:val="24"/>
          <w:szCs w:val="24"/>
        </w:rPr>
        <w:t xml:space="preserve"> фальсификации истории России. </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Народы и государства на территории нашей страны в древности</w:t>
      </w:r>
    </w:p>
    <w:p w:rsidR="004958A6" w:rsidRPr="00294581" w:rsidRDefault="004958A6" w:rsidP="004958A6">
      <w:pPr>
        <w:pStyle w:val="a9"/>
        <w:spacing w:line="276" w:lineRule="auto"/>
        <w:jc w:val="both"/>
        <w:rPr>
          <w:sz w:val="24"/>
          <w:szCs w:val="24"/>
        </w:rPr>
      </w:pPr>
      <w:r w:rsidRPr="004958A6">
        <w:rPr>
          <w:sz w:val="24"/>
          <w:szCs w:val="24"/>
        </w:rPr>
        <w:t>Появление и расселение человека на территории современной России. Первые культуры и общества. Малые государства Причерноморья в эллинистическую эпоху. На</w:t>
      </w:r>
      <w:r w:rsidR="00294581">
        <w:rPr>
          <w:sz w:val="24"/>
          <w:szCs w:val="24"/>
        </w:rPr>
        <w:t>роды Сибири и Дальнего Востока.</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Восточная Европа в середине I тыс. н.э.</w:t>
      </w:r>
    </w:p>
    <w:p w:rsidR="004958A6" w:rsidRPr="004958A6" w:rsidRDefault="004958A6" w:rsidP="004958A6">
      <w:pPr>
        <w:pStyle w:val="a9"/>
        <w:spacing w:line="276" w:lineRule="auto"/>
        <w:jc w:val="both"/>
        <w:rPr>
          <w:sz w:val="24"/>
          <w:szCs w:val="24"/>
        </w:rPr>
      </w:pPr>
      <w:r w:rsidRPr="004958A6">
        <w:rPr>
          <w:sz w:val="24"/>
          <w:szCs w:val="24"/>
        </w:rPr>
        <w:t xml:space="preserve">Великое переселение народов. Взаимодействие кочевого и оседлого мира в эпоху переселения народов. </w:t>
      </w:r>
      <w:r w:rsidRPr="004958A6">
        <w:rPr>
          <w:i/>
          <w:sz w:val="24"/>
          <w:szCs w:val="24"/>
        </w:rPr>
        <w:t>Дискуссии о славянской прародине и происхождении славян.</w:t>
      </w:r>
      <w:r w:rsidRPr="004958A6">
        <w:rPr>
          <w:sz w:val="24"/>
          <w:szCs w:val="24"/>
        </w:rPr>
        <w:t xml:space="preserve"> Расселение славян, их разделение на три ветви – восточные, западные и южные. Славянские общности Восточной Европы. Хозяйство восточных славян, их общественный строй и политическая организация. Возникновение княжеской власти. Традиционные верования. </w:t>
      </w:r>
      <w:r w:rsidRPr="004958A6">
        <w:rPr>
          <w:sz w:val="24"/>
          <w:szCs w:val="24"/>
          <w:lang w:val="en-US"/>
        </w:rPr>
        <w:t>C</w:t>
      </w:r>
      <w:r w:rsidR="00294581">
        <w:rPr>
          <w:sz w:val="24"/>
          <w:szCs w:val="24"/>
        </w:rPr>
        <w:t>оседи восточных славян.</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Образование государства Русь</w:t>
      </w:r>
    </w:p>
    <w:p w:rsidR="004958A6" w:rsidRPr="00294581" w:rsidRDefault="004958A6" w:rsidP="004958A6">
      <w:pPr>
        <w:pStyle w:val="a9"/>
        <w:spacing w:line="276" w:lineRule="auto"/>
        <w:jc w:val="both"/>
        <w:rPr>
          <w:sz w:val="24"/>
          <w:szCs w:val="24"/>
        </w:rPr>
      </w:pPr>
      <w:r w:rsidRPr="004958A6">
        <w:rPr>
          <w:sz w:val="24"/>
          <w:szCs w:val="24"/>
        </w:rPr>
        <w:t xml:space="preserve">Норманнский фактор в образовании европейских государств. Предпосылки и особенности формирования государства Русь. </w:t>
      </w:r>
      <w:r w:rsidRPr="004958A6">
        <w:rPr>
          <w:i/>
          <w:sz w:val="24"/>
          <w:szCs w:val="24"/>
        </w:rPr>
        <w:t xml:space="preserve">Дискуссии о происхождении Древнерусского государства. </w:t>
      </w:r>
      <w:r w:rsidRPr="004958A6">
        <w:rPr>
          <w:sz w:val="24"/>
          <w:szCs w:val="24"/>
        </w:rPr>
        <w:t>Формирование княжеской власти (князь и дружина, полюдье). Образование Русского государства. Перенос столицы в Киев. Первые русские князья, их внутренняя и внешняя политика. Формирование территории государства Русь. Социально-экономический строй ранней Руси. Земельные отношения. Свободное и зависимое население. Крупнейшие русские города, развитие ремесел и торговли. Отношения Руси с соседними народами и государствами. Крещение Руси: причины и значение. Зарождение, специфика и достижения ранней русской культу</w:t>
      </w:r>
      <w:r w:rsidR="00294581">
        <w:rPr>
          <w:sz w:val="24"/>
          <w:szCs w:val="24"/>
        </w:rPr>
        <w:t>ры.</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Русь в конце X – начале XII в.</w:t>
      </w:r>
    </w:p>
    <w:p w:rsidR="004958A6" w:rsidRPr="00294581" w:rsidRDefault="004958A6" w:rsidP="004958A6">
      <w:pPr>
        <w:pStyle w:val="a9"/>
        <w:spacing w:line="276" w:lineRule="auto"/>
        <w:jc w:val="both"/>
        <w:rPr>
          <w:sz w:val="24"/>
          <w:szCs w:val="24"/>
        </w:rPr>
      </w:pPr>
      <w:r w:rsidRPr="004958A6">
        <w:rPr>
          <w:color w:val="000000"/>
          <w:sz w:val="24"/>
          <w:szCs w:val="24"/>
        </w:rPr>
        <w:t xml:space="preserve">Место и роль Руси в Европе. Расцвет Русского государства. </w:t>
      </w:r>
      <w:r w:rsidRPr="004958A6">
        <w:rPr>
          <w:sz w:val="24"/>
          <w:szCs w:val="24"/>
        </w:rPr>
        <w:t>Политический строй. Органы власти и управления. Внутриполитическое развитие. Ярослав Мудрый. Владимир Мономах.</w:t>
      </w:r>
      <w:r w:rsidRPr="004958A6">
        <w:rPr>
          <w:color w:val="000000"/>
          <w:sz w:val="24"/>
          <w:szCs w:val="24"/>
        </w:rPr>
        <w:t xml:space="preserve"> Древнерусское право: «Русская Правда», церковные уставы. </w:t>
      </w:r>
      <w:r w:rsidRPr="004958A6">
        <w:rPr>
          <w:sz w:val="24"/>
          <w:szCs w:val="24"/>
        </w:rPr>
        <w:t>Социально-экономический уклад. Земельные отношения. Уровень социально-экономического развития русских земель. Дискуссии об общественном строе. Основные социальные слои древнерусского общества. Зависимые категории населения. Русская церковь и ее роль в жизни общества. Развитие международных связей Русского государства, укрепление его международного положения. Развитие культуры. Начало летописания. Н</w:t>
      </w:r>
      <w:r w:rsidR="00294581">
        <w:rPr>
          <w:sz w:val="24"/>
          <w:szCs w:val="24"/>
        </w:rPr>
        <w:t>естор. Просвещение. Литература.</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Русь в середине XII – начале XIII в.</w:t>
      </w:r>
    </w:p>
    <w:p w:rsidR="004958A6" w:rsidRPr="004958A6" w:rsidRDefault="004958A6" w:rsidP="004958A6">
      <w:pPr>
        <w:pStyle w:val="a9"/>
        <w:spacing w:line="276" w:lineRule="auto"/>
        <w:jc w:val="both"/>
        <w:rPr>
          <w:sz w:val="24"/>
          <w:szCs w:val="24"/>
        </w:rPr>
      </w:pPr>
      <w:r w:rsidRPr="004958A6">
        <w:rPr>
          <w:bCs/>
          <w:sz w:val="24"/>
          <w:szCs w:val="24"/>
        </w:rPr>
        <w:t xml:space="preserve">Причины, особенности и последствия политической раздробленности на Руси. </w:t>
      </w:r>
      <w:r w:rsidRPr="004958A6">
        <w:rPr>
          <w:color w:val="000000"/>
          <w:sz w:val="24"/>
          <w:szCs w:val="24"/>
        </w:rPr>
        <w:t xml:space="preserve">Формирование системы </w:t>
      </w:r>
      <w:r w:rsidRPr="004958A6">
        <w:rPr>
          <w:i/>
          <w:iCs/>
          <w:color w:val="000000"/>
          <w:sz w:val="24"/>
          <w:szCs w:val="24"/>
        </w:rPr>
        <w:t xml:space="preserve">земель </w:t>
      </w:r>
      <w:r w:rsidRPr="004958A6">
        <w:rPr>
          <w:color w:val="000000"/>
          <w:sz w:val="24"/>
          <w:szCs w:val="24"/>
        </w:rPr>
        <w:t xml:space="preserve">– самостоятельных государств. </w:t>
      </w:r>
      <w:r w:rsidRPr="004958A6">
        <w:rPr>
          <w:i/>
          <w:sz w:val="24"/>
          <w:szCs w:val="24"/>
        </w:rPr>
        <w:t xml:space="preserve">Дискуссии о путях и центрах объединения русских земель. </w:t>
      </w:r>
      <w:r w:rsidRPr="004958A6">
        <w:rPr>
          <w:sz w:val="24"/>
          <w:szCs w:val="24"/>
        </w:rPr>
        <w:t>И</w:t>
      </w:r>
      <w:r w:rsidRPr="004958A6">
        <w:rPr>
          <w:bCs/>
          <w:sz w:val="24"/>
          <w:szCs w:val="24"/>
        </w:rPr>
        <w:t xml:space="preserve">зменения в политическом строе. </w:t>
      </w:r>
      <w:r w:rsidRPr="004958A6">
        <w:rPr>
          <w:color w:val="000000"/>
          <w:sz w:val="24"/>
          <w:szCs w:val="24"/>
        </w:rPr>
        <w:t xml:space="preserve">Эволюция общественного строя и права. </w:t>
      </w:r>
      <w:r w:rsidRPr="004958A6">
        <w:rPr>
          <w:bCs/>
          <w:sz w:val="24"/>
          <w:szCs w:val="24"/>
        </w:rPr>
        <w:t xml:space="preserve">Территория и население крупнейших русских земель. Рост и расцвет городов. Консолидирующая роль церкви в условиях политической децентрализации. Международные связи русских земель. </w:t>
      </w:r>
      <w:r w:rsidRPr="004958A6">
        <w:rPr>
          <w:color w:val="000000"/>
          <w:sz w:val="24"/>
          <w:szCs w:val="24"/>
        </w:rPr>
        <w:t xml:space="preserve">Развитие русской культуры: формирование региональных центров. </w:t>
      </w:r>
      <w:r w:rsidRPr="004958A6">
        <w:rPr>
          <w:color w:val="000000"/>
          <w:sz w:val="24"/>
          <w:szCs w:val="24"/>
        </w:rPr>
        <w:lastRenderedPageBreak/>
        <w:t xml:space="preserve">Летописание и его центры. «Слово о полку Игореве». </w:t>
      </w:r>
      <w:r w:rsidRPr="004958A6">
        <w:rPr>
          <w:sz w:val="24"/>
          <w:szCs w:val="24"/>
        </w:rPr>
        <w:t>Развитие местных художественных школ и складывание обще</w:t>
      </w:r>
      <w:r w:rsidR="00294581">
        <w:rPr>
          <w:sz w:val="24"/>
          <w:szCs w:val="24"/>
        </w:rPr>
        <w:t>русского художественного стиля.</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Русские земли в середине XIII – XIV в.</w:t>
      </w:r>
    </w:p>
    <w:p w:rsidR="004958A6" w:rsidRPr="004958A6" w:rsidRDefault="004958A6" w:rsidP="004958A6">
      <w:pPr>
        <w:pStyle w:val="a9"/>
        <w:spacing w:line="276" w:lineRule="auto"/>
        <w:jc w:val="both"/>
        <w:rPr>
          <w:sz w:val="24"/>
          <w:szCs w:val="24"/>
        </w:rPr>
      </w:pPr>
      <w:r w:rsidRPr="004958A6">
        <w:rPr>
          <w:color w:val="000000"/>
          <w:sz w:val="24"/>
          <w:szCs w:val="24"/>
        </w:rPr>
        <w:t xml:space="preserve">Возникновение Монгольской державы. Чингисхан и его завоевания. </w:t>
      </w:r>
      <w:r w:rsidRPr="004958A6">
        <w:rPr>
          <w:sz w:val="24"/>
          <w:szCs w:val="24"/>
        </w:rPr>
        <w:t xml:space="preserve">Русские земли в составе Золотой Орды. </w:t>
      </w:r>
      <w:r w:rsidRPr="004958A6">
        <w:rPr>
          <w:color w:val="000000"/>
          <w:sz w:val="24"/>
          <w:szCs w:val="24"/>
        </w:rPr>
        <w:t xml:space="preserve">Влияние Орды на политическую традицию русских земель, менталитет, культуру и повседневный быт населения. Золотая Орда в системе международных связей. Русские земли в составе Литовского государства. Борьба с экспансией крестоносцев на западных границах Руси. Александр Невский. Политический строй Новгорода и Пскова. Княжества Северо-Восточной Руси. Борьба за великое княжение Владимирское. Противостояние Твери и Москвы. Усиление Московского княжества. Иван Калита. Народные выступления против ордынского господства. Дмитрий Донской. Куликовская битва. Закрепление первенствующего положения московских князей. </w:t>
      </w:r>
      <w:r w:rsidRPr="004958A6">
        <w:rPr>
          <w:sz w:val="24"/>
          <w:szCs w:val="24"/>
        </w:rPr>
        <w:t xml:space="preserve">Русская православная церковь в условиях ордынского господства. Сергий Радонежский. Культурное пространство. </w:t>
      </w:r>
      <w:r w:rsidRPr="004958A6">
        <w:rPr>
          <w:color w:val="000000"/>
          <w:sz w:val="24"/>
          <w:szCs w:val="24"/>
        </w:rPr>
        <w:t xml:space="preserve">Летописание. «Слово о погибели Русской земли». «Задонщина». Жития. Архитектура и живопись. Феофан Грек. Андрей Рублев. </w:t>
      </w:r>
      <w:r w:rsidRPr="004958A6">
        <w:rPr>
          <w:sz w:val="24"/>
          <w:szCs w:val="24"/>
        </w:rPr>
        <w:t>Ордынское влияние на развитие культуры и повсед</w:t>
      </w:r>
      <w:r w:rsidR="00294581">
        <w:rPr>
          <w:sz w:val="24"/>
          <w:szCs w:val="24"/>
        </w:rPr>
        <w:t xml:space="preserve">невную жизнь в русских землях. </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Формирование единого Русского государства в XV веке</w:t>
      </w:r>
    </w:p>
    <w:p w:rsidR="004958A6" w:rsidRPr="004958A6" w:rsidRDefault="004958A6" w:rsidP="004958A6">
      <w:pPr>
        <w:pStyle w:val="a9"/>
        <w:spacing w:line="276" w:lineRule="auto"/>
        <w:jc w:val="both"/>
        <w:rPr>
          <w:sz w:val="24"/>
          <w:szCs w:val="24"/>
        </w:rPr>
      </w:pPr>
      <w:r w:rsidRPr="004958A6">
        <w:rPr>
          <w:sz w:val="24"/>
          <w:szCs w:val="24"/>
        </w:rPr>
        <w:t xml:space="preserve">Политическая карта Европы и русских земель в начале </w:t>
      </w:r>
      <w:r w:rsidRPr="004958A6">
        <w:rPr>
          <w:sz w:val="24"/>
          <w:szCs w:val="24"/>
          <w:lang w:val="en-US"/>
        </w:rPr>
        <w:t>XV</w:t>
      </w:r>
      <w:r w:rsidRPr="004958A6">
        <w:rPr>
          <w:sz w:val="24"/>
          <w:szCs w:val="24"/>
        </w:rPr>
        <w:t xml:space="preserve"> в. Борьба Литовского и Московского княжеств за объединение русских земель. Распад Золотой Орды и его влияние на политическое развитие русских земель. Большая Орда, Крымское, Казанское, Сибирское ханства, Ногайская орда и их отношения с Московским государством. </w:t>
      </w:r>
      <w:r w:rsidRPr="004958A6">
        <w:rPr>
          <w:color w:val="000000"/>
          <w:sz w:val="24"/>
          <w:szCs w:val="24"/>
        </w:rPr>
        <w:t xml:space="preserve">Междоусобная война в Московском княжестве второй четверти XV в. Василий Темный. Новгород и Псков в XV в. Иван III. Присоединение Новгорода и Твери. Ликвидация зависимости от Орды. Принятие общерусского Судебника. Государственные символы единого государства. </w:t>
      </w:r>
      <w:r w:rsidRPr="004958A6">
        <w:rPr>
          <w:sz w:val="24"/>
          <w:szCs w:val="24"/>
        </w:rPr>
        <w:t xml:space="preserve">Характер экономического развития русских земель. Падение Византии и установление автокефалии Русской православной церкви. </w:t>
      </w:r>
      <w:r w:rsidRPr="004958A6">
        <w:rPr>
          <w:iCs/>
          <w:sz w:val="24"/>
          <w:szCs w:val="24"/>
        </w:rPr>
        <w:t>Возникновение ересей.</w:t>
      </w:r>
      <w:r w:rsidRPr="004958A6">
        <w:rPr>
          <w:sz w:val="24"/>
          <w:szCs w:val="24"/>
        </w:rPr>
        <w:t xml:space="preserve"> Иосифляне и нестяжатели. «Москва — Третий Рим». </w:t>
      </w:r>
      <w:r w:rsidRPr="004958A6">
        <w:rPr>
          <w:color w:val="000000"/>
          <w:sz w:val="24"/>
          <w:szCs w:val="24"/>
        </w:rPr>
        <w:t xml:space="preserve">Расширение международных связей Московского государства. Культурное пространство единого Русского государства. </w:t>
      </w:r>
      <w:r w:rsidR="00294581">
        <w:rPr>
          <w:sz w:val="24"/>
          <w:szCs w:val="24"/>
        </w:rPr>
        <w:t>Повседневная жизнь.</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Россия в XVI–XVII веках: от Великого княжества к Царству</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Россия в XVI веке</w:t>
      </w:r>
    </w:p>
    <w:p w:rsidR="004958A6" w:rsidRPr="004958A6" w:rsidRDefault="004958A6" w:rsidP="004958A6">
      <w:pPr>
        <w:pStyle w:val="a9"/>
        <w:spacing w:line="276" w:lineRule="auto"/>
        <w:jc w:val="both"/>
        <w:rPr>
          <w:sz w:val="24"/>
          <w:szCs w:val="24"/>
        </w:rPr>
      </w:pPr>
      <w:r w:rsidRPr="004958A6">
        <w:rPr>
          <w:sz w:val="24"/>
          <w:szCs w:val="24"/>
        </w:rPr>
        <w:t xml:space="preserve">Социально-экономическое и политическое развитие. Иван IV Грозный. Установление царской власти </w:t>
      </w:r>
      <w:r w:rsidRPr="004958A6">
        <w:rPr>
          <w:i/>
          <w:sz w:val="24"/>
          <w:szCs w:val="24"/>
        </w:rPr>
        <w:t>и ее сакрализация в общественном сознании</w:t>
      </w:r>
      <w:r w:rsidRPr="004958A6">
        <w:rPr>
          <w:sz w:val="24"/>
          <w:szCs w:val="24"/>
        </w:rPr>
        <w:t xml:space="preserve">. Избранная рада. Реформы 1550-х гг. и их значение. Стоглавый собор. Земские соборы. Опричнина: причины, сущность, последствия. </w:t>
      </w:r>
      <w:r w:rsidRPr="004958A6">
        <w:rPr>
          <w:i/>
          <w:sz w:val="24"/>
          <w:szCs w:val="24"/>
        </w:rPr>
        <w:t>Дискуссия о характере опричнины и ее роли в истории России.</w:t>
      </w:r>
    </w:p>
    <w:p w:rsidR="004958A6" w:rsidRPr="004958A6" w:rsidRDefault="004958A6" w:rsidP="004958A6">
      <w:pPr>
        <w:pStyle w:val="a9"/>
        <w:spacing w:line="276" w:lineRule="auto"/>
        <w:jc w:val="both"/>
        <w:rPr>
          <w:sz w:val="24"/>
          <w:szCs w:val="24"/>
        </w:rPr>
      </w:pPr>
      <w:r w:rsidRPr="004958A6">
        <w:rPr>
          <w:sz w:val="24"/>
          <w:szCs w:val="24"/>
        </w:rPr>
        <w:t>Внешняя политика и международные связи Московского царства в XVI в. Присоединение Казанского и Астраханского ханств, покорение Западной Сибири. Ливонская война, ее итоги и последствия.</w:t>
      </w:r>
    </w:p>
    <w:p w:rsidR="004958A6" w:rsidRPr="004958A6" w:rsidRDefault="004958A6" w:rsidP="004958A6">
      <w:pPr>
        <w:pStyle w:val="a9"/>
        <w:spacing w:line="276" w:lineRule="auto"/>
        <w:jc w:val="both"/>
        <w:rPr>
          <w:sz w:val="24"/>
          <w:szCs w:val="24"/>
        </w:rPr>
      </w:pPr>
      <w:r w:rsidRPr="004958A6">
        <w:rPr>
          <w:sz w:val="24"/>
          <w:szCs w:val="24"/>
        </w:rPr>
        <w:t>Россия в конце XVI в. Царь Федор Иванович. Учреждение патриаршества. Дальнейшее закрепощение крестьян.</w:t>
      </w:r>
    </w:p>
    <w:p w:rsidR="004958A6" w:rsidRPr="004958A6" w:rsidRDefault="004958A6" w:rsidP="004958A6">
      <w:pPr>
        <w:pStyle w:val="a9"/>
        <w:spacing w:line="276" w:lineRule="auto"/>
        <w:jc w:val="both"/>
        <w:rPr>
          <w:i/>
          <w:sz w:val="24"/>
          <w:szCs w:val="24"/>
        </w:rPr>
      </w:pPr>
      <w:r w:rsidRPr="004958A6">
        <w:rPr>
          <w:sz w:val="24"/>
          <w:szCs w:val="24"/>
        </w:rPr>
        <w:t xml:space="preserve">Культура Московской Руси в XVI в. </w:t>
      </w:r>
      <w:r w:rsidRPr="004958A6">
        <w:rPr>
          <w:i/>
          <w:iCs/>
          <w:sz w:val="24"/>
          <w:szCs w:val="24"/>
        </w:rPr>
        <w:t>Устное народное творчество.</w:t>
      </w:r>
      <w:r w:rsidRPr="004958A6">
        <w:rPr>
          <w:sz w:val="24"/>
          <w:szCs w:val="24"/>
        </w:rPr>
        <w:t xml:space="preserve"> Начало книгопечатания (И. Федоров) и его влияние на общество. Публицистика. </w:t>
      </w:r>
      <w:r w:rsidRPr="004958A6">
        <w:rPr>
          <w:i/>
          <w:iCs/>
          <w:sz w:val="24"/>
          <w:szCs w:val="24"/>
        </w:rPr>
        <w:t>Исторические повести.</w:t>
      </w:r>
      <w:r w:rsidRPr="004958A6">
        <w:rPr>
          <w:sz w:val="24"/>
          <w:szCs w:val="24"/>
        </w:rPr>
        <w:t xml:space="preserve"> Зодчество (шатровые храмы). Живопись (Дионисий). «Домострой»: патриархальные традиции в быте и нравах.</w:t>
      </w:r>
      <w:r w:rsidRPr="004958A6">
        <w:rPr>
          <w:i/>
          <w:sz w:val="24"/>
          <w:szCs w:val="24"/>
        </w:rPr>
        <w:t xml:space="preserve"> </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Смута в России</w:t>
      </w:r>
    </w:p>
    <w:p w:rsidR="004958A6" w:rsidRPr="00294581" w:rsidRDefault="004958A6" w:rsidP="004958A6">
      <w:pPr>
        <w:pStyle w:val="a9"/>
        <w:spacing w:line="276" w:lineRule="auto"/>
        <w:jc w:val="both"/>
        <w:rPr>
          <w:sz w:val="24"/>
          <w:szCs w:val="24"/>
        </w:rPr>
      </w:pPr>
      <w:r w:rsidRPr="004958A6">
        <w:rPr>
          <w:sz w:val="24"/>
          <w:szCs w:val="24"/>
        </w:rPr>
        <w:lastRenderedPageBreak/>
        <w:t>Смутное время начала XVII в., дискуссия о его причинах. Пресечение царской династии Рюриковичей. Царствование Бориса Годунова. Самозванцы и самозванство. Борьба против интервенции сопредельных держав. Подъем национально-освободительного движения. Народные ополчения. Кузьма Минин и Д.М. Пожарский. Земский собор 1613 г. и его роль в развитии сословно-представительской системы. Избрание на царство Михаила Федоровича Ро</w:t>
      </w:r>
      <w:r w:rsidR="00294581">
        <w:rPr>
          <w:sz w:val="24"/>
          <w:szCs w:val="24"/>
        </w:rPr>
        <w:t>манова. Итоги Смутного времени.</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Россия в XVII веке</w:t>
      </w:r>
    </w:p>
    <w:p w:rsidR="004958A6" w:rsidRPr="004958A6" w:rsidRDefault="004958A6" w:rsidP="004958A6">
      <w:pPr>
        <w:pStyle w:val="a9"/>
        <w:spacing w:line="276" w:lineRule="auto"/>
        <w:jc w:val="both"/>
        <w:rPr>
          <w:sz w:val="24"/>
          <w:szCs w:val="24"/>
        </w:rPr>
      </w:pPr>
      <w:r w:rsidRPr="004958A6">
        <w:rPr>
          <w:sz w:val="24"/>
          <w:szCs w:val="24"/>
        </w:rPr>
        <w:t xml:space="preserve">Ликвидация последствий Смуты. Земский Собор 1613 г.: воцарение Романовых. Царь Михаил Федорович. Патриарх Филарет. Восстановление органов власти и экономики страны. Смоленская война. </w:t>
      </w:r>
    </w:p>
    <w:p w:rsidR="004958A6" w:rsidRPr="004958A6" w:rsidRDefault="004958A6" w:rsidP="004958A6">
      <w:pPr>
        <w:pStyle w:val="a9"/>
        <w:spacing w:line="276" w:lineRule="auto"/>
        <w:jc w:val="both"/>
        <w:rPr>
          <w:sz w:val="24"/>
          <w:szCs w:val="24"/>
        </w:rPr>
      </w:pPr>
      <w:r w:rsidRPr="004958A6">
        <w:rPr>
          <w:sz w:val="24"/>
          <w:szCs w:val="24"/>
        </w:rPr>
        <w:t xml:space="preserve">Территория и хозяйство России в первой половине </w:t>
      </w:r>
      <w:r w:rsidRPr="004958A6">
        <w:rPr>
          <w:sz w:val="24"/>
          <w:szCs w:val="24"/>
          <w:lang w:val="en-US"/>
        </w:rPr>
        <w:t>XVII</w:t>
      </w:r>
      <w:r w:rsidRPr="004958A6">
        <w:rPr>
          <w:sz w:val="24"/>
          <w:szCs w:val="24"/>
        </w:rPr>
        <w:t xml:space="preserve"> в. Окончательное оформление крепостного права. Прикрепление городского населения к посадам. Оформление сословного строя. Развитие торговых связей. Начало складывания всероссийского рынка. Ярмарки. Развитие мелкотоварного производства. Мануфактуры. Новоторговый устав.</w:t>
      </w:r>
    </w:p>
    <w:p w:rsidR="004958A6" w:rsidRPr="004958A6" w:rsidRDefault="004958A6" w:rsidP="004958A6">
      <w:pPr>
        <w:pStyle w:val="a9"/>
        <w:spacing w:line="276" w:lineRule="auto"/>
        <w:jc w:val="both"/>
        <w:rPr>
          <w:sz w:val="24"/>
          <w:szCs w:val="24"/>
        </w:rPr>
      </w:pPr>
      <w:r w:rsidRPr="004958A6">
        <w:rPr>
          <w:sz w:val="24"/>
          <w:szCs w:val="24"/>
        </w:rPr>
        <w:t xml:space="preserve">Царь Алексей Михайлович. Начало становления абсолютизма. Соборное Уложение 1649 г. Центральное и местное управление. Приказная система. Реформы патриарха Никона. Церковный раскол. Старообрядчество. Протопоп Аввакум. Народные движения в XVII в.: причины, формы, участники. Городские восстания. Восстание под предводительством С. Разина. </w:t>
      </w:r>
    </w:p>
    <w:p w:rsidR="004958A6" w:rsidRPr="004958A6" w:rsidRDefault="004958A6" w:rsidP="004958A6">
      <w:pPr>
        <w:pStyle w:val="a9"/>
        <w:spacing w:line="276" w:lineRule="auto"/>
        <w:jc w:val="both"/>
        <w:rPr>
          <w:sz w:val="24"/>
          <w:szCs w:val="24"/>
        </w:rPr>
      </w:pPr>
      <w:r w:rsidRPr="004958A6">
        <w:rPr>
          <w:sz w:val="24"/>
          <w:szCs w:val="24"/>
        </w:rPr>
        <w:t xml:space="preserve">Россия в конце </w:t>
      </w:r>
      <w:r w:rsidRPr="004958A6">
        <w:rPr>
          <w:sz w:val="24"/>
          <w:szCs w:val="24"/>
          <w:lang w:val="en-US"/>
        </w:rPr>
        <w:t>XVII</w:t>
      </w:r>
      <w:r w:rsidRPr="004958A6">
        <w:rPr>
          <w:sz w:val="24"/>
          <w:szCs w:val="24"/>
        </w:rPr>
        <w:t xml:space="preserve"> в. Федор Алексеевич. Отмена местничества. Стрелецкие восстания. Регентство Софьи. Необходимость и предпосылки преобразований. Начало царствования Петра I. </w:t>
      </w:r>
    </w:p>
    <w:p w:rsidR="004958A6" w:rsidRPr="004958A6" w:rsidRDefault="004958A6" w:rsidP="004958A6">
      <w:pPr>
        <w:pStyle w:val="a9"/>
        <w:spacing w:line="276" w:lineRule="auto"/>
        <w:jc w:val="both"/>
        <w:rPr>
          <w:sz w:val="24"/>
          <w:szCs w:val="24"/>
        </w:rPr>
      </w:pPr>
      <w:r w:rsidRPr="004958A6">
        <w:rPr>
          <w:sz w:val="24"/>
          <w:szCs w:val="24"/>
        </w:rPr>
        <w:t xml:space="preserve">Основные направления внешней политики России во второй половине </w:t>
      </w:r>
      <w:r w:rsidRPr="004958A6">
        <w:rPr>
          <w:sz w:val="24"/>
          <w:szCs w:val="24"/>
          <w:lang w:val="en-US"/>
        </w:rPr>
        <w:t>XVII</w:t>
      </w:r>
      <w:r w:rsidRPr="004958A6">
        <w:rPr>
          <w:sz w:val="24"/>
          <w:szCs w:val="24"/>
        </w:rPr>
        <w:t xml:space="preserve"> в. Освободительная война 1648–1654 гг. под руковод</w:t>
      </w:r>
      <w:r w:rsidRPr="004958A6">
        <w:rPr>
          <w:sz w:val="24"/>
          <w:szCs w:val="24"/>
        </w:rPr>
        <w:softHyphen/>
        <w:t xml:space="preserve">ством Б. Хмельницкого. Вхождение Левобережной Украины в состав России. Русско-польская война. Русско-шведские и русско-турецкие отношения во второй половине </w:t>
      </w:r>
      <w:r w:rsidRPr="004958A6">
        <w:rPr>
          <w:sz w:val="24"/>
          <w:szCs w:val="24"/>
          <w:lang w:val="en-US"/>
        </w:rPr>
        <w:t>XVII</w:t>
      </w:r>
      <w:r w:rsidRPr="004958A6">
        <w:rPr>
          <w:sz w:val="24"/>
          <w:szCs w:val="24"/>
        </w:rPr>
        <w:t xml:space="preserve"> в. Завершение присоединения Сибири.</w:t>
      </w:r>
    </w:p>
    <w:p w:rsidR="004958A6" w:rsidRPr="00294581" w:rsidRDefault="004958A6" w:rsidP="004958A6">
      <w:pPr>
        <w:pStyle w:val="a9"/>
        <w:spacing w:line="276" w:lineRule="auto"/>
        <w:jc w:val="both"/>
        <w:rPr>
          <w:sz w:val="24"/>
          <w:szCs w:val="24"/>
        </w:rPr>
      </w:pPr>
      <w:r w:rsidRPr="004958A6">
        <w:rPr>
          <w:sz w:val="24"/>
          <w:szCs w:val="24"/>
        </w:rPr>
        <w:t xml:space="preserve">Культура России в </w:t>
      </w:r>
      <w:r w:rsidRPr="004958A6">
        <w:rPr>
          <w:sz w:val="24"/>
          <w:szCs w:val="24"/>
          <w:lang w:val="en-US"/>
        </w:rPr>
        <w:t>X</w:t>
      </w:r>
      <w:r w:rsidRPr="004958A6">
        <w:rPr>
          <w:sz w:val="24"/>
          <w:szCs w:val="24"/>
        </w:rPr>
        <w:t>V</w:t>
      </w:r>
      <w:r w:rsidRPr="004958A6">
        <w:rPr>
          <w:sz w:val="24"/>
          <w:szCs w:val="24"/>
          <w:lang w:val="en-US"/>
        </w:rPr>
        <w:t>II</w:t>
      </w:r>
      <w:r w:rsidRPr="004958A6">
        <w:rPr>
          <w:sz w:val="24"/>
          <w:szCs w:val="24"/>
        </w:rPr>
        <w:t xml:space="preserve"> в. Обмирщение культуры. </w:t>
      </w:r>
      <w:r w:rsidRPr="004958A6">
        <w:rPr>
          <w:iCs/>
          <w:sz w:val="24"/>
          <w:szCs w:val="24"/>
        </w:rPr>
        <w:t>Быт и нравы допетровской Руси.</w:t>
      </w:r>
      <w:r w:rsidRPr="004958A6">
        <w:rPr>
          <w:sz w:val="24"/>
          <w:szCs w:val="24"/>
        </w:rPr>
        <w:t xml:space="preserve"> </w:t>
      </w:r>
      <w:r w:rsidRPr="004958A6">
        <w:rPr>
          <w:iCs/>
          <w:sz w:val="24"/>
          <w:szCs w:val="24"/>
        </w:rPr>
        <w:t>Расширение культурных связей с Западной Европой.</w:t>
      </w:r>
      <w:r w:rsidRPr="004958A6">
        <w:rPr>
          <w:sz w:val="24"/>
          <w:szCs w:val="24"/>
        </w:rPr>
        <w:t xml:space="preserve"> Славяно-греко-латинская академия. Русские землепроходцы. </w:t>
      </w:r>
      <w:r w:rsidRPr="004958A6">
        <w:rPr>
          <w:iCs/>
          <w:sz w:val="24"/>
          <w:szCs w:val="24"/>
        </w:rPr>
        <w:t>Последние летописи.</w:t>
      </w:r>
      <w:r w:rsidRPr="004958A6">
        <w:rPr>
          <w:sz w:val="24"/>
          <w:szCs w:val="24"/>
        </w:rPr>
        <w:t xml:space="preserve"> Новые жанры в литературе. «Дивное узорочье» в зодчестве </w:t>
      </w:r>
      <w:r w:rsidRPr="004958A6">
        <w:rPr>
          <w:sz w:val="24"/>
          <w:szCs w:val="24"/>
          <w:lang w:val="en-US"/>
        </w:rPr>
        <w:t>XVII</w:t>
      </w:r>
      <w:r w:rsidRPr="004958A6">
        <w:rPr>
          <w:sz w:val="24"/>
          <w:szCs w:val="24"/>
        </w:rPr>
        <w:t xml:space="preserve"> в. Московское </w:t>
      </w:r>
      <w:r w:rsidR="00294581">
        <w:rPr>
          <w:sz w:val="24"/>
          <w:szCs w:val="24"/>
        </w:rPr>
        <w:t>барокко. Симон Ушаков. Парсуна.</w:t>
      </w:r>
    </w:p>
    <w:p w:rsidR="004958A6" w:rsidRPr="004958A6" w:rsidRDefault="004958A6" w:rsidP="004958A6">
      <w:pPr>
        <w:pStyle w:val="a9"/>
        <w:spacing w:line="276" w:lineRule="auto"/>
        <w:jc w:val="both"/>
        <w:rPr>
          <w:b/>
          <w:kern w:val="36"/>
          <w:sz w:val="24"/>
          <w:szCs w:val="24"/>
          <w:lang w:eastAsia="ru-RU"/>
        </w:rPr>
      </w:pPr>
      <w:r w:rsidRPr="004958A6">
        <w:rPr>
          <w:b/>
          <w:kern w:val="36"/>
          <w:sz w:val="24"/>
          <w:szCs w:val="24"/>
          <w:lang w:eastAsia="ru-RU"/>
        </w:rPr>
        <w:t>Россия в конце XVII – XVIII веке: от Царства к Империи</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Россия в эпоху преобразований Петра I</w:t>
      </w:r>
    </w:p>
    <w:p w:rsidR="004958A6" w:rsidRPr="004958A6" w:rsidRDefault="004958A6" w:rsidP="004958A6">
      <w:pPr>
        <w:pStyle w:val="a9"/>
        <w:spacing w:line="276" w:lineRule="auto"/>
        <w:jc w:val="both"/>
        <w:rPr>
          <w:sz w:val="24"/>
          <w:szCs w:val="24"/>
        </w:rPr>
      </w:pPr>
      <w:r w:rsidRPr="004958A6">
        <w:rPr>
          <w:bCs/>
          <w:sz w:val="24"/>
          <w:szCs w:val="24"/>
        </w:rPr>
        <w:t xml:space="preserve">Предпосылки петровских реформ. Особенности абсолютизма в Европе и России. </w:t>
      </w:r>
      <w:r w:rsidRPr="004958A6">
        <w:rPr>
          <w:sz w:val="24"/>
          <w:szCs w:val="24"/>
        </w:rPr>
        <w:t>Преобразования Петра I. Реформы местного управления: городская и областная (губернская) реформы. Реформы государственного управления: учреждение Сената, коллегий, органов надзора и суда. Реорганизация армии: создание флота, рекрутские наборы, гвардия. Указ о единонаследии. Церковная реформа. Упразднение патриаршества, учреждение Синода. Старообрядчество при Петре I. Оппозиция реформам Петра I. Дело царевича Алексея. Развитие промышленности. Мануфактуры и крепостной труд. Денежная и налоговая реформы. Подушная подать (ревизии). Российское общество в петровскую эпоху. Изменение социального статуса сословий и групп. Табель о рангах. Правовой статус народов и территорий империи. Социальные и национальные движения в первой четверти XVIII в. Внешняя политика России в первой четверти XVIII в. Северная война: причины, основные события, итоги. Провозглашение России империей.</w:t>
      </w:r>
      <w:r w:rsidRPr="004958A6">
        <w:rPr>
          <w:bCs/>
          <w:sz w:val="24"/>
          <w:szCs w:val="24"/>
        </w:rPr>
        <w:t xml:space="preserve"> </w:t>
      </w:r>
      <w:r w:rsidRPr="004958A6">
        <w:rPr>
          <w:sz w:val="24"/>
          <w:szCs w:val="24"/>
        </w:rPr>
        <w:t>Культура и нравы петровской эпохи. Итоги, последствия и значение петровских преобразований. Образ Петра I в русской истории и культуре.</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lastRenderedPageBreak/>
        <w:t>После Петра Великого: эпоха «дворцовых переворотов»</w:t>
      </w:r>
    </w:p>
    <w:p w:rsidR="004958A6" w:rsidRPr="004958A6" w:rsidRDefault="004958A6" w:rsidP="004958A6">
      <w:pPr>
        <w:pStyle w:val="a9"/>
        <w:spacing w:line="276" w:lineRule="auto"/>
        <w:jc w:val="both"/>
        <w:rPr>
          <w:sz w:val="24"/>
          <w:szCs w:val="24"/>
        </w:rPr>
      </w:pPr>
      <w:r w:rsidRPr="004958A6">
        <w:rPr>
          <w:bCs/>
          <w:sz w:val="24"/>
          <w:szCs w:val="24"/>
        </w:rPr>
        <w:t xml:space="preserve">Изменение места и роли России в Европе. Дворцовые перевороты: причины, сущность, последствия. Фаворитизм. </w:t>
      </w:r>
      <w:r w:rsidRPr="004958A6">
        <w:rPr>
          <w:spacing w:val="-1"/>
          <w:sz w:val="24"/>
          <w:szCs w:val="24"/>
        </w:rPr>
        <w:t xml:space="preserve">Усиление роли гвардии. </w:t>
      </w:r>
      <w:r w:rsidRPr="004958A6">
        <w:rPr>
          <w:iCs/>
          <w:spacing w:val="2"/>
          <w:sz w:val="24"/>
          <w:szCs w:val="24"/>
        </w:rPr>
        <w:t xml:space="preserve">Внутренняя и внешняя политика в </w:t>
      </w:r>
      <w:r w:rsidRPr="004958A6">
        <w:rPr>
          <w:bCs/>
          <w:sz w:val="24"/>
          <w:szCs w:val="24"/>
        </w:rPr>
        <w:t>1725–1762 гг.</w:t>
      </w:r>
      <w:r w:rsidRPr="004958A6">
        <w:rPr>
          <w:i/>
          <w:iCs/>
          <w:spacing w:val="2"/>
          <w:sz w:val="24"/>
          <w:szCs w:val="24"/>
        </w:rPr>
        <w:t xml:space="preserve"> </w:t>
      </w:r>
      <w:r w:rsidRPr="004958A6">
        <w:rPr>
          <w:sz w:val="24"/>
          <w:szCs w:val="24"/>
        </w:rPr>
        <w:t>Расширение привилегий дворян</w:t>
      </w:r>
      <w:r w:rsidRPr="004958A6">
        <w:rPr>
          <w:spacing w:val="-4"/>
          <w:sz w:val="24"/>
          <w:szCs w:val="24"/>
        </w:rPr>
        <w:t xml:space="preserve">ства. </w:t>
      </w:r>
      <w:r w:rsidRPr="004958A6">
        <w:rPr>
          <w:spacing w:val="-1"/>
          <w:sz w:val="24"/>
          <w:szCs w:val="24"/>
        </w:rPr>
        <w:t xml:space="preserve">Манифест о вольности дворянства. </w:t>
      </w:r>
      <w:r w:rsidRPr="004958A6">
        <w:rPr>
          <w:sz w:val="24"/>
          <w:szCs w:val="24"/>
        </w:rPr>
        <w:t xml:space="preserve">Экономическая и финансовая политика. </w:t>
      </w:r>
      <w:r w:rsidRPr="004958A6">
        <w:rPr>
          <w:iCs/>
          <w:spacing w:val="5"/>
          <w:sz w:val="24"/>
          <w:szCs w:val="24"/>
        </w:rPr>
        <w:t>Национальная и религиозная политика. Внешняя политика</w:t>
      </w:r>
      <w:r w:rsidRPr="004958A6">
        <w:rPr>
          <w:iCs/>
          <w:spacing w:val="2"/>
          <w:sz w:val="24"/>
          <w:szCs w:val="24"/>
        </w:rPr>
        <w:t xml:space="preserve"> в </w:t>
      </w:r>
      <w:r w:rsidRPr="004958A6">
        <w:rPr>
          <w:bCs/>
          <w:sz w:val="24"/>
          <w:szCs w:val="24"/>
        </w:rPr>
        <w:t>1725–1762 гг.</w:t>
      </w:r>
      <w:r w:rsidRPr="004958A6">
        <w:rPr>
          <w:i/>
          <w:iCs/>
          <w:spacing w:val="5"/>
          <w:sz w:val="24"/>
          <w:szCs w:val="24"/>
        </w:rPr>
        <w:t xml:space="preserve"> </w:t>
      </w:r>
      <w:r w:rsidRPr="004958A6">
        <w:rPr>
          <w:sz w:val="24"/>
          <w:szCs w:val="24"/>
        </w:rPr>
        <w:t xml:space="preserve">Россия в Семилетней войне 1756–1762 гг. </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 xml:space="preserve">Россия в 1760–1790-е. Правление Екатерины II </w:t>
      </w:r>
    </w:p>
    <w:p w:rsidR="004958A6" w:rsidRPr="004958A6" w:rsidRDefault="004958A6" w:rsidP="004958A6">
      <w:pPr>
        <w:pStyle w:val="a9"/>
        <w:spacing w:line="276" w:lineRule="auto"/>
        <w:jc w:val="both"/>
        <w:rPr>
          <w:sz w:val="24"/>
          <w:szCs w:val="24"/>
        </w:rPr>
      </w:pPr>
      <w:r w:rsidRPr="004958A6">
        <w:rPr>
          <w:sz w:val="24"/>
          <w:szCs w:val="24"/>
        </w:rPr>
        <w:t xml:space="preserve">Политика просвещенного абсолютизма: основные направления, мероприятия, значение. Уложенная комиссия. Губернская реформа. Развитие промышленности и торговли. </w:t>
      </w:r>
      <w:r w:rsidRPr="004958A6">
        <w:rPr>
          <w:iCs/>
          <w:sz w:val="24"/>
          <w:szCs w:val="24"/>
        </w:rPr>
        <w:t>Предпринимательство.</w:t>
      </w:r>
      <w:r w:rsidRPr="004958A6">
        <w:rPr>
          <w:sz w:val="24"/>
          <w:szCs w:val="24"/>
        </w:rPr>
        <w:t xml:space="preserve"> </w:t>
      </w:r>
      <w:r w:rsidRPr="004958A6">
        <w:rPr>
          <w:iCs/>
          <w:sz w:val="24"/>
          <w:szCs w:val="24"/>
        </w:rPr>
        <w:t>Рост помещичьего землевладения.</w:t>
      </w:r>
      <w:r w:rsidRPr="004958A6">
        <w:rPr>
          <w:sz w:val="24"/>
          <w:szCs w:val="24"/>
        </w:rPr>
        <w:t xml:space="preserve"> Усиление крепостничества. Восстание под предводительством Е.И. Пугачева и его значение. Основные сословия российского общества, их положение. Золотой век российского дворянства. Жалованные грамоты дворянству и городам. Россия в европейской и мировой политике во второй половине XVIII в. Русско-турецкие войны и их итоги. Присоединение Крыма и Северного Причерноморья. Г.А. Потемкин. Георгиевский трактат. Участие России в разделах Речи Посполитой. Россия и Великая французская революция. Русское военное искусство.</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Россия при Павле I</w:t>
      </w:r>
    </w:p>
    <w:p w:rsidR="004958A6" w:rsidRPr="004958A6" w:rsidRDefault="004958A6" w:rsidP="004958A6">
      <w:pPr>
        <w:pStyle w:val="a9"/>
        <w:spacing w:line="276" w:lineRule="auto"/>
        <w:jc w:val="both"/>
        <w:rPr>
          <w:iCs/>
          <w:color w:val="000000"/>
          <w:sz w:val="24"/>
          <w:szCs w:val="24"/>
        </w:rPr>
      </w:pPr>
      <w:r w:rsidRPr="004958A6">
        <w:rPr>
          <w:color w:val="000000"/>
          <w:sz w:val="24"/>
          <w:szCs w:val="24"/>
        </w:rPr>
        <w:t xml:space="preserve">Изменение порядка </w:t>
      </w:r>
      <w:r w:rsidRPr="004958A6">
        <w:rPr>
          <w:color w:val="000000"/>
          <w:spacing w:val="-1"/>
          <w:sz w:val="24"/>
          <w:szCs w:val="24"/>
        </w:rPr>
        <w:t xml:space="preserve">престолонаследия. </w:t>
      </w:r>
      <w:r w:rsidRPr="004958A6">
        <w:rPr>
          <w:color w:val="000000"/>
          <w:sz w:val="24"/>
          <w:szCs w:val="24"/>
        </w:rPr>
        <w:t xml:space="preserve">Ограничение дворянских привилегий. </w:t>
      </w:r>
      <w:r w:rsidRPr="004958A6">
        <w:rPr>
          <w:color w:val="000000"/>
          <w:spacing w:val="-1"/>
          <w:sz w:val="24"/>
          <w:szCs w:val="24"/>
        </w:rPr>
        <w:t>Ставка на мелкопоместное дворянство. Полити</w:t>
      </w:r>
      <w:r w:rsidRPr="004958A6">
        <w:rPr>
          <w:color w:val="000000"/>
          <w:spacing w:val="2"/>
          <w:sz w:val="24"/>
          <w:szCs w:val="24"/>
        </w:rPr>
        <w:t xml:space="preserve">ка в отношении крестьян. Комиссия для составления законов </w:t>
      </w:r>
      <w:r w:rsidRPr="004958A6">
        <w:rPr>
          <w:color w:val="000000"/>
          <w:sz w:val="24"/>
          <w:szCs w:val="24"/>
        </w:rPr>
        <w:t xml:space="preserve">Российской империи. Репрессивная политика. </w:t>
      </w:r>
      <w:r w:rsidRPr="004958A6">
        <w:rPr>
          <w:iCs/>
          <w:color w:val="000000"/>
          <w:sz w:val="24"/>
          <w:szCs w:val="24"/>
        </w:rPr>
        <w:t>Внешняя</w:t>
      </w:r>
      <w:r w:rsidRPr="004958A6">
        <w:rPr>
          <w:i/>
          <w:iCs/>
          <w:color w:val="000000"/>
          <w:sz w:val="24"/>
          <w:szCs w:val="24"/>
        </w:rPr>
        <w:t xml:space="preserve"> </w:t>
      </w:r>
      <w:r w:rsidRPr="004958A6">
        <w:rPr>
          <w:iCs/>
          <w:color w:val="000000"/>
          <w:sz w:val="24"/>
          <w:szCs w:val="24"/>
        </w:rPr>
        <w:t xml:space="preserve">политика Павла </w:t>
      </w:r>
      <w:r w:rsidRPr="004958A6">
        <w:rPr>
          <w:iCs/>
          <w:color w:val="000000"/>
          <w:sz w:val="24"/>
          <w:szCs w:val="24"/>
          <w:lang w:val="en-US"/>
        </w:rPr>
        <w:t>I</w:t>
      </w:r>
      <w:r w:rsidRPr="004958A6">
        <w:rPr>
          <w:iCs/>
          <w:color w:val="000000"/>
          <w:sz w:val="24"/>
          <w:szCs w:val="24"/>
        </w:rPr>
        <w:t xml:space="preserve">. </w:t>
      </w:r>
      <w:r w:rsidRPr="004958A6">
        <w:rPr>
          <w:color w:val="000000"/>
          <w:sz w:val="24"/>
          <w:szCs w:val="24"/>
        </w:rPr>
        <w:t xml:space="preserve">Участие в антифранцузских коалициях. Итальянский и Швейцарский походы А.В. Суворова. Военные экспедиции Ф.Ф. Ушакова. </w:t>
      </w:r>
      <w:r w:rsidRPr="004958A6">
        <w:rPr>
          <w:iCs/>
          <w:color w:val="000000"/>
          <w:sz w:val="24"/>
          <w:szCs w:val="24"/>
        </w:rPr>
        <w:t>Заговор 11 марта 1801 г.</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 xml:space="preserve">Культурное пространство Российской империи </w:t>
      </w:r>
    </w:p>
    <w:p w:rsidR="004958A6" w:rsidRPr="00294581" w:rsidRDefault="004958A6" w:rsidP="004958A6">
      <w:pPr>
        <w:pStyle w:val="a9"/>
        <w:spacing w:line="276" w:lineRule="auto"/>
        <w:jc w:val="both"/>
        <w:rPr>
          <w:sz w:val="24"/>
          <w:szCs w:val="24"/>
        </w:rPr>
      </w:pPr>
      <w:r w:rsidRPr="004958A6">
        <w:rPr>
          <w:iCs/>
          <w:sz w:val="24"/>
          <w:szCs w:val="24"/>
        </w:rPr>
        <w:t>Век Просвещения.</w:t>
      </w:r>
      <w:r w:rsidRPr="004958A6">
        <w:rPr>
          <w:sz w:val="24"/>
          <w:szCs w:val="24"/>
        </w:rPr>
        <w:t xml:space="preserve"> Сословный характер образования. Становление отечественной науки; М. В. Ломоносов. Основание Московского университета. Деятельность Вольного экономического общества. Исследовательские экспедиции (В. Беринг, С.П. Крашенинников). Русские изобретатели (И.И. Ползунов, И.П. Кулибин). Литература: основные направления, жанры, писатели (В.К. Тредиаковский, Н.М. Карамзин, Г.Р. Державин, Д.И. Фонвизин). Развитие архитектуры, живописи, скульптуры, музыки (стили и течения, художники и их произ</w:t>
      </w:r>
      <w:r w:rsidR="00294581">
        <w:rPr>
          <w:sz w:val="24"/>
          <w:szCs w:val="24"/>
        </w:rPr>
        <w:t xml:space="preserve">ведения). Театр (Ф.Г. Волков). </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Российская Империя в XIX – начале XX века</w:t>
      </w:r>
    </w:p>
    <w:p w:rsidR="004958A6" w:rsidRPr="004958A6" w:rsidRDefault="004958A6" w:rsidP="004958A6">
      <w:pPr>
        <w:pStyle w:val="a9"/>
        <w:spacing w:line="276" w:lineRule="auto"/>
        <w:jc w:val="both"/>
        <w:rPr>
          <w:b/>
          <w:bCs/>
          <w:sz w:val="24"/>
          <w:szCs w:val="24"/>
        </w:rPr>
      </w:pPr>
      <w:r w:rsidRPr="004958A6">
        <w:rPr>
          <w:b/>
          <w:bCs/>
          <w:sz w:val="24"/>
          <w:szCs w:val="24"/>
        </w:rPr>
        <w:t xml:space="preserve">Российская империя в первой половине XIX в. </w:t>
      </w:r>
    </w:p>
    <w:p w:rsidR="004958A6" w:rsidRPr="004958A6" w:rsidRDefault="004958A6" w:rsidP="004958A6">
      <w:pPr>
        <w:pStyle w:val="a9"/>
        <w:spacing w:line="276" w:lineRule="auto"/>
        <w:jc w:val="both"/>
        <w:rPr>
          <w:sz w:val="24"/>
          <w:szCs w:val="24"/>
        </w:rPr>
      </w:pPr>
      <w:r w:rsidRPr="004958A6">
        <w:rPr>
          <w:sz w:val="24"/>
          <w:szCs w:val="24"/>
        </w:rPr>
        <w:t xml:space="preserve">Россия в начале </w:t>
      </w:r>
      <w:r w:rsidRPr="004958A6">
        <w:rPr>
          <w:sz w:val="24"/>
          <w:szCs w:val="24"/>
          <w:lang w:val="en-US"/>
        </w:rPr>
        <w:t>XIX</w:t>
      </w:r>
      <w:r w:rsidRPr="004958A6">
        <w:rPr>
          <w:sz w:val="24"/>
          <w:szCs w:val="24"/>
        </w:rPr>
        <w:t xml:space="preserve"> в. Территория и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М.М. Сперанского. Учреждение Государственного совета. Причины свертывания либеральных реформ.</w:t>
      </w:r>
    </w:p>
    <w:p w:rsidR="004958A6" w:rsidRPr="004958A6" w:rsidRDefault="004958A6" w:rsidP="004958A6">
      <w:pPr>
        <w:pStyle w:val="a9"/>
        <w:spacing w:line="276" w:lineRule="auto"/>
        <w:jc w:val="both"/>
        <w:rPr>
          <w:sz w:val="24"/>
          <w:szCs w:val="24"/>
        </w:rPr>
      </w:pPr>
      <w:r w:rsidRPr="004958A6">
        <w:rPr>
          <w:sz w:val="24"/>
          <w:szCs w:val="24"/>
        </w:rPr>
        <w:t xml:space="preserve">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Континентальная блокада. Присоединение к России Финляндии. </w:t>
      </w:r>
      <w:r w:rsidRPr="004958A6">
        <w:rPr>
          <w:i/>
          <w:iCs/>
          <w:sz w:val="24"/>
          <w:szCs w:val="24"/>
        </w:rPr>
        <w:t>Бухарестский мир с Турцией.</w:t>
      </w:r>
    </w:p>
    <w:p w:rsidR="004958A6" w:rsidRPr="004958A6" w:rsidRDefault="004958A6" w:rsidP="004958A6">
      <w:pPr>
        <w:pStyle w:val="a9"/>
        <w:spacing w:line="276" w:lineRule="auto"/>
        <w:jc w:val="both"/>
        <w:rPr>
          <w:sz w:val="24"/>
          <w:szCs w:val="24"/>
        </w:rPr>
      </w:pPr>
      <w:r w:rsidRPr="004958A6">
        <w:rPr>
          <w:sz w:val="24"/>
          <w:szCs w:val="24"/>
        </w:rPr>
        <w:t xml:space="preserve">Отечественная война 1812 г. Причины, планы сторон, основные этапы и сражения войны. Бородинская битва. Патриотический подъем народа. Герои войны (М.И. Кутузов, П.И. Багратион, Н.Н. Раевский, Д.В. Давыдов и др.). Причины победы России в Отечественной войне 1812 г. </w:t>
      </w:r>
      <w:r w:rsidRPr="004958A6">
        <w:rPr>
          <w:i/>
          <w:iCs/>
          <w:sz w:val="24"/>
          <w:szCs w:val="24"/>
        </w:rPr>
        <w:t>Влияние Отечественной войны 1812 г. на общественную мысль и национальное самосознание. Народная память о войне 1812 г.</w:t>
      </w:r>
      <w:r w:rsidRPr="004958A6">
        <w:rPr>
          <w:sz w:val="24"/>
          <w:szCs w:val="24"/>
        </w:rPr>
        <w:t xml:space="preserve"> Заграничный поход русской армии 1813–</w:t>
      </w:r>
      <w:r w:rsidRPr="004958A6">
        <w:rPr>
          <w:sz w:val="24"/>
          <w:szCs w:val="24"/>
        </w:rPr>
        <w:lastRenderedPageBreak/>
        <w:t xml:space="preserve">1814 гг. Венский конгресс. Священный союз. Роль России в европейской политике в 1813–1825 гг. </w:t>
      </w:r>
    </w:p>
    <w:p w:rsidR="004958A6" w:rsidRPr="004958A6" w:rsidRDefault="004958A6" w:rsidP="004958A6">
      <w:pPr>
        <w:pStyle w:val="a9"/>
        <w:spacing w:line="276" w:lineRule="auto"/>
        <w:jc w:val="both"/>
        <w:rPr>
          <w:sz w:val="24"/>
          <w:szCs w:val="24"/>
        </w:rPr>
      </w:pPr>
      <w:r w:rsidRPr="004958A6">
        <w:rPr>
          <w:sz w:val="24"/>
          <w:szCs w:val="24"/>
        </w:rPr>
        <w:t>Изменение внутриполитического курса Александра I в 1816–1825 гг. А.А. Аракчеев. Военные поселения. Цензурные ограничения. Основные итоги внутренней политики Александра I.</w:t>
      </w:r>
    </w:p>
    <w:p w:rsidR="004958A6" w:rsidRPr="004958A6" w:rsidRDefault="004958A6" w:rsidP="004958A6">
      <w:pPr>
        <w:pStyle w:val="a9"/>
        <w:spacing w:line="276" w:lineRule="auto"/>
        <w:jc w:val="both"/>
        <w:rPr>
          <w:sz w:val="24"/>
          <w:szCs w:val="24"/>
        </w:rPr>
      </w:pPr>
      <w:r w:rsidRPr="004958A6">
        <w:rPr>
          <w:sz w:val="24"/>
          <w:szCs w:val="24"/>
        </w:rPr>
        <w:t>Движение декабристов: предпосылки возникновения, идейные основы и цели, первые организации, их участники. Южное общество; «Русская правда» П.И. Пестеля. Северное общество; Конституция Н.М. Муравьева. Выступления декабристов в Санкт-Петербурге (14 декабря 1825 г.) и на юге, их итоги. Значение движения декабристов.</w:t>
      </w:r>
    </w:p>
    <w:p w:rsidR="004958A6" w:rsidRPr="004958A6" w:rsidRDefault="004958A6" w:rsidP="004958A6">
      <w:pPr>
        <w:pStyle w:val="a9"/>
        <w:spacing w:line="276" w:lineRule="auto"/>
        <w:jc w:val="both"/>
        <w:rPr>
          <w:sz w:val="24"/>
          <w:szCs w:val="24"/>
        </w:rPr>
      </w:pPr>
      <w:r w:rsidRPr="004958A6">
        <w:rPr>
          <w:sz w:val="24"/>
          <w:szCs w:val="24"/>
        </w:rPr>
        <w:t xml:space="preserve">Правление Николая I. Преобразование и укрепление роли государственного аппарата. </w:t>
      </w:r>
      <w:r w:rsidRPr="004958A6">
        <w:rPr>
          <w:sz w:val="24"/>
          <w:szCs w:val="24"/>
          <w:lang w:val="en-US"/>
        </w:rPr>
        <w:t>III</w:t>
      </w:r>
      <w:r w:rsidRPr="004958A6">
        <w:rPr>
          <w:sz w:val="24"/>
          <w:szCs w:val="24"/>
        </w:rPr>
        <w:t xml:space="preserve"> Отделение. Кодификация законов. Политика в области просвещения. Польское восстание 1830–1831 гг.</w:t>
      </w:r>
    </w:p>
    <w:p w:rsidR="004958A6" w:rsidRPr="004958A6" w:rsidRDefault="004958A6" w:rsidP="004958A6">
      <w:pPr>
        <w:pStyle w:val="a9"/>
        <w:spacing w:line="276" w:lineRule="auto"/>
        <w:jc w:val="both"/>
        <w:rPr>
          <w:sz w:val="24"/>
          <w:szCs w:val="24"/>
        </w:rPr>
      </w:pPr>
      <w:r w:rsidRPr="004958A6">
        <w:rPr>
          <w:sz w:val="24"/>
          <w:szCs w:val="24"/>
        </w:rPr>
        <w:t>Социально-экономическое развитие России во второй четверти XIX в. Крестьянский вопрос. Реформа управления государственными крестьянами П.Д. Киселева. Начало промышленного переворота, его экономические и социальные последствия. Первые железные дороги. Финансовая реформа Е.Ф. Канкрина.</w:t>
      </w:r>
    </w:p>
    <w:p w:rsidR="004958A6" w:rsidRPr="004958A6" w:rsidRDefault="004958A6" w:rsidP="004958A6">
      <w:pPr>
        <w:pStyle w:val="a9"/>
        <w:spacing w:line="276" w:lineRule="auto"/>
        <w:jc w:val="both"/>
        <w:rPr>
          <w:sz w:val="24"/>
          <w:szCs w:val="24"/>
        </w:rPr>
      </w:pPr>
      <w:r w:rsidRPr="004958A6">
        <w:rPr>
          <w:sz w:val="24"/>
          <w:szCs w:val="24"/>
        </w:rPr>
        <w:t>Общественное движение в 1830–1850-е гг. Охранительное направление. Теория официальной народности (С.С. Уваров). Оппозиционная общественная мысль. П.Я. Чаадаев.</w:t>
      </w:r>
      <w:r w:rsidRPr="004958A6">
        <w:rPr>
          <w:i/>
          <w:iCs/>
          <w:sz w:val="24"/>
          <w:szCs w:val="24"/>
        </w:rPr>
        <w:t xml:space="preserve"> </w:t>
      </w:r>
      <w:r w:rsidRPr="004958A6">
        <w:rPr>
          <w:sz w:val="24"/>
          <w:szCs w:val="24"/>
        </w:rPr>
        <w:t>Славянофилы (И.С. и К.С. Аксаковы, И.В. и П.В. Киреевские, А.С. Хомяков, Ю.Ф. Самарин и др.) и западники (К.Д. Кавелин, С.М. Соловьев, Т.Н. Грановский и др.). Революционно-социалистические течения (А.И. Герцен, Н.П. Огарев, В.Г. Белинский). Русский утопический социализм. Общество петрашевцев.</w:t>
      </w:r>
    </w:p>
    <w:p w:rsidR="004958A6" w:rsidRPr="004958A6" w:rsidRDefault="004958A6" w:rsidP="004958A6">
      <w:pPr>
        <w:pStyle w:val="a9"/>
        <w:spacing w:line="276" w:lineRule="auto"/>
        <w:jc w:val="both"/>
        <w:rPr>
          <w:sz w:val="24"/>
          <w:szCs w:val="24"/>
        </w:rPr>
      </w:pPr>
      <w:r w:rsidRPr="004958A6">
        <w:rPr>
          <w:sz w:val="24"/>
          <w:szCs w:val="24"/>
        </w:rPr>
        <w:t>Внешняя политика России во второй четверти XIX в.: европейская политика, восточный вопрос. Кавказская война. Имамат; движение Шамиля. Крымская война 1853–1856 гг.: причины, участники, основные сражения. Героизм защитников Севастополя (В.А. Корнилов, П.С. Нахимов, В.И. Истомин). Парижский мир. Причины и последствия поражения России в Крымской войне.</w:t>
      </w:r>
    </w:p>
    <w:p w:rsidR="004958A6" w:rsidRPr="004958A6" w:rsidRDefault="004958A6" w:rsidP="004958A6">
      <w:pPr>
        <w:pStyle w:val="a9"/>
        <w:spacing w:line="276" w:lineRule="auto"/>
        <w:jc w:val="both"/>
        <w:rPr>
          <w:i/>
          <w:iCs/>
          <w:sz w:val="24"/>
          <w:szCs w:val="24"/>
        </w:rPr>
      </w:pPr>
      <w:r w:rsidRPr="004958A6">
        <w:rPr>
          <w:sz w:val="24"/>
          <w:szCs w:val="24"/>
        </w:rPr>
        <w:t xml:space="preserve">Культура России в первой половине XIX в. Развитие науки и техники (Н.И. Лобачевский, Н.И. Пирогов, Н.Н. Зинин, Б.С. Якоби и др.). </w:t>
      </w:r>
      <w:r w:rsidRPr="004958A6">
        <w:rPr>
          <w:i/>
          <w:iCs/>
          <w:sz w:val="24"/>
          <w:szCs w:val="24"/>
        </w:rPr>
        <w:t>Географические экспедиции, их участники.</w:t>
      </w:r>
      <w:r w:rsidRPr="004958A6">
        <w:rPr>
          <w:sz w:val="24"/>
          <w:szCs w:val="24"/>
        </w:rPr>
        <w:t xml:space="preserve"> Открытие Антарктиды русскими мореплавателями. Образование: расширение сети школ и университетов. </w:t>
      </w:r>
      <w:r w:rsidRPr="004958A6">
        <w:rPr>
          <w:i/>
          <w:iCs/>
          <w:sz w:val="24"/>
          <w:szCs w:val="24"/>
        </w:rPr>
        <w:t>Национальные корни отечественной культуры и западные влияния.</w:t>
      </w:r>
      <w:r w:rsidRPr="004958A6">
        <w:rPr>
          <w:sz w:val="24"/>
          <w:szCs w:val="24"/>
        </w:rPr>
        <w:t xml:space="preserve"> Основные стили в художественной культуре (сентиментализм, романтизм, ампир, реализм). Золотой век русской литературы: писатели и их произведения (В.А. Жуковский, А.С. Пушкин, М.Ю. Лермонтов, Н.В. Гоголь и др.). Формирование русского литературного языка. Становление национальной музыкальной школы (М.И. Глинка, А.С. Даргомыжский). Театр. Живопись: стили (классицизм, романтизм, реализм), жанры, художники (К.П. Брюллов, О.А. Кипренский, В.А. Тропинин и др.). Архитектура: стили, зодчие и их произведения. </w:t>
      </w:r>
      <w:r w:rsidRPr="004958A6">
        <w:rPr>
          <w:i/>
          <w:iCs/>
          <w:sz w:val="24"/>
          <w:szCs w:val="24"/>
        </w:rPr>
        <w:t>Вклад российской культуры первой половины XIX в. в мировую культуру.</w:t>
      </w:r>
    </w:p>
    <w:p w:rsidR="004958A6" w:rsidRPr="004958A6" w:rsidRDefault="004958A6" w:rsidP="004958A6">
      <w:pPr>
        <w:pStyle w:val="a9"/>
        <w:spacing w:line="276" w:lineRule="auto"/>
        <w:jc w:val="both"/>
        <w:rPr>
          <w:b/>
          <w:bCs/>
          <w:sz w:val="24"/>
          <w:szCs w:val="24"/>
        </w:rPr>
      </w:pPr>
      <w:r w:rsidRPr="004958A6">
        <w:rPr>
          <w:b/>
          <w:bCs/>
          <w:sz w:val="24"/>
          <w:szCs w:val="24"/>
        </w:rPr>
        <w:t xml:space="preserve">Российская империя во второй половине XIX в. </w:t>
      </w:r>
    </w:p>
    <w:p w:rsidR="004958A6" w:rsidRPr="004958A6" w:rsidRDefault="004958A6" w:rsidP="004958A6">
      <w:pPr>
        <w:pStyle w:val="a9"/>
        <w:spacing w:line="276" w:lineRule="auto"/>
        <w:jc w:val="both"/>
        <w:rPr>
          <w:spacing w:val="-4"/>
          <w:sz w:val="24"/>
          <w:szCs w:val="24"/>
        </w:rPr>
      </w:pPr>
      <w:r w:rsidRPr="004958A6">
        <w:rPr>
          <w:spacing w:val="-4"/>
          <w:sz w:val="24"/>
          <w:szCs w:val="24"/>
        </w:rPr>
        <w:t>Великие реформы 1860–1870-х гг. Император Александр II и его окружение. Необходимость и предпосылки реформ. Подготовка крестьянской реформы. Основные положения крестьянской реформы 1861 г. Значение отмены крепостного права. Земская, городская, судебная реформы. Реформы в области образования. Военные реформы. Итоги и следствия реформ 1860–1870-х гг.</w:t>
      </w:r>
    </w:p>
    <w:p w:rsidR="004958A6" w:rsidRPr="004958A6" w:rsidRDefault="004958A6" w:rsidP="004958A6">
      <w:pPr>
        <w:pStyle w:val="a9"/>
        <w:spacing w:line="276" w:lineRule="auto"/>
        <w:jc w:val="both"/>
        <w:rPr>
          <w:sz w:val="24"/>
          <w:szCs w:val="24"/>
        </w:rPr>
      </w:pPr>
      <w:r w:rsidRPr="004958A6">
        <w:rPr>
          <w:sz w:val="24"/>
          <w:szCs w:val="24"/>
        </w:rPr>
        <w:t xml:space="preserve">Социально-экономическое развитие пореформенной России. Сельское хозяйство после отмены крепостного права. Развитие торговли и промышленности. Новые промышленные районы и отрасли хозяйства. Железнодорожное строительство. Завершение промышленного переворота, </w:t>
      </w:r>
      <w:r w:rsidRPr="004958A6">
        <w:rPr>
          <w:sz w:val="24"/>
          <w:szCs w:val="24"/>
        </w:rPr>
        <w:lastRenderedPageBreak/>
        <w:t>его последствия. Изменения в социальной структуре общества. Положение основных слоев населения России.</w:t>
      </w:r>
    </w:p>
    <w:p w:rsidR="004958A6" w:rsidRPr="004958A6" w:rsidRDefault="004958A6" w:rsidP="004958A6">
      <w:pPr>
        <w:pStyle w:val="a9"/>
        <w:spacing w:line="276" w:lineRule="auto"/>
        <w:jc w:val="both"/>
        <w:rPr>
          <w:sz w:val="24"/>
          <w:szCs w:val="24"/>
        </w:rPr>
      </w:pPr>
      <w:r w:rsidRPr="004958A6">
        <w:rPr>
          <w:sz w:val="24"/>
          <w:szCs w:val="24"/>
        </w:rPr>
        <w:t xml:space="preserve">Общественные движения второй половины XIX в. Подъем общественного движения после поражения в Крымской войне. Консервативные, либеральные, радикальные течения общественной мысли. Народническое движение: идеология (М.А. Бакунин, П.Л. Лавров, П.Н. Ткачев), организации, тактика. «Хождение в народ». Кризис революционного народничества. </w:t>
      </w:r>
      <w:r w:rsidRPr="004958A6">
        <w:rPr>
          <w:i/>
          <w:iCs/>
          <w:sz w:val="24"/>
          <w:szCs w:val="24"/>
        </w:rPr>
        <w:t>Начало рабочего движения.</w:t>
      </w:r>
      <w:r w:rsidRPr="004958A6">
        <w:rPr>
          <w:sz w:val="24"/>
          <w:szCs w:val="24"/>
        </w:rPr>
        <w:t xml:space="preserve"> «Освобождение труда». Распространение идей марксизма. Зарождение российской социал-демократии. </w:t>
      </w:r>
    </w:p>
    <w:p w:rsidR="004958A6" w:rsidRPr="004958A6" w:rsidRDefault="004958A6" w:rsidP="004958A6">
      <w:pPr>
        <w:pStyle w:val="a9"/>
        <w:spacing w:line="276" w:lineRule="auto"/>
        <w:jc w:val="both"/>
        <w:rPr>
          <w:sz w:val="24"/>
          <w:szCs w:val="24"/>
        </w:rPr>
      </w:pPr>
      <w:r w:rsidRPr="004958A6">
        <w:rPr>
          <w:sz w:val="24"/>
          <w:szCs w:val="24"/>
        </w:rPr>
        <w:t xml:space="preserve">Внутренняя политика самодержавия в конце 1870-х – 1890-е гг. Кризис самодержавия на рубеже 70–80-х гг. </w:t>
      </w:r>
      <w:r w:rsidRPr="004958A6">
        <w:rPr>
          <w:sz w:val="24"/>
          <w:szCs w:val="24"/>
          <w:lang w:val="en-US"/>
        </w:rPr>
        <w:t>XIX</w:t>
      </w:r>
      <w:r w:rsidRPr="004958A6">
        <w:rPr>
          <w:sz w:val="24"/>
          <w:szCs w:val="24"/>
        </w:rPr>
        <w:t xml:space="preserve"> в. Политический террор. Политика лавирования. Начало царствования Александра </w:t>
      </w:r>
      <w:r w:rsidRPr="004958A6">
        <w:rPr>
          <w:bCs/>
          <w:sz w:val="24"/>
          <w:szCs w:val="24"/>
        </w:rPr>
        <w:t>III.</w:t>
      </w:r>
      <w:r w:rsidRPr="004958A6">
        <w:rPr>
          <w:b/>
          <w:bCs/>
          <w:sz w:val="24"/>
          <w:szCs w:val="24"/>
        </w:rPr>
        <w:t xml:space="preserve"> </w:t>
      </w:r>
      <w:r w:rsidRPr="004958A6">
        <w:rPr>
          <w:sz w:val="24"/>
          <w:szCs w:val="24"/>
        </w:rPr>
        <w:t>Манифест о незыблемости самодержавия.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(Н.X. Бунге, С.Ю. Витте). Разработка рабочего законодательства. Национальная политика.</w:t>
      </w:r>
    </w:p>
    <w:p w:rsidR="004958A6" w:rsidRPr="004958A6" w:rsidRDefault="004958A6" w:rsidP="004958A6">
      <w:pPr>
        <w:pStyle w:val="a9"/>
        <w:spacing w:line="276" w:lineRule="auto"/>
        <w:jc w:val="both"/>
        <w:rPr>
          <w:sz w:val="24"/>
          <w:szCs w:val="24"/>
        </w:rPr>
      </w:pPr>
      <w:r w:rsidRPr="004958A6">
        <w:rPr>
          <w:sz w:val="24"/>
          <w:szCs w:val="24"/>
        </w:rPr>
        <w:t xml:space="preserve">Внешняя политика России во второй половине XIX в. Европейская политика. Борьба за ликвидацию последствий Крымской войны. Русско-турецкая война 1877–1878 гг.; роль России в освобождении балканских народов. Присоединение Средней Азии. Политика России на Дальнем Востоке. «Союз трех императоров». </w:t>
      </w:r>
      <w:r w:rsidRPr="004958A6">
        <w:rPr>
          <w:i/>
          <w:iCs/>
          <w:sz w:val="24"/>
          <w:szCs w:val="24"/>
        </w:rPr>
        <w:t xml:space="preserve">Россия в международных отношениях конца XIX в. </w:t>
      </w:r>
      <w:r w:rsidRPr="004958A6">
        <w:rPr>
          <w:sz w:val="24"/>
          <w:szCs w:val="24"/>
        </w:rPr>
        <w:t>Сближение России и Франции в 1890-х гг.</w:t>
      </w:r>
    </w:p>
    <w:p w:rsidR="004958A6" w:rsidRPr="004958A6" w:rsidRDefault="004958A6" w:rsidP="004958A6">
      <w:pPr>
        <w:pStyle w:val="a9"/>
        <w:spacing w:line="276" w:lineRule="auto"/>
        <w:jc w:val="both"/>
        <w:rPr>
          <w:sz w:val="24"/>
          <w:szCs w:val="24"/>
        </w:rPr>
      </w:pPr>
      <w:r w:rsidRPr="004958A6">
        <w:rPr>
          <w:sz w:val="24"/>
          <w:szCs w:val="24"/>
        </w:rPr>
        <w:t xml:space="preserve">Культура России во второй половине XIX в. Достижения российских ученых, их вклад в мировую науку и технику (А.Г. Столетов, Д.И. Менделеев, И.М. Сеченов и др.). Развитие образования. </w:t>
      </w:r>
      <w:r w:rsidRPr="004958A6">
        <w:rPr>
          <w:i/>
          <w:iCs/>
          <w:sz w:val="24"/>
          <w:szCs w:val="24"/>
        </w:rPr>
        <w:t>Расширение издательского дела.</w:t>
      </w:r>
      <w:r w:rsidRPr="004958A6">
        <w:rPr>
          <w:sz w:val="24"/>
          <w:szCs w:val="24"/>
        </w:rPr>
        <w:t xml:space="preserve"> Демократизация культуры. Литература и искусство: классицизм и реализм. Общественное звучание литературы (Н.А. Некрасов, И.С. Тургенев, Л.Н. Толстой, Ф.М.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(П.И. Чайковский, «Могучая кучка»). </w:t>
      </w:r>
      <w:r w:rsidRPr="004958A6">
        <w:rPr>
          <w:i/>
          <w:iCs/>
          <w:sz w:val="24"/>
          <w:szCs w:val="24"/>
        </w:rPr>
        <w:t>Место российской культуры в мировой культуре XIX в.</w:t>
      </w:r>
    </w:p>
    <w:p w:rsidR="004958A6" w:rsidRPr="004958A6" w:rsidRDefault="004958A6" w:rsidP="004958A6">
      <w:pPr>
        <w:pStyle w:val="a9"/>
        <w:spacing w:line="276" w:lineRule="auto"/>
        <w:jc w:val="both"/>
        <w:rPr>
          <w:b/>
          <w:bCs/>
          <w:sz w:val="24"/>
          <w:szCs w:val="24"/>
        </w:rPr>
      </w:pPr>
      <w:r w:rsidRPr="004958A6">
        <w:rPr>
          <w:b/>
          <w:bCs/>
          <w:sz w:val="24"/>
          <w:szCs w:val="24"/>
        </w:rPr>
        <w:t xml:space="preserve">Российская империя в начале XX в. </w:t>
      </w:r>
    </w:p>
    <w:p w:rsidR="004958A6" w:rsidRPr="004958A6" w:rsidRDefault="004958A6" w:rsidP="004958A6">
      <w:pPr>
        <w:pStyle w:val="a9"/>
        <w:spacing w:line="276" w:lineRule="auto"/>
        <w:jc w:val="both"/>
        <w:rPr>
          <w:sz w:val="24"/>
          <w:szCs w:val="24"/>
        </w:rPr>
      </w:pPr>
      <w:r w:rsidRPr="004958A6">
        <w:rPr>
          <w:sz w:val="24"/>
          <w:szCs w:val="24"/>
        </w:rPr>
        <w:t xml:space="preserve">Особенности промышленного и аграрного развития России на рубеже XIX–XX вв. </w:t>
      </w:r>
      <w:r w:rsidRPr="004958A6">
        <w:rPr>
          <w:i/>
          <w:iCs/>
          <w:sz w:val="24"/>
          <w:szCs w:val="24"/>
        </w:rPr>
        <w:t>Политика модернизации «сверху».</w:t>
      </w:r>
      <w:r w:rsidRPr="004958A6">
        <w:rPr>
          <w:sz w:val="24"/>
          <w:szCs w:val="24"/>
        </w:rPr>
        <w:t xml:space="preserve"> С.Ю. Витте. Государственный капитализм. Формирование монополий. Иностранный капитал в России. </w:t>
      </w:r>
      <w:r w:rsidRPr="004958A6">
        <w:rPr>
          <w:i/>
          <w:sz w:val="24"/>
          <w:szCs w:val="24"/>
        </w:rPr>
        <w:t xml:space="preserve">Дискуссия о месте России в мировой экономике начала ХХ в. </w:t>
      </w:r>
      <w:r w:rsidRPr="004958A6">
        <w:rPr>
          <w:sz w:val="24"/>
          <w:szCs w:val="24"/>
        </w:rPr>
        <w:t>Аграрный вопрос. Российское общество в начале XX в.: социальная структура, положение основных групп населения.</w:t>
      </w:r>
    </w:p>
    <w:p w:rsidR="004958A6" w:rsidRPr="004958A6" w:rsidRDefault="004958A6" w:rsidP="004958A6">
      <w:pPr>
        <w:pStyle w:val="a9"/>
        <w:spacing w:line="276" w:lineRule="auto"/>
        <w:jc w:val="both"/>
        <w:rPr>
          <w:sz w:val="24"/>
          <w:szCs w:val="24"/>
        </w:rPr>
      </w:pPr>
      <w:r w:rsidRPr="004958A6">
        <w:rPr>
          <w:sz w:val="24"/>
          <w:szCs w:val="24"/>
        </w:rPr>
        <w:t xml:space="preserve">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Самодержавие и общество. </w:t>
      </w:r>
    </w:p>
    <w:p w:rsidR="004958A6" w:rsidRPr="004958A6" w:rsidRDefault="004958A6" w:rsidP="004958A6">
      <w:pPr>
        <w:pStyle w:val="a9"/>
        <w:spacing w:line="276" w:lineRule="auto"/>
        <w:jc w:val="both"/>
        <w:rPr>
          <w:sz w:val="24"/>
          <w:szCs w:val="24"/>
        </w:rPr>
      </w:pPr>
      <w:r w:rsidRPr="004958A6">
        <w:rPr>
          <w:sz w:val="24"/>
          <w:szCs w:val="24"/>
        </w:rPr>
        <w:t>Русско-японская война 1904–1905 гг.: планы сторон, основные сражения. Портсмутский мир. Воздействие войны на общественную и политическую жизнь страны.</w:t>
      </w:r>
    </w:p>
    <w:p w:rsidR="004958A6" w:rsidRPr="004958A6" w:rsidRDefault="004958A6" w:rsidP="004958A6">
      <w:pPr>
        <w:pStyle w:val="a9"/>
        <w:spacing w:line="276" w:lineRule="auto"/>
        <w:jc w:val="both"/>
        <w:rPr>
          <w:sz w:val="24"/>
          <w:szCs w:val="24"/>
        </w:rPr>
      </w:pPr>
      <w:r w:rsidRPr="004958A6">
        <w:rPr>
          <w:sz w:val="24"/>
          <w:szCs w:val="24"/>
        </w:rPr>
        <w:t xml:space="preserve">Общественное движение в России в начале XX в. Либералы и консерваторы. Возникновение социалистических организаций и партий: их цели, тактика, лидеры (Г.В. Плеханов, В.М. Чернов, В.И. Ленин, Ю.О. Мартов). </w:t>
      </w:r>
      <w:r w:rsidRPr="004958A6">
        <w:rPr>
          <w:i/>
          <w:iCs/>
          <w:sz w:val="24"/>
          <w:szCs w:val="24"/>
        </w:rPr>
        <w:t>Рабочее движение.</w:t>
      </w:r>
      <w:r w:rsidRPr="004958A6">
        <w:rPr>
          <w:sz w:val="24"/>
          <w:szCs w:val="24"/>
        </w:rPr>
        <w:t xml:space="preserve"> «Полицейский социализм».</w:t>
      </w:r>
    </w:p>
    <w:p w:rsidR="004958A6" w:rsidRPr="004958A6" w:rsidRDefault="004958A6" w:rsidP="004958A6">
      <w:pPr>
        <w:pStyle w:val="a9"/>
        <w:spacing w:line="276" w:lineRule="auto"/>
        <w:jc w:val="both"/>
        <w:rPr>
          <w:sz w:val="24"/>
          <w:szCs w:val="24"/>
        </w:rPr>
      </w:pPr>
      <w:r w:rsidRPr="004958A6">
        <w:rPr>
          <w:sz w:val="24"/>
          <w:szCs w:val="24"/>
        </w:rPr>
        <w:t xml:space="preserve">Первая российская революция (1905–1907 гг.): причины, характер, участники, основные события. «Кровавое воскресенье». Возникновение Советов. Восстания в армии и на флоте. Всероссийская политическая стачка. Вооруженное восстание в Москве. Манифест 17 октября </w:t>
      </w:r>
      <w:r w:rsidRPr="004958A6">
        <w:rPr>
          <w:sz w:val="24"/>
          <w:szCs w:val="24"/>
        </w:rPr>
        <w:lastRenderedPageBreak/>
        <w:t>1905 г. Создание Государственной Думы. Формирование либеральных и консервативных политических партий, их программные установки и лидеры (П.Н. Милюков, А.И. Гучков, В.И. Пуришкевич). Думская деятельность в 1906–1907 гг. Тактика революционных партий в условиях формирования парламентской системы. Итоги и значение революции.</w:t>
      </w:r>
    </w:p>
    <w:p w:rsidR="004958A6" w:rsidRPr="004958A6" w:rsidRDefault="004958A6" w:rsidP="004958A6">
      <w:pPr>
        <w:pStyle w:val="a9"/>
        <w:spacing w:line="276" w:lineRule="auto"/>
        <w:jc w:val="both"/>
        <w:rPr>
          <w:sz w:val="24"/>
          <w:szCs w:val="24"/>
        </w:rPr>
      </w:pPr>
      <w:r w:rsidRPr="004958A6">
        <w:rPr>
          <w:sz w:val="24"/>
          <w:szCs w:val="24"/>
        </w:rPr>
        <w:t>Правительственная программа П.А. Столыпина. Аграрная реформа: цели, основные мероприятия, итоги и значение. Политическая и общественная жизнь в России в 1912–1914 гг.</w:t>
      </w:r>
    </w:p>
    <w:p w:rsidR="004958A6" w:rsidRPr="004958A6" w:rsidRDefault="004958A6" w:rsidP="004958A6">
      <w:pPr>
        <w:pStyle w:val="a9"/>
        <w:spacing w:line="276" w:lineRule="auto"/>
        <w:jc w:val="both"/>
        <w:rPr>
          <w:i/>
          <w:iCs/>
          <w:sz w:val="24"/>
          <w:szCs w:val="24"/>
        </w:rPr>
      </w:pPr>
      <w:r w:rsidRPr="004958A6">
        <w:rPr>
          <w:sz w:val="24"/>
          <w:szCs w:val="24"/>
        </w:rPr>
        <w:t xml:space="preserve">Культура России в начале XX в. Открытия российских ученых в науке и технике. </w:t>
      </w:r>
      <w:r w:rsidRPr="004958A6">
        <w:rPr>
          <w:i/>
          <w:iCs/>
          <w:sz w:val="24"/>
          <w:szCs w:val="24"/>
        </w:rPr>
        <w:t>Русская философия: поиски общественного идеала.</w:t>
      </w:r>
      <w:r w:rsidRPr="004958A6">
        <w:rPr>
          <w:sz w:val="24"/>
          <w:szCs w:val="24"/>
        </w:rPr>
        <w:t xml:space="preserve">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(С.В. Рахманинов, Ф.И. Шаляпин). Русский балет. «Русские сезоны» С.П. Дягилева. Первые шаги российского кинематографа. </w:t>
      </w:r>
      <w:r w:rsidRPr="004958A6">
        <w:rPr>
          <w:i/>
          <w:iCs/>
          <w:sz w:val="24"/>
          <w:szCs w:val="24"/>
        </w:rPr>
        <w:t>Российская культура начала XX в. — составная часть мировой культуры.</w:t>
      </w:r>
    </w:p>
    <w:p w:rsidR="004958A6" w:rsidRPr="00955BE2" w:rsidRDefault="004958A6" w:rsidP="00955BE2">
      <w:pPr>
        <w:pStyle w:val="a9"/>
        <w:spacing w:line="276" w:lineRule="auto"/>
        <w:jc w:val="both"/>
        <w:rPr>
          <w:sz w:val="24"/>
          <w:szCs w:val="24"/>
        </w:rPr>
      </w:pPr>
    </w:p>
    <w:p w:rsidR="00955BE2" w:rsidRDefault="00955BE2" w:rsidP="00955BE2">
      <w:pPr>
        <w:pStyle w:val="a9"/>
        <w:spacing w:line="276" w:lineRule="auto"/>
        <w:jc w:val="both"/>
        <w:rPr>
          <w:b/>
          <w:sz w:val="24"/>
          <w:szCs w:val="24"/>
        </w:rPr>
      </w:pPr>
      <w:r w:rsidRPr="00955BE2">
        <w:rPr>
          <w:b/>
          <w:sz w:val="24"/>
          <w:szCs w:val="24"/>
        </w:rPr>
        <w:t>География</w:t>
      </w:r>
    </w:p>
    <w:p w:rsidR="00955BE2" w:rsidRPr="00955BE2" w:rsidRDefault="00955BE2" w:rsidP="00955BE2">
      <w:pPr>
        <w:pStyle w:val="a9"/>
        <w:spacing w:line="276" w:lineRule="auto"/>
        <w:jc w:val="both"/>
        <w:rPr>
          <w:b/>
          <w:sz w:val="24"/>
          <w:szCs w:val="24"/>
        </w:rPr>
      </w:pPr>
    </w:p>
    <w:p w:rsidR="00955BE2" w:rsidRPr="00955BE2" w:rsidRDefault="00955BE2" w:rsidP="00955BE2">
      <w:pPr>
        <w:pStyle w:val="a9"/>
        <w:spacing w:line="276" w:lineRule="auto"/>
        <w:jc w:val="both"/>
        <w:rPr>
          <w:sz w:val="24"/>
          <w:szCs w:val="24"/>
        </w:rPr>
      </w:pPr>
      <w:r w:rsidRPr="00955BE2">
        <w:rPr>
          <w:sz w:val="24"/>
          <w:szCs w:val="24"/>
        </w:rPr>
        <w:t>В системе образования география как учебный предмет занимает важное место в формировании общей картины мира, географической грамотности, необходимой для повседневной жизни, навыков безопасного для человека и окружающей его среды образа жизни, а также в воспитании экологической культуры, формирования собственной позиции по отношению к географической информации, получаемой из СМИ и других источников. География формирует географическое мышление – целостное восприятие всего спектра природных, экономических, социальных реалий.</w:t>
      </w:r>
    </w:p>
    <w:p w:rsidR="00955BE2" w:rsidRPr="00955BE2" w:rsidRDefault="00955BE2" w:rsidP="00955BE2">
      <w:pPr>
        <w:pStyle w:val="a9"/>
        <w:spacing w:line="276" w:lineRule="auto"/>
        <w:jc w:val="both"/>
        <w:rPr>
          <w:sz w:val="24"/>
          <w:szCs w:val="24"/>
        </w:rPr>
      </w:pPr>
      <w:r w:rsidRPr="00955BE2">
        <w:rPr>
          <w:sz w:val="24"/>
          <w:szCs w:val="24"/>
        </w:rPr>
        <w:t>Изучение предмета «География»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общественных, естественных, математических и гуманитарных наук.</w:t>
      </w:r>
    </w:p>
    <w:p w:rsidR="00955BE2" w:rsidRPr="00955BE2" w:rsidRDefault="00955BE2" w:rsidP="00955BE2">
      <w:pPr>
        <w:pStyle w:val="a9"/>
        <w:spacing w:line="276" w:lineRule="auto"/>
        <w:jc w:val="both"/>
        <w:rPr>
          <w:sz w:val="24"/>
          <w:szCs w:val="24"/>
        </w:rPr>
      </w:pPr>
      <w:r w:rsidRPr="00955BE2">
        <w:rPr>
          <w:sz w:val="24"/>
          <w:szCs w:val="24"/>
        </w:rPr>
        <w:t xml:space="preserve">В соответствии с ФГОС СОО география может изучаться на базовом и углубленном уровнях. </w:t>
      </w:r>
    </w:p>
    <w:p w:rsidR="00955BE2" w:rsidRPr="00955BE2" w:rsidRDefault="00955BE2" w:rsidP="00955BE2">
      <w:pPr>
        <w:pStyle w:val="a9"/>
        <w:spacing w:line="276" w:lineRule="auto"/>
        <w:jc w:val="both"/>
        <w:rPr>
          <w:sz w:val="24"/>
          <w:szCs w:val="24"/>
        </w:rPr>
      </w:pPr>
      <w:r w:rsidRPr="00955BE2">
        <w:rPr>
          <w:sz w:val="24"/>
          <w:szCs w:val="24"/>
        </w:rPr>
        <w:t>Изучение географии на базовом уровне ориентировано на обеспечение общеобразовательной и общекультурной подготовки выпускников, в том числе на формирование целостного восприятия мира.</w:t>
      </w:r>
    </w:p>
    <w:p w:rsidR="00955BE2" w:rsidRPr="00955BE2" w:rsidRDefault="00955BE2" w:rsidP="00955BE2">
      <w:pPr>
        <w:pStyle w:val="a9"/>
        <w:spacing w:line="276" w:lineRule="auto"/>
        <w:jc w:val="both"/>
        <w:rPr>
          <w:sz w:val="24"/>
          <w:szCs w:val="24"/>
        </w:rPr>
      </w:pPr>
      <w:r>
        <w:rPr>
          <w:sz w:val="24"/>
          <w:szCs w:val="24"/>
        </w:rPr>
        <w:t>П</w:t>
      </w:r>
      <w:r w:rsidRPr="00955BE2">
        <w:rPr>
          <w:sz w:val="24"/>
          <w:szCs w:val="24"/>
        </w:rPr>
        <w:t xml:space="preserve">рограмма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w:t>
      </w:r>
    </w:p>
    <w:p w:rsidR="00955BE2" w:rsidRPr="00955BE2" w:rsidRDefault="00955BE2" w:rsidP="00955BE2">
      <w:pPr>
        <w:pStyle w:val="a9"/>
        <w:spacing w:line="276" w:lineRule="auto"/>
        <w:jc w:val="both"/>
        <w:rPr>
          <w:sz w:val="24"/>
          <w:szCs w:val="24"/>
        </w:rPr>
      </w:pPr>
      <w:r>
        <w:rPr>
          <w:sz w:val="24"/>
          <w:szCs w:val="24"/>
        </w:rPr>
        <w:t>П</w:t>
      </w:r>
      <w:r w:rsidRPr="00955BE2">
        <w:rPr>
          <w:sz w:val="24"/>
          <w:szCs w:val="24"/>
        </w:rPr>
        <w:t>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те работы, которые считает наиболее целесообразными с учетом необходимости достижения предметных результатов.</w:t>
      </w:r>
    </w:p>
    <w:p w:rsidR="00955BE2" w:rsidRPr="00955BE2" w:rsidRDefault="00955BE2" w:rsidP="00955BE2">
      <w:pPr>
        <w:pStyle w:val="a9"/>
        <w:spacing w:line="276" w:lineRule="auto"/>
        <w:jc w:val="both"/>
        <w:rPr>
          <w:b/>
          <w:sz w:val="24"/>
          <w:szCs w:val="24"/>
        </w:rPr>
      </w:pPr>
      <w:r w:rsidRPr="00955BE2">
        <w:rPr>
          <w:b/>
          <w:sz w:val="24"/>
          <w:szCs w:val="24"/>
        </w:rPr>
        <w:t>Базовый уровень</w:t>
      </w:r>
    </w:p>
    <w:p w:rsidR="00955BE2" w:rsidRPr="00955BE2" w:rsidRDefault="00955BE2" w:rsidP="00955BE2">
      <w:pPr>
        <w:pStyle w:val="a9"/>
        <w:spacing w:line="276" w:lineRule="auto"/>
        <w:jc w:val="both"/>
        <w:rPr>
          <w:b/>
          <w:sz w:val="24"/>
          <w:szCs w:val="24"/>
        </w:rPr>
      </w:pPr>
      <w:r w:rsidRPr="00955BE2">
        <w:rPr>
          <w:b/>
          <w:sz w:val="24"/>
          <w:szCs w:val="24"/>
        </w:rPr>
        <w:t>Человек и окружающая среда</w:t>
      </w:r>
    </w:p>
    <w:p w:rsidR="00955BE2" w:rsidRPr="00955BE2" w:rsidRDefault="00955BE2" w:rsidP="00955BE2">
      <w:pPr>
        <w:pStyle w:val="a9"/>
        <w:spacing w:line="276" w:lineRule="auto"/>
        <w:jc w:val="both"/>
        <w:rPr>
          <w:sz w:val="24"/>
          <w:szCs w:val="24"/>
        </w:rPr>
      </w:pPr>
      <w:r w:rsidRPr="00955BE2">
        <w:rPr>
          <w:sz w:val="24"/>
          <w:szCs w:val="24"/>
        </w:rPr>
        <w:t>Окружающая среда как геосистема. Важнейшие явления и процессы в окружающей среде. Представление о ноосфере.</w:t>
      </w:r>
    </w:p>
    <w:p w:rsidR="00955BE2" w:rsidRPr="00955BE2" w:rsidRDefault="00955BE2" w:rsidP="00955BE2">
      <w:pPr>
        <w:pStyle w:val="a9"/>
        <w:spacing w:line="276" w:lineRule="auto"/>
        <w:jc w:val="both"/>
        <w:rPr>
          <w:sz w:val="24"/>
          <w:szCs w:val="24"/>
        </w:rPr>
      </w:pPr>
      <w:r w:rsidRPr="00955BE2">
        <w:rPr>
          <w:sz w:val="24"/>
          <w:szCs w:val="24"/>
        </w:rPr>
        <w:lastRenderedPageBreak/>
        <w:t>Взаимодействие человека и природы. Природные ресурсы и их виды. Закономерности размещения природных ресурсов. Ресурсообеспеченность. Рациональное и нерациональное природопользование.</w:t>
      </w:r>
    </w:p>
    <w:p w:rsidR="00955BE2" w:rsidRPr="00955BE2" w:rsidRDefault="00955BE2" w:rsidP="00955BE2">
      <w:pPr>
        <w:pStyle w:val="a9"/>
        <w:spacing w:line="276" w:lineRule="auto"/>
        <w:jc w:val="both"/>
        <w:rPr>
          <w:sz w:val="24"/>
          <w:szCs w:val="24"/>
        </w:rPr>
      </w:pPr>
      <w:r w:rsidRPr="00955BE2">
        <w:rPr>
          <w:sz w:val="24"/>
          <w:szCs w:val="24"/>
        </w:rPr>
        <w:t>Геоэкология. Техногенные и иные изменения окружающей среды. Пути решения экологических проблем. Особо охраняемые природные территории и объекты Всемирного природного и культурного наследия.</w:t>
      </w:r>
    </w:p>
    <w:p w:rsidR="00955BE2" w:rsidRPr="00955BE2" w:rsidRDefault="00955BE2" w:rsidP="00955BE2">
      <w:pPr>
        <w:pStyle w:val="a9"/>
        <w:spacing w:line="276" w:lineRule="auto"/>
        <w:jc w:val="both"/>
        <w:rPr>
          <w:b/>
          <w:sz w:val="24"/>
          <w:szCs w:val="24"/>
        </w:rPr>
      </w:pPr>
      <w:r w:rsidRPr="00955BE2">
        <w:rPr>
          <w:b/>
          <w:sz w:val="24"/>
          <w:szCs w:val="24"/>
        </w:rPr>
        <w:t>Территориальная организация мирового сообщества</w:t>
      </w:r>
    </w:p>
    <w:p w:rsidR="00955BE2" w:rsidRPr="00955BE2" w:rsidRDefault="00955BE2" w:rsidP="00955BE2">
      <w:pPr>
        <w:pStyle w:val="a9"/>
        <w:spacing w:line="276" w:lineRule="auto"/>
        <w:jc w:val="both"/>
        <w:rPr>
          <w:sz w:val="24"/>
          <w:szCs w:val="24"/>
        </w:rPr>
      </w:pPr>
      <w:r w:rsidRPr="00955BE2">
        <w:rPr>
          <w:sz w:val="24"/>
          <w:szCs w:val="24"/>
        </w:rPr>
        <w:t xml:space="preserve">Мировое сообщество – общая картина мира. Современная политическая карта и ее изменения. Разнообразие стран мира. </w:t>
      </w:r>
      <w:r w:rsidRPr="00955BE2">
        <w:rPr>
          <w:i/>
          <w:sz w:val="24"/>
          <w:szCs w:val="24"/>
        </w:rPr>
        <w:t>Геополитика. «Горячие точки» на карте мира.</w:t>
      </w:r>
    </w:p>
    <w:p w:rsidR="00955BE2" w:rsidRPr="00955BE2" w:rsidRDefault="00955BE2" w:rsidP="00955BE2">
      <w:pPr>
        <w:pStyle w:val="a9"/>
        <w:spacing w:line="276" w:lineRule="auto"/>
        <w:jc w:val="both"/>
        <w:rPr>
          <w:sz w:val="24"/>
          <w:szCs w:val="24"/>
        </w:rPr>
      </w:pPr>
      <w:r w:rsidRPr="00955BE2">
        <w:rPr>
          <w:sz w:val="24"/>
          <w:szCs w:val="24"/>
        </w:rPr>
        <w:t xml:space="preserve">Население мира. Численность, воспроизводство, динамика населения. Демографическая политика. Размещение и плотность населения. Состав и структура населения (половозрастной, этнический, религиозный состав, городское и сельское население). </w:t>
      </w:r>
      <w:r w:rsidRPr="00955BE2">
        <w:rPr>
          <w:i/>
          <w:sz w:val="24"/>
          <w:szCs w:val="24"/>
        </w:rPr>
        <w:t>Основные очаги этнических и конфессиональных конфликтов.</w:t>
      </w:r>
      <w:r w:rsidRPr="00955BE2">
        <w:rPr>
          <w:sz w:val="24"/>
          <w:szCs w:val="24"/>
        </w:rPr>
        <w:t xml:space="preserve"> География рынка труда и занятости. Миграция населения. Закономерности расселения населения. Урбанизация.</w:t>
      </w:r>
    </w:p>
    <w:p w:rsidR="00955BE2" w:rsidRPr="00955BE2" w:rsidRDefault="00955BE2" w:rsidP="00955BE2">
      <w:pPr>
        <w:pStyle w:val="a9"/>
        <w:spacing w:line="276" w:lineRule="auto"/>
        <w:jc w:val="both"/>
        <w:rPr>
          <w:sz w:val="24"/>
          <w:szCs w:val="24"/>
        </w:rPr>
      </w:pPr>
      <w:r w:rsidRPr="00955BE2">
        <w:rPr>
          <w:sz w:val="24"/>
          <w:szCs w:val="24"/>
        </w:rPr>
        <w:t xml:space="preserve">Мировое хозяйство. Географическое разделение труда. Отраслевая и территориальная структура мирового хозяйства. </w:t>
      </w:r>
      <w:r w:rsidRPr="00955BE2">
        <w:rPr>
          <w:i/>
          <w:sz w:val="24"/>
          <w:szCs w:val="24"/>
        </w:rPr>
        <w:t>Изменение отраслевой структуры.</w:t>
      </w:r>
      <w:r w:rsidRPr="00955BE2">
        <w:rPr>
          <w:sz w:val="24"/>
          <w:szCs w:val="24"/>
        </w:rPr>
        <w:t xml:space="preserve"> География основных отраслей производственной и непроизводственной сфер. </w:t>
      </w:r>
      <w:r w:rsidRPr="00955BE2">
        <w:rPr>
          <w:i/>
          <w:sz w:val="24"/>
          <w:szCs w:val="24"/>
        </w:rPr>
        <w:t>Развитие сферы услуг.</w:t>
      </w:r>
      <w:r w:rsidRPr="00955BE2">
        <w:rPr>
          <w:sz w:val="24"/>
          <w:szCs w:val="24"/>
        </w:rPr>
        <w:t xml:space="preserve"> Международные отношения. Географические аспекты глобализации.</w:t>
      </w:r>
    </w:p>
    <w:p w:rsidR="00955BE2" w:rsidRPr="00955BE2" w:rsidRDefault="00955BE2" w:rsidP="00955BE2">
      <w:pPr>
        <w:pStyle w:val="a9"/>
        <w:spacing w:line="276" w:lineRule="auto"/>
        <w:jc w:val="both"/>
        <w:rPr>
          <w:b/>
          <w:sz w:val="24"/>
          <w:szCs w:val="24"/>
        </w:rPr>
      </w:pPr>
      <w:r w:rsidRPr="00955BE2">
        <w:rPr>
          <w:b/>
          <w:sz w:val="24"/>
          <w:szCs w:val="24"/>
        </w:rPr>
        <w:t>Региональная география и страноведение</w:t>
      </w:r>
    </w:p>
    <w:p w:rsidR="00955BE2" w:rsidRPr="00955BE2" w:rsidRDefault="00955BE2" w:rsidP="00955BE2">
      <w:pPr>
        <w:pStyle w:val="a9"/>
        <w:spacing w:line="276" w:lineRule="auto"/>
        <w:jc w:val="both"/>
        <w:rPr>
          <w:sz w:val="24"/>
          <w:szCs w:val="24"/>
        </w:rPr>
      </w:pPr>
      <w:r w:rsidRPr="00955BE2">
        <w:rPr>
          <w:sz w:val="24"/>
          <w:szCs w:val="24"/>
        </w:rPr>
        <w:t xml:space="preserve">Комплексная географическая характеристика стран и регионов мира. Особенности экономико-географического положения, природно-ресурсного потенциала, населения, хозяйства, культуры, современных проблем развития крупных регионов и стран Европы, Азии, Северной и Южной Америки, Австралии и Африки. Перспективы освоения и развития Арктики и Антарктики. Международная специализация крупнейших стран и регионов мира. </w:t>
      </w:r>
      <w:r w:rsidRPr="00955BE2">
        <w:rPr>
          <w:i/>
          <w:sz w:val="24"/>
          <w:szCs w:val="24"/>
        </w:rPr>
        <w:t xml:space="preserve">Ведущие страны-экспортеры основных видов продукции. </w:t>
      </w:r>
      <w:r w:rsidRPr="00955BE2">
        <w:rPr>
          <w:sz w:val="24"/>
          <w:szCs w:val="24"/>
        </w:rPr>
        <w:t xml:space="preserve"> </w:t>
      </w:r>
    </w:p>
    <w:p w:rsidR="00955BE2" w:rsidRPr="00955BE2" w:rsidRDefault="00955BE2" w:rsidP="00955BE2">
      <w:pPr>
        <w:pStyle w:val="a9"/>
        <w:spacing w:line="276" w:lineRule="auto"/>
        <w:jc w:val="both"/>
        <w:rPr>
          <w:sz w:val="24"/>
          <w:szCs w:val="24"/>
        </w:rPr>
      </w:pPr>
      <w:r w:rsidRPr="00955BE2">
        <w:rPr>
          <w:sz w:val="24"/>
          <w:szCs w:val="24"/>
        </w:rPr>
        <w:t xml:space="preserve">Роль отдельных стран и регионов в системе мирового хозяйства. </w:t>
      </w:r>
      <w:r w:rsidRPr="00955BE2">
        <w:rPr>
          <w:i/>
          <w:sz w:val="24"/>
          <w:szCs w:val="24"/>
        </w:rPr>
        <w:t>Региональная политика.</w:t>
      </w:r>
      <w:r w:rsidRPr="00955BE2">
        <w:rPr>
          <w:sz w:val="24"/>
          <w:szCs w:val="24"/>
        </w:rPr>
        <w:t xml:space="preserve"> Интеграция регионов в единое мировое сообщество. Международные организации (региональные, политические и отраслевые союзы).</w:t>
      </w:r>
    </w:p>
    <w:p w:rsidR="00955BE2" w:rsidRPr="00955BE2" w:rsidRDefault="00955BE2" w:rsidP="00955BE2">
      <w:pPr>
        <w:pStyle w:val="a9"/>
        <w:spacing w:line="276" w:lineRule="auto"/>
        <w:jc w:val="both"/>
        <w:rPr>
          <w:i/>
          <w:sz w:val="24"/>
          <w:szCs w:val="24"/>
        </w:rPr>
      </w:pPr>
      <w:r w:rsidRPr="00955BE2">
        <w:rPr>
          <w:sz w:val="24"/>
          <w:szCs w:val="24"/>
        </w:rPr>
        <w:t xml:space="preserve">Россия на политической карте мира и в мировом хозяйстве. География экономических, политических, культурных и научных связей России со странами мира. </w:t>
      </w:r>
      <w:r w:rsidRPr="00955BE2">
        <w:rPr>
          <w:i/>
          <w:sz w:val="24"/>
          <w:szCs w:val="24"/>
        </w:rPr>
        <w:t>Особенности и проблемы интеграции России в мировое сообщество. Географические аспекты решения внешнеэкономических и внешнеполитических задач развития России.</w:t>
      </w:r>
    </w:p>
    <w:p w:rsidR="00955BE2" w:rsidRPr="00955BE2" w:rsidRDefault="00955BE2" w:rsidP="00955BE2">
      <w:pPr>
        <w:pStyle w:val="a9"/>
        <w:spacing w:line="276" w:lineRule="auto"/>
        <w:jc w:val="both"/>
        <w:rPr>
          <w:b/>
          <w:sz w:val="24"/>
          <w:szCs w:val="24"/>
        </w:rPr>
      </w:pPr>
      <w:r w:rsidRPr="00955BE2">
        <w:rPr>
          <w:b/>
          <w:sz w:val="24"/>
          <w:szCs w:val="24"/>
        </w:rPr>
        <w:t>Роль географии в решении глобальных проблем человечества</w:t>
      </w:r>
    </w:p>
    <w:p w:rsidR="00955BE2" w:rsidRPr="00955BE2" w:rsidRDefault="00955BE2" w:rsidP="00955BE2">
      <w:pPr>
        <w:pStyle w:val="a9"/>
        <w:spacing w:line="276" w:lineRule="auto"/>
        <w:jc w:val="both"/>
        <w:rPr>
          <w:sz w:val="24"/>
          <w:szCs w:val="24"/>
        </w:rPr>
      </w:pPr>
      <w:bookmarkStart w:id="78" w:name="h.10tp2h5eeujv" w:colFirst="0" w:colLast="0"/>
      <w:bookmarkEnd w:id="78"/>
      <w:r w:rsidRPr="00955BE2">
        <w:rPr>
          <w:sz w:val="24"/>
          <w:szCs w:val="24"/>
        </w:rPr>
        <w:t>Географическая наука и географическое мышление. Карта – язык географии. 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w:t>
      </w:r>
    </w:p>
    <w:p w:rsidR="00955BE2" w:rsidRPr="00914917" w:rsidRDefault="00955BE2" w:rsidP="00955BE2">
      <w:pPr>
        <w:pStyle w:val="41"/>
        <w:spacing w:line="240" w:lineRule="auto"/>
        <w:ind w:firstLine="0"/>
        <w:rPr>
          <w:sz w:val="24"/>
          <w:szCs w:val="24"/>
        </w:rPr>
      </w:pPr>
    </w:p>
    <w:p w:rsidR="00A37CBE" w:rsidRPr="00A37CBE" w:rsidRDefault="00A37CBE" w:rsidP="00A37CBE">
      <w:pPr>
        <w:pStyle w:val="a9"/>
        <w:spacing w:line="276" w:lineRule="auto"/>
        <w:jc w:val="both"/>
        <w:rPr>
          <w:b/>
          <w:sz w:val="24"/>
          <w:szCs w:val="24"/>
        </w:rPr>
      </w:pPr>
      <w:r w:rsidRPr="00A37CBE">
        <w:rPr>
          <w:b/>
          <w:sz w:val="24"/>
          <w:szCs w:val="24"/>
        </w:rPr>
        <w:t>Экономика</w:t>
      </w:r>
    </w:p>
    <w:p w:rsidR="00A37CBE" w:rsidRPr="00A37CBE" w:rsidRDefault="00A37CBE" w:rsidP="00A37CBE">
      <w:pPr>
        <w:pStyle w:val="a9"/>
        <w:spacing w:line="276" w:lineRule="auto"/>
        <w:jc w:val="both"/>
        <w:rPr>
          <w:sz w:val="24"/>
          <w:szCs w:val="24"/>
        </w:rPr>
      </w:pPr>
    </w:p>
    <w:p w:rsidR="00A37CBE" w:rsidRPr="00A37CBE" w:rsidRDefault="00A37CBE" w:rsidP="00A37CBE">
      <w:pPr>
        <w:pStyle w:val="a9"/>
        <w:spacing w:line="276" w:lineRule="auto"/>
        <w:jc w:val="both"/>
        <w:rPr>
          <w:sz w:val="24"/>
          <w:szCs w:val="24"/>
        </w:rPr>
      </w:pPr>
      <w:r w:rsidRPr="00A37CBE">
        <w:rPr>
          <w:sz w:val="24"/>
          <w:szCs w:val="24"/>
        </w:rPr>
        <w:t>Учебный предмет «Экономика» знакомит обучающихся с экономическими понятиями, с комплексом знаний по экономике, минимально необходимых современному человеку России. Учебный предмет «Экономика» является интегрированным, включает достижения различных наук (обществознания, математики, истории, правоведения, социологии), что позволяет обучающимся освоить ключевые компетенции, необходимые для социализации в экономической сфере.</w:t>
      </w:r>
    </w:p>
    <w:p w:rsidR="00A37CBE" w:rsidRPr="00A37CBE" w:rsidRDefault="00A37CBE" w:rsidP="00A37CBE">
      <w:pPr>
        <w:pStyle w:val="a9"/>
        <w:spacing w:line="276" w:lineRule="auto"/>
        <w:jc w:val="both"/>
        <w:rPr>
          <w:sz w:val="24"/>
          <w:szCs w:val="24"/>
        </w:rPr>
      </w:pPr>
      <w:r w:rsidRPr="00A37CBE">
        <w:rPr>
          <w:sz w:val="24"/>
          <w:szCs w:val="24"/>
        </w:rPr>
        <w:lastRenderedPageBreak/>
        <w:t>Экономическое образование помогает понимать исторические и современные социально-экономические процессы и вносит вклад в формирование компетенций, необходимых современному человеку для продолжения образования, а также в освоение навыков для будущей работы в экономической сфере (при изучении предмета на углубленном уровне).</w:t>
      </w:r>
    </w:p>
    <w:p w:rsidR="00A37CBE" w:rsidRPr="00A37CBE" w:rsidRDefault="00A37CBE" w:rsidP="00A37CBE">
      <w:pPr>
        <w:pStyle w:val="a9"/>
        <w:spacing w:line="276" w:lineRule="auto"/>
        <w:jc w:val="both"/>
        <w:rPr>
          <w:sz w:val="24"/>
          <w:szCs w:val="24"/>
        </w:rPr>
      </w:pPr>
      <w:r w:rsidRPr="00A37CBE">
        <w:rPr>
          <w:sz w:val="24"/>
          <w:szCs w:val="24"/>
        </w:rPr>
        <w:t>Задачами реализации учебного предмета «Экономика» на базовом уровне среднего общего образования являются:</w:t>
      </w:r>
    </w:p>
    <w:p w:rsidR="00A37CBE" w:rsidRPr="00A37CBE" w:rsidRDefault="00A37CBE" w:rsidP="00F828C4">
      <w:pPr>
        <w:pStyle w:val="a9"/>
        <w:numPr>
          <w:ilvl w:val="0"/>
          <w:numId w:val="147"/>
        </w:numPr>
        <w:spacing w:line="276" w:lineRule="auto"/>
        <w:jc w:val="both"/>
        <w:rPr>
          <w:sz w:val="24"/>
          <w:szCs w:val="24"/>
        </w:rPr>
      </w:pPr>
      <w:r w:rsidRPr="00A37CBE">
        <w:rPr>
          <w:sz w:val="24"/>
          <w:szCs w:val="24"/>
        </w:rPr>
        <w:t>понимание сущности экономических институтов, их роли в социально-экономическом развитии общества; понимание значения этических норм и нравственных ценностей в экономической деятельности отдельных людей и общества; формирование уважительного отношения к чужой собственности;</w:t>
      </w:r>
    </w:p>
    <w:p w:rsidR="00A37CBE" w:rsidRPr="00A37CBE" w:rsidRDefault="00A37CBE" w:rsidP="00F828C4">
      <w:pPr>
        <w:pStyle w:val="a9"/>
        <w:numPr>
          <w:ilvl w:val="0"/>
          <w:numId w:val="147"/>
        </w:numPr>
        <w:spacing w:line="276" w:lineRule="auto"/>
        <w:jc w:val="both"/>
        <w:rPr>
          <w:sz w:val="24"/>
          <w:szCs w:val="24"/>
        </w:rPr>
      </w:pPr>
      <w:r w:rsidRPr="00A37CBE">
        <w:rPr>
          <w:sz w:val="24"/>
          <w:szCs w:val="24"/>
        </w:rPr>
        <w:t>формирование системы знаний об экономической сфере в жизни общества как пространстве, в котором осуществляется экономическая деятельность индивидов, семей, отдельных предприятий и государства;</w:t>
      </w:r>
    </w:p>
    <w:p w:rsidR="00A37CBE" w:rsidRPr="00A37CBE" w:rsidRDefault="00A37CBE" w:rsidP="00F828C4">
      <w:pPr>
        <w:pStyle w:val="a9"/>
        <w:numPr>
          <w:ilvl w:val="0"/>
          <w:numId w:val="147"/>
        </w:numPr>
        <w:spacing w:line="276" w:lineRule="auto"/>
        <w:jc w:val="both"/>
        <w:rPr>
          <w:sz w:val="24"/>
          <w:szCs w:val="24"/>
        </w:rPr>
      </w:pPr>
      <w:r w:rsidRPr="00A37CBE">
        <w:rPr>
          <w:sz w:val="24"/>
          <w:szCs w:val="24"/>
        </w:rPr>
        <w:t>формирование экономического мышления: умения принимать рациональные решения в условиях относительной ограниченности доступных ресурсов, оценивать и принимать ответственность за их возможные последствия для себя, своего окружения и общества в целом;</w:t>
      </w:r>
    </w:p>
    <w:p w:rsidR="00A37CBE" w:rsidRPr="00A37CBE" w:rsidRDefault="00A37CBE" w:rsidP="00F828C4">
      <w:pPr>
        <w:pStyle w:val="a9"/>
        <w:numPr>
          <w:ilvl w:val="0"/>
          <w:numId w:val="147"/>
        </w:numPr>
        <w:spacing w:line="276" w:lineRule="auto"/>
        <w:jc w:val="both"/>
        <w:rPr>
          <w:sz w:val="24"/>
          <w:szCs w:val="24"/>
        </w:rPr>
      </w:pPr>
      <w:r w:rsidRPr="00A37CBE">
        <w:rPr>
          <w:sz w:val="24"/>
          <w:szCs w:val="24"/>
        </w:rPr>
        <w:t>овладение навыками поиска актуальной экономической информации в различных источниках, включая Интернет; умение различать факты, аргументы и оценочные суждения; анализировать, преобразовывать и использовать экономическую информацию для решения практических задач в учебной деятельности и реальной жизни;</w:t>
      </w:r>
    </w:p>
    <w:p w:rsidR="00A37CBE" w:rsidRPr="00A37CBE" w:rsidRDefault="00A37CBE" w:rsidP="00F828C4">
      <w:pPr>
        <w:pStyle w:val="a9"/>
        <w:numPr>
          <w:ilvl w:val="0"/>
          <w:numId w:val="147"/>
        </w:numPr>
        <w:spacing w:line="276" w:lineRule="auto"/>
        <w:jc w:val="both"/>
        <w:rPr>
          <w:sz w:val="24"/>
          <w:szCs w:val="24"/>
        </w:rPr>
      </w:pPr>
      <w:r w:rsidRPr="00A37CBE">
        <w:rPr>
          <w:sz w:val="24"/>
          <w:szCs w:val="24"/>
        </w:rPr>
        <w:t>формирование навыков проектной деятельности: умения разрабатывать и реализовывать проекты экономической и междисциплинарной направленности на основе базовых экономических знаний и ценностных ориентиров;</w:t>
      </w:r>
    </w:p>
    <w:p w:rsidR="00A37CBE" w:rsidRPr="00A37CBE" w:rsidRDefault="00A37CBE" w:rsidP="00F828C4">
      <w:pPr>
        <w:pStyle w:val="a9"/>
        <w:numPr>
          <w:ilvl w:val="0"/>
          <w:numId w:val="147"/>
        </w:numPr>
        <w:spacing w:line="276" w:lineRule="auto"/>
        <w:jc w:val="both"/>
        <w:rPr>
          <w:sz w:val="24"/>
          <w:szCs w:val="24"/>
        </w:rPr>
      </w:pPr>
      <w:r w:rsidRPr="00A37CBE">
        <w:rPr>
          <w:sz w:val="24"/>
          <w:szCs w:val="24"/>
        </w:rPr>
        <w:t>умение применять полученные знания и сформированные навыки для эффективного исполнения основных социально-экономических ролей (потребителя, производителя, покупателя, продавца, заемщика, акционера, наемного работника, работодателя, налогоплательщика);</w:t>
      </w:r>
    </w:p>
    <w:p w:rsidR="00A37CBE" w:rsidRPr="00A37CBE" w:rsidRDefault="00A37CBE" w:rsidP="00F828C4">
      <w:pPr>
        <w:pStyle w:val="a9"/>
        <w:numPr>
          <w:ilvl w:val="0"/>
          <w:numId w:val="147"/>
        </w:numPr>
        <w:spacing w:line="276" w:lineRule="auto"/>
        <w:jc w:val="both"/>
        <w:rPr>
          <w:sz w:val="24"/>
          <w:szCs w:val="24"/>
        </w:rPr>
      </w:pPr>
      <w:r w:rsidRPr="00A37CBE">
        <w:rPr>
          <w:sz w:val="24"/>
          <w:szCs w:val="24"/>
        </w:rPr>
        <w:t>способность к личностному самоопределению и самореализации в экономической деятельности, в том числе в области предпринимательства; знание особенностей современного рынка труда, владение этикой трудовых отношений;</w:t>
      </w:r>
    </w:p>
    <w:p w:rsidR="00A37CBE" w:rsidRPr="00A37CBE" w:rsidRDefault="00A37CBE" w:rsidP="00F828C4">
      <w:pPr>
        <w:pStyle w:val="a9"/>
        <w:numPr>
          <w:ilvl w:val="0"/>
          <w:numId w:val="147"/>
        </w:numPr>
        <w:spacing w:line="276" w:lineRule="auto"/>
        <w:jc w:val="both"/>
        <w:rPr>
          <w:sz w:val="24"/>
          <w:szCs w:val="24"/>
        </w:rPr>
      </w:pPr>
      <w:r w:rsidRPr="00A37CBE">
        <w:rPr>
          <w:sz w:val="24"/>
          <w:szCs w:val="24"/>
        </w:rPr>
        <w:t>понимание места и роли России в современной мировой экономике; умение ориентироваться в текущих экономических событиях в России и мире.</w:t>
      </w:r>
    </w:p>
    <w:p w:rsidR="00A37CBE" w:rsidRPr="00A37CBE" w:rsidRDefault="00A37CBE" w:rsidP="00A37CBE">
      <w:pPr>
        <w:pStyle w:val="a9"/>
        <w:spacing w:line="276" w:lineRule="auto"/>
        <w:jc w:val="both"/>
        <w:rPr>
          <w:b/>
          <w:bCs/>
          <w:color w:val="000000"/>
          <w:sz w:val="24"/>
          <w:szCs w:val="24"/>
        </w:rPr>
      </w:pPr>
      <w:r w:rsidRPr="00A37CBE">
        <w:rPr>
          <w:b/>
          <w:bCs/>
          <w:color w:val="000000"/>
          <w:sz w:val="24"/>
          <w:szCs w:val="24"/>
        </w:rPr>
        <w:t>Базовый уровень</w:t>
      </w:r>
    </w:p>
    <w:p w:rsidR="00A37CBE" w:rsidRPr="00A37CBE" w:rsidRDefault="00A37CBE" w:rsidP="00A37CBE">
      <w:pPr>
        <w:pStyle w:val="a9"/>
        <w:spacing w:line="276" w:lineRule="auto"/>
        <w:jc w:val="both"/>
        <w:rPr>
          <w:sz w:val="24"/>
          <w:szCs w:val="24"/>
        </w:rPr>
      </w:pPr>
      <w:r w:rsidRPr="00A37CBE">
        <w:rPr>
          <w:b/>
          <w:bCs/>
          <w:color w:val="000000"/>
          <w:sz w:val="24"/>
          <w:szCs w:val="24"/>
        </w:rPr>
        <w:t>Основные концепции экономики</w:t>
      </w:r>
    </w:p>
    <w:p w:rsidR="00A37CBE" w:rsidRPr="00A37CBE" w:rsidRDefault="00A37CBE" w:rsidP="00A37CBE">
      <w:pPr>
        <w:pStyle w:val="a9"/>
        <w:spacing w:line="276" w:lineRule="auto"/>
        <w:jc w:val="both"/>
        <w:rPr>
          <w:color w:val="000000"/>
          <w:sz w:val="24"/>
          <w:szCs w:val="24"/>
        </w:rPr>
      </w:pPr>
      <w:r w:rsidRPr="00A37CBE">
        <w:rPr>
          <w:color w:val="000000"/>
          <w:sz w:val="24"/>
          <w:szCs w:val="24"/>
        </w:rPr>
        <w:t>Экономика как наука и сфера деятельности человека. Свободные и экономические блага. Ограниченность ресурсов. Альтернативная стоимость. Кривая производственных возможностей. Факторы производства. Главные вопросы экономики. Типы экономических систем. Собственность.</w:t>
      </w:r>
    </w:p>
    <w:p w:rsidR="00A37CBE" w:rsidRPr="00A37CBE" w:rsidRDefault="00A37CBE" w:rsidP="00A37CBE">
      <w:pPr>
        <w:pStyle w:val="a9"/>
        <w:spacing w:line="276" w:lineRule="auto"/>
        <w:jc w:val="both"/>
        <w:rPr>
          <w:sz w:val="24"/>
          <w:szCs w:val="24"/>
        </w:rPr>
      </w:pPr>
      <w:r w:rsidRPr="00A37CBE">
        <w:rPr>
          <w:b/>
          <w:bCs/>
          <w:color w:val="000000"/>
          <w:sz w:val="24"/>
          <w:szCs w:val="24"/>
        </w:rPr>
        <w:t>Микроэкономика</w:t>
      </w:r>
    </w:p>
    <w:p w:rsidR="00A37CBE" w:rsidRPr="00A37CBE" w:rsidRDefault="00A37CBE" w:rsidP="00A37CBE">
      <w:pPr>
        <w:pStyle w:val="a9"/>
        <w:spacing w:line="276" w:lineRule="auto"/>
        <w:jc w:val="both"/>
        <w:rPr>
          <w:sz w:val="24"/>
          <w:szCs w:val="24"/>
        </w:rPr>
      </w:pPr>
      <w:r w:rsidRPr="00A37CBE">
        <w:rPr>
          <w:color w:val="000000"/>
          <w:sz w:val="24"/>
          <w:szCs w:val="24"/>
        </w:rPr>
        <w:t xml:space="preserve">Рациональный потребитель. Защита прав потребителя. Семейный бюджет. Источники семейных доходов. Реальные и номинальные доходы семьи. Основные виды расходов семьи. Потребительский кредит. </w:t>
      </w:r>
      <w:r w:rsidRPr="00A37CBE">
        <w:rPr>
          <w:i/>
          <w:iCs/>
          <w:color w:val="000000"/>
          <w:sz w:val="24"/>
          <w:szCs w:val="24"/>
        </w:rPr>
        <w:t>Ипотечный кредит.</w:t>
      </w:r>
      <w:r w:rsidRPr="00A37CBE">
        <w:rPr>
          <w:color w:val="000000"/>
          <w:sz w:val="24"/>
          <w:szCs w:val="24"/>
        </w:rPr>
        <w:t xml:space="preserve"> Страхование</w:t>
      </w:r>
    </w:p>
    <w:p w:rsidR="00A37CBE" w:rsidRPr="00A37CBE" w:rsidRDefault="00A37CBE" w:rsidP="00A37CBE">
      <w:pPr>
        <w:pStyle w:val="a9"/>
        <w:spacing w:line="276" w:lineRule="auto"/>
        <w:jc w:val="both"/>
        <w:rPr>
          <w:sz w:val="24"/>
          <w:szCs w:val="24"/>
        </w:rPr>
      </w:pPr>
      <w:r w:rsidRPr="00A37CBE">
        <w:rPr>
          <w:color w:val="000000"/>
          <w:sz w:val="24"/>
          <w:szCs w:val="24"/>
        </w:rPr>
        <w:t xml:space="preserve">Рыночный спрос. Рыночное предложение. Рыночное равновесие. Последствия введения фиксированных цен. Равновесная цена. </w:t>
      </w:r>
      <w:r w:rsidRPr="00A37CBE">
        <w:rPr>
          <w:i/>
          <w:iCs/>
          <w:color w:val="000000"/>
          <w:sz w:val="24"/>
          <w:szCs w:val="24"/>
        </w:rPr>
        <w:t>Эластичность спроса. Эластичность предложения</w:t>
      </w:r>
      <w:r w:rsidRPr="00A37CBE">
        <w:rPr>
          <w:color w:val="000000"/>
          <w:sz w:val="24"/>
          <w:szCs w:val="24"/>
        </w:rPr>
        <w:t>.</w:t>
      </w:r>
    </w:p>
    <w:p w:rsidR="00A37CBE" w:rsidRPr="00A37CBE" w:rsidRDefault="00A37CBE" w:rsidP="00A37CBE">
      <w:pPr>
        <w:pStyle w:val="a9"/>
        <w:spacing w:line="276" w:lineRule="auto"/>
        <w:jc w:val="both"/>
        <w:rPr>
          <w:sz w:val="24"/>
          <w:szCs w:val="24"/>
        </w:rPr>
      </w:pPr>
      <w:r w:rsidRPr="00A37CBE">
        <w:rPr>
          <w:color w:val="000000"/>
          <w:sz w:val="24"/>
          <w:szCs w:val="24"/>
        </w:rPr>
        <w:lastRenderedPageBreak/>
        <w:t xml:space="preserve">Фирма и ее цели. Экономические цели фирмы. Организационно-правовые формы предприятий. Акции, облигации и другие ценные бумаги. Фондовый рынок. </w:t>
      </w:r>
      <w:r w:rsidRPr="00A37CBE">
        <w:rPr>
          <w:i/>
          <w:iCs/>
          <w:color w:val="000000"/>
          <w:sz w:val="24"/>
          <w:szCs w:val="24"/>
        </w:rPr>
        <w:t>Франчайзинг.</w:t>
      </w:r>
      <w:r w:rsidRPr="00A37CBE">
        <w:rPr>
          <w:color w:val="000000"/>
          <w:sz w:val="24"/>
          <w:szCs w:val="24"/>
        </w:rPr>
        <w:t xml:space="preserve"> Предпринимательство. Источники финансирования бизнеса. Факторы производства. Издержки, выручка, прибыль. Производство, производительность труда. Факторы, влияющие на производительность труда. </w:t>
      </w:r>
      <w:r w:rsidRPr="00A37CBE">
        <w:rPr>
          <w:i/>
          <w:color w:val="000000"/>
          <w:sz w:val="24"/>
          <w:szCs w:val="24"/>
        </w:rPr>
        <w:t xml:space="preserve">Основные принципы менеджмента. Основные элементы маркетинга. </w:t>
      </w:r>
      <w:r w:rsidRPr="00A37CBE">
        <w:rPr>
          <w:i/>
          <w:iCs/>
          <w:color w:val="000000"/>
          <w:sz w:val="24"/>
          <w:szCs w:val="24"/>
        </w:rPr>
        <w:t>Бизнес-план.</w:t>
      </w:r>
      <w:r w:rsidRPr="00A37CBE">
        <w:rPr>
          <w:color w:val="000000"/>
          <w:sz w:val="24"/>
          <w:szCs w:val="24"/>
        </w:rPr>
        <w:t xml:space="preserve"> </w:t>
      </w:r>
      <w:r w:rsidRPr="00A37CBE">
        <w:rPr>
          <w:i/>
          <w:color w:val="000000"/>
          <w:sz w:val="24"/>
          <w:szCs w:val="24"/>
        </w:rPr>
        <w:t>Реклама.</w:t>
      </w:r>
      <w:r w:rsidRPr="00A37CBE">
        <w:rPr>
          <w:color w:val="000000"/>
          <w:sz w:val="24"/>
          <w:szCs w:val="24"/>
        </w:rPr>
        <w:t xml:space="preserve"> Конкуренция. </w:t>
      </w:r>
      <w:r w:rsidRPr="00A37CBE">
        <w:rPr>
          <w:i/>
          <w:iCs/>
          <w:color w:val="000000"/>
          <w:sz w:val="24"/>
          <w:szCs w:val="24"/>
        </w:rPr>
        <w:t>Рынки с интенсивной конкуренцией. Рынки с ослабленной конкуренцией.</w:t>
      </w:r>
    </w:p>
    <w:p w:rsidR="00A37CBE" w:rsidRPr="00A37CBE" w:rsidRDefault="00A37CBE" w:rsidP="00A37CBE">
      <w:pPr>
        <w:pStyle w:val="a9"/>
        <w:spacing w:line="276" w:lineRule="auto"/>
        <w:jc w:val="both"/>
        <w:rPr>
          <w:i/>
          <w:color w:val="000000"/>
          <w:sz w:val="24"/>
          <w:szCs w:val="24"/>
        </w:rPr>
      </w:pPr>
      <w:r w:rsidRPr="00A37CBE">
        <w:rPr>
          <w:color w:val="000000"/>
          <w:sz w:val="24"/>
          <w:szCs w:val="24"/>
        </w:rPr>
        <w:t xml:space="preserve">Рынок капитала. Рынок земли. Рынок труда. Заработная плата и стимулирование труда. Прожиточный минимум. Занятость. Безработица. Виды безработицы. Государственная политика в области занятости. </w:t>
      </w:r>
      <w:r w:rsidRPr="00A37CBE">
        <w:rPr>
          <w:i/>
          <w:color w:val="000000"/>
          <w:sz w:val="24"/>
          <w:szCs w:val="24"/>
        </w:rPr>
        <w:t>Профсоюзы.</w:t>
      </w:r>
    </w:p>
    <w:p w:rsidR="00A37CBE" w:rsidRPr="00A37CBE" w:rsidRDefault="00A37CBE" w:rsidP="00A37CBE">
      <w:pPr>
        <w:pStyle w:val="a9"/>
        <w:spacing w:line="276" w:lineRule="auto"/>
        <w:jc w:val="both"/>
        <w:rPr>
          <w:sz w:val="24"/>
          <w:szCs w:val="24"/>
        </w:rPr>
      </w:pPr>
      <w:r w:rsidRPr="00A37CBE">
        <w:rPr>
          <w:b/>
          <w:bCs/>
          <w:color w:val="000000"/>
          <w:sz w:val="24"/>
          <w:szCs w:val="24"/>
        </w:rPr>
        <w:t>Макроэкономика</w:t>
      </w:r>
    </w:p>
    <w:p w:rsidR="00A37CBE" w:rsidRPr="00A37CBE" w:rsidRDefault="00A37CBE" w:rsidP="00A37CBE">
      <w:pPr>
        <w:pStyle w:val="a9"/>
        <w:spacing w:line="276" w:lineRule="auto"/>
        <w:jc w:val="both"/>
        <w:rPr>
          <w:sz w:val="24"/>
          <w:szCs w:val="24"/>
        </w:rPr>
      </w:pPr>
      <w:r w:rsidRPr="00A37CBE">
        <w:rPr>
          <w:color w:val="000000"/>
          <w:sz w:val="24"/>
          <w:szCs w:val="24"/>
        </w:rPr>
        <w:t xml:space="preserve">Роль государства в экономике. Общественные блага. </w:t>
      </w:r>
      <w:r w:rsidRPr="00A37CBE">
        <w:rPr>
          <w:i/>
          <w:iCs/>
          <w:color w:val="000000"/>
          <w:sz w:val="24"/>
          <w:szCs w:val="24"/>
        </w:rPr>
        <w:t>Необходимость регулирования степени социального неравенства.</w:t>
      </w:r>
      <w:r w:rsidRPr="00A37CBE">
        <w:rPr>
          <w:color w:val="000000"/>
          <w:sz w:val="24"/>
          <w:szCs w:val="24"/>
        </w:rPr>
        <w:t xml:space="preserve"> Государственный бюджет. Государственный долг. Налоги. Виды налогов. </w:t>
      </w:r>
      <w:r w:rsidRPr="00A37CBE">
        <w:rPr>
          <w:i/>
          <w:iCs/>
          <w:color w:val="000000"/>
          <w:sz w:val="24"/>
          <w:szCs w:val="24"/>
        </w:rPr>
        <w:t>Фискальная политика государства.</w:t>
      </w:r>
    </w:p>
    <w:p w:rsidR="00A37CBE" w:rsidRPr="00A37CBE" w:rsidRDefault="00A37CBE" w:rsidP="00A37CBE">
      <w:pPr>
        <w:pStyle w:val="a9"/>
        <w:spacing w:line="276" w:lineRule="auto"/>
        <w:jc w:val="both"/>
        <w:rPr>
          <w:i/>
          <w:color w:val="000000"/>
          <w:sz w:val="24"/>
          <w:szCs w:val="24"/>
        </w:rPr>
      </w:pPr>
      <w:r w:rsidRPr="00A37CBE">
        <w:rPr>
          <w:i/>
          <w:iCs/>
          <w:color w:val="000000"/>
          <w:sz w:val="24"/>
          <w:szCs w:val="24"/>
        </w:rPr>
        <w:t>Основные макроэкономические проблемы.</w:t>
      </w:r>
      <w:r w:rsidRPr="00A37CBE">
        <w:rPr>
          <w:color w:val="000000"/>
          <w:sz w:val="24"/>
          <w:szCs w:val="24"/>
        </w:rPr>
        <w:t xml:space="preserve"> Валовой внутренний продукт. </w:t>
      </w:r>
    </w:p>
    <w:p w:rsidR="00A37CBE" w:rsidRPr="00A37CBE" w:rsidRDefault="00A37CBE" w:rsidP="00A37CBE">
      <w:pPr>
        <w:pStyle w:val="a9"/>
        <w:spacing w:line="276" w:lineRule="auto"/>
        <w:jc w:val="both"/>
        <w:rPr>
          <w:sz w:val="24"/>
          <w:szCs w:val="24"/>
        </w:rPr>
      </w:pPr>
      <w:r w:rsidRPr="00A37CBE">
        <w:rPr>
          <w:i/>
          <w:iCs/>
          <w:color w:val="000000"/>
          <w:sz w:val="24"/>
          <w:szCs w:val="24"/>
        </w:rPr>
        <w:t>Макроэкономическое равновесие</w:t>
      </w:r>
      <w:r w:rsidRPr="00A37CBE">
        <w:rPr>
          <w:color w:val="000000"/>
          <w:sz w:val="24"/>
          <w:szCs w:val="24"/>
        </w:rPr>
        <w:t>. Экономический рост. Экстенсивный и интенсивный рост. Факторы экономического роста. Экономические циклы.</w:t>
      </w:r>
    </w:p>
    <w:p w:rsidR="00A37CBE" w:rsidRPr="00A37CBE" w:rsidRDefault="00A37CBE" w:rsidP="00A37CBE">
      <w:pPr>
        <w:pStyle w:val="a9"/>
        <w:spacing w:line="276" w:lineRule="auto"/>
        <w:jc w:val="both"/>
        <w:rPr>
          <w:color w:val="000000"/>
          <w:sz w:val="24"/>
          <w:szCs w:val="24"/>
        </w:rPr>
      </w:pPr>
      <w:r w:rsidRPr="00A37CBE">
        <w:rPr>
          <w:color w:val="000000"/>
          <w:sz w:val="24"/>
          <w:szCs w:val="24"/>
        </w:rPr>
        <w:t xml:space="preserve">Деньги. Функции денег. Банки. Банковская система. Финансовые институты. </w:t>
      </w:r>
      <w:r w:rsidRPr="00A37CBE">
        <w:rPr>
          <w:i/>
          <w:iCs/>
          <w:color w:val="000000"/>
          <w:sz w:val="24"/>
          <w:szCs w:val="24"/>
        </w:rPr>
        <w:t>Вклады.</w:t>
      </w:r>
      <w:r w:rsidRPr="00A37CBE">
        <w:rPr>
          <w:color w:val="000000"/>
          <w:sz w:val="24"/>
          <w:szCs w:val="24"/>
        </w:rPr>
        <w:t xml:space="preserve"> Денежные агрегаты. </w:t>
      </w:r>
      <w:r w:rsidRPr="00A37CBE">
        <w:rPr>
          <w:i/>
          <w:iCs/>
          <w:color w:val="000000"/>
          <w:sz w:val="24"/>
          <w:szCs w:val="24"/>
        </w:rPr>
        <w:t>Монетарная политика Банка России</w:t>
      </w:r>
      <w:r w:rsidRPr="00A37CBE">
        <w:rPr>
          <w:color w:val="000000"/>
          <w:sz w:val="24"/>
          <w:szCs w:val="24"/>
        </w:rPr>
        <w:t>. Инфляция. Социальные последствия инфляции.</w:t>
      </w:r>
    </w:p>
    <w:p w:rsidR="00A37CBE" w:rsidRPr="00A37CBE" w:rsidRDefault="00A37CBE" w:rsidP="00A37CBE">
      <w:pPr>
        <w:pStyle w:val="a9"/>
        <w:spacing w:line="276" w:lineRule="auto"/>
        <w:jc w:val="both"/>
        <w:rPr>
          <w:sz w:val="24"/>
          <w:szCs w:val="24"/>
        </w:rPr>
      </w:pPr>
      <w:r w:rsidRPr="00A37CBE">
        <w:rPr>
          <w:b/>
          <w:bCs/>
          <w:color w:val="000000"/>
          <w:sz w:val="24"/>
          <w:szCs w:val="24"/>
        </w:rPr>
        <w:t>Международная экономика</w:t>
      </w:r>
    </w:p>
    <w:p w:rsidR="00955BE2" w:rsidRDefault="00A37CBE" w:rsidP="009A5AE2">
      <w:pPr>
        <w:pStyle w:val="a9"/>
        <w:spacing w:line="276" w:lineRule="auto"/>
        <w:jc w:val="both"/>
        <w:rPr>
          <w:color w:val="000000"/>
          <w:sz w:val="24"/>
          <w:szCs w:val="24"/>
        </w:rPr>
      </w:pPr>
      <w:r w:rsidRPr="00A37CBE">
        <w:rPr>
          <w:color w:val="000000"/>
          <w:sz w:val="24"/>
          <w:szCs w:val="24"/>
        </w:rPr>
        <w:t xml:space="preserve">Международная торговля. </w:t>
      </w:r>
      <w:r w:rsidRPr="00A37CBE">
        <w:rPr>
          <w:i/>
          <w:iCs/>
          <w:color w:val="000000"/>
          <w:sz w:val="24"/>
          <w:szCs w:val="24"/>
        </w:rPr>
        <w:t>Внешнеторговая политика.</w:t>
      </w:r>
      <w:r w:rsidRPr="00A37CBE">
        <w:rPr>
          <w:color w:val="000000"/>
          <w:sz w:val="24"/>
          <w:szCs w:val="24"/>
        </w:rPr>
        <w:t xml:space="preserve"> Международное разделение руда. Валютный рынок. Обменные курсы валют. </w:t>
      </w:r>
      <w:r w:rsidRPr="00A37CBE">
        <w:rPr>
          <w:i/>
          <w:iCs/>
          <w:color w:val="000000"/>
          <w:sz w:val="24"/>
          <w:szCs w:val="24"/>
        </w:rPr>
        <w:t xml:space="preserve">Международные. расчеты. </w:t>
      </w:r>
      <w:r w:rsidRPr="00A37CBE">
        <w:rPr>
          <w:color w:val="000000"/>
          <w:sz w:val="24"/>
          <w:szCs w:val="24"/>
        </w:rPr>
        <w:t>Государственная политика в области международной торговли.</w:t>
      </w:r>
      <w:r w:rsidRPr="00A37CBE">
        <w:rPr>
          <w:i/>
          <w:iCs/>
          <w:color w:val="000000"/>
          <w:sz w:val="24"/>
          <w:szCs w:val="24"/>
        </w:rPr>
        <w:t xml:space="preserve"> </w:t>
      </w:r>
      <w:r w:rsidRPr="00A37CBE">
        <w:rPr>
          <w:color w:val="000000"/>
          <w:sz w:val="24"/>
          <w:szCs w:val="24"/>
        </w:rPr>
        <w:t>Международные экономические организации. Глобальные экономические проблемы. Особенности современной экономики России.</w:t>
      </w:r>
    </w:p>
    <w:p w:rsidR="009A5AE2" w:rsidRPr="009A5AE2" w:rsidRDefault="009A5AE2" w:rsidP="009A5AE2">
      <w:pPr>
        <w:pStyle w:val="a9"/>
        <w:spacing w:line="276" w:lineRule="auto"/>
        <w:jc w:val="both"/>
        <w:rPr>
          <w:sz w:val="24"/>
          <w:szCs w:val="24"/>
        </w:rPr>
      </w:pPr>
    </w:p>
    <w:p w:rsidR="00AA5637" w:rsidRPr="00AA5637" w:rsidRDefault="00AA5637" w:rsidP="00AA5637">
      <w:pPr>
        <w:pStyle w:val="a9"/>
        <w:spacing w:line="276" w:lineRule="auto"/>
        <w:jc w:val="both"/>
        <w:rPr>
          <w:b/>
          <w:sz w:val="24"/>
          <w:szCs w:val="24"/>
        </w:rPr>
      </w:pPr>
      <w:r w:rsidRPr="00AA5637">
        <w:rPr>
          <w:b/>
          <w:sz w:val="24"/>
          <w:szCs w:val="24"/>
        </w:rPr>
        <w:t>Право</w:t>
      </w:r>
    </w:p>
    <w:p w:rsidR="00AA5637" w:rsidRPr="00AA5637" w:rsidRDefault="00AA5637" w:rsidP="00AA5637">
      <w:pPr>
        <w:pStyle w:val="a9"/>
        <w:spacing w:line="276" w:lineRule="auto"/>
        <w:jc w:val="both"/>
        <w:rPr>
          <w:sz w:val="24"/>
          <w:szCs w:val="24"/>
        </w:rPr>
      </w:pPr>
    </w:p>
    <w:p w:rsidR="00AA5637" w:rsidRPr="00AA5637" w:rsidRDefault="00AA5637" w:rsidP="00AA5637">
      <w:pPr>
        <w:pStyle w:val="a9"/>
        <w:spacing w:line="276" w:lineRule="auto"/>
        <w:jc w:val="both"/>
        <w:rPr>
          <w:sz w:val="24"/>
          <w:szCs w:val="24"/>
        </w:rPr>
      </w:pPr>
      <w:r w:rsidRPr="00AA5637">
        <w:rPr>
          <w:sz w:val="24"/>
          <w:szCs w:val="24"/>
        </w:rPr>
        <w:t>Право является одним из значимых гуманитарных предметов в системе среднего общего образования, поскольку призвано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толерантности, приверженности ценностям и установкам, закрепленным в Конституции РФ, гражданской активной позиции в общественной жизни при решении задач в области социальных отношений.</w:t>
      </w:r>
    </w:p>
    <w:p w:rsidR="00AA5637" w:rsidRPr="00AA5637" w:rsidRDefault="00AA5637" w:rsidP="00AA5637">
      <w:pPr>
        <w:pStyle w:val="a9"/>
        <w:spacing w:line="276" w:lineRule="auto"/>
        <w:jc w:val="both"/>
        <w:rPr>
          <w:sz w:val="24"/>
          <w:szCs w:val="24"/>
        </w:rPr>
      </w:pPr>
      <w:r w:rsidRPr="00AA5637">
        <w:rPr>
          <w:sz w:val="24"/>
          <w:szCs w:val="24"/>
        </w:rPr>
        <w:t>Основой учебного предмета «Право» на уровне среднего общего образования являются научные знания о государстве и праве. Учебный предмет «Право» на уровне среднего общего образования многогранно освещает проблемы прав человека, порядок функционирования органов государственной власти, акцентируя внимание на современных реалиях жизни, что способствует формированию у обучающихся правосознания и правовой культуры.</w:t>
      </w:r>
    </w:p>
    <w:p w:rsidR="00AA5637" w:rsidRPr="00AA5637" w:rsidRDefault="00AA5637" w:rsidP="00AA5637">
      <w:pPr>
        <w:pStyle w:val="a9"/>
        <w:spacing w:line="276" w:lineRule="auto"/>
        <w:jc w:val="both"/>
        <w:rPr>
          <w:sz w:val="24"/>
          <w:szCs w:val="24"/>
        </w:rPr>
      </w:pPr>
      <w:r w:rsidRPr="00AA5637">
        <w:rPr>
          <w:sz w:val="24"/>
          <w:szCs w:val="24"/>
        </w:rPr>
        <w:t xml:space="preserve">Освоение учебного предмета «Право» на базовом уровне направлено на повышение правовой грамотности обучающихся, формирование высокого уровня их правового воспитания, ответственности и социальной активности. </w:t>
      </w:r>
    </w:p>
    <w:p w:rsidR="00AA5637" w:rsidRPr="00AA5637" w:rsidRDefault="00AA5637" w:rsidP="00AA5637">
      <w:pPr>
        <w:pStyle w:val="a9"/>
        <w:spacing w:line="276" w:lineRule="auto"/>
        <w:jc w:val="both"/>
        <w:rPr>
          <w:sz w:val="24"/>
          <w:szCs w:val="24"/>
        </w:rPr>
      </w:pPr>
      <w:r w:rsidRPr="00AA5637">
        <w:rPr>
          <w:sz w:val="24"/>
          <w:szCs w:val="24"/>
        </w:rPr>
        <w:t xml:space="preserve">Учебный предмет «Право» на уровне среднего общего образования опирается на межпредметные связи, в основе которых лежит обращение к таким учебным предметам, как </w:t>
      </w:r>
      <w:r w:rsidRPr="00AA5637">
        <w:rPr>
          <w:sz w:val="24"/>
          <w:szCs w:val="24"/>
        </w:rPr>
        <w:lastRenderedPageBreak/>
        <w:t xml:space="preserve">«Обществознание», «История», «Экономика», что создает возможность одновременного изучения тем по указанным учебным предметам. </w:t>
      </w:r>
    </w:p>
    <w:p w:rsidR="00AA5637" w:rsidRPr="00AA5637" w:rsidRDefault="00AA5637" w:rsidP="00AA5637">
      <w:pPr>
        <w:pStyle w:val="a9"/>
        <w:spacing w:line="276" w:lineRule="auto"/>
        <w:jc w:val="both"/>
        <w:rPr>
          <w:sz w:val="24"/>
          <w:szCs w:val="24"/>
        </w:rPr>
      </w:pPr>
      <w:r w:rsidRPr="00AA5637">
        <w:rPr>
          <w:b/>
          <w:sz w:val="24"/>
          <w:szCs w:val="24"/>
        </w:rPr>
        <w:t>Базовый уровень</w:t>
      </w:r>
    </w:p>
    <w:p w:rsidR="00AA5637" w:rsidRPr="00AA5637" w:rsidRDefault="00AA5637" w:rsidP="00AA5637">
      <w:pPr>
        <w:pStyle w:val="a9"/>
        <w:spacing w:line="276" w:lineRule="auto"/>
        <w:jc w:val="both"/>
        <w:rPr>
          <w:b/>
          <w:sz w:val="24"/>
          <w:szCs w:val="24"/>
        </w:rPr>
      </w:pPr>
      <w:r w:rsidRPr="00AA5637">
        <w:rPr>
          <w:b/>
          <w:sz w:val="24"/>
          <w:szCs w:val="24"/>
        </w:rPr>
        <w:t>Основы теории государства и права</w:t>
      </w:r>
    </w:p>
    <w:p w:rsidR="00AA5637" w:rsidRPr="00AA5637" w:rsidRDefault="00AA5637" w:rsidP="00AA5637">
      <w:pPr>
        <w:pStyle w:val="a9"/>
        <w:spacing w:line="276" w:lineRule="auto"/>
        <w:jc w:val="both"/>
        <w:rPr>
          <w:sz w:val="24"/>
          <w:szCs w:val="24"/>
        </w:rPr>
      </w:pPr>
      <w:r w:rsidRPr="00AA5637">
        <w:rPr>
          <w:sz w:val="24"/>
          <w:szCs w:val="24"/>
        </w:rPr>
        <w:t xml:space="preserve">Признаки государства. Внутренние и внешние функции государства. Формы государства: формы правления, формы государственного устройства, политический режим. Признаки права. Функции права. Система права. </w:t>
      </w:r>
      <w:r w:rsidRPr="00AA5637">
        <w:rPr>
          <w:i/>
          <w:sz w:val="24"/>
          <w:szCs w:val="24"/>
        </w:rPr>
        <w:t>Предмет правового регулирования. Метод правового регулирования.</w:t>
      </w:r>
      <w:r w:rsidRPr="00AA5637">
        <w:rPr>
          <w:sz w:val="24"/>
          <w:szCs w:val="24"/>
        </w:rPr>
        <w:t xml:space="preserve"> Источники права. Нормативно-правовой акт. Социальные нормы. Понятие, структура и виды правовых норм. Система российского права. Субъекты и объекты правоотношений. Правоспособность, дееспособность и деликтоспособность. Законность и правопорядок.</w:t>
      </w:r>
      <w:r w:rsidRPr="00AA5637">
        <w:rPr>
          <w:i/>
          <w:sz w:val="24"/>
          <w:szCs w:val="24"/>
        </w:rPr>
        <w:t xml:space="preserve"> Понятие правосознания. Опасность коррупции для гражданина, общества и государства. Антикоррупционные меры, принимаемые на государственном уровне. </w:t>
      </w:r>
      <w:r w:rsidRPr="00AA5637">
        <w:rPr>
          <w:sz w:val="24"/>
          <w:szCs w:val="24"/>
        </w:rPr>
        <w:t>Правонарушения и юридическая ответственность.</w:t>
      </w:r>
    </w:p>
    <w:p w:rsidR="00AA5637" w:rsidRPr="00AA5637" w:rsidRDefault="00AA5637" w:rsidP="00AA5637">
      <w:pPr>
        <w:pStyle w:val="a9"/>
        <w:spacing w:line="276" w:lineRule="auto"/>
        <w:jc w:val="both"/>
        <w:rPr>
          <w:b/>
          <w:sz w:val="24"/>
          <w:szCs w:val="24"/>
        </w:rPr>
      </w:pPr>
      <w:r w:rsidRPr="00AA5637">
        <w:rPr>
          <w:b/>
          <w:sz w:val="24"/>
          <w:szCs w:val="24"/>
        </w:rPr>
        <w:t xml:space="preserve">Конституционное право </w:t>
      </w:r>
    </w:p>
    <w:p w:rsidR="00AA5637" w:rsidRPr="00AA5637" w:rsidRDefault="00AA5637" w:rsidP="00AA5637">
      <w:pPr>
        <w:pStyle w:val="a9"/>
        <w:spacing w:line="276" w:lineRule="auto"/>
        <w:jc w:val="both"/>
        <w:rPr>
          <w:sz w:val="24"/>
          <w:szCs w:val="24"/>
        </w:rPr>
      </w:pPr>
      <w:r w:rsidRPr="00AA5637">
        <w:rPr>
          <w:sz w:val="24"/>
          <w:szCs w:val="24"/>
        </w:rPr>
        <w:t xml:space="preserve">Конституция Российской Федерации. Основы конституционного строя Российской Федерации. Форма государственного устройства РФ. Источники конституционного права Российской Федерации. Гражданство Российской Федерации: основания приобретения, принципы, основания прекращения гражданства. Права и свободы гражданина Российской Федерации. Конституционные обязанности гражданина Российской Федерации. Система органов государственной власти РФ. Президент Российской Федерации. Федеральное Собрание Российской Федерации. Правительство Российской Федерации. Структура судебной системы Российской Федерации. Демократические принципы судопроизводства. Понятие, система и функции правоохранительных органов Российской Федерации. Законодательный процесс. Избирательное право и избирательный процесс в Российской Федерации. Виды избирательных систем. </w:t>
      </w:r>
      <w:r w:rsidRPr="00AA5637">
        <w:rPr>
          <w:i/>
          <w:sz w:val="24"/>
          <w:szCs w:val="24"/>
        </w:rPr>
        <w:t>Референдум</w:t>
      </w:r>
      <w:r w:rsidRPr="00AA5637">
        <w:rPr>
          <w:sz w:val="24"/>
          <w:szCs w:val="24"/>
        </w:rPr>
        <w:t>. Система органов местного самоуправления.</w:t>
      </w:r>
    </w:p>
    <w:p w:rsidR="00AA5637" w:rsidRPr="00AA5637" w:rsidRDefault="00AA5637" w:rsidP="00AA5637">
      <w:pPr>
        <w:pStyle w:val="a9"/>
        <w:spacing w:line="276" w:lineRule="auto"/>
        <w:jc w:val="both"/>
        <w:rPr>
          <w:b/>
          <w:sz w:val="24"/>
          <w:szCs w:val="24"/>
        </w:rPr>
      </w:pPr>
      <w:r w:rsidRPr="00AA5637">
        <w:rPr>
          <w:b/>
          <w:sz w:val="24"/>
          <w:szCs w:val="24"/>
        </w:rPr>
        <w:t>Права человека</w:t>
      </w:r>
    </w:p>
    <w:p w:rsidR="00AA5637" w:rsidRPr="00AA5637" w:rsidRDefault="00AA5637" w:rsidP="00AA5637">
      <w:pPr>
        <w:pStyle w:val="a9"/>
        <w:spacing w:line="276" w:lineRule="auto"/>
        <w:jc w:val="both"/>
        <w:rPr>
          <w:i/>
          <w:sz w:val="24"/>
          <w:szCs w:val="24"/>
        </w:rPr>
      </w:pPr>
      <w:r w:rsidRPr="00AA5637">
        <w:rPr>
          <w:sz w:val="24"/>
          <w:szCs w:val="24"/>
        </w:rPr>
        <w:t xml:space="preserve">Права человека: сущность, структура, история. Правовой статус человека и гражданина. Классификация прав человека: гражданские права, политические права, экономические права, социальные права, культурные права. Право на благоприятную окружающую среду. Права ребенка. Нарушения прав человека. Международные договоры о защите прав человека. Международная защита прав человека в условиях военного времени. </w:t>
      </w:r>
      <w:r w:rsidRPr="00AA5637">
        <w:rPr>
          <w:i/>
          <w:sz w:val="24"/>
          <w:szCs w:val="24"/>
        </w:rPr>
        <w:t>Основные принципы международного гуманитарного права.</w:t>
      </w:r>
    </w:p>
    <w:p w:rsidR="00AA5637" w:rsidRPr="00AA5637" w:rsidRDefault="00AA5637" w:rsidP="00AA5637">
      <w:pPr>
        <w:pStyle w:val="a9"/>
        <w:spacing w:line="276" w:lineRule="auto"/>
        <w:jc w:val="both"/>
        <w:rPr>
          <w:b/>
          <w:sz w:val="24"/>
          <w:szCs w:val="24"/>
        </w:rPr>
      </w:pPr>
      <w:r w:rsidRPr="00AA5637">
        <w:rPr>
          <w:b/>
          <w:sz w:val="24"/>
          <w:szCs w:val="24"/>
        </w:rPr>
        <w:t>Основные отрасли российского права</w:t>
      </w:r>
    </w:p>
    <w:p w:rsidR="00AA5637" w:rsidRPr="00AA5637" w:rsidRDefault="00AA5637" w:rsidP="00AA5637">
      <w:pPr>
        <w:pStyle w:val="a9"/>
        <w:spacing w:line="276" w:lineRule="auto"/>
        <w:jc w:val="both"/>
        <w:rPr>
          <w:i/>
          <w:sz w:val="24"/>
          <w:szCs w:val="24"/>
        </w:rPr>
      </w:pPr>
      <w:r w:rsidRPr="00AA5637">
        <w:rPr>
          <w:sz w:val="24"/>
          <w:szCs w:val="24"/>
        </w:rPr>
        <w:t xml:space="preserve">Гражданское право. Источники гражданского права. Гражданско-правовые отношения: понятие и виды. Субъекты гражданских правоотношений. Физические и юридические лица. Гражданская право- и дееспособность. Организационно-правовые формы предпринимательской деятельности. Право собственности. </w:t>
      </w:r>
      <w:r w:rsidRPr="00AA5637">
        <w:rPr>
          <w:i/>
          <w:sz w:val="24"/>
          <w:szCs w:val="24"/>
        </w:rPr>
        <w:t>Обязательственное право. Понятие обязательства.</w:t>
      </w:r>
      <w:r w:rsidRPr="00AA5637">
        <w:rPr>
          <w:sz w:val="24"/>
          <w:szCs w:val="24"/>
        </w:rPr>
        <w:t xml:space="preserve"> Сделки. Гражданско-правовой договор. </w:t>
      </w:r>
      <w:r w:rsidRPr="00AA5637">
        <w:rPr>
          <w:i/>
          <w:sz w:val="24"/>
          <w:szCs w:val="24"/>
        </w:rPr>
        <w:t>Порядок заключения договора: оферта и акцепт.</w:t>
      </w:r>
      <w:r w:rsidRPr="00AA5637">
        <w:rPr>
          <w:sz w:val="24"/>
          <w:szCs w:val="24"/>
        </w:rPr>
        <w:t xml:space="preserve"> Защита прав потребителей</w:t>
      </w:r>
      <w:r w:rsidRPr="00AA5637">
        <w:rPr>
          <w:i/>
          <w:sz w:val="24"/>
          <w:szCs w:val="24"/>
        </w:rPr>
        <w:t>.</w:t>
      </w:r>
      <w:r w:rsidRPr="00AA5637">
        <w:rPr>
          <w:sz w:val="24"/>
          <w:szCs w:val="24"/>
        </w:rPr>
        <w:t xml:space="preserve"> Наследование. </w:t>
      </w:r>
      <w:r w:rsidRPr="00AA5637">
        <w:rPr>
          <w:i/>
          <w:sz w:val="24"/>
          <w:szCs w:val="24"/>
        </w:rPr>
        <w:t>Понятие завещания.</w:t>
      </w:r>
      <w:r w:rsidRPr="00AA5637">
        <w:rPr>
          <w:sz w:val="24"/>
          <w:szCs w:val="24"/>
        </w:rPr>
        <w:t xml:space="preserve"> </w:t>
      </w:r>
      <w:r w:rsidRPr="00AA5637">
        <w:rPr>
          <w:i/>
          <w:sz w:val="24"/>
          <w:szCs w:val="24"/>
        </w:rPr>
        <w:t>Формы защиты гражданских прав.</w:t>
      </w:r>
      <w:r w:rsidRPr="00AA5637">
        <w:rPr>
          <w:sz w:val="24"/>
          <w:szCs w:val="24"/>
        </w:rPr>
        <w:t xml:space="preserve"> Гражданско-правовая ответственность. </w:t>
      </w:r>
      <w:r w:rsidRPr="00AA5637">
        <w:rPr>
          <w:i/>
          <w:sz w:val="24"/>
          <w:szCs w:val="24"/>
        </w:rPr>
        <w:t>Условия привлечения к ответственности в гражданском праве.</w:t>
      </w:r>
      <w:r w:rsidRPr="00AA5637">
        <w:rPr>
          <w:sz w:val="24"/>
          <w:szCs w:val="24"/>
        </w:rPr>
        <w:t xml:space="preserve"> Семейное право. Источники семейного права. Семья и брак. Правовое регулирование отношений супругов. Условия вступления в брак. Порядок регистрации брака. Процедура расторжения брака. </w:t>
      </w:r>
      <w:r w:rsidRPr="00AA5637">
        <w:rPr>
          <w:i/>
          <w:sz w:val="24"/>
          <w:szCs w:val="24"/>
        </w:rPr>
        <w:t xml:space="preserve">Брачный договор. </w:t>
      </w:r>
      <w:r w:rsidRPr="00AA5637">
        <w:rPr>
          <w:sz w:val="24"/>
          <w:szCs w:val="24"/>
        </w:rPr>
        <w:t>Права и обязанности членов семьи.</w:t>
      </w:r>
      <w:r w:rsidRPr="00AA5637">
        <w:rPr>
          <w:i/>
          <w:sz w:val="24"/>
          <w:szCs w:val="24"/>
        </w:rPr>
        <w:t xml:space="preserve"> Ответственность родителей по воспитанию детей.</w:t>
      </w:r>
      <w:r w:rsidRPr="00AA5637">
        <w:rPr>
          <w:sz w:val="24"/>
          <w:szCs w:val="24"/>
        </w:rPr>
        <w:t xml:space="preserve"> Трудовое право. Источники трудового права. Участники трудовых правоотношений: работник и работодатель. Порядок приема на </w:t>
      </w:r>
      <w:r w:rsidRPr="00AA5637">
        <w:rPr>
          <w:sz w:val="24"/>
          <w:szCs w:val="24"/>
        </w:rPr>
        <w:lastRenderedPageBreak/>
        <w:t xml:space="preserve">работу. Трудовой договор. </w:t>
      </w:r>
      <w:r w:rsidRPr="00AA5637">
        <w:rPr>
          <w:i/>
          <w:sz w:val="24"/>
          <w:szCs w:val="24"/>
        </w:rPr>
        <w:t xml:space="preserve">Виды рабочего времени. Время отдыха. </w:t>
      </w:r>
      <w:r w:rsidRPr="00AA5637">
        <w:rPr>
          <w:sz w:val="24"/>
          <w:szCs w:val="24"/>
        </w:rPr>
        <w:t xml:space="preserve">Заработная плата. Особенности правового регулирования труда несовершеннолетних. Охрана труда. </w:t>
      </w:r>
      <w:r w:rsidRPr="00AA5637">
        <w:rPr>
          <w:i/>
          <w:sz w:val="24"/>
          <w:szCs w:val="24"/>
        </w:rPr>
        <w:t>Виды трудовых споров.</w:t>
      </w:r>
      <w:r w:rsidRPr="00AA5637">
        <w:rPr>
          <w:sz w:val="24"/>
          <w:szCs w:val="24"/>
        </w:rPr>
        <w:t xml:space="preserve"> Дисциплинарная ответственность. Административное право. Источники административного права. Административное правонарушение и административная ответственность. Административные наказания. Уголовное право. источники уголовного права. Действие уголовного закона. Признаки и виды преступлений. </w:t>
      </w:r>
      <w:r w:rsidRPr="00AA5637">
        <w:rPr>
          <w:i/>
          <w:sz w:val="24"/>
          <w:szCs w:val="24"/>
        </w:rPr>
        <w:t xml:space="preserve">Состав преступления. </w:t>
      </w:r>
      <w:r w:rsidRPr="00AA5637">
        <w:rPr>
          <w:sz w:val="24"/>
          <w:szCs w:val="24"/>
        </w:rPr>
        <w:t>Уголовная ответственность.</w:t>
      </w:r>
      <w:r w:rsidRPr="00AA5637">
        <w:rPr>
          <w:i/>
          <w:sz w:val="24"/>
          <w:szCs w:val="24"/>
        </w:rPr>
        <w:t xml:space="preserve"> Принципы уголовной ответственности. Освобождение от уголовной ответственности.</w:t>
      </w:r>
      <w:r w:rsidRPr="00AA5637">
        <w:rPr>
          <w:sz w:val="24"/>
          <w:szCs w:val="24"/>
        </w:rPr>
        <w:t xml:space="preserve"> Виды наказаний в уголовном праве. Уголовная ответственность несовершеннолетних. Налоговое право. Права и обязанности налогоплательщика. Виды налогов. </w:t>
      </w:r>
      <w:r w:rsidRPr="00AA5637">
        <w:rPr>
          <w:i/>
          <w:sz w:val="24"/>
          <w:szCs w:val="24"/>
        </w:rPr>
        <w:t>Налоговые правонарушения. Ответственность за уклонение от уплаты налогов.</w:t>
      </w:r>
    </w:p>
    <w:p w:rsidR="00AA5637" w:rsidRPr="00AA5637" w:rsidRDefault="00AA5637" w:rsidP="00AA5637">
      <w:pPr>
        <w:pStyle w:val="a9"/>
        <w:spacing w:line="276" w:lineRule="auto"/>
        <w:jc w:val="both"/>
        <w:rPr>
          <w:b/>
          <w:sz w:val="24"/>
          <w:szCs w:val="24"/>
        </w:rPr>
      </w:pPr>
      <w:r w:rsidRPr="00AA5637">
        <w:rPr>
          <w:b/>
          <w:sz w:val="24"/>
          <w:szCs w:val="24"/>
        </w:rPr>
        <w:t>Основы российского судопроизводства</w:t>
      </w:r>
    </w:p>
    <w:p w:rsidR="00AA5637" w:rsidRPr="00713446" w:rsidRDefault="00AA5637" w:rsidP="00AA5637">
      <w:pPr>
        <w:pStyle w:val="a9"/>
        <w:spacing w:line="276" w:lineRule="auto"/>
        <w:jc w:val="both"/>
        <w:rPr>
          <w:sz w:val="24"/>
          <w:szCs w:val="24"/>
        </w:rPr>
      </w:pPr>
      <w:r w:rsidRPr="00AA5637">
        <w:rPr>
          <w:sz w:val="24"/>
          <w:szCs w:val="24"/>
        </w:rPr>
        <w:t xml:space="preserve">Гражданское процессуальное право. Принципы гражданского судопроизводства. Участники гражданского процесса. Стадии гражданского процесса. </w:t>
      </w:r>
      <w:r w:rsidRPr="00AA5637">
        <w:rPr>
          <w:i/>
          <w:sz w:val="24"/>
          <w:szCs w:val="24"/>
        </w:rPr>
        <w:t>Арбитражный процесс.</w:t>
      </w:r>
      <w:r w:rsidRPr="00AA5637">
        <w:rPr>
          <w:sz w:val="24"/>
          <w:szCs w:val="24"/>
        </w:rPr>
        <w:t xml:space="preserve"> Уголовное процессуальное право. </w:t>
      </w:r>
      <w:r w:rsidRPr="00AA5637">
        <w:rPr>
          <w:i/>
          <w:sz w:val="24"/>
          <w:szCs w:val="24"/>
        </w:rPr>
        <w:t>Принципы уголовного судопроизводства.</w:t>
      </w:r>
      <w:r w:rsidRPr="00AA5637">
        <w:rPr>
          <w:sz w:val="24"/>
          <w:szCs w:val="24"/>
        </w:rPr>
        <w:t xml:space="preserve"> Субъекты уголовного процесса. Стадии уголовного процесса. </w:t>
      </w:r>
      <w:r w:rsidRPr="00AA5637">
        <w:rPr>
          <w:i/>
          <w:sz w:val="24"/>
          <w:szCs w:val="24"/>
        </w:rPr>
        <w:t>Меры процессуального принуждения.</w:t>
      </w:r>
      <w:r w:rsidRPr="00AA5637">
        <w:rPr>
          <w:sz w:val="24"/>
          <w:szCs w:val="24"/>
        </w:rPr>
        <w:t xml:space="preserve"> </w:t>
      </w:r>
      <w:r w:rsidRPr="00AA5637">
        <w:rPr>
          <w:i/>
          <w:sz w:val="24"/>
          <w:szCs w:val="24"/>
        </w:rPr>
        <w:t xml:space="preserve">Суд присяжных заседателей. </w:t>
      </w:r>
      <w:r w:rsidRPr="00AA5637">
        <w:rPr>
          <w:sz w:val="24"/>
          <w:szCs w:val="24"/>
        </w:rPr>
        <w:t>Особенности судебного производства</w:t>
      </w:r>
      <w:r w:rsidRPr="009A41CC">
        <w:t xml:space="preserve"> </w:t>
      </w:r>
      <w:r w:rsidRPr="00713446">
        <w:rPr>
          <w:sz w:val="24"/>
          <w:szCs w:val="24"/>
        </w:rPr>
        <w:t>по делам об административных правонарушениях.</w:t>
      </w:r>
      <w:r w:rsidRPr="00713446">
        <w:rPr>
          <w:i/>
          <w:sz w:val="24"/>
          <w:szCs w:val="24"/>
        </w:rPr>
        <w:t xml:space="preserve"> </w:t>
      </w:r>
      <w:r w:rsidRPr="00713446">
        <w:rPr>
          <w:sz w:val="24"/>
          <w:szCs w:val="24"/>
        </w:rPr>
        <w:t>Основные виды юридических профессий.</w:t>
      </w:r>
    </w:p>
    <w:p w:rsidR="00AA5637" w:rsidRPr="00713446" w:rsidRDefault="00AA5637" w:rsidP="004958A6">
      <w:pPr>
        <w:spacing w:line="240" w:lineRule="auto"/>
        <w:rPr>
          <w:b/>
          <w:sz w:val="24"/>
          <w:szCs w:val="24"/>
        </w:rPr>
      </w:pPr>
    </w:p>
    <w:p w:rsidR="00713446" w:rsidRPr="00713446" w:rsidRDefault="00713446" w:rsidP="00713446">
      <w:pPr>
        <w:pStyle w:val="a9"/>
        <w:spacing w:line="276" w:lineRule="auto"/>
        <w:jc w:val="both"/>
        <w:rPr>
          <w:b/>
          <w:sz w:val="24"/>
          <w:szCs w:val="24"/>
        </w:rPr>
      </w:pPr>
      <w:bookmarkStart w:id="79" w:name="_Toc435412711"/>
      <w:bookmarkStart w:id="80" w:name="_Toc453968185"/>
      <w:r w:rsidRPr="00713446">
        <w:rPr>
          <w:b/>
          <w:sz w:val="24"/>
          <w:szCs w:val="24"/>
        </w:rPr>
        <w:t>Обществознание</w:t>
      </w:r>
      <w:bookmarkEnd w:id="79"/>
      <w:bookmarkEnd w:id="80"/>
    </w:p>
    <w:p w:rsidR="00713446" w:rsidRPr="00713446" w:rsidRDefault="00713446" w:rsidP="00713446">
      <w:pPr>
        <w:pStyle w:val="a9"/>
        <w:spacing w:line="276" w:lineRule="auto"/>
        <w:jc w:val="both"/>
        <w:rPr>
          <w:sz w:val="24"/>
          <w:szCs w:val="24"/>
        </w:rPr>
      </w:pPr>
    </w:p>
    <w:p w:rsidR="00713446" w:rsidRPr="00713446" w:rsidRDefault="00713446" w:rsidP="00713446">
      <w:pPr>
        <w:pStyle w:val="a9"/>
        <w:spacing w:line="276" w:lineRule="auto"/>
        <w:jc w:val="both"/>
        <w:rPr>
          <w:sz w:val="24"/>
          <w:szCs w:val="24"/>
        </w:rPr>
      </w:pPr>
      <w:r w:rsidRPr="00713446">
        <w:rPr>
          <w:sz w:val="24"/>
          <w:szCs w:val="24"/>
        </w:rPr>
        <w:t>Учебный предмет «Обществознание» знакомит обучающихся с основами жизни общества, с комплексом социальных, общественных и гуманитарных наук, которые будут изучаться в вузах. Учебный предмет «Обществознание» является интегративным, включает достижения различных наук (философии, экономики, социологии, политологии, социальной психологии, правоведения, философии), что позволяет представить знания о человеке и обществе не односторонне с позиции какой-либо одной науки, а комплексно. Данный подход способствует формированию у обучающихся целостной научной картины мира.</w:t>
      </w:r>
    </w:p>
    <w:p w:rsidR="00713446" w:rsidRPr="00713446" w:rsidRDefault="00713446" w:rsidP="00713446">
      <w:pPr>
        <w:pStyle w:val="a9"/>
        <w:spacing w:line="276" w:lineRule="auto"/>
        <w:jc w:val="both"/>
        <w:rPr>
          <w:sz w:val="24"/>
          <w:szCs w:val="24"/>
        </w:rPr>
      </w:pPr>
      <w:r w:rsidRPr="00713446">
        <w:rPr>
          <w:sz w:val="24"/>
          <w:szCs w:val="24"/>
        </w:rPr>
        <w:t>Содержание учебного предмета «Обществознание» на базовом уровне среднего общего образования обеспечивает преемственность по отношению к содержанию учебного предмета «Обществознание» на уровне основного общего образования путем углубленного изучения ранее изученных объектов, раскрытия ряда вопросов на более высоком теоретическом уровне, введения нового содержания, расширения понятийного аппарата, что позволит овладеть относительно завершенной системой знаний, умений и представлений в области наук о природе, обществе и человеке, сформировать компетентности, позволяющие выпускникам осуществлять типичные социальные роли в современном мире.</w:t>
      </w:r>
    </w:p>
    <w:p w:rsidR="00713446" w:rsidRPr="00713446" w:rsidRDefault="00713446" w:rsidP="00713446">
      <w:pPr>
        <w:pStyle w:val="a9"/>
        <w:spacing w:line="276" w:lineRule="auto"/>
        <w:jc w:val="both"/>
        <w:rPr>
          <w:sz w:val="24"/>
          <w:szCs w:val="24"/>
        </w:rPr>
      </w:pPr>
      <w:r w:rsidRPr="00713446">
        <w:rPr>
          <w:sz w:val="24"/>
          <w:szCs w:val="24"/>
        </w:rPr>
        <w:t>Задачами реализации программы учебного предмета «Обществознания» на уровне среднего общего образования являются:</w:t>
      </w:r>
    </w:p>
    <w:p w:rsidR="00713446" w:rsidRPr="00713446" w:rsidRDefault="00713446" w:rsidP="00F828C4">
      <w:pPr>
        <w:pStyle w:val="a9"/>
        <w:numPr>
          <w:ilvl w:val="0"/>
          <w:numId w:val="148"/>
        </w:numPr>
        <w:spacing w:line="276" w:lineRule="auto"/>
        <w:jc w:val="both"/>
        <w:rPr>
          <w:sz w:val="24"/>
          <w:szCs w:val="24"/>
        </w:rPr>
      </w:pPr>
      <w:r w:rsidRPr="00713446">
        <w:rPr>
          <w:sz w:val="24"/>
          <w:szCs w:val="24"/>
        </w:rPr>
        <w:t>формирование у обучающихся ценностно-смысловых установок, отражающих личностные и гражданские позиции в деятельности, правосознания, экологической культуры, способности ставить цели и строить жизненные планы, способности к осознанию российской гражданской идентичности в поликультурном социуме;</w:t>
      </w:r>
    </w:p>
    <w:p w:rsidR="00713446" w:rsidRPr="00713446" w:rsidRDefault="00713446" w:rsidP="00F828C4">
      <w:pPr>
        <w:pStyle w:val="a9"/>
        <w:numPr>
          <w:ilvl w:val="0"/>
          <w:numId w:val="148"/>
        </w:numPr>
        <w:spacing w:line="276" w:lineRule="auto"/>
        <w:jc w:val="both"/>
        <w:rPr>
          <w:sz w:val="24"/>
          <w:szCs w:val="24"/>
        </w:rPr>
      </w:pPr>
      <w:r w:rsidRPr="00713446">
        <w:rPr>
          <w:sz w:val="24"/>
          <w:szCs w:val="24"/>
        </w:rPr>
        <w:t>формирование знаний об обществе как целостной развивающейся системе в единстве и взаимодействии его основных сфер и институтов;</w:t>
      </w:r>
    </w:p>
    <w:p w:rsidR="00713446" w:rsidRPr="00713446" w:rsidRDefault="00713446" w:rsidP="00F828C4">
      <w:pPr>
        <w:pStyle w:val="a9"/>
        <w:numPr>
          <w:ilvl w:val="0"/>
          <w:numId w:val="148"/>
        </w:numPr>
        <w:spacing w:line="276" w:lineRule="auto"/>
        <w:jc w:val="both"/>
        <w:rPr>
          <w:sz w:val="24"/>
          <w:szCs w:val="24"/>
        </w:rPr>
      </w:pPr>
      <w:r w:rsidRPr="00713446">
        <w:rPr>
          <w:sz w:val="24"/>
          <w:szCs w:val="24"/>
        </w:rPr>
        <w:t>овладение базовым понятийным аппаратом социальных наук;</w:t>
      </w:r>
    </w:p>
    <w:p w:rsidR="00713446" w:rsidRPr="00713446" w:rsidRDefault="00713446" w:rsidP="00F828C4">
      <w:pPr>
        <w:pStyle w:val="a9"/>
        <w:numPr>
          <w:ilvl w:val="0"/>
          <w:numId w:val="148"/>
        </w:numPr>
        <w:spacing w:line="276" w:lineRule="auto"/>
        <w:jc w:val="both"/>
        <w:rPr>
          <w:sz w:val="24"/>
          <w:szCs w:val="24"/>
        </w:rPr>
      </w:pPr>
      <w:r w:rsidRPr="00713446">
        <w:rPr>
          <w:sz w:val="24"/>
          <w:szCs w:val="24"/>
        </w:rPr>
        <w:lastRenderedPageBreak/>
        <w:t>овладение умениями выявлять причинно-следственные, функциональные, иерархические и другие связи социальных объектов и процессов;</w:t>
      </w:r>
    </w:p>
    <w:p w:rsidR="00713446" w:rsidRPr="00713446" w:rsidRDefault="00713446" w:rsidP="00F828C4">
      <w:pPr>
        <w:pStyle w:val="a9"/>
        <w:numPr>
          <w:ilvl w:val="0"/>
          <w:numId w:val="148"/>
        </w:numPr>
        <w:spacing w:line="276" w:lineRule="auto"/>
        <w:jc w:val="both"/>
        <w:rPr>
          <w:sz w:val="24"/>
          <w:szCs w:val="24"/>
        </w:rPr>
      </w:pPr>
      <w:r w:rsidRPr="00713446">
        <w:rPr>
          <w:sz w:val="24"/>
          <w:szCs w:val="24"/>
        </w:rPr>
        <w:t>формирование представлений об основных тенденциях и возможных перспективах развития мирового сообщества в глобальном мире;</w:t>
      </w:r>
    </w:p>
    <w:p w:rsidR="00713446" w:rsidRPr="00713446" w:rsidRDefault="00713446" w:rsidP="00F828C4">
      <w:pPr>
        <w:pStyle w:val="a9"/>
        <w:numPr>
          <w:ilvl w:val="0"/>
          <w:numId w:val="148"/>
        </w:numPr>
        <w:spacing w:line="276" w:lineRule="auto"/>
        <w:jc w:val="both"/>
        <w:rPr>
          <w:sz w:val="24"/>
          <w:szCs w:val="24"/>
        </w:rPr>
      </w:pPr>
      <w:r w:rsidRPr="00713446">
        <w:rPr>
          <w:sz w:val="24"/>
          <w:szCs w:val="24"/>
        </w:rPr>
        <w:t>формирование представлений о методах познания социальных явлений и процессов;</w:t>
      </w:r>
    </w:p>
    <w:p w:rsidR="00713446" w:rsidRPr="00713446" w:rsidRDefault="00713446" w:rsidP="00F828C4">
      <w:pPr>
        <w:pStyle w:val="a9"/>
        <w:numPr>
          <w:ilvl w:val="0"/>
          <w:numId w:val="148"/>
        </w:numPr>
        <w:spacing w:line="276" w:lineRule="auto"/>
        <w:jc w:val="both"/>
        <w:rPr>
          <w:sz w:val="24"/>
          <w:szCs w:val="24"/>
        </w:rPr>
      </w:pPr>
      <w:r w:rsidRPr="00713446">
        <w:rPr>
          <w:sz w:val="24"/>
          <w:szCs w:val="24"/>
        </w:rPr>
        <w:t>овладение умениями применять полученные знания в повседневной жизни с учетом гражданских и нравственных ценностей, прогнозировать последствия принимаемых решений;</w:t>
      </w:r>
    </w:p>
    <w:p w:rsidR="00713446" w:rsidRPr="00713446" w:rsidRDefault="00713446" w:rsidP="00F828C4">
      <w:pPr>
        <w:pStyle w:val="a9"/>
        <w:numPr>
          <w:ilvl w:val="0"/>
          <w:numId w:val="148"/>
        </w:numPr>
        <w:spacing w:line="276" w:lineRule="auto"/>
        <w:jc w:val="both"/>
        <w:rPr>
          <w:sz w:val="24"/>
          <w:szCs w:val="24"/>
        </w:rPr>
      </w:pPr>
      <w:r w:rsidRPr="00713446">
        <w:rPr>
          <w:sz w:val="24"/>
          <w:szCs w:val="24"/>
        </w:rPr>
        <w:t>формирование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713446" w:rsidRPr="00713446" w:rsidRDefault="00713446" w:rsidP="00713446">
      <w:pPr>
        <w:pStyle w:val="a9"/>
        <w:spacing w:line="276" w:lineRule="auto"/>
        <w:jc w:val="both"/>
        <w:rPr>
          <w:b/>
          <w:sz w:val="24"/>
          <w:szCs w:val="24"/>
        </w:rPr>
      </w:pPr>
      <w:r w:rsidRPr="00713446">
        <w:rPr>
          <w:b/>
          <w:sz w:val="24"/>
          <w:szCs w:val="24"/>
        </w:rPr>
        <w:t>Базовый уровень</w:t>
      </w:r>
    </w:p>
    <w:p w:rsidR="00713446" w:rsidRPr="00713446" w:rsidRDefault="00713446" w:rsidP="00713446">
      <w:pPr>
        <w:pStyle w:val="a9"/>
        <w:spacing w:line="276" w:lineRule="auto"/>
        <w:jc w:val="both"/>
        <w:rPr>
          <w:sz w:val="24"/>
          <w:szCs w:val="24"/>
        </w:rPr>
      </w:pPr>
      <w:r w:rsidRPr="00713446">
        <w:rPr>
          <w:b/>
          <w:sz w:val="24"/>
          <w:szCs w:val="24"/>
        </w:rPr>
        <w:t>Человек. Человек в системе общественных отношений</w:t>
      </w:r>
    </w:p>
    <w:p w:rsidR="00713446" w:rsidRPr="00713446" w:rsidRDefault="00713446" w:rsidP="00713446">
      <w:pPr>
        <w:pStyle w:val="a9"/>
        <w:spacing w:line="276" w:lineRule="auto"/>
        <w:jc w:val="both"/>
        <w:rPr>
          <w:i/>
          <w:sz w:val="24"/>
          <w:szCs w:val="24"/>
        </w:rPr>
      </w:pPr>
      <w:r w:rsidRPr="00713446">
        <w:rPr>
          <w:sz w:val="24"/>
          <w:szCs w:val="24"/>
        </w:rPr>
        <w:t>Человек как результат биологической и социокультурной эволюции. Понятие культуры. Материальная и духовная культура, их взаимосвязь. Формы и виды культуры: народная, массовая, элитарная; молодежная субкультура, контркультура. Многообразие и диалог культур. Мораль. Нравственная культура. Искусство, его основные функции. Религия. Мировые религии. Роль религии в жизни общества. Социализация индивида, агенты (институты) социализации. Мышление, формы и методы мышления. Мышление и деятельность. Мотивация деятельности, потребности и интересы. Свобода и необходимость в человеческой деятельности. Познание мира. Формы познания.</w:t>
      </w:r>
      <w:r w:rsidRPr="00713446">
        <w:rPr>
          <w:i/>
          <w:sz w:val="24"/>
          <w:szCs w:val="24"/>
        </w:rPr>
        <w:t xml:space="preserve"> </w:t>
      </w:r>
      <w:r w:rsidRPr="00713446">
        <w:rPr>
          <w:sz w:val="24"/>
          <w:szCs w:val="24"/>
        </w:rPr>
        <w:t xml:space="preserve">Понятие истины, ее критерии. Абсолютная, относительная истина. Виды человеческих знаний. Естественные и социально-гуманитарные науки. Особенности научного познания. </w:t>
      </w:r>
      <w:r w:rsidRPr="00713446">
        <w:rPr>
          <w:i/>
          <w:sz w:val="24"/>
          <w:szCs w:val="24"/>
        </w:rPr>
        <w:t xml:space="preserve">Уровни научного познания. Способы и методы научного познания. Особенности социального познания. </w:t>
      </w:r>
      <w:r w:rsidRPr="00713446">
        <w:rPr>
          <w:sz w:val="24"/>
          <w:szCs w:val="24"/>
        </w:rPr>
        <w:t xml:space="preserve">Духовная жизнь и духовный мир человека. Общественное и индивидуальное сознание. Мировоззрение, </w:t>
      </w:r>
      <w:r w:rsidRPr="00713446">
        <w:rPr>
          <w:i/>
          <w:sz w:val="24"/>
          <w:szCs w:val="24"/>
        </w:rPr>
        <w:t>его типы.</w:t>
      </w:r>
      <w:r w:rsidRPr="00713446">
        <w:rPr>
          <w:sz w:val="24"/>
          <w:szCs w:val="24"/>
        </w:rPr>
        <w:t xml:space="preserve"> Самосознание индивида и социальное поведение. Социальные ценности. </w:t>
      </w:r>
      <w:r w:rsidRPr="00713446">
        <w:rPr>
          <w:i/>
          <w:sz w:val="24"/>
          <w:szCs w:val="24"/>
        </w:rPr>
        <w:t>Мотивы и предпочтения.</w:t>
      </w:r>
      <w:r w:rsidRPr="00713446">
        <w:rPr>
          <w:sz w:val="24"/>
          <w:szCs w:val="24"/>
        </w:rPr>
        <w:t xml:space="preserve"> Свобода и ответственность. Основные направления развития образования. Функции образования как социального института. Общественная значимость и личностный смысл образования. </w:t>
      </w:r>
      <w:r w:rsidRPr="00713446">
        <w:rPr>
          <w:i/>
          <w:sz w:val="24"/>
          <w:szCs w:val="24"/>
        </w:rPr>
        <w:t>Знания, умения и навыки людей в условиях информационного общества.</w:t>
      </w:r>
    </w:p>
    <w:p w:rsidR="00713446" w:rsidRPr="00713446" w:rsidRDefault="00713446" w:rsidP="00713446">
      <w:pPr>
        <w:pStyle w:val="a9"/>
        <w:spacing w:line="276" w:lineRule="auto"/>
        <w:jc w:val="both"/>
        <w:rPr>
          <w:sz w:val="24"/>
          <w:szCs w:val="24"/>
        </w:rPr>
      </w:pPr>
      <w:r w:rsidRPr="00713446">
        <w:rPr>
          <w:b/>
          <w:sz w:val="24"/>
          <w:szCs w:val="24"/>
        </w:rPr>
        <w:t>Общество как сложная динамическая система</w:t>
      </w:r>
    </w:p>
    <w:p w:rsidR="00713446" w:rsidRPr="00713446" w:rsidRDefault="00713446" w:rsidP="00713446">
      <w:pPr>
        <w:pStyle w:val="a9"/>
        <w:spacing w:line="276" w:lineRule="auto"/>
        <w:jc w:val="both"/>
        <w:rPr>
          <w:sz w:val="24"/>
          <w:szCs w:val="24"/>
        </w:rPr>
      </w:pPr>
      <w:r w:rsidRPr="00713446">
        <w:rPr>
          <w:sz w:val="24"/>
          <w:szCs w:val="24"/>
        </w:rPr>
        <w:t>Системное строение общества: элементы и подсистемы. Социальное взаимодействие и общественные отношения. Основные институты общества. Многовариантность общественного развития. Эволюция и революция как формы социального изменения. Основные направления общественного развития: общественный прогресс, общественный регресс. Формы социального прогресса: реформа, революция.</w:t>
      </w:r>
      <w:r w:rsidRPr="00713446">
        <w:rPr>
          <w:i/>
          <w:sz w:val="24"/>
          <w:szCs w:val="24"/>
        </w:rPr>
        <w:t xml:space="preserve"> </w:t>
      </w:r>
      <w:r w:rsidRPr="00713446">
        <w:rPr>
          <w:sz w:val="24"/>
          <w:szCs w:val="24"/>
        </w:rPr>
        <w:t>Процессы глобализации. Основные направления глобализации. Последствия глобализации. Общество и человек перед лицом угроз и вызовов XXI века.</w:t>
      </w:r>
    </w:p>
    <w:p w:rsidR="00713446" w:rsidRPr="00713446" w:rsidRDefault="00713446" w:rsidP="00713446">
      <w:pPr>
        <w:pStyle w:val="a9"/>
        <w:spacing w:line="276" w:lineRule="auto"/>
        <w:jc w:val="both"/>
        <w:rPr>
          <w:b/>
          <w:sz w:val="24"/>
          <w:szCs w:val="24"/>
        </w:rPr>
      </w:pPr>
      <w:r w:rsidRPr="00713446">
        <w:rPr>
          <w:b/>
          <w:sz w:val="24"/>
          <w:szCs w:val="24"/>
        </w:rPr>
        <w:t>Экономика</w:t>
      </w:r>
    </w:p>
    <w:p w:rsidR="00713446" w:rsidRPr="00713446" w:rsidRDefault="00713446" w:rsidP="00713446">
      <w:pPr>
        <w:pStyle w:val="a9"/>
        <w:spacing w:line="276" w:lineRule="auto"/>
        <w:jc w:val="both"/>
        <w:rPr>
          <w:i/>
          <w:sz w:val="24"/>
          <w:szCs w:val="24"/>
        </w:rPr>
      </w:pPr>
      <w:r w:rsidRPr="00713446">
        <w:rPr>
          <w:sz w:val="24"/>
          <w:szCs w:val="24"/>
        </w:rPr>
        <w:t xml:space="preserve">Экономика, экономическая наука. Уровни экономики: микроэкономика, макроэкономика. Факторы производства и факторные доходы. Спрос, закон спроса, факторы, влияющие на формирование спроса. Предложение, закон предложения. Формирование рыночных цен. Равновесная цена. Виды и функции рынков. Рынок совершенной и несовершенной конкуренции. </w:t>
      </w:r>
      <w:r w:rsidRPr="00713446">
        <w:rPr>
          <w:i/>
          <w:sz w:val="24"/>
          <w:szCs w:val="24"/>
        </w:rPr>
        <w:t xml:space="preserve">Политика защиты конкуренции и антимонопольное законодательство. </w:t>
      </w:r>
      <w:r w:rsidRPr="00713446">
        <w:rPr>
          <w:sz w:val="24"/>
          <w:szCs w:val="24"/>
        </w:rPr>
        <w:t xml:space="preserve">Рыночные отношения в современной экономике. Фирма в экономике. </w:t>
      </w:r>
      <w:r w:rsidRPr="00713446">
        <w:rPr>
          <w:i/>
          <w:sz w:val="24"/>
          <w:szCs w:val="24"/>
        </w:rPr>
        <w:t xml:space="preserve">Фондовый рынок, его инструменты. </w:t>
      </w:r>
      <w:r w:rsidRPr="00713446">
        <w:rPr>
          <w:sz w:val="24"/>
          <w:szCs w:val="24"/>
        </w:rPr>
        <w:t xml:space="preserve">Акции, облигации и другие ценные бумаги. Предприятие. Экономические и </w:t>
      </w:r>
      <w:r w:rsidRPr="00713446">
        <w:rPr>
          <w:sz w:val="24"/>
          <w:szCs w:val="24"/>
        </w:rPr>
        <w:lastRenderedPageBreak/>
        <w:t xml:space="preserve">бухгалтерские издержки и прибыль. Постоянные и переменные затраты (издержки). Основные источники финансирования бизнеса. </w:t>
      </w:r>
      <w:r w:rsidRPr="00713446">
        <w:rPr>
          <w:i/>
          <w:sz w:val="24"/>
          <w:szCs w:val="24"/>
        </w:rPr>
        <w:t>Основные принципы менеджмента. Основы маркетинга.</w:t>
      </w:r>
      <w:r w:rsidRPr="00713446">
        <w:rPr>
          <w:sz w:val="24"/>
          <w:szCs w:val="24"/>
        </w:rPr>
        <w:t xml:space="preserve"> </w:t>
      </w:r>
      <w:r w:rsidRPr="00713446">
        <w:rPr>
          <w:i/>
          <w:sz w:val="24"/>
          <w:szCs w:val="24"/>
        </w:rPr>
        <w:t xml:space="preserve">Финансовый рынок. </w:t>
      </w:r>
      <w:r w:rsidRPr="00713446">
        <w:rPr>
          <w:sz w:val="24"/>
          <w:szCs w:val="24"/>
        </w:rPr>
        <w:t xml:space="preserve">Банковская система. Центральный банк Российской Федерации, его задачи, функции и роль в банковской системе России. Финансовые институты. Виды, причины и последствия инфляции. Рынок труда. Занятость и безработица, виды безработицы. Государственная политика в области занятости. Рациональное экономическое поведение собственника, работника, потребителя, семьянина. Роль государства в экономике. Общественные блага. Налоговая система в РФ. Виды налогов. Функции налогов. </w:t>
      </w:r>
      <w:r w:rsidRPr="00713446">
        <w:rPr>
          <w:i/>
          <w:sz w:val="24"/>
          <w:szCs w:val="24"/>
        </w:rPr>
        <w:t xml:space="preserve">Налоги, уплачиваемые предприятиями. </w:t>
      </w:r>
      <w:r w:rsidRPr="00713446">
        <w:rPr>
          <w:sz w:val="24"/>
          <w:szCs w:val="24"/>
        </w:rPr>
        <w:t xml:space="preserve">Основы денежной и бюджетной политики государства. Денежно-кредитная (монетарная) политика. Государственный бюджет. </w:t>
      </w:r>
      <w:r w:rsidRPr="00713446">
        <w:rPr>
          <w:i/>
          <w:sz w:val="24"/>
          <w:szCs w:val="24"/>
        </w:rPr>
        <w:t>Государственный долг.</w:t>
      </w:r>
      <w:r w:rsidRPr="00713446">
        <w:rPr>
          <w:sz w:val="24"/>
          <w:szCs w:val="24"/>
        </w:rPr>
        <w:t xml:space="preserve"> Экономическая деятельность и ее измерители. ВВП и ВНП</w:t>
      </w:r>
      <w:r w:rsidRPr="00713446">
        <w:rPr>
          <w:i/>
          <w:sz w:val="24"/>
          <w:szCs w:val="24"/>
        </w:rPr>
        <w:t xml:space="preserve"> – </w:t>
      </w:r>
      <w:r w:rsidRPr="00713446">
        <w:rPr>
          <w:sz w:val="24"/>
          <w:szCs w:val="24"/>
        </w:rPr>
        <w:t>основные макроэкономические показатели.</w:t>
      </w:r>
      <w:r w:rsidRPr="00713446">
        <w:rPr>
          <w:i/>
          <w:sz w:val="24"/>
          <w:szCs w:val="24"/>
        </w:rPr>
        <w:t xml:space="preserve"> </w:t>
      </w:r>
      <w:r w:rsidRPr="00713446">
        <w:rPr>
          <w:sz w:val="24"/>
          <w:szCs w:val="24"/>
        </w:rPr>
        <w:t xml:space="preserve">Экономический рост. </w:t>
      </w:r>
      <w:r w:rsidRPr="00713446">
        <w:rPr>
          <w:i/>
          <w:sz w:val="24"/>
          <w:szCs w:val="24"/>
        </w:rPr>
        <w:t>Экономические циклы</w:t>
      </w:r>
      <w:r w:rsidRPr="00713446">
        <w:rPr>
          <w:sz w:val="24"/>
          <w:szCs w:val="24"/>
        </w:rPr>
        <w:t>.</w:t>
      </w:r>
      <w:r w:rsidRPr="00713446">
        <w:rPr>
          <w:i/>
          <w:sz w:val="24"/>
          <w:szCs w:val="24"/>
        </w:rPr>
        <w:t xml:space="preserve"> </w:t>
      </w:r>
      <w:r w:rsidRPr="00713446">
        <w:rPr>
          <w:sz w:val="24"/>
          <w:szCs w:val="24"/>
        </w:rPr>
        <w:t xml:space="preserve">Мировая экономика. Международная специализация, международное разделение труда, международная торговля, экономическая интеграция, мировой рынок. Государственная политика в области международной торговли. Глобальные экономические проблемы. </w:t>
      </w:r>
      <w:r w:rsidRPr="00713446">
        <w:rPr>
          <w:i/>
          <w:sz w:val="24"/>
          <w:szCs w:val="24"/>
        </w:rPr>
        <w:t>Тенденции экономического развития России.</w:t>
      </w:r>
    </w:p>
    <w:p w:rsidR="00713446" w:rsidRPr="00713446" w:rsidRDefault="00713446" w:rsidP="00713446">
      <w:pPr>
        <w:pStyle w:val="a9"/>
        <w:spacing w:line="276" w:lineRule="auto"/>
        <w:jc w:val="both"/>
        <w:rPr>
          <w:sz w:val="24"/>
          <w:szCs w:val="24"/>
        </w:rPr>
      </w:pPr>
      <w:r w:rsidRPr="00713446">
        <w:rPr>
          <w:b/>
          <w:sz w:val="24"/>
          <w:szCs w:val="24"/>
        </w:rPr>
        <w:t>Социальные отношения</w:t>
      </w:r>
    </w:p>
    <w:p w:rsidR="00713446" w:rsidRPr="00713446" w:rsidRDefault="00713446" w:rsidP="00713446">
      <w:pPr>
        <w:pStyle w:val="a9"/>
        <w:spacing w:line="276" w:lineRule="auto"/>
        <w:jc w:val="both"/>
        <w:rPr>
          <w:sz w:val="24"/>
          <w:szCs w:val="24"/>
        </w:rPr>
      </w:pPr>
      <w:r w:rsidRPr="00713446">
        <w:rPr>
          <w:sz w:val="24"/>
          <w:szCs w:val="24"/>
        </w:rPr>
        <w:t>Социальная структура общества и социальные отношения. Социальная стратификация, неравенство. Социальные группы, их типы. Молодежь как социальная группа. Социальный конфликт. Виды социальных конфликтов, их причины. Способы разрешения конфликтов. Социальные нормы, виды социальных норм. Отклоняющееся поведение (девиантное). Социальный контроль и самоконтроль. Социальная мобильность, ее формы и каналы в современном обществе.</w:t>
      </w:r>
      <w:r w:rsidRPr="00713446">
        <w:rPr>
          <w:i/>
          <w:sz w:val="24"/>
          <w:szCs w:val="24"/>
        </w:rPr>
        <w:t xml:space="preserve"> </w:t>
      </w:r>
      <w:r w:rsidRPr="00713446">
        <w:rPr>
          <w:sz w:val="24"/>
          <w:szCs w:val="24"/>
        </w:rPr>
        <w:t>Этнические общности. Межнациональные отношения,</w:t>
      </w:r>
      <w:r w:rsidRPr="00713446">
        <w:rPr>
          <w:b/>
          <w:sz w:val="24"/>
          <w:szCs w:val="24"/>
        </w:rPr>
        <w:t xml:space="preserve"> </w:t>
      </w:r>
      <w:r w:rsidRPr="00713446">
        <w:rPr>
          <w:sz w:val="24"/>
          <w:szCs w:val="24"/>
        </w:rPr>
        <w:t xml:space="preserve">этносоциальные конфликты, пути их разрешения. Конституционные принципы национальной политики в Российской Федерации. Семья и брак. </w:t>
      </w:r>
      <w:r w:rsidRPr="00713446">
        <w:rPr>
          <w:i/>
          <w:sz w:val="24"/>
          <w:szCs w:val="24"/>
        </w:rPr>
        <w:t>Тенденции развития семьи в современном мире.</w:t>
      </w:r>
      <w:r w:rsidRPr="00713446">
        <w:rPr>
          <w:sz w:val="24"/>
          <w:szCs w:val="24"/>
        </w:rPr>
        <w:t xml:space="preserve"> </w:t>
      </w:r>
      <w:r w:rsidRPr="00713446">
        <w:rPr>
          <w:i/>
          <w:sz w:val="24"/>
          <w:szCs w:val="24"/>
        </w:rPr>
        <w:t>Проблема неполных семей.</w:t>
      </w:r>
      <w:r w:rsidRPr="00713446">
        <w:rPr>
          <w:sz w:val="24"/>
          <w:szCs w:val="24"/>
        </w:rPr>
        <w:t xml:space="preserve"> Современная демографическая ситуация в Российской Федерации.</w:t>
      </w:r>
      <w:r w:rsidRPr="00713446">
        <w:rPr>
          <w:i/>
          <w:sz w:val="24"/>
          <w:szCs w:val="24"/>
        </w:rPr>
        <w:t xml:space="preserve"> </w:t>
      </w:r>
      <w:r w:rsidRPr="00713446">
        <w:rPr>
          <w:sz w:val="24"/>
          <w:szCs w:val="24"/>
        </w:rPr>
        <w:t>Религиозные объединения и организации в Российской Федерации.</w:t>
      </w:r>
    </w:p>
    <w:p w:rsidR="00713446" w:rsidRPr="00713446" w:rsidRDefault="00713446" w:rsidP="00713446">
      <w:pPr>
        <w:pStyle w:val="a9"/>
        <w:spacing w:line="276" w:lineRule="auto"/>
        <w:jc w:val="both"/>
        <w:rPr>
          <w:sz w:val="24"/>
          <w:szCs w:val="24"/>
        </w:rPr>
      </w:pPr>
      <w:r w:rsidRPr="00713446">
        <w:rPr>
          <w:b/>
          <w:sz w:val="24"/>
          <w:szCs w:val="24"/>
        </w:rPr>
        <w:t>Политика</w:t>
      </w:r>
    </w:p>
    <w:p w:rsidR="00713446" w:rsidRPr="00713446" w:rsidRDefault="00713446" w:rsidP="00713446">
      <w:pPr>
        <w:pStyle w:val="a9"/>
        <w:spacing w:line="276" w:lineRule="auto"/>
        <w:jc w:val="both"/>
        <w:rPr>
          <w:i/>
          <w:sz w:val="24"/>
          <w:szCs w:val="24"/>
        </w:rPr>
      </w:pPr>
      <w:r w:rsidRPr="00713446">
        <w:rPr>
          <w:sz w:val="24"/>
          <w:szCs w:val="24"/>
        </w:rPr>
        <w:t xml:space="preserve">Политическая деятельность. Политические институты. Политические отношения. Политическая власть.  Политическая система, ее структура и функции. Государство как основной институт политической системы. Государство, его функции. Политический режим. Типология политических режимов. Демократия, ее основные ценности и признаки. Избирательная система. Типы избирательных систем: мажоритарная, пропорциональная, смешанная. </w:t>
      </w:r>
      <w:r w:rsidRPr="00713446">
        <w:rPr>
          <w:i/>
          <w:sz w:val="24"/>
          <w:szCs w:val="24"/>
        </w:rPr>
        <w:t>Избирательная кампания.</w:t>
      </w:r>
      <w:r w:rsidRPr="00713446">
        <w:rPr>
          <w:sz w:val="24"/>
          <w:szCs w:val="24"/>
        </w:rPr>
        <w:t xml:space="preserve"> Гражданское общество и правовое государство. Политическая элита и политическое лидерство.</w:t>
      </w:r>
      <w:r w:rsidRPr="00713446">
        <w:rPr>
          <w:i/>
          <w:sz w:val="24"/>
          <w:szCs w:val="24"/>
        </w:rPr>
        <w:t xml:space="preserve"> </w:t>
      </w:r>
      <w:r w:rsidRPr="00713446">
        <w:rPr>
          <w:sz w:val="24"/>
          <w:szCs w:val="24"/>
        </w:rPr>
        <w:t xml:space="preserve">Типология лидерства. Политическая идеология, ее роль в обществе. Основные идейно-политические течения современности. Политические партии, их признаки, функции, классификация, виды. Типы партийных систем. Понятие, признаки, типология общественно-политических движений. </w:t>
      </w:r>
      <w:r w:rsidRPr="00713446">
        <w:rPr>
          <w:i/>
          <w:sz w:val="24"/>
          <w:szCs w:val="24"/>
        </w:rPr>
        <w:t>Политическая психология. Политическое поведение.</w:t>
      </w:r>
      <w:r w:rsidRPr="00713446">
        <w:rPr>
          <w:sz w:val="24"/>
          <w:szCs w:val="24"/>
        </w:rPr>
        <w:t xml:space="preserve"> Роль средств массовой информации в политической жизни общества. Политический процесс. Политическое участие. </w:t>
      </w:r>
      <w:r w:rsidRPr="00713446">
        <w:rPr>
          <w:i/>
          <w:sz w:val="24"/>
          <w:szCs w:val="24"/>
        </w:rPr>
        <w:t>Абсентеизм, его причины и опасность.</w:t>
      </w:r>
      <w:r w:rsidRPr="00713446">
        <w:rPr>
          <w:sz w:val="24"/>
          <w:szCs w:val="24"/>
        </w:rPr>
        <w:t xml:space="preserve"> </w:t>
      </w:r>
      <w:r w:rsidRPr="00713446">
        <w:rPr>
          <w:i/>
          <w:sz w:val="24"/>
          <w:szCs w:val="24"/>
        </w:rPr>
        <w:t>Особенности политического процесса в России.</w:t>
      </w:r>
    </w:p>
    <w:p w:rsidR="00713446" w:rsidRPr="00713446" w:rsidRDefault="00713446" w:rsidP="00713446">
      <w:pPr>
        <w:pStyle w:val="a9"/>
        <w:spacing w:line="276" w:lineRule="auto"/>
        <w:jc w:val="both"/>
        <w:rPr>
          <w:sz w:val="24"/>
          <w:szCs w:val="24"/>
        </w:rPr>
      </w:pPr>
      <w:r w:rsidRPr="00713446">
        <w:rPr>
          <w:b/>
          <w:sz w:val="24"/>
          <w:szCs w:val="24"/>
        </w:rPr>
        <w:t>Правовое регулирование общественных отношений</w:t>
      </w:r>
    </w:p>
    <w:p w:rsidR="00713446" w:rsidRDefault="00713446" w:rsidP="001E75F6">
      <w:pPr>
        <w:pStyle w:val="a9"/>
        <w:spacing w:line="276" w:lineRule="auto"/>
        <w:jc w:val="both"/>
        <w:rPr>
          <w:i/>
          <w:sz w:val="24"/>
          <w:szCs w:val="24"/>
        </w:rPr>
      </w:pPr>
      <w:r w:rsidRPr="00713446">
        <w:rPr>
          <w:sz w:val="24"/>
          <w:szCs w:val="24"/>
        </w:rPr>
        <w:t xml:space="preserve">Право в системе социальных норм. Система российского права: элементы системы права; частное и публичное право; материальное и процессуальное право. Источники права. Законотворческий процесс в Российской Федерации. Гражданство Российской Федерации.  Конституционные права и обязанности гражданина РФ. Воинская обязанность. Военная служба </w:t>
      </w:r>
      <w:r w:rsidRPr="00713446">
        <w:rPr>
          <w:sz w:val="24"/>
          <w:szCs w:val="24"/>
        </w:rPr>
        <w:lastRenderedPageBreak/>
        <w:t xml:space="preserve">по контракту. Альтернативная гражданская служба. Права и обязанности налогоплательщиков. Юридическая ответственность за налоговые правонарушения. </w:t>
      </w:r>
      <w:r w:rsidRPr="00713446">
        <w:rPr>
          <w:i/>
          <w:sz w:val="24"/>
          <w:szCs w:val="24"/>
        </w:rPr>
        <w:t>Законодательство в сфере антикоррупционной политики государства.</w:t>
      </w:r>
      <w:r w:rsidRPr="00713446">
        <w:rPr>
          <w:sz w:val="24"/>
          <w:szCs w:val="24"/>
        </w:rPr>
        <w:t xml:space="preserve"> </w:t>
      </w:r>
      <w:r w:rsidRPr="00713446">
        <w:rPr>
          <w:i/>
          <w:sz w:val="24"/>
          <w:szCs w:val="24"/>
        </w:rPr>
        <w:t>Экологическое право.</w:t>
      </w:r>
      <w:r w:rsidRPr="00713446">
        <w:rPr>
          <w:sz w:val="24"/>
          <w:szCs w:val="24"/>
        </w:rPr>
        <w:t xml:space="preserve"> Право на благоприятную окружающую среду и способы его защиты. Экологические правонарушения. </w:t>
      </w:r>
      <w:r w:rsidRPr="00713446">
        <w:rPr>
          <w:i/>
          <w:sz w:val="24"/>
          <w:szCs w:val="24"/>
        </w:rPr>
        <w:t>Гражданское право.</w:t>
      </w:r>
      <w:r w:rsidRPr="00713446">
        <w:rPr>
          <w:sz w:val="24"/>
          <w:szCs w:val="24"/>
        </w:rPr>
        <w:t xml:space="preserve"> Гражданские правоотношения. </w:t>
      </w:r>
      <w:r w:rsidRPr="00713446">
        <w:rPr>
          <w:i/>
          <w:sz w:val="24"/>
          <w:szCs w:val="24"/>
        </w:rPr>
        <w:t>Субъекты гражданского права.</w:t>
      </w:r>
      <w:r w:rsidRPr="00713446">
        <w:rPr>
          <w:sz w:val="24"/>
          <w:szCs w:val="24"/>
        </w:rPr>
        <w:t xml:space="preserve"> Имущественные права. Право собственности. Основания приобретения права собственности. </w:t>
      </w:r>
      <w:r w:rsidRPr="00713446">
        <w:rPr>
          <w:i/>
          <w:sz w:val="24"/>
          <w:szCs w:val="24"/>
        </w:rPr>
        <w:t>Право на результаты интеллектуальной деятельности. Наследование.</w:t>
      </w:r>
      <w:r w:rsidRPr="00713446">
        <w:rPr>
          <w:sz w:val="24"/>
          <w:szCs w:val="24"/>
        </w:rPr>
        <w:t xml:space="preserve"> Неимущественные права: честь, достоинство, имя. Способы защиты имущественных и неимущественных прав.</w:t>
      </w:r>
      <w:r w:rsidRPr="00713446">
        <w:rPr>
          <w:i/>
          <w:sz w:val="24"/>
          <w:szCs w:val="24"/>
        </w:rPr>
        <w:t xml:space="preserve"> </w:t>
      </w:r>
      <w:r w:rsidRPr="00713446">
        <w:rPr>
          <w:sz w:val="24"/>
          <w:szCs w:val="24"/>
        </w:rPr>
        <w:t xml:space="preserve">Организационно-правовые формы предприятий. </w:t>
      </w:r>
      <w:r w:rsidRPr="00713446">
        <w:rPr>
          <w:i/>
          <w:sz w:val="24"/>
          <w:szCs w:val="24"/>
        </w:rPr>
        <w:t xml:space="preserve">Семейное право. </w:t>
      </w:r>
      <w:r w:rsidRPr="00713446">
        <w:rPr>
          <w:sz w:val="24"/>
          <w:szCs w:val="24"/>
        </w:rPr>
        <w:t xml:space="preserve">Порядок и условия заключения и расторжения брака. Правовое регулирование отношений супругов. Права и обязанности родителей и детей. Порядок приема на обучение в профессиональные образовательные организации и образовательные организации высшего образования. </w:t>
      </w:r>
      <w:r w:rsidRPr="00713446">
        <w:rPr>
          <w:i/>
          <w:sz w:val="24"/>
          <w:szCs w:val="24"/>
        </w:rPr>
        <w:t>Порядок оказания платных образовательных услуг.</w:t>
      </w:r>
      <w:r w:rsidRPr="00713446">
        <w:rPr>
          <w:sz w:val="24"/>
          <w:szCs w:val="24"/>
        </w:rPr>
        <w:t xml:space="preserve"> 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 Гражданские 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w:t>
      </w:r>
      <w:r w:rsidRPr="00713446">
        <w:rPr>
          <w:i/>
          <w:sz w:val="24"/>
          <w:szCs w:val="24"/>
        </w:rPr>
        <w:t>Стадии уголовного процесса.</w:t>
      </w:r>
      <w:r w:rsidRPr="00713446">
        <w:rPr>
          <w:sz w:val="24"/>
          <w:szCs w:val="24"/>
        </w:rPr>
        <w:t xml:space="preserve"> Конституционное судопроизводство. Понятие и предмет международного права. Международная защита прав человека в условиях мирного и военного времени. </w:t>
      </w:r>
      <w:r w:rsidRPr="00713446">
        <w:rPr>
          <w:i/>
          <w:sz w:val="24"/>
          <w:szCs w:val="24"/>
        </w:rPr>
        <w:t>Правовая база противодействия терроризму в Российской Федерации.</w:t>
      </w:r>
    </w:p>
    <w:p w:rsidR="00D32A32" w:rsidRDefault="00D32A32" w:rsidP="001E75F6">
      <w:pPr>
        <w:pStyle w:val="a9"/>
        <w:spacing w:line="276" w:lineRule="auto"/>
        <w:jc w:val="both"/>
        <w:rPr>
          <w:b/>
          <w:sz w:val="24"/>
          <w:szCs w:val="24"/>
        </w:rPr>
      </w:pPr>
      <w:bookmarkStart w:id="81" w:name="_Toc453968187"/>
    </w:p>
    <w:p w:rsidR="001E75F6" w:rsidRDefault="001E75F6" w:rsidP="001E75F6">
      <w:pPr>
        <w:pStyle w:val="a9"/>
        <w:spacing w:line="276" w:lineRule="auto"/>
        <w:jc w:val="both"/>
        <w:rPr>
          <w:b/>
          <w:sz w:val="24"/>
          <w:szCs w:val="24"/>
        </w:rPr>
      </w:pPr>
      <w:r w:rsidRPr="001E75F6">
        <w:rPr>
          <w:b/>
          <w:sz w:val="24"/>
          <w:szCs w:val="24"/>
        </w:rPr>
        <w:t>Математика: алгебра и начала математического анализа, геометрия</w:t>
      </w:r>
      <w:bookmarkEnd w:id="81"/>
    </w:p>
    <w:p w:rsidR="00D32A32" w:rsidRPr="001E75F6" w:rsidRDefault="00D32A32" w:rsidP="001E75F6">
      <w:pPr>
        <w:pStyle w:val="a9"/>
        <w:spacing w:line="276" w:lineRule="auto"/>
        <w:jc w:val="both"/>
        <w:rPr>
          <w:b/>
          <w:sz w:val="24"/>
          <w:szCs w:val="24"/>
        </w:rPr>
      </w:pPr>
    </w:p>
    <w:p w:rsidR="001E75F6" w:rsidRPr="001E75F6" w:rsidRDefault="001E75F6" w:rsidP="001E75F6">
      <w:pPr>
        <w:pStyle w:val="a9"/>
        <w:spacing w:line="276" w:lineRule="auto"/>
        <w:jc w:val="both"/>
        <w:rPr>
          <w:sz w:val="24"/>
          <w:szCs w:val="24"/>
        </w:rPr>
      </w:pPr>
      <w:r w:rsidRPr="001E75F6">
        <w:rPr>
          <w:sz w:val="24"/>
          <w:szCs w:val="24"/>
        </w:rPr>
        <w:t>В соответствии с принятой Концепцией развития математического образования в Российской Федерации, математическое образование решает, в частности, следующие ключевые задачи:</w:t>
      </w:r>
    </w:p>
    <w:p w:rsidR="001E75F6" w:rsidRPr="001E75F6" w:rsidRDefault="001E75F6" w:rsidP="00F828C4">
      <w:pPr>
        <w:pStyle w:val="a9"/>
        <w:numPr>
          <w:ilvl w:val="0"/>
          <w:numId w:val="150"/>
        </w:numPr>
        <w:spacing w:line="276" w:lineRule="auto"/>
        <w:jc w:val="both"/>
        <w:rPr>
          <w:sz w:val="24"/>
          <w:szCs w:val="24"/>
        </w:rPr>
      </w:pPr>
      <w:r w:rsidRPr="001E75F6">
        <w:rPr>
          <w:sz w:val="24"/>
          <w:szCs w:val="24"/>
        </w:rPr>
        <w:t xml:space="preserve">«предоставлять каждому обучающемуся возможность достижения уровня математических знаний, необходимого для дальнейшей успешной жизни в обществе»; </w:t>
      </w:r>
    </w:p>
    <w:p w:rsidR="001E75F6" w:rsidRPr="001E75F6" w:rsidRDefault="001E75F6" w:rsidP="00F828C4">
      <w:pPr>
        <w:pStyle w:val="a9"/>
        <w:numPr>
          <w:ilvl w:val="0"/>
          <w:numId w:val="150"/>
        </w:numPr>
        <w:spacing w:line="276" w:lineRule="auto"/>
        <w:jc w:val="both"/>
        <w:rPr>
          <w:sz w:val="24"/>
          <w:szCs w:val="24"/>
        </w:rPr>
      </w:pPr>
      <w:r w:rsidRPr="001E75F6">
        <w:rPr>
          <w:sz w:val="24"/>
          <w:szCs w:val="24"/>
        </w:rPr>
        <w:t xml:space="preserve">«обеспечивать необходимое стране число выпускников, математическая подготовка которых достаточна для продолжения образования в различных направлениях и для практической деятельности, включая преподавание математики, математические исследования, работу в сфере информационных технологий и др.»; </w:t>
      </w:r>
    </w:p>
    <w:p w:rsidR="001E75F6" w:rsidRPr="001E75F6" w:rsidRDefault="001E75F6" w:rsidP="00F828C4">
      <w:pPr>
        <w:pStyle w:val="a9"/>
        <w:numPr>
          <w:ilvl w:val="0"/>
          <w:numId w:val="150"/>
        </w:numPr>
        <w:spacing w:line="276" w:lineRule="auto"/>
        <w:jc w:val="both"/>
        <w:rPr>
          <w:sz w:val="24"/>
          <w:szCs w:val="24"/>
        </w:rPr>
      </w:pPr>
      <w:r w:rsidRPr="001E75F6">
        <w:rPr>
          <w:sz w:val="24"/>
          <w:szCs w:val="24"/>
        </w:rPr>
        <w:t>«в основном общем и среднем общем образовании необходимо предусмотреть подготовку обучающихся в соответствии с их запросами к уровню подготовки в сфере математического образования».</w:t>
      </w:r>
    </w:p>
    <w:p w:rsidR="001E75F6" w:rsidRPr="001E75F6" w:rsidRDefault="001E75F6" w:rsidP="001E75F6">
      <w:pPr>
        <w:pStyle w:val="a9"/>
        <w:spacing w:line="276" w:lineRule="auto"/>
        <w:jc w:val="both"/>
        <w:rPr>
          <w:sz w:val="24"/>
          <w:szCs w:val="24"/>
        </w:rPr>
      </w:pPr>
      <w:r w:rsidRPr="001E75F6">
        <w:rPr>
          <w:sz w:val="24"/>
          <w:szCs w:val="24"/>
        </w:rPr>
        <w:t xml:space="preserve">Соответственно, выделяются три направления требований к результатам математического образования: </w:t>
      </w:r>
    </w:p>
    <w:p w:rsidR="001E75F6" w:rsidRPr="001E75F6" w:rsidRDefault="001E75F6" w:rsidP="00F828C4">
      <w:pPr>
        <w:pStyle w:val="a9"/>
        <w:numPr>
          <w:ilvl w:val="0"/>
          <w:numId w:val="151"/>
        </w:numPr>
        <w:spacing w:line="276" w:lineRule="auto"/>
        <w:jc w:val="both"/>
        <w:rPr>
          <w:sz w:val="24"/>
          <w:szCs w:val="24"/>
        </w:rPr>
      </w:pPr>
      <w:r w:rsidRPr="001E75F6">
        <w:rPr>
          <w:sz w:val="24"/>
          <w:szCs w:val="24"/>
        </w:rPr>
        <w:t>практико-ориентированное математическое образование (математика для жизни);</w:t>
      </w:r>
    </w:p>
    <w:p w:rsidR="001E75F6" w:rsidRPr="001E75F6" w:rsidRDefault="001E75F6" w:rsidP="00F828C4">
      <w:pPr>
        <w:pStyle w:val="a9"/>
        <w:numPr>
          <w:ilvl w:val="0"/>
          <w:numId w:val="151"/>
        </w:numPr>
        <w:spacing w:line="276" w:lineRule="auto"/>
        <w:jc w:val="both"/>
        <w:rPr>
          <w:sz w:val="24"/>
          <w:szCs w:val="24"/>
        </w:rPr>
      </w:pPr>
      <w:r w:rsidRPr="001E75F6">
        <w:rPr>
          <w:sz w:val="24"/>
          <w:szCs w:val="24"/>
        </w:rPr>
        <w:t>математика для использования в профессии;</w:t>
      </w:r>
    </w:p>
    <w:p w:rsidR="001E75F6" w:rsidRPr="001E75F6" w:rsidRDefault="001E75F6" w:rsidP="00F828C4">
      <w:pPr>
        <w:pStyle w:val="a9"/>
        <w:numPr>
          <w:ilvl w:val="0"/>
          <w:numId w:val="151"/>
        </w:numPr>
        <w:spacing w:line="276" w:lineRule="auto"/>
        <w:jc w:val="both"/>
        <w:rPr>
          <w:sz w:val="24"/>
          <w:szCs w:val="24"/>
        </w:rPr>
      </w:pPr>
      <w:r w:rsidRPr="001E75F6">
        <w:rPr>
          <w:sz w:val="24"/>
          <w:szCs w:val="24"/>
        </w:rPr>
        <w:t>творческое направление, на которое нацелены те обучающиеся, которые планируют заниматься творческой и исследовательской работой в области математики, физики, экономики и других областях.</w:t>
      </w:r>
    </w:p>
    <w:p w:rsidR="001E75F6" w:rsidRPr="001E75F6" w:rsidRDefault="001E75F6" w:rsidP="001E75F6">
      <w:pPr>
        <w:pStyle w:val="a9"/>
        <w:spacing w:line="276" w:lineRule="auto"/>
        <w:jc w:val="both"/>
        <w:rPr>
          <w:sz w:val="24"/>
          <w:szCs w:val="24"/>
        </w:rPr>
      </w:pPr>
      <w:r w:rsidRPr="001E75F6">
        <w:rPr>
          <w:sz w:val="24"/>
          <w:szCs w:val="24"/>
        </w:rPr>
        <w:t xml:space="preserve">Эти направления реализуются в двух блоках требований к результатам математического образования. </w:t>
      </w:r>
    </w:p>
    <w:p w:rsidR="001E75F6" w:rsidRPr="001E75F6" w:rsidRDefault="001E75F6" w:rsidP="001E75F6">
      <w:pPr>
        <w:pStyle w:val="a9"/>
        <w:spacing w:line="276" w:lineRule="auto"/>
        <w:jc w:val="both"/>
        <w:rPr>
          <w:sz w:val="24"/>
          <w:szCs w:val="24"/>
        </w:rPr>
      </w:pPr>
      <w:r w:rsidRPr="001E75F6">
        <w:rPr>
          <w:sz w:val="24"/>
          <w:szCs w:val="24"/>
        </w:rPr>
        <w:t>На базовом уровне:</w:t>
      </w:r>
    </w:p>
    <w:p w:rsidR="001E75F6" w:rsidRPr="001E75F6" w:rsidRDefault="001E75F6" w:rsidP="001E75F6">
      <w:pPr>
        <w:pStyle w:val="a9"/>
        <w:spacing w:line="276" w:lineRule="auto"/>
        <w:jc w:val="both"/>
        <w:rPr>
          <w:sz w:val="24"/>
          <w:szCs w:val="24"/>
        </w:rPr>
      </w:pPr>
      <w:r w:rsidRPr="001E75F6">
        <w:rPr>
          <w:sz w:val="24"/>
          <w:szCs w:val="24"/>
        </w:rPr>
        <w:lastRenderedPageBreak/>
        <w:t xml:space="preserve">Выпускник </w:t>
      </w:r>
      <w:r w:rsidRPr="001E75F6">
        <w:rPr>
          <w:b/>
          <w:bCs/>
          <w:sz w:val="24"/>
          <w:szCs w:val="24"/>
        </w:rPr>
        <w:t xml:space="preserve">научится </w:t>
      </w:r>
      <w:r w:rsidRPr="001E75F6">
        <w:rPr>
          <w:sz w:val="24"/>
          <w:szCs w:val="24"/>
        </w:rPr>
        <w:t>в 10–11-м классах: 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1E75F6" w:rsidRPr="001E75F6" w:rsidRDefault="001E75F6" w:rsidP="001E75F6">
      <w:pPr>
        <w:pStyle w:val="a9"/>
        <w:spacing w:line="276" w:lineRule="auto"/>
        <w:jc w:val="both"/>
        <w:rPr>
          <w:sz w:val="24"/>
          <w:szCs w:val="24"/>
        </w:rPr>
      </w:pPr>
      <w:r w:rsidRPr="001E75F6">
        <w:rPr>
          <w:sz w:val="24"/>
          <w:szCs w:val="24"/>
        </w:rPr>
        <w:t xml:space="preserve">Выпускник </w:t>
      </w:r>
      <w:r w:rsidRPr="001E75F6">
        <w:rPr>
          <w:b/>
          <w:bCs/>
          <w:sz w:val="24"/>
          <w:szCs w:val="24"/>
        </w:rPr>
        <w:t>получит возможность научиться</w:t>
      </w:r>
      <w:r w:rsidRPr="001E75F6">
        <w:rPr>
          <w:sz w:val="24"/>
          <w:szCs w:val="24"/>
        </w:rPr>
        <w:t xml:space="preserve"> в 10–11-м классах: для развития мышления,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1E75F6" w:rsidRPr="001E75F6" w:rsidRDefault="001E75F6" w:rsidP="001E75F6">
      <w:pPr>
        <w:pStyle w:val="a9"/>
        <w:spacing w:line="276" w:lineRule="auto"/>
        <w:jc w:val="both"/>
        <w:rPr>
          <w:sz w:val="24"/>
          <w:szCs w:val="24"/>
        </w:rPr>
      </w:pPr>
      <w:r w:rsidRPr="001E75F6">
        <w:rPr>
          <w:sz w:val="24"/>
          <w:szCs w:val="24"/>
        </w:rPr>
        <w:t>В соответствии с Федеральным законом «Об образовании в РФ» (ст. 12 п. 7) о</w:t>
      </w:r>
      <w:r w:rsidRPr="001E75F6">
        <w:rPr>
          <w:color w:val="222222"/>
          <w:sz w:val="24"/>
          <w:szCs w:val="24"/>
          <w:shd w:val="clear" w:color="auto" w:fill="FFFFFF"/>
        </w:rPr>
        <w:t>рганизации, осуществляющие образовательную деятельность, р</w:t>
      </w:r>
      <w:r w:rsidRPr="001E75F6">
        <w:rPr>
          <w:sz w:val="24"/>
          <w:szCs w:val="24"/>
        </w:rPr>
        <w:t>еализуют эти требования в образовател</w:t>
      </w:r>
      <w:r>
        <w:rPr>
          <w:sz w:val="24"/>
          <w:szCs w:val="24"/>
        </w:rPr>
        <w:t>ьном процессе с учетом</w:t>
      </w:r>
      <w:r w:rsidRPr="001E75F6">
        <w:rPr>
          <w:sz w:val="24"/>
          <w:szCs w:val="24"/>
        </w:rPr>
        <w:t xml:space="preserve"> примерной </w:t>
      </w:r>
      <w:r w:rsidRPr="001E75F6">
        <w:rPr>
          <w:color w:val="222222"/>
          <w:sz w:val="24"/>
          <w:szCs w:val="24"/>
        </w:rPr>
        <w:t xml:space="preserve">основной образовательной программы </w:t>
      </w:r>
      <w:r w:rsidRPr="001E75F6">
        <w:rPr>
          <w:noProof/>
          <w:color w:val="222222"/>
          <w:sz w:val="24"/>
          <w:szCs w:val="24"/>
          <w:lang w:eastAsia="ru-RU"/>
        </w:rPr>
        <w:drawing>
          <wp:inline distT="0" distB="0" distL="0" distR="0">
            <wp:extent cx="7620" cy="76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620" cy="7620"/>
                    </a:xfrm>
                    <a:prstGeom prst="rect">
                      <a:avLst/>
                    </a:prstGeom>
                    <a:noFill/>
                    <a:ln>
                      <a:noFill/>
                    </a:ln>
                  </pic:spPr>
                </pic:pic>
              </a:graphicData>
            </a:graphic>
          </wp:inline>
        </w:drawing>
      </w:r>
      <w:r w:rsidRPr="001E75F6">
        <w:rPr>
          <w:sz w:val="24"/>
          <w:szCs w:val="24"/>
        </w:rPr>
        <w:t>как на основе учебно-методических комплектов соответствующего уровня, входящих в Федеральный перечень Министерства образования и науки Российской Федерации, так и с возможным использованием иных источников учебной информации (учебно-методические пособия, образовательные порталы и сайты и др.)</w:t>
      </w:r>
    </w:p>
    <w:p w:rsidR="001E75F6" w:rsidRPr="001E75F6" w:rsidRDefault="001E75F6" w:rsidP="001E75F6">
      <w:pPr>
        <w:pStyle w:val="a9"/>
        <w:spacing w:line="276" w:lineRule="auto"/>
        <w:jc w:val="both"/>
        <w:rPr>
          <w:sz w:val="24"/>
          <w:szCs w:val="24"/>
        </w:rPr>
      </w:pPr>
      <w:r w:rsidRPr="001E75F6">
        <w:rPr>
          <w:sz w:val="24"/>
          <w:szCs w:val="24"/>
        </w:rPr>
        <w:t xml:space="preserve">Цели освоения программы базового уровня – обеспечение возможности использования математических знаний и умений в повседневной жизни и возможности успешного продолжения образования по специальностям, не связанным с прикладным использованием математики. Внутри этого уровня выделяются две различные программы: </w:t>
      </w:r>
      <w:r w:rsidRPr="001E75F6">
        <w:rPr>
          <w:i/>
          <w:sz w:val="24"/>
          <w:szCs w:val="24"/>
        </w:rPr>
        <w:t>компенсирующая базовая</w:t>
      </w:r>
      <w:r w:rsidRPr="001E75F6">
        <w:rPr>
          <w:sz w:val="24"/>
          <w:szCs w:val="24"/>
        </w:rPr>
        <w:t xml:space="preserve"> и </w:t>
      </w:r>
      <w:r w:rsidRPr="001E75F6">
        <w:rPr>
          <w:i/>
          <w:sz w:val="24"/>
          <w:szCs w:val="24"/>
        </w:rPr>
        <w:t>основная базовая</w:t>
      </w:r>
      <w:r w:rsidRPr="001E75F6">
        <w:rPr>
          <w:sz w:val="24"/>
          <w:szCs w:val="24"/>
        </w:rPr>
        <w:t xml:space="preserve">. </w:t>
      </w:r>
    </w:p>
    <w:p w:rsidR="001E75F6" w:rsidRPr="001E75F6" w:rsidRDefault="001E75F6" w:rsidP="001E75F6">
      <w:pPr>
        <w:pStyle w:val="a9"/>
        <w:spacing w:line="276" w:lineRule="auto"/>
        <w:jc w:val="both"/>
        <w:rPr>
          <w:sz w:val="24"/>
          <w:szCs w:val="24"/>
        </w:rPr>
      </w:pPr>
      <w:r w:rsidRPr="001E75F6">
        <w:rPr>
          <w:sz w:val="24"/>
          <w:szCs w:val="24"/>
        </w:rPr>
        <w:t xml:space="preserve">Компенсирующая базовая программа содержит расширенный блок повторения и предназначена для тех, кто по различным причинам после окончания основной школы не имеет достаточной подготовки для успешного освоения разделов алгебры и начал математического анализа, геометрии, статистики и теории вероятностей по программе средней (полной) общеобразовательной школы. </w:t>
      </w:r>
    </w:p>
    <w:p w:rsidR="001E75F6" w:rsidRPr="001E75F6" w:rsidRDefault="001E75F6" w:rsidP="001E75F6">
      <w:pPr>
        <w:pStyle w:val="a9"/>
        <w:spacing w:line="276" w:lineRule="auto"/>
        <w:jc w:val="both"/>
        <w:rPr>
          <w:sz w:val="24"/>
          <w:szCs w:val="24"/>
        </w:rPr>
      </w:pPr>
      <w:r w:rsidRPr="001E75F6">
        <w:rPr>
          <w:sz w:val="24"/>
          <w:szCs w:val="24"/>
        </w:rPr>
        <w:t xml:space="preserve">Программа по математике на базовом уровне предназначена для обучающихся средней школы, не испытывавших серьезных затруднений на предыдущего уровня обучения. </w:t>
      </w:r>
    </w:p>
    <w:p w:rsidR="001E75F6" w:rsidRPr="001E75F6" w:rsidRDefault="001E75F6" w:rsidP="001E75F6">
      <w:pPr>
        <w:pStyle w:val="a9"/>
        <w:spacing w:line="276" w:lineRule="auto"/>
        <w:jc w:val="both"/>
        <w:rPr>
          <w:sz w:val="24"/>
          <w:szCs w:val="24"/>
        </w:rPr>
      </w:pPr>
      <w:r w:rsidRPr="001E75F6">
        <w:rPr>
          <w:sz w:val="24"/>
          <w:szCs w:val="24"/>
        </w:rPr>
        <w:t>Обучающиеся, осуществляющие обучение на базовом уровне, должны освоить общие математические умения, необходимые для жизни в современном обществе; вместе с тем они получают возможность изучить предмет глубже, с тем чтобы в дальнейшем при необходимости изучать математику для профессионального применения.</w:t>
      </w:r>
    </w:p>
    <w:p w:rsidR="001E75F6" w:rsidRPr="001E75F6" w:rsidRDefault="001E75F6" w:rsidP="001E75F6">
      <w:pPr>
        <w:pStyle w:val="a9"/>
        <w:spacing w:line="276" w:lineRule="auto"/>
        <w:jc w:val="both"/>
        <w:rPr>
          <w:sz w:val="24"/>
          <w:szCs w:val="24"/>
          <w:lang w:eastAsia="ru-RU"/>
        </w:rPr>
      </w:pPr>
      <w:r w:rsidRPr="001E75F6">
        <w:rPr>
          <w:sz w:val="24"/>
          <w:szCs w:val="24"/>
        </w:rPr>
        <w:t xml:space="preserve">При изучении математики большое внимание уделяется развитию коммуникативных умений </w:t>
      </w:r>
      <w:r w:rsidRPr="001E75F6">
        <w:rPr>
          <w:sz w:val="24"/>
          <w:szCs w:val="24"/>
          <w:lang w:eastAsia="ru-RU"/>
        </w:rPr>
        <w:t xml:space="preserve">(формулировать, аргументировать и критиковать), формированию основ логического мышления в части проверки истинности и ложности утверждений, построения примеров и контрпримеров, цепочек утверждений, формулировки отрицаний, а также необходимых и достаточных условий. В зависимости от уровня программы больше или меньше внимания уделяется умению работать по алгоритму, методам поиска алгоритма и определению границ применимости алгоритмов. Требования, сформулированные в разделе «Геометрия», в большей степени относятся к развитию пространственных представлений и графических методов, чем к формальному описанию стереометрических фактов. </w:t>
      </w:r>
    </w:p>
    <w:p w:rsidR="001E75F6" w:rsidRPr="001E75F6" w:rsidRDefault="001E75F6" w:rsidP="001E75F6">
      <w:pPr>
        <w:pStyle w:val="a9"/>
        <w:spacing w:line="276" w:lineRule="auto"/>
        <w:jc w:val="both"/>
        <w:rPr>
          <w:b/>
          <w:sz w:val="24"/>
          <w:szCs w:val="24"/>
        </w:rPr>
      </w:pPr>
      <w:r w:rsidRPr="001E75F6">
        <w:rPr>
          <w:b/>
          <w:sz w:val="24"/>
          <w:szCs w:val="24"/>
        </w:rPr>
        <w:t>Базовый уровень</w:t>
      </w:r>
    </w:p>
    <w:p w:rsidR="001E75F6" w:rsidRPr="001E75F6" w:rsidRDefault="001E75F6" w:rsidP="001E75F6">
      <w:pPr>
        <w:pStyle w:val="a9"/>
        <w:spacing w:line="276" w:lineRule="auto"/>
        <w:jc w:val="both"/>
        <w:rPr>
          <w:b/>
          <w:sz w:val="24"/>
          <w:szCs w:val="24"/>
        </w:rPr>
      </w:pPr>
      <w:r w:rsidRPr="001E75F6">
        <w:rPr>
          <w:b/>
          <w:sz w:val="24"/>
          <w:szCs w:val="24"/>
        </w:rPr>
        <w:t>Компенсирующая базовая программа</w:t>
      </w:r>
    </w:p>
    <w:p w:rsidR="001E75F6" w:rsidRPr="001E75F6" w:rsidRDefault="001E75F6" w:rsidP="001E75F6">
      <w:pPr>
        <w:pStyle w:val="a9"/>
        <w:spacing w:line="276" w:lineRule="auto"/>
        <w:jc w:val="both"/>
        <w:rPr>
          <w:b/>
          <w:sz w:val="24"/>
          <w:szCs w:val="24"/>
        </w:rPr>
      </w:pPr>
      <w:r w:rsidRPr="001E75F6">
        <w:rPr>
          <w:b/>
          <w:sz w:val="24"/>
          <w:szCs w:val="24"/>
        </w:rPr>
        <w:t>Алгебра и начала математического анализа</w:t>
      </w:r>
    </w:p>
    <w:p w:rsidR="001E75F6" w:rsidRPr="001E75F6" w:rsidRDefault="001E75F6" w:rsidP="001E75F6">
      <w:pPr>
        <w:pStyle w:val="a9"/>
        <w:spacing w:line="276" w:lineRule="auto"/>
        <w:jc w:val="both"/>
        <w:rPr>
          <w:sz w:val="24"/>
          <w:szCs w:val="24"/>
        </w:rPr>
      </w:pPr>
      <w:r w:rsidRPr="001E75F6">
        <w:rPr>
          <w:sz w:val="24"/>
          <w:szCs w:val="24"/>
        </w:rPr>
        <w:t xml:space="preserve">Натуральные числа, запись, разрядные слагаемые, арифметические действия. Числа и десятичная система счисления. Натуральные числа, делимость, признаки делимости на 2, 3, 4, 5, 9, 10. Разложение числа на множители. Остатки. Решение арифметических задач практического содержания. </w:t>
      </w:r>
    </w:p>
    <w:p w:rsidR="001E75F6" w:rsidRPr="001E75F6" w:rsidRDefault="001E75F6" w:rsidP="001E75F6">
      <w:pPr>
        <w:pStyle w:val="a9"/>
        <w:spacing w:line="276" w:lineRule="auto"/>
        <w:jc w:val="both"/>
        <w:rPr>
          <w:sz w:val="24"/>
          <w:szCs w:val="24"/>
        </w:rPr>
      </w:pPr>
      <w:r w:rsidRPr="001E75F6">
        <w:rPr>
          <w:sz w:val="24"/>
          <w:szCs w:val="24"/>
        </w:rPr>
        <w:lastRenderedPageBreak/>
        <w:t xml:space="preserve">Целые числа. Модуль числа и его свойства. </w:t>
      </w:r>
    </w:p>
    <w:p w:rsidR="001E75F6" w:rsidRPr="001E75F6" w:rsidRDefault="001E75F6" w:rsidP="001E75F6">
      <w:pPr>
        <w:pStyle w:val="a9"/>
        <w:spacing w:line="276" w:lineRule="auto"/>
        <w:jc w:val="both"/>
        <w:rPr>
          <w:sz w:val="24"/>
          <w:szCs w:val="24"/>
        </w:rPr>
      </w:pPr>
      <w:r w:rsidRPr="001E75F6">
        <w:rPr>
          <w:sz w:val="24"/>
          <w:szCs w:val="24"/>
        </w:rPr>
        <w:t xml:space="preserve">Части и доли. Дроби и действия с дробями. Округление, приближение. Решение практических задач на прикидку и оценку. </w:t>
      </w:r>
    </w:p>
    <w:p w:rsidR="001E75F6" w:rsidRPr="001E75F6" w:rsidRDefault="001E75F6" w:rsidP="001E75F6">
      <w:pPr>
        <w:pStyle w:val="a9"/>
        <w:spacing w:line="276" w:lineRule="auto"/>
        <w:jc w:val="both"/>
        <w:rPr>
          <w:sz w:val="24"/>
          <w:szCs w:val="24"/>
        </w:rPr>
      </w:pPr>
      <w:r w:rsidRPr="001E75F6">
        <w:rPr>
          <w:sz w:val="24"/>
          <w:szCs w:val="24"/>
        </w:rPr>
        <w:t xml:space="preserve">Проценты. Решение задач практического содержания на части и проценты. Степень с натуральным и целым показателем. Свойства степеней. Стандартный вид числа. </w:t>
      </w:r>
    </w:p>
    <w:p w:rsidR="001E75F6" w:rsidRPr="001E75F6" w:rsidRDefault="001E75F6" w:rsidP="001E75F6">
      <w:pPr>
        <w:pStyle w:val="a9"/>
        <w:spacing w:line="276" w:lineRule="auto"/>
        <w:jc w:val="both"/>
        <w:rPr>
          <w:sz w:val="24"/>
          <w:szCs w:val="24"/>
        </w:rPr>
      </w:pPr>
      <w:r w:rsidRPr="001E75F6">
        <w:rPr>
          <w:sz w:val="24"/>
          <w:szCs w:val="24"/>
        </w:rPr>
        <w:t xml:space="preserve">Алгебраические выражения. Значение алгебраического выражения. </w:t>
      </w:r>
    </w:p>
    <w:p w:rsidR="001E75F6" w:rsidRPr="001E75F6" w:rsidRDefault="001E75F6" w:rsidP="001E75F6">
      <w:pPr>
        <w:pStyle w:val="a9"/>
        <w:spacing w:line="276" w:lineRule="auto"/>
        <w:jc w:val="both"/>
        <w:rPr>
          <w:sz w:val="24"/>
          <w:szCs w:val="24"/>
        </w:rPr>
      </w:pPr>
      <w:r w:rsidRPr="001E75F6">
        <w:rPr>
          <w:sz w:val="24"/>
          <w:szCs w:val="24"/>
        </w:rPr>
        <w:t xml:space="preserve">Квадратный корень. Изображение числа на числовой прямой. Приближенное значение иррациональных чисел. </w:t>
      </w:r>
    </w:p>
    <w:p w:rsidR="001E75F6" w:rsidRPr="001E75F6" w:rsidRDefault="001E75F6" w:rsidP="001E75F6">
      <w:pPr>
        <w:pStyle w:val="a9"/>
        <w:spacing w:line="276" w:lineRule="auto"/>
        <w:jc w:val="both"/>
        <w:rPr>
          <w:sz w:val="24"/>
          <w:szCs w:val="24"/>
        </w:rPr>
      </w:pPr>
      <w:r w:rsidRPr="001E75F6">
        <w:rPr>
          <w:i/>
          <w:sz w:val="24"/>
          <w:szCs w:val="24"/>
        </w:rPr>
        <w:t xml:space="preserve">Понятие многочлена. Разложение многочлена на множители, </w:t>
      </w:r>
      <w:r w:rsidRPr="001E75F6">
        <w:rPr>
          <w:sz w:val="24"/>
          <w:szCs w:val="24"/>
        </w:rPr>
        <w:t xml:space="preserve">Уравнение, корень уравнения. Линейные, квадратные уравнения и системы линейных уравнений. </w:t>
      </w:r>
    </w:p>
    <w:p w:rsidR="001E75F6" w:rsidRPr="001E75F6" w:rsidRDefault="001E75F6" w:rsidP="001E75F6">
      <w:pPr>
        <w:pStyle w:val="a9"/>
        <w:spacing w:line="276" w:lineRule="auto"/>
        <w:jc w:val="both"/>
        <w:rPr>
          <w:sz w:val="24"/>
          <w:szCs w:val="24"/>
        </w:rPr>
      </w:pPr>
      <w:r w:rsidRPr="001E75F6">
        <w:rPr>
          <w:sz w:val="24"/>
          <w:szCs w:val="24"/>
        </w:rPr>
        <w:t xml:space="preserve">Решение простейших задач на движение, совместную работу, проценты. Числовые неравенства и их свойства. Линейные неравенства с одной переменной и их системы. Числовые промежутки. Объединение и пересечение промежутков. </w:t>
      </w:r>
    </w:p>
    <w:p w:rsidR="001E75F6" w:rsidRPr="001E75F6" w:rsidRDefault="001E75F6" w:rsidP="001E75F6">
      <w:pPr>
        <w:pStyle w:val="a9"/>
        <w:spacing w:line="276" w:lineRule="auto"/>
        <w:jc w:val="both"/>
        <w:rPr>
          <w:sz w:val="24"/>
          <w:szCs w:val="24"/>
        </w:rPr>
      </w:pPr>
      <w:r w:rsidRPr="001E75F6">
        <w:rPr>
          <w:sz w:val="24"/>
          <w:szCs w:val="24"/>
        </w:rPr>
        <w:t xml:space="preserve">Зависимость величин, функция, аргумент и значение, основные свойства функций. График функции. Линейная функция. Ее график. Угловой коэффициент прямой. </w:t>
      </w:r>
    </w:p>
    <w:p w:rsidR="001E75F6" w:rsidRPr="001E75F6" w:rsidRDefault="001E75F6" w:rsidP="001E75F6">
      <w:pPr>
        <w:pStyle w:val="a9"/>
        <w:spacing w:line="276" w:lineRule="auto"/>
        <w:jc w:val="both"/>
        <w:rPr>
          <w:i/>
          <w:sz w:val="24"/>
          <w:szCs w:val="24"/>
        </w:rPr>
      </w:pPr>
      <w:r w:rsidRPr="001E75F6">
        <w:rPr>
          <w:i/>
          <w:sz w:val="24"/>
          <w:szCs w:val="24"/>
        </w:rPr>
        <w:t xml:space="preserve">Квадратичная функция. График и свойства квадратичной функции. график функции </w:t>
      </w:r>
      <w:r w:rsidRPr="001E75F6">
        <w:rPr>
          <w:i/>
          <w:position w:val="-10"/>
          <w:sz w:val="24"/>
          <w:szCs w:val="24"/>
        </w:rPr>
        <w:object w:dxaOrig="7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5pt;height:21pt" o:ole="">
            <v:imagedata r:id="rId12" o:title=""/>
          </v:shape>
          <o:OLEObject Type="Embed" ProgID="Equation.DSMT4" ShapeID="_x0000_i1025" DrawAspect="Content" ObjectID="_1656405342" r:id="rId13"/>
        </w:object>
      </w:r>
      <w:r w:rsidRPr="001E75F6">
        <w:rPr>
          <w:i/>
          <w:sz w:val="24"/>
          <w:szCs w:val="24"/>
        </w:rPr>
        <w:t xml:space="preserve">. График функции </w:t>
      </w:r>
      <w:r w:rsidRPr="001E75F6">
        <w:rPr>
          <w:i/>
          <w:position w:val="-24"/>
          <w:sz w:val="24"/>
          <w:szCs w:val="24"/>
        </w:rPr>
        <w:object w:dxaOrig="620" w:dyaOrig="620">
          <v:shape id="_x0000_i1026" type="#_x0000_t75" style="width:30.75pt;height:30.75pt" o:ole="">
            <v:imagedata r:id="rId14" o:title=""/>
          </v:shape>
          <o:OLEObject Type="Embed" ProgID="Equation.DSMT4" ShapeID="_x0000_i1026" DrawAspect="Content" ObjectID="_1656405343" r:id="rId15"/>
        </w:object>
      </w:r>
      <w:r w:rsidRPr="001E75F6">
        <w:rPr>
          <w:i/>
          <w:sz w:val="24"/>
          <w:szCs w:val="24"/>
        </w:rPr>
        <w:t xml:space="preserve">. </w:t>
      </w:r>
    </w:p>
    <w:p w:rsidR="001E75F6" w:rsidRPr="001E75F6" w:rsidRDefault="001E75F6" w:rsidP="001E75F6">
      <w:pPr>
        <w:pStyle w:val="a9"/>
        <w:spacing w:line="276" w:lineRule="auto"/>
        <w:jc w:val="both"/>
        <w:rPr>
          <w:sz w:val="24"/>
          <w:szCs w:val="24"/>
        </w:rPr>
      </w:pPr>
      <w:r w:rsidRPr="001E75F6">
        <w:rPr>
          <w:sz w:val="24"/>
          <w:szCs w:val="24"/>
        </w:rPr>
        <w:t xml:space="preserve">Нули функции, промежутки знакопостоянства, монотонность (возрастание или убывание) на числовом промежутке. Наибольшее и наименьшее значение функции. Периодические функции и наименьший период. </w:t>
      </w:r>
    </w:p>
    <w:p w:rsidR="001E75F6" w:rsidRPr="001E75F6" w:rsidRDefault="001E75F6" w:rsidP="001E75F6">
      <w:pPr>
        <w:pStyle w:val="a9"/>
        <w:spacing w:line="276" w:lineRule="auto"/>
        <w:jc w:val="both"/>
        <w:rPr>
          <w:sz w:val="24"/>
          <w:szCs w:val="24"/>
        </w:rPr>
      </w:pPr>
      <w:r w:rsidRPr="001E75F6">
        <w:rPr>
          <w:sz w:val="24"/>
          <w:szCs w:val="24"/>
        </w:rPr>
        <w:t>Градусная мера угла. Тригонометрическая окружность. Определение синуса, косинуса, тангенса произвольного угла. Основное тригонометрическое тождество. Значения тригонометрических функций для углов 0</w:t>
      </w:r>
      <w:r w:rsidRPr="001E75F6">
        <w:rPr>
          <w:sz w:val="24"/>
          <w:szCs w:val="24"/>
        </w:rPr>
        <w:sym w:font="Symbol" w:char="F0B0"/>
      </w:r>
      <w:r w:rsidRPr="001E75F6">
        <w:rPr>
          <w:sz w:val="24"/>
          <w:szCs w:val="24"/>
        </w:rPr>
        <w:t>, 30</w:t>
      </w:r>
      <w:r w:rsidRPr="001E75F6">
        <w:rPr>
          <w:sz w:val="24"/>
          <w:szCs w:val="24"/>
        </w:rPr>
        <w:sym w:font="Symbol" w:char="F0B0"/>
      </w:r>
      <w:r w:rsidRPr="001E75F6">
        <w:rPr>
          <w:sz w:val="24"/>
          <w:szCs w:val="24"/>
        </w:rPr>
        <w:t>, 45</w:t>
      </w:r>
      <w:r w:rsidRPr="001E75F6">
        <w:rPr>
          <w:sz w:val="24"/>
          <w:szCs w:val="24"/>
        </w:rPr>
        <w:sym w:font="Symbol" w:char="F0B0"/>
      </w:r>
      <w:r w:rsidRPr="001E75F6">
        <w:rPr>
          <w:sz w:val="24"/>
          <w:szCs w:val="24"/>
        </w:rPr>
        <w:t>, 60</w:t>
      </w:r>
      <w:r w:rsidRPr="001E75F6">
        <w:rPr>
          <w:sz w:val="24"/>
          <w:szCs w:val="24"/>
        </w:rPr>
        <w:sym w:font="Symbol" w:char="F0B0"/>
      </w:r>
      <w:r w:rsidRPr="001E75F6">
        <w:rPr>
          <w:sz w:val="24"/>
          <w:szCs w:val="24"/>
        </w:rPr>
        <w:t>, 90</w:t>
      </w:r>
      <w:r w:rsidRPr="001E75F6">
        <w:rPr>
          <w:sz w:val="24"/>
          <w:szCs w:val="24"/>
        </w:rPr>
        <w:sym w:font="Symbol" w:char="F0B0"/>
      </w:r>
      <w:r w:rsidRPr="001E75F6">
        <w:rPr>
          <w:sz w:val="24"/>
          <w:szCs w:val="24"/>
        </w:rPr>
        <w:t>, 180</w:t>
      </w:r>
      <w:r w:rsidRPr="001E75F6">
        <w:rPr>
          <w:sz w:val="24"/>
          <w:szCs w:val="24"/>
        </w:rPr>
        <w:sym w:font="Symbol" w:char="F0B0"/>
      </w:r>
      <w:r w:rsidRPr="001E75F6">
        <w:rPr>
          <w:sz w:val="24"/>
          <w:szCs w:val="24"/>
        </w:rPr>
        <w:t>, 270</w:t>
      </w:r>
      <w:r w:rsidRPr="001E75F6">
        <w:rPr>
          <w:sz w:val="24"/>
          <w:szCs w:val="24"/>
        </w:rPr>
        <w:sym w:font="Symbol" w:char="F0B0"/>
      </w:r>
      <w:r w:rsidRPr="001E75F6">
        <w:rPr>
          <w:sz w:val="24"/>
          <w:szCs w:val="24"/>
        </w:rPr>
        <w:t>.</w:t>
      </w:r>
    </w:p>
    <w:p w:rsidR="001E75F6" w:rsidRPr="001E75F6" w:rsidRDefault="001E75F6" w:rsidP="001E75F6">
      <w:pPr>
        <w:pStyle w:val="a9"/>
        <w:spacing w:line="276" w:lineRule="auto"/>
        <w:jc w:val="both"/>
        <w:rPr>
          <w:sz w:val="24"/>
          <w:szCs w:val="24"/>
        </w:rPr>
      </w:pPr>
      <w:r w:rsidRPr="001E75F6">
        <w:rPr>
          <w:i/>
          <w:sz w:val="24"/>
          <w:szCs w:val="24"/>
        </w:rPr>
        <w:t xml:space="preserve">Графики тригонометрических функций </w:t>
      </w:r>
      <w:r w:rsidRPr="001E75F6">
        <w:rPr>
          <w:i/>
          <w:position w:val="-10"/>
          <w:sz w:val="24"/>
          <w:szCs w:val="24"/>
        </w:rPr>
        <w:object w:dxaOrig="2600" w:dyaOrig="320">
          <v:shape id="_x0000_i1027" type="#_x0000_t75" style="width:130.5pt;height:16.5pt" o:ole="">
            <v:imagedata r:id="rId16" o:title=""/>
          </v:shape>
          <o:OLEObject Type="Embed" ProgID="Equation.DSMT4" ShapeID="_x0000_i1027" DrawAspect="Content" ObjectID="_1656405344" r:id="rId17"/>
        </w:object>
      </w:r>
      <w:r w:rsidRPr="001E75F6">
        <w:rPr>
          <w:sz w:val="24"/>
          <w:szCs w:val="24"/>
        </w:rPr>
        <w:t>.</w:t>
      </w:r>
    </w:p>
    <w:p w:rsidR="001E75F6" w:rsidRPr="001E75F6" w:rsidRDefault="001E75F6" w:rsidP="001E75F6">
      <w:pPr>
        <w:pStyle w:val="a9"/>
        <w:spacing w:line="276" w:lineRule="auto"/>
        <w:jc w:val="both"/>
        <w:rPr>
          <w:sz w:val="24"/>
          <w:szCs w:val="24"/>
        </w:rPr>
      </w:pPr>
      <w:r w:rsidRPr="001E75F6">
        <w:rPr>
          <w:sz w:val="24"/>
          <w:szCs w:val="24"/>
        </w:rPr>
        <w:t xml:space="preserve">Решение простейших тригонометрических уравнений с помощью тригонометрической окружности. </w:t>
      </w:r>
    </w:p>
    <w:p w:rsidR="001E75F6" w:rsidRPr="001E75F6" w:rsidRDefault="001E75F6" w:rsidP="001E75F6">
      <w:pPr>
        <w:pStyle w:val="a9"/>
        <w:spacing w:line="276" w:lineRule="auto"/>
        <w:jc w:val="both"/>
        <w:rPr>
          <w:sz w:val="24"/>
          <w:szCs w:val="24"/>
        </w:rPr>
      </w:pPr>
      <w:r w:rsidRPr="001E75F6">
        <w:rPr>
          <w:i/>
          <w:sz w:val="24"/>
          <w:szCs w:val="24"/>
        </w:rPr>
        <w:t>Понятие степени с действительным показателем</w:t>
      </w:r>
      <w:r w:rsidRPr="001E75F6">
        <w:rPr>
          <w:sz w:val="24"/>
          <w:szCs w:val="24"/>
        </w:rPr>
        <w:t xml:space="preserve">. Простейшие показательные уравнения и неравенства. Показательная функция и ее график. </w:t>
      </w:r>
    </w:p>
    <w:p w:rsidR="001E75F6" w:rsidRPr="001E75F6" w:rsidRDefault="001E75F6" w:rsidP="001E75F6">
      <w:pPr>
        <w:pStyle w:val="a9"/>
        <w:spacing w:line="276" w:lineRule="auto"/>
        <w:jc w:val="both"/>
        <w:rPr>
          <w:sz w:val="24"/>
          <w:szCs w:val="24"/>
        </w:rPr>
      </w:pPr>
      <w:r w:rsidRPr="001E75F6">
        <w:rPr>
          <w:sz w:val="24"/>
          <w:szCs w:val="24"/>
        </w:rPr>
        <w:t xml:space="preserve">Логарифм числа, основные свойства логарифма. Десятичный логарифм. Простейшие логарифмические уравнения и неравенства. Логарифмическая функция и ее график. </w:t>
      </w:r>
    </w:p>
    <w:p w:rsidR="001E75F6" w:rsidRPr="001E75F6" w:rsidRDefault="001E75F6" w:rsidP="001E75F6">
      <w:pPr>
        <w:pStyle w:val="a9"/>
        <w:spacing w:line="276" w:lineRule="auto"/>
        <w:jc w:val="both"/>
        <w:rPr>
          <w:sz w:val="24"/>
          <w:szCs w:val="24"/>
        </w:rPr>
      </w:pPr>
      <w:r w:rsidRPr="001E75F6">
        <w:rPr>
          <w:sz w:val="24"/>
          <w:szCs w:val="24"/>
        </w:rPr>
        <w:t xml:space="preserve">Понятие степенной функции и ее график. Простейшие иррациональные уравнения. </w:t>
      </w:r>
    </w:p>
    <w:p w:rsidR="001E75F6" w:rsidRPr="001E75F6" w:rsidRDefault="001E75F6" w:rsidP="001E75F6">
      <w:pPr>
        <w:pStyle w:val="a9"/>
        <w:spacing w:line="276" w:lineRule="auto"/>
        <w:jc w:val="both"/>
        <w:rPr>
          <w:sz w:val="24"/>
          <w:szCs w:val="24"/>
        </w:rPr>
      </w:pPr>
      <w:r w:rsidRPr="001E75F6">
        <w:rPr>
          <w:sz w:val="24"/>
          <w:szCs w:val="24"/>
        </w:rPr>
        <w:t xml:space="preserve">Касательная к графику функции. Понятие производной функции в точке как тангенс угла наклона касательной. Геометрический и физический смысл производной. </w:t>
      </w:r>
      <w:r w:rsidRPr="001E75F6">
        <w:rPr>
          <w:i/>
          <w:sz w:val="24"/>
          <w:szCs w:val="24"/>
        </w:rPr>
        <w:t xml:space="preserve">Производные многочленов. </w:t>
      </w:r>
    </w:p>
    <w:p w:rsidR="001E75F6" w:rsidRPr="001E75F6" w:rsidRDefault="001E75F6" w:rsidP="001E75F6">
      <w:pPr>
        <w:pStyle w:val="a9"/>
        <w:spacing w:line="276" w:lineRule="auto"/>
        <w:jc w:val="both"/>
        <w:rPr>
          <w:i/>
          <w:sz w:val="24"/>
          <w:szCs w:val="24"/>
        </w:rPr>
      </w:pPr>
      <w:r w:rsidRPr="001E75F6">
        <w:rPr>
          <w:sz w:val="24"/>
          <w:szCs w:val="24"/>
        </w:rPr>
        <w:t xml:space="preserve">Точки экстремума (максимума и минимума). </w:t>
      </w:r>
      <w:r w:rsidRPr="001E75F6">
        <w:rPr>
          <w:i/>
          <w:sz w:val="24"/>
          <w:szCs w:val="24"/>
        </w:rPr>
        <w:t xml:space="preserve">Исследование элементарных функций на точки экстремума с помощью производной. Наглядная интерпретация. </w:t>
      </w:r>
    </w:p>
    <w:p w:rsidR="001E75F6" w:rsidRPr="001E75F6" w:rsidRDefault="001E75F6" w:rsidP="001E75F6">
      <w:pPr>
        <w:pStyle w:val="a9"/>
        <w:spacing w:line="276" w:lineRule="auto"/>
        <w:jc w:val="both"/>
        <w:rPr>
          <w:sz w:val="24"/>
          <w:szCs w:val="24"/>
        </w:rPr>
      </w:pPr>
      <w:r w:rsidRPr="001E75F6">
        <w:rPr>
          <w:i/>
          <w:sz w:val="24"/>
          <w:szCs w:val="24"/>
        </w:rPr>
        <w:t>Понятие первообразной функции. Физический смысл первообразной. Понятие об интеграле как площади под графиком функции.</w:t>
      </w:r>
    </w:p>
    <w:p w:rsidR="001E75F6" w:rsidRPr="001E75F6" w:rsidRDefault="001E75F6" w:rsidP="001E75F6">
      <w:pPr>
        <w:pStyle w:val="a9"/>
        <w:spacing w:line="276" w:lineRule="auto"/>
        <w:jc w:val="both"/>
        <w:rPr>
          <w:b/>
          <w:sz w:val="24"/>
          <w:szCs w:val="24"/>
        </w:rPr>
      </w:pPr>
      <w:r w:rsidRPr="001E75F6">
        <w:rPr>
          <w:b/>
          <w:sz w:val="24"/>
          <w:szCs w:val="24"/>
        </w:rPr>
        <w:t>Геометрия</w:t>
      </w:r>
    </w:p>
    <w:p w:rsidR="001E75F6" w:rsidRPr="001E75F6" w:rsidRDefault="001E75F6" w:rsidP="001E75F6">
      <w:pPr>
        <w:pStyle w:val="a9"/>
        <w:spacing w:line="276" w:lineRule="auto"/>
        <w:jc w:val="both"/>
        <w:rPr>
          <w:sz w:val="24"/>
          <w:szCs w:val="24"/>
        </w:rPr>
      </w:pPr>
      <w:r w:rsidRPr="001E75F6">
        <w:rPr>
          <w:sz w:val="24"/>
          <w:szCs w:val="24"/>
        </w:rPr>
        <w:t xml:space="preserve">Фигуры на плоскости и в пространстве. Длина и площадь. Периметры и площади фигур. </w:t>
      </w:r>
    </w:p>
    <w:p w:rsidR="001E75F6" w:rsidRPr="001E75F6" w:rsidRDefault="001E75F6" w:rsidP="001E75F6">
      <w:pPr>
        <w:pStyle w:val="a9"/>
        <w:spacing w:line="276" w:lineRule="auto"/>
        <w:jc w:val="both"/>
        <w:rPr>
          <w:sz w:val="24"/>
          <w:szCs w:val="24"/>
        </w:rPr>
      </w:pPr>
      <w:r w:rsidRPr="001E75F6">
        <w:rPr>
          <w:sz w:val="24"/>
          <w:szCs w:val="24"/>
        </w:rPr>
        <w:t xml:space="preserve">Параллельность и перпендикулярность прямых и плоскостей. </w:t>
      </w:r>
    </w:p>
    <w:p w:rsidR="001E75F6" w:rsidRPr="001E75F6" w:rsidRDefault="001E75F6" w:rsidP="001E75F6">
      <w:pPr>
        <w:pStyle w:val="a9"/>
        <w:spacing w:line="276" w:lineRule="auto"/>
        <w:jc w:val="both"/>
        <w:rPr>
          <w:sz w:val="24"/>
          <w:szCs w:val="24"/>
        </w:rPr>
      </w:pPr>
      <w:r w:rsidRPr="001E75F6">
        <w:rPr>
          <w:sz w:val="24"/>
          <w:szCs w:val="24"/>
        </w:rPr>
        <w:t xml:space="preserve">Треугольники. Виды треугольников: остроугольные, тупоугольные, прямоугольные. Катет против угла в 30 градусов. Внешний угол треугольника. </w:t>
      </w:r>
    </w:p>
    <w:p w:rsidR="001E75F6" w:rsidRPr="001E75F6" w:rsidRDefault="001E75F6" w:rsidP="001E75F6">
      <w:pPr>
        <w:pStyle w:val="a9"/>
        <w:spacing w:line="276" w:lineRule="auto"/>
        <w:jc w:val="both"/>
        <w:rPr>
          <w:sz w:val="24"/>
          <w:szCs w:val="24"/>
        </w:rPr>
      </w:pPr>
      <w:r w:rsidRPr="001E75F6">
        <w:rPr>
          <w:sz w:val="24"/>
          <w:szCs w:val="24"/>
        </w:rPr>
        <w:lastRenderedPageBreak/>
        <w:t>Биссектриса, медиана и высота треугольника. Равенство треугольников.</w:t>
      </w:r>
    </w:p>
    <w:p w:rsidR="001E75F6" w:rsidRPr="001E75F6" w:rsidRDefault="001E75F6" w:rsidP="001E75F6">
      <w:pPr>
        <w:pStyle w:val="a9"/>
        <w:spacing w:line="276" w:lineRule="auto"/>
        <w:jc w:val="both"/>
        <w:rPr>
          <w:sz w:val="24"/>
          <w:szCs w:val="24"/>
        </w:rPr>
      </w:pPr>
      <w:r w:rsidRPr="001E75F6">
        <w:rPr>
          <w:sz w:val="24"/>
          <w:szCs w:val="24"/>
        </w:rPr>
        <w:t xml:space="preserve">Решение задач на клетчатой бумаге. </w:t>
      </w:r>
    </w:p>
    <w:p w:rsidR="001E75F6" w:rsidRPr="001E75F6" w:rsidRDefault="001E75F6" w:rsidP="001E75F6">
      <w:pPr>
        <w:pStyle w:val="a9"/>
        <w:spacing w:line="276" w:lineRule="auto"/>
        <w:jc w:val="both"/>
        <w:rPr>
          <w:sz w:val="24"/>
          <w:szCs w:val="24"/>
        </w:rPr>
      </w:pPr>
      <w:r w:rsidRPr="001E75F6">
        <w:rPr>
          <w:sz w:val="24"/>
          <w:szCs w:val="24"/>
        </w:rPr>
        <w:t xml:space="preserve">Равнобедренный треугольник, равносторонний треугольник. Свойства равнобедренного треугольника. </w:t>
      </w:r>
    </w:p>
    <w:p w:rsidR="001E75F6" w:rsidRPr="001E75F6" w:rsidRDefault="001E75F6" w:rsidP="001E75F6">
      <w:pPr>
        <w:pStyle w:val="a9"/>
        <w:spacing w:line="276" w:lineRule="auto"/>
        <w:jc w:val="both"/>
        <w:rPr>
          <w:sz w:val="24"/>
          <w:szCs w:val="24"/>
        </w:rPr>
      </w:pPr>
      <w:r w:rsidRPr="001E75F6">
        <w:rPr>
          <w:sz w:val="24"/>
          <w:szCs w:val="24"/>
        </w:rPr>
        <w:t xml:space="preserve">Соотношения между сторонами и углами в прямоугольном треугольнике. Тригонометрические функции углов в прямоугольном треугольнике. Теорема Пифагора. Применение теорем синусов и косинусов. </w:t>
      </w:r>
    </w:p>
    <w:p w:rsidR="001E75F6" w:rsidRPr="001E75F6" w:rsidRDefault="001E75F6" w:rsidP="001E75F6">
      <w:pPr>
        <w:pStyle w:val="a9"/>
        <w:spacing w:line="276" w:lineRule="auto"/>
        <w:jc w:val="both"/>
        <w:rPr>
          <w:sz w:val="24"/>
          <w:szCs w:val="24"/>
        </w:rPr>
      </w:pPr>
      <w:r w:rsidRPr="001E75F6">
        <w:rPr>
          <w:sz w:val="24"/>
          <w:szCs w:val="24"/>
        </w:rPr>
        <w:t xml:space="preserve">Четырехугольники: параллелограмм, ромб, прямоугольник, квадрат, трапеция и их свойства. Средняя линия треугольника и трапеции. </w:t>
      </w:r>
    </w:p>
    <w:p w:rsidR="001E75F6" w:rsidRPr="001E75F6" w:rsidRDefault="001E75F6" w:rsidP="001E75F6">
      <w:pPr>
        <w:pStyle w:val="a9"/>
        <w:spacing w:line="276" w:lineRule="auto"/>
        <w:jc w:val="both"/>
        <w:rPr>
          <w:sz w:val="24"/>
          <w:szCs w:val="24"/>
        </w:rPr>
      </w:pPr>
      <w:r w:rsidRPr="001E75F6">
        <w:rPr>
          <w:i/>
          <w:sz w:val="24"/>
          <w:szCs w:val="24"/>
        </w:rPr>
        <w:t>Выпуклые и невыпуклые фигуры.</w:t>
      </w:r>
      <w:r w:rsidRPr="001E75F6">
        <w:rPr>
          <w:sz w:val="24"/>
          <w:szCs w:val="24"/>
        </w:rPr>
        <w:t xml:space="preserve"> Периметр многоугольника. Правильный многоугольник. </w:t>
      </w:r>
    </w:p>
    <w:p w:rsidR="001E75F6" w:rsidRPr="001E75F6" w:rsidRDefault="001E75F6" w:rsidP="001E75F6">
      <w:pPr>
        <w:pStyle w:val="a9"/>
        <w:spacing w:line="276" w:lineRule="auto"/>
        <w:jc w:val="both"/>
        <w:rPr>
          <w:sz w:val="24"/>
          <w:szCs w:val="24"/>
        </w:rPr>
      </w:pPr>
      <w:r w:rsidRPr="001E75F6">
        <w:rPr>
          <w:sz w:val="24"/>
          <w:szCs w:val="24"/>
        </w:rPr>
        <w:t xml:space="preserve">Углы на плоскости и в пространстве. Вертикальные и смежные углы. </w:t>
      </w:r>
    </w:p>
    <w:p w:rsidR="001E75F6" w:rsidRPr="001E75F6" w:rsidRDefault="001E75F6" w:rsidP="001E75F6">
      <w:pPr>
        <w:pStyle w:val="a9"/>
        <w:spacing w:line="276" w:lineRule="auto"/>
        <w:jc w:val="both"/>
        <w:rPr>
          <w:sz w:val="24"/>
          <w:szCs w:val="24"/>
        </w:rPr>
      </w:pPr>
      <w:r w:rsidRPr="001E75F6">
        <w:rPr>
          <w:sz w:val="24"/>
          <w:szCs w:val="24"/>
        </w:rPr>
        <w:t xml:space="preserve">Сумма внутренних углов треугольника и четырехугольника. </w:t>
      </w:r>
    </w:p>
    <w:p w:rsidR="001E75F6" w:rsidRPr="001E75F6" w:rsidRDefault="001E75F6" w:rsidP="001E75F6">
      <w:pPr>
        <w:pStyle w:val="a9"/>
        <w:spacing w:line="276" w:lineRule="auto"/>
        <w:jc w:val="both"/>
        <w:rPr>
          <w:sz w:val="24"/>
          <w:szCs w:val="24"/>
        </w:rPr>
      </w:pPr>
      <w:r w:rsidRPr="001E75F6">
        <w:rPr>
          <w:sz w:val="24"/>
          <w:szCs w:val="24"/>
        </w:rPr>
        <w:t xml:space="preserve">Соотношения в квадрате и равностороннем треугольнике. </w:t>
      </w:r>
    </w:p>
    <w:p w:rsidR="001E75F6" w:rsidRPr="001E75F6" w:rsidRDefault="001E75F6" w:rsidP="001E75F6">
      <w:pPr>
        <w:pStyle w:val="a9"/>
        <w:spacing w:line="276" w:lineRule="auto"/>
        <w:jc w:val="both"/>
        <w:rPr>
          <w:sz w:val="24"/>
          <w:szCs w:val="24"/>
        </w:rPr>
      </w:pPr>
      <w:r w:rsidRPr="001E75F6">
        <w:rPr>
          <w:sz w:val="24"/>
          <w:szCs w:val="24"/>
        </w:rPr>
        <w:t xml:space="preserve">Диагонали многоугольника. </w:t>
      </w:r>
    </w:p>
    <w:p w:rsidR="001E75F6" w:rsidRPr="001E75F6" w:rsidRDefault="001E75F6" w:rsidP="001E75F6">
      <w:pPr>
        <w:pStyle w:val="a9"/>
        <w:spacing w:line="276" w:lineRule="auto"/>
        <w:jc w:val="both"/>
        <w:rPr>
          <w:sz w:val="24"/>
          <w:szCs w:val="24"/>
        </w:rPr>
      </w:pPr>
      <w:r w:rsidRPr="001E75F6">
        <w:rPr>
          <w:sz w:val="24"/>
          <w:szCs w:val="24"/>
        </w:rPr>
        <w:t xml:space="preserve">Подобные треугольники в простейших случаях. </w:t>
      </w:r>
    </w:p>
    <w:p w:rsidR="001E75F6" w:rsidRPr="001E75F6" w:rsidRDefault="001E75F6" w:rsidP="001E75F6">
      <w:pPr>
        <w:pStyle w:val="a9"/>
        <w:spacing w:line="276" w:lineRule="auto"/>
        <w:jc w:val="both"/>
        <w:rPr>
          <w:sz w:val="24"/>
          <w:szCs w:val="24"/>
        </w:rPr>
      </w:pPr>
      <w:r w:rsidRPr="001E75F6">
        <w:rPr>
          <w:sz w:val="24"/>
          <w:szCs w:val="24"/>
        </w:rPr>
        <w:t>Формулы площади прямоугольника, треугольника, ромба, трапеции.</w:t>
      </w:r>
    </w:p>
    <w:p w:rsidR="001E75F6" w:rsidRPr="001E75F6" w:rsidRDefault="001E75F6" w:rsidP="001E75F6">
      <w:pPr>
        <w:pStyle w:val="a9"/>
        <w:spacing w:line="276" w:lineRule="auto"/>
        <w:jc w:val="both"/>
        <w:rPr>
          <w:sz w:val="24"/>
          <w:szCs w:val="24"/>
        </w:rPr>
      </w:pPr>
      <w:r w:rsidRPr="001E75F6">
        <w:rPr>
          <w:sz w:val="24"/>
          <w:szCs w:val="24"/>
        </w:rPr>
        <w:t xml:space="preserve">Окружность и круг. Радиус и диаметр. Длина окружности и площадь круга. Число </w:t>
      </w:r>
      <w:r w:rsidRPr="001E75F6">
        <w:rPr>
          <w:sz w:val="24"/>
          <w:szCs w:val="24"/>
        </w:rPr>
        <w:sym w:font="Symbol" w:char="F070"/>
      </w:r>
      <w:r w:rsidRPr="001E75F6">
        <w:rPr>
          <w:sz w:val="24"/>
          <w:szCs w:val="24"/>
        </w:rPr>
        <w:t xml:space="preserve">. Вписанный угол, в частности угол, опирающийся на диаметр. Касательная к окружности и ее свойство. </w:t>
      </w:r>
    </w:p>
    <w:p w:rsidR="001E75F6" w:rsidRPr="001E75F6" w:rsidRDefault="001E75F6" w:rsidP="001E75F6">
      <w:pPr>
        <w:pStyle w:val="a9"/>
        <w:spacing w:line="276" w:lineRule="auto"/>
        <w:jc w:val="both"/>
        <w:rPr>
          <w:sz w:val="24"/>
          <w:szCs w:val="24"/>
        </w:rPr>
      </w:pPr>
      <w:r w:rsidRPr="001E75F6">
        <w:rPr>
          <w:sz w:val="24"/>
          <w:szCs w:val="24"/>
        </w:rPr>
        <w:t xml:space="preserve">Куб. Соотношения в кубе. </w:t>
      </w:r>
    </w:p>
    <w:p w:rsidR="001E75F6" w:rsidRPr="001E75F6" w:rsidRDefault="001E75F6" w:rsidP="001E75F6">
      <w:pPr>
        <w:pStyle w:val="a9"/>
        <w:spacing w:line="276" w:lineRule="auto"/>
        <w:jc w:val="both"/>
        <w:rPr>
          <w:sz w:val="24"/>
          <w:szCs w:val="24"/>
        </w:rPr>
      </w:pPr>
      <w:r w:rsidRPr="001E75F6">
        <w:rPr>
          <w:sz w:val="24"/>
          <w:szCs w:val="24"/>
        </w:rPr>
        <w:t xml:space="preserve">Тетраэдр, правильный тетраэдр. </w:t>
      </w:r>
    </w:p>
    <w:p w:rsidR="001E75F6" w:rsidRPr="001E75F6" w:rsidRDefault="001E75F6" w:rsidP="001E75F6">
      <w:pPr>
        <w:pStyle w:val="a9"/>
        <w:spacing w:line="276" w:lineRule="auto"/>
        <w:jc w:val="both"/>
        <w:rPr>
          <w:sz w:val="24"/>
          <w:szCs w:val="24"/>
        </w:rPr>
      </w:pPr>
      <w:r w:rsidRPr="001E75F6">
        <w:rPr>
          <w:sz w:val="24"/>
          <w:szCs w:val="24"/>
        </w:rPr>
        <w:t xml:space="preserve">Правильная пирамида и призма. Прямая призма. </w:t>
      </w:r>
    </w:p>
    <w:p w:rsidR="001E75F6" w:rsidRPr="001E75F6" w:rsidRDefault="001E75F6" w:rsidP="001E75F6">
      <w:pPr>
        <w:pStyle w:val="a9"/>
        <w:spacing w:line="276" w:lineRule="auto"/>
        <w:jc w:val="both"/>
        <w:rPr>
          <w:i/>
          <w:sz w:val="24"/>
          <w:szCs w:val="24"/>
        </w:rPr>
      </w:pPr>
      <w:r w:rsidRPr="001E75F6">
        <w:rPr>
          <w:i/>
          <w:sz w:val="24"/>
          <w:szCs w:val="24"/>
        </w:rPr>
        <w:t>Изображение некоторых многогранников на плоскости.</w:t>
      </w:r>
    </w:p>
    <w:p w:rsidR="001E75F6" w:rsidRPr="001E75F6" w:rsidRDefault="001E75F6" w:rsidP="001E75F6">
      <w:pPr>
        <w:pStyle w:val="a9"/>
        <w:spacing w:line="276" w:lineRule="auto"/>
        <w:jc w:val="both"/>
        <w:rPr>
          <w:sz w:val="24"/>
          <w:szCs w:val="24"/>
        </w:rPr>
      </w:pPr>
      <w:r w:rsidRPr="001E75F6">
        <w:rPr>
          <w:sz w:val="24"/>
          <w:szCs w:val="24"/>
        </w:rPr>
        <w:t xml:space="preserve">Прямоугольный параллелепипед. </w:t>
      </w:r>
      <w:r w:rsidRPr="001E75F6">
        <w:rPr>
          <w:i/>
          <w:sz w:val="24"/>
          <w:szCs w:val="24"/>
        </w:rPr>
        <w:t>Теорема Пифагора в пространстве</w:t>
      </w:r>
      <w:r w:rsidRPr="001E75F6">
        <w:rPr>
          <w:sz w:val="24"/>
          <w:szCs w:val="24"/>
        </w:rPr>
        <w:t xml:space="preserve">. </w:t>
      </w:r>
    </w:p>
    <w:p w:rsidR="001E75F6" w:rsidRPr="001E75F6" w:rsidRDefault="001E75F6" w:rsidP="001E75F6">
      <w:pPr>
        <w:pStyle w:val="a9"/>
        <w:spacing w:line="276" w:lineRule="auto"/>
        <w:jc w:val="both"/>
        <w:rPr>
          <w:sz w:val="24"/>
          <w:szCs w:val="24"/>
        </w:rPr>
      </w:pPr>
      <w:r w:rsidRPr="001E75F6">
        <w:rPr>
          <w:sz w:val="24"/>
          <w:szCs w:val="24"/>
        </w:rPr>
        <w:t xml:space="preserve">Задачи на вычисление расстояний в пространстве с помощью теоремы Пифагора. </w:t>
      </w:r>
    </w:p>
    <w:p w:rsidR="001E75F6" w:rsidRPr="001E75F6" w:rsidRDefault="001E75F6" w:rsidP="001E75F6">
      <w:pPr>
        <w:pStyle w:val="a9"/>
        <w:spacing w:line="276" w:lineRule="auto"/>
        <w:jc w:val="both"/>
        <w:rPr>
          <w:i/>
          <w:sz w:val="24"/>
          <w:szCs w:val="24"/>
        </w:rPr>
      </w:pPr>
      <w:r w:rsidRPr="001E75F6">
        <w:rPr>
          <w:i/>
          <w:sz w:val="24"/>
          <w:szCs w:val="24"/>
        </w:rPr>
        <w:t xml:space="preserve">Развертка прямоугольного параллелепипеда. </w:t>
      </w:r>
    </w:p>
    <w:p w:rsidR="001E75F6" w:rsidRPr="001E75F6" w:rsidRDefault="001E75F6" w:rsidP="001E75F6">
      <w:pPr>
        <w:pStyle w:val="a9"/>
        <w:spacing w:line="276" w:lineRule="auto"/>
        <w:jc w:val="both"/>
        <w:rPr>
          <w:sz w:val="24"/>
          <w:szCs w:val="24"/>
        </w:rPr>
      </w:pPr>
      <w:r w:rsidRPr="001E75F6">
        <w:rPr>
          <w:sz w:val="24"/>
          <w:szCs w:val="24"/>
        </w:rPr>
        <w:t xml:space="preserve">Конус, цилиндр, шар и сфера. </w:t>
      </w:r>
    </w:p>
    <w:p w:rsidR="001E75F6" w:rsidRPr="001E75F6" w:rsidRDefault="001E75F6" w:rsidP="001E75F6">
      <w:pPr>
        <w:pStyle w:val="a9"/>
        <w:spacing w:line="276" w:lineRule="auto"/>
        <w:jc w:val="both"/>
        <w:rPr>
          <w:i/>
          <w:sz w:val="24"/>
          <w:szCs w:val="24"/>
        </w:rPr>
      </w:pPr>
      <w:r w:rsidRPr="001E75F6">
        <w:rPr>
          <w:i/>
          <w:sz w:val="24"/>
          <w:szCs w:val="24"/>
        </w:rPr>
        <w:t xml:space="preserve">Проекции фигур на плоскость. Изображение цилиндра, конуса и сферы на плоскости. </w:t>
      </w:r>
    </w:p>
    <w:p w:rsidR="001E75F6" w:rsidRPr="001E75F6" w:rsidRDefault="001E75F6" w:rsidP="001E75F6">
      <w:pPr>
        <w:pStyle w:val="a9"/>
        <w:spacing w:line="276" w:lineRule="auto"/>
        <w:jc w:val="both"/>
        <w:rPr>
          <w:sz w:val="24"/>
          <w:szCs w:val="24"/>
        </w:rPr>
      </w:pPr>
      <w:r w:rsidRPr="001E75F6">
        <w:rPr>
          <w:i/>
          <w:sz w:val="24"/>
          <w:szCs w:val="24"/>
        </w:rPr>
        <w:t>Понятие об объемах тел</w:t>
      </w:r>
      <w:r w:rsidRPr="001E75F6">
        <w:rPr>
          <w:sz w:val="24"/>
          <w:szCs w:val="24"/>
        </w:rPr>
        <w:t xml:space="preserve">. Использование для решения задач на нахождение геометрических величин формул объема призмы, цилиндра, пирамиды, конуса, шара. </w:t>
      </w:r>
    </w:p>
    <w:p w:rsidR="001E75F6" w:rsidRPr="001E75F6" w:rsidRDefault="001E75F6" w:rsidP="001E75F6">
      <w:pPr>
        <w:pStyle w:val="a9"/>
        <w:spacing w:line="276" w:lineRule="auto"/>
        <w:jc w:val="both"/>
        <w:rPr>
          <w:sz w:val="24"/>
          <w:szCs w:val="24"/>
        </w:rPr>
      </w:pPr>
      <w:r w:rsidRPr="001E75F6">
        <w:rPr>
          <w:i/>
          <w:sz w:val="24"/>
          <w:szCs w:val="24"/>
        </w:rPr>
        <w:t>Понятие о подобии на плоскости и в пространстве</w:t>
      </w:r>
      <w:r w:rsidRPr="001E75F6">
        <w:rPr>
          <w:sz w:val="24"/>
          <w:szCs w:val="24"/>
        </w:rPr>
        <w:t>. Отношение площадей и объемов подобных фигур.</w:t>
      </w:r>
    </w:p>
    <w:p w:rsidR="001E75F6" w:rsidRPr="001E75F6" w:rsidRDefault="001E75F6" w:rsidP="001E75F6">
      <w:pPr>
        <w:pStyle w:val="a9"/>
        <w:spacing w:line="276" w:lineRule="auto"/>
        <w:jc w:val="both"/>
        <w:rPr>
          <w:b/>
          <w:sz w:val="24"/>
          <w:szCs w:val="24"/>
        </w:rPr>
      </w:pPr>
      <w:r w:rsidRPr="001E75F6">
        <w:rPr>
          <w:b/>
          <w:sz w:val="24"/>
          <w:szCs w:val="24"/>
        </w:rPr>
        <w:t>Вероятность и статистика. Логика и комбинаторика</w:t>
      </w:r>
    </w:p>
    <w:p w:rsidR="001E75F6" w:rsidRPr="001E75F6" w:rsidRDefault="001E75F6" w:rsidP="001E75F6">
      <w:pPr>
        <w:pStyle w:val="a9"/>
        <w:spacing w:line="276" w:lineRule="auto"/>
        <w:jc w:val="both"/>
        <w:rPr>
          <w:sz w:val="24"/>
          <w:szCs w:val="24"/>
        </w:rPr>
      </w:pPr>
      <w:r w:rsidRPr="001E75F6">
        <w:rPr>
          <w:sz w:val="24"/>
          <w:szCs w:val="24"/>
        </w:rPr>
        <w:t xml:space="preserve">Логика. Верные и неверные утверждения. Следствие. </w:t>
      </w:r>
      <w:r w:rsidRPr="001E75F6">
        <w:rPr>
          <w:i/>
          <w:sz w:val="24"/>
          <w:szCs w:val="24"/>
        </w:rPr>
        <w:t>Контрпример</w:t>
      </w:r>
      <w:r w:rsidRPr="001E75F6">
        <w:rPr>
          <w:sz w:val="24"/>
          <w:szCs w:val="24"/>
        </w:rPr>
        <w:t xml:space="preserve">. </w:t>
      </w:r>
    </w:p>
    <w:p w:rsidR="001E75F6" w:rsidRPr="001E75F6" w:rsidRDefault="001E75F6" w:rsidP="001E75F6">
      <w:pPr>
        <w:pStyle w:val="a9"/>
        <w:spacing w:line="276" w:lineRule="auto"/>
        <w:jc w:val="both"/>
        <w:rPr>
          <w:sz w:val="24"/>
          <w:szCs w:val="24"/>
        </w:rPr>
      </w:pPr>
      <w:r w:rsidRPr="001E75F6">
        <w:rPr>
          <w:i/>
          <w:sz w:val="24"/>
          <w:szCs w:val="24"/>
        </w:rPr>
        <w:t>Множество</w:t>
      </w:r>
      <w:r w:rsidRPr="001E75F6">
        <w:rPr>
          <w:sz w:val="24"/>
          <w:szCs w:val="24"/>
        </w:rPr>
        <w:t xml:space="preserve">. Перебор вариантов. </w:t>
      </w:r>
    </w:p>
    <w:p w:rsidR="001E75F6" w:rsidRPr="001E75F6" w:rsidRDefault="001E75F6" w:rsidP="001E75F6">
      <w:pPr>
        <w:pStyle w:val="a9"/>
        <w:spacing w:line="276" w:lineRule="auto"/>
        <w:jc w:val="both"/>
        <w:rPr>
          <w:sz w:val="24"/>
          <w:szCs w:val="24"/>
        </w:rPr>
      </w:pPr>
      <w:r w:rsidRPr="001E75F6">
        <w:rPr>
          <w:sz w:val="24"/>
          <w:szCs w:val="24"/>
        </w:rPr>
        <w:t xml:space="preserve">Таблицы. Столбчатые и круговые диаграммы. </w:t>
      </w:r>
    </w:p>
    <w:p w:rsidR="001E75F6" w:rsidRPr="001E75F6" w:rsidRDefault="001E75F6" w:rsidP="001E75F6">
      <w:pPr>
        <w:pStyle w:val="a9"/>
        <w:spacing w:line="276" w:lineRule="auto"/>
        <w:jc w:val="both"/>
        <w:rPr>
          <w:sz w:val="24"/>
          <w:szCs w:val="24"/>
        </w:rPr>
      </w:pPr>
      <w:r w:rsidRPr="001E75F6">
        <w:rPr>
          <w:sz w:val="24"/>
          <w:szCs w:val="24"/>
        </w:rPr>
        <w:t xml:space="preserve">Числовые наборы. Среднее арифметическое, медиана, наибольшее и наименьшее значения. </w:t>
      </w:r>
      <w:r w:rsidRPr="001E75F6">
        <w:rPr>
          <w:i/>
          <w:sz w:val="24"/>
          <w:szCs w:val="24"/>
        </w:rPr>
        <w:t>Примеры изменчивых величин</w:t>
      </w:r>
      <w:r w:rsidRPr="001E75F6">
        <w:rPr>
          <w:sz w:val="24"/>
          <w:szCs w:val="24"/>
        </w:rPr>
        <w:t xml:space="preserve">. </w:t>
      </w:r>
    </w:p>
    <w:p w:rsidR="001E75F6" w:rsidRPr="001E75F6" w:rsidRDefault="001E75F6" w:rsidP="001E75F6">
      <w:pPr>
        <w:pStyle w:val="a9"/>
        <w:spacing w:line="276" w:lineRule="auto"/>
        <w:jc w:val="both"/>
        <w:rPr>
          <w:sz w:val="24"/>
          <w:szCs w:val="24"/>
        </w:rPr>
      </w:pPr>
      <w:r w:rsidRPr="001E75F6">
        <w:rPr>
          <w:sz w:val="24"/>
          <w:szCs w:val="24"/>
        </w:rPr>
        <w:t xml:space="preserve">Частота и вероятность события. Случайный выбор. Вычисление вероятностей событий в опытах с равновозможными элементарными событиями. </w:t>
      </w:r>
    </w:p>
    <w:p w:rsidR="001E75F6" w:rsidRPr="001E75F6" w:rsidRDefault="001E75F6" w:rsidP="001E75F6">
      <w:pPr>
        <w:pStyle w:val="a9"/>
        <w:spacing w:line="276" w:lineRule="auto"/>
        <w:jc w:val="both"/>
        <w:rPr>
          <w:i/>
          <w:sz w:val="24"/>
          <w:szCs w:val="24"/>
        </w:rPr>
      </w:pPr>
      <w:r w:rsidRPr="001E75F6">
        <w:rPr>
          <w:i/>
          <w:sz w:val="24"/>
          <w:szCs w:val="24"/>
        </w:rPr>
        <w:t xml:space="preserve">Независимые события. Формула сложения вероятностей. </w:t>
      </w:r>
    </w:p>
    <w:p w:rsidR="001E75F6" w:rsidRPr="001E75F6" w:rsidRDefault="001E75F6" w:rsidP="001E75F6">
      <w:pPr>
        <w:pStyle w:val="a9"/>
        <w:spacing w:line="276" w:lineRule="auto"/>
        <w:jc w:val="both"/>
        <w:rPr>
          <w:i/>
          <w:sz w:val="24"/>
          <w:szCs w:val="24"/>
        </w:rPr>
      </w:pPr>
      <w:r w:rsidRPr="001E75F6">
        <w:rPr>
          <w:i/>
          <w:sz w:val="24"/>
          <w:szCs w:val="24"/>
        </w:rPr>
        <w:t>Примеры случайных величин. Равномерное распределение. Примеры нормального распределения в природе. Понятие о законе больших чисел.</w:t>
      </w:r>
    </w:p>
    <w:p w:rsidR="001E75F6" w:rsidRPr="001E75F6" w:rsidRDefault="001E75F6" w:rsidP="001E75F6">
      <w:pPr>
        <w:pStyle w:val="a9"/>
        <w:spacing w:line="276" w:lineRule="auto"/>
        <w:jc w:val="both"/>
        <w:rPr>
          <w:b/>
          <w:sz w:val="24"/>
          <w:szCs w:val="24"/>
        </w:rPr>
      </w:pPr>
      <w:r w:rsidRPr="001E75F6">
        <w:rPr>
          <w:b/>
          <w:sz w:val="24"/>
          <w:szCs w:val="24"/>
        </w:rPr>
        <w:t xml:space="preserve">Основная базовая программа </w:t>
      </w:r>
    </w:p>
    <w:p w:rsidR="001E75F6" w:rsidRPr="001E75F6" w:rsidRDefault="001E75F6" w:rsidP="001E75F6">
      <w:pPr>
        <w:pStyle w:val="a9"/>
        <w:spacing w:line="276" w:lineRule="auto"/>
        <w:jc w:val="both"/>
        <w:rPr>
          <w:b/>
          <w:sz w:val="24"/>
          <w:szCs w:val="24"/>
        </w:rPr>
      </w:pPr>
      <w:r w:rsidRPr="001E75F6">
        <w:rPr>
          <w:b/>
          <w:sz w:val="24"/>
          <w:szCs w:val="24"/>
        </w:rPr>
        <w:t>Алгебра и начала анализа</w:t>
      </w:r>
    </w:p>
    <w:p w:rsidR="001E75F6" w:rsidRPr="001E75F6" w:rsidRDefault="001E75F6" w:rsidP="001E75F6">
      <w:pPr>
        <w:pStyle w:val="a9"/>
        <w:spacing w:line="276" w:lineRule="auto"/>
        <w:jc w:val="both"/>
        <w:rPr>
          <w:sz w:val="24"/>
          <w:szCs w:val="24"/>
        </w:rPr>
      </w:pPr>
      <w:r w:rsidRPr="001E75F6">
        <w:rPr>
          <w:sz w:val="24"/>
          <w:szCs w:val="24"/>
        </w:rPr>
        <w:lastRenderedPageBreak/>
        <w:t>Повторение.</w:t>
      </w:r>
      <w:r w:rsidRPr="001E75F6">
        <w:rPr>
          <w:b/>
          <w:sz w:val="24"/>
          <w:szCs w:val="24"/>
        </w:rPr>
        <w:t xml:space="preserve"> </w:t>
      </w:r>
      <w:r w:rsidRPr="001E75F6">
        <w:rPr>
          <w:sz w:val="24"/>
          <w:szCs w:val="24"/>
        </w:rPr>
        <w:t>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w:t>
      </w:r>
    </w:p>
    <w:p w:rsidR="001E75F6" w:rsidRPr="001E75F6" w:rsidRDefault="001E75F6" w:rsidP="001E75F6">
      <w:pPr>
        <w:pStyle w:val="a9"/>
        <w:spacing w:line="276" w:lineRule="auto"/>
        <w:jc w:val="both"/>
        <w:rPr>
          <w:sz w:val="24"/>
          <w:szCs w:val="24"/>
        </w:rPr>
      </w:pPr>
      <w:r w:rsidRPr="001E75F6">
        <w:rPr>
          <w:sz w:val="24"/>
          <w:szCs w:val="24"/>
        </w:rPr>
        <w:t>Решение задач с использованием градусной меры угла. Модуль числа и его свойства.</w:t>
      </w:r>
    </w:p>
    <w:p w:rsidR="001E75F6" w:rsidRPr="001E75F6" w:rsidRDefault="001E75F6" w:rsidP="001E75F6">
      <w:pPr>
        <w:pStyle w:val="a9"/>
        <w:spacing w:line="276" w:lineRule="auto"/>
        <w:jc w:val="both"/>
        <w:rPr>
          <w:sz w:val="24"/>
          <w:szCs w:val="24"/>
        </w:rPr>
      </w:pPr>
      <w:r w:rsidRPr="001E75F6">
        <w:rPr>
          <w:sz w:val="24"/>
          <w:szCs w:val="24"/>
        </w:rPr>
        <w:t>Решение задач на движение и совместную работу с помощью линейных и квадратных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w:t>
      </w:r>
    </w:p>
    <w:p w:rsidR="001E75F6" w:rsidRPr="001E75F6" w:rsidRDefault="001E75F6" w:rsidP="001E75F6">
      <w:pPr>
        <w:pStyle w:val="a9"/>
        <w:spacing w:line="276" w:lineRule="auto"/>
        <w:jc w:val="both"/>
        <w:rPr>
          <w:sz w:val="24"/>
          <w:szCs w:val="24"/>
        </w:rPr>
      </w:pPr>
      <w:r w:rsidRPr="001E75F6">
        <w:rPr>
          <w:sz w:val="24"/>
          <w:szCs w:val="24"/>
        </w:rPr>
        <w:t xml:space="preserve">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Pr="001E75F6">
        <w:rPr>
          <w:position w:val="-10"/>
          <w:sz w:val="24"/>
          <w:szCs w:val="24"/>
        </w:rPr>
        <w:object w:dxaOrig="760" w:dyaOrig="380">
          <v:shape id="_x0000_i1028" type="#_x0000_t75" style="width:38.25pt;height:21pt" o:ole="">
            <v:imagedata r:id="rId18" o:title=""/>
          </v:shape>
          <o:OLEObject Type="Embed" ProgID="Equation.DSMT4" ShapeID="_x0000_i1028" DrawAspect="Content" ObjectID="_1656405345" r:id="rId19"/>
        </w:object>
      </w:r>
      <w:r w:rsidRPr="001E75F6">
        <w:rPr>
          <w:sz w:val="24"/>
          <w:szCs w:val="24"/>
        </w:rPr>
        <w:t>. Графическое решение уравнений и неравенств.</w:t>
      </w:r>
    </w:p>
    <w:p w:rsidR="001E75F6" w:rsidRPr="001E75F6" w:rsidRDefault="001E75F6" w:rsidP="001E75F6">
      <w:pPr>
        <w:pStyle w:val="a9"/>
        <w:spacing w:line="276" w:lineRule="auto"/>
        <w:jc w:val="both"/>
        <w:rPr>
          <w:sz w:val="24"/>
          <w:szCs w:val="24"/>
        </w:rPr>
      </w:pPr>
      <w:r w:rsidRPr="001E75F6">
        <w:rPr>
          <w:sz w:val="24"/>
          <w:szCs w:val="24"/>
        </w:rPr>
        <w:t>Тригонометрическая окружность</w:t>
      </w:r>
      <w:r w:rsidRPr="001E75F6">
        <w:rPr>
          <w:i/>
          <w:sz w:val="24"/>
          <w:szCs w:val="24"/>
        </w:rPr>
        <w:t>, радианная мера угла</w:t>
      </w:r>
      <w:r w:rsidRPr="001E75F6">
        <w:rPr>
          <w:sz w:val="24"/>
          <w:szCs w:val="24"/>
        </w:rPr>
        <w:t xml:space="preserve">. Синус, косинус, тангенс, </w:t>
      </w:r>
      <w:r w:rsidRPr="001E75F6">
        <w:rPr>
          <w:i/>
          <w:sz w:val="24"/>
          <w:szCs w:val="24"/>
        </w:rPr>
        <w:t>котангенс</w:t>
      </w:r>
      <w:r w:rsidRPr="001E75F6">
        <w:rPr>
          <w:sz w:val="24"/>
          <w:szCs w:val="24"/>
        </w:rPr>
        <w:t xml:space="preserve"> произвольного угла. Основное тригонометрическое тождество и следствия из него. Значения тригонометрических функций для углов 0</w:t>
      </w:r>
      <w:r w:rsidRPr="001E75F6">
        <w:rPr>
          <w:sz w:val="24"/>
          <w:szCs w:val="24"/>
        </w:rPr>
        <w:sym w:font="Symbol" w:char="F0B0"/>
      </w:r>
      <w:r w:rsidRPr="001E75F6">
        <w:rPr>
          <w:sz w:val="24"/>
          <w:szCs w:val="24"/>
        </w:rPr>
        <w:t>, 30</w:t>
      </w:r>
      <w:r w:rsidRPr="001E75F6">
        <w:rPr>
          <w:sz w:val="24"/>
          <w:szCs w:val="24"/>
        </w:rPr>
        <w:sym w:font="Symbol" w:char="F0B0"/>
      </w:r>
      <w:r w:rsidRPr="001E75F6">
        <w:rPr>
          <w:sz w:val="24"/>
          <w:szCs w:val="24"/>
        </w:rPr>
        <w:t>, 45</w:t>
      </w:r>
      <w:r w:rsidRPr="001E75F6">
        <w:rPr>
          <w:sz w:val="24"/>
          <w:szCs w:val="24"/>
        </w:rPr>
        <w:sym w:font="Symbol" w:char="F0B0"/>
      </w:r>
      <w:r w:rsidRPr="001E75F6">
        <w:rPr>
          <w:sz w:val="24"/>
          <w:szCs w:val="24"/>
        </w:rPr>
        <w:t>, 60</w:t>
      </w:r>
      <w:r w:rsidRPr="001E75F6">
        <w:rPr>
          <w:sz w:val="24"/>
          <w:szCs w:val="24"/>
        </w:rPr>
        <w:sym w:font="Symbol" w:char="F0B0"/>
      </w:r>
      <w:r w:rsidRPr="001E75F6">
        <w:rPr>
          <w:sz w:val="24"/>
          <w:szCs w:val="24"/>
        </w:rPr>
        <w:t>, 90</w:t>
      </w:r>
      <w:r w:rsidRPr="001E75F6">
        <w:rPr>
          <w:sz w:val="24"/>
          <w:szCs w:val="24"/>
        </w:rPr>
        <w:sym w:font="Symbol" w:char="F0B0"/>
      </w:r>
      <w:r w:rsidRPr="001E75F6">
        <w:rPr>
          <w:sz w:val="24"/>
          <w:szCs w:val="24"/>
        </w:rPr>
        <w:t>, 180</w:t>
      </w:r>
      <w:r w:rsidRPr="001E75F6">
        <w:rPr>
          <w:sz w:val="24"/>
          <w:szCs w:val="24"/>
        </w:rPr>
        <w:sym w:font="Symbol" w:char="F0B0"/>
      </w:r>
      <w:r w:rsidRPr="001E75F6">
        <w:rPr>
          <w:sz w:val="24"/>
          <w:szCs w:val="24"/>
        </w:rPr>
        <w:t>, 270</w:t>
      </w:r>
      <w:r w:rsidRPr="001E75F6">
        <w:rPr>
          <w:sz w:val="24"/>
          <w:szCs w:val="24"/>
        </w:rPr>
        <w:sym w:font="Symbol" w:char="F0B0"/>
      </w:r>
      <w:r w:rsidRPr="001E75F6">
        <w:rPr>
          <w:sz w:val="24"/>
          <w:szCs w:val="24"/>
        </w:rPr>
        <w:t>. (</w:t>
      </w:r>
      <w:r w:rsidRPr="001E75F6">
        <w:rPr>
          <w:position w:val="-28"/>
          <w:sz w:val="24"/>
          <w:szCs w:val="24"/>
        </w:rPr>
        <w:object w:dxaOrig="1460" w:dyaOrig="720">
          <v:shape id="_x0000_i1029" type="#_x0000_t75" style="width:72.75pt;height:36.75pt" o:ole="">
            <v:imagedata r:id="rId20" o:title=""/>
          </v:shape>
          <o:OLEObject Type="Embed" ProgID="Equation.DSMT4" ShapeID="_x0000_i1029" DrawAspect="Content" ObjectID="_1656405346" r:id="rId21"/>
        </w:object>
      </w:r>
      <w:r w:rsidRPr="001E75F6">
        <w:rPr>
          <w:sz w:val="24"/>
          <w:szCs w:val="24"/>
        </w:rPr>
        <w:t xml:space="preserve"> рад). </w:t>
      </w:r>
      <w:r w:rsidRPr="001E75F6">
        <w:rPr>
          <w:i/>
          <w:sz w:val="24"/>
          <w:szCs w:val="24"/>
        </w:rPr>
        <w:t>Формулы сложения тригонометрических функций, формулы приведен</w:t>
      </w:r>
      <w:r>
        <w:rPr>
          <w:i/>
          <w:sz w:val="24"/>
          <w:szCs w:val="24"/>
        </w:rPr>
        <w:t>ия, формулы двойного аргумента.</w:t>
      </w:r>
    </w:p>
    <w:p w:rsidR="001E75F6" w:rsidRPr="001E75F6" w:rsidRDefault="001E75F6" w:rsidP="001E75F6">
      <w:pPr>
        <w:pStyle w:val="a9"/>
        <w:spacing w:line="276" w:lineRule="auto"/>
        <w:jc w:val="both"/>
        <w:rPr>
          <w:i/>
          <w:sz w:val="24"/>
          <w:szCs w:val="24"/>
        </w:rPr>
      </w:pPr>
      <w:r w:rsidRPr="001E75F6">
        <w:rPr>
          <w:sz w:val="24"/>
          <w:szCs w:val="24"/>
        </w:rPr>
        <w:t xml:space="preserve">Нули функции, промежутки знакопостоянства, монотонность. Наибольшее и наименьшее значение функции. Периодические функции. Четность и нечетность функций. </w:t>
      </w:r>
      <w:r w:rsidRPr="001E75F6">
        <w:rPr>
          <w:i/>
          <w:sz w:val="24"/>
          <w:szCs w:val="24"/>
        </w:rPr>
        <w:t>Сложные функции.</w:t>
      </w:r>
    </w:p>
    <w:p w:rsidR="001E75F6" w:rsidRPr="001E75F6" w:rsidRDefault="001E75F6" w:rsidP="001E75F6">
      <w:pPr>
        <w:pStyle w:val="a9"/>
        <w:spacing w:line="276" w:lineRule="auto"/>
        <w:jc w:val="both"/>
        <w:rPr>
          <w:bCs/>
          <w:color w:val="000000"/>
          <w:sz w:val="24"/>
          <w:szCs w:val="24"/>
        </w:rPr>
      </w:pPr>
      <w:r w:rsidRPr="001E75F6">
        <w:rPr>
          <w:bCs/>
          <w:color w:val="000000"/>
          <w:sz w:val="24"/>
          <w:szCs w:val="24"/>
        </w:rPr>
        <w:t xml:space="preserve">Тригонометрические функции </w:t>
      </w:r>
      <w:r w:rsidRPr="001E75F6">
        <w:rPr>
          <w:i/>
          <w:position w:val="-10"/>
          <w:sz w:val="24"/>
          <w:szCs w:val="24"/>
        </w:rPr>
        <w:object w:dxaOrig="2600" w:dyaOrig="320">
          <v:shape id="_x0000_i1030" type="#_x0000_t75" style="width:130.5pt;height:16.5pt" o:ole="">
            <v:imagedata r:id="rId16" o:title=""/>
          </v:shape>
          <o:OLEObject Type="Embed" ProgID="Equation.DSMT4" ShapeID="_x0000_i1030" DrawAspect="Content" ObjectID="_1656405347" r:id="rId22"/>
        </w:object>
      </w:r>
      <w:r w:rsidRPr="001E75F6">
        <w:rPr>
          <w:bCs/>
          <w:color w:val="000000"/>
          <w:sz w:val="24"/>
          <w:szCs w:val="24"/>
        </w:rPr>
        <w:t xml:space="preserve">. </w:t>
      </w:r>
      <w:r w:rsidRPr="001E75F6">
        <w:rPr>
          <w:bCs/>
          <w:i/>
          <w:color w:val="000000"/>
          <w:sz w:val="24"/>
          <w:szCs w:val="24"/>
        </w:rPr>
        <w:t>Функция</w:t>
      </w:r>
      <w:r w:rsidRPr="001E75F6">
        <w:rPr>
          <w:bCs/>
          <w:color w:val="000000"/>
          <w:sz w:val="24"/>
          <w:szCs w:val="24"/>
        </w:rPr>
        <w:t xml:space="preserve"> </w:t>
      </w:r>
      <w:r w:rsidRPr="001E75F6">
        <w:rPr>
          <w:bCs/>
          <w:color w:val="000000"/>
          <w:position w:val="-10"/>
          <w:sz w:val="24"/>
          <w:szCs w:val="24"/>
        </w:rPr>
        <w:object w:dxaOrig="859" w:dyaOrig="300">
          <v:shape id="_x0000_i1031" type="#_x0000_t75" style="width:42.75pt;height:15pt" o:ole="">
            <v:imagedata r:id="rId23" o:title=""/>
          </v:shape>
          <o:OLEObject Type="Embed" ProgID="Equation.DSMT4" ShapeID="_x0000_i1031" DrawAspect="Content" ObjectID="_1656405348" r:id="rId24"/>
        </w:object>
      </w:r>
      <w:r w:rsidRPr="001E75F6">
        <w:rPr>
          <w:bCs/>
          <w:color w:val="000000"/>
          <w:sz w:val="24"/>
          <w:szCs w:val="24"/>
        </w:rPr>
        <w:t>. Свойства и графики тригонометрических функций.</w:t>
      </w:r>
    </w:p>
    <w:p w:rsidR="001E75F6" w:rsidRPr="001E75F6" w:rsidRDefault="001E75F6" w:rsidP="001E75F6">
      <w:pPr>
        <w:pStyle w:val="a9"/>
        <w:spacing w:line="276" w:lineRule="auto"/>
        <w:jc w:val="both"/>
        <w:rPr>
          <w:bCs/>
          <w:color w:val="000000"/>
          <w:sz w:val="24"/>
          <w:szCs w:val="24"/>
        </w:rPr>
      </w:pPr>
      <w:r w:rsidRPr="001E75F6">
        <w:rPr>
          <w:bCs/>
          <w:color w:val="000000"/>
          <w:sz w:val="24"/>
          <w:szCs w:val="24"/>
        </w:rPr>
        <w:t xml:space="preserve">Арккосинус, арксинус, арктангенс числа. </w:t>
      </w:r>
      <w:r w:rsidRPr="001E75F6">
        <w:rPr>
          <w:bCs/>
          <w:i/>
          <w:color w:val="000000"/>
          <w:sz w:val="24"/>
          <w:szCs w:val="24"/>
        </w:rPr>
        <w:t>Арккотангенс числа</w:t>
      </w:r>
      <w:r w:rsidRPr="001E75F6">
        <w:rPr>
          <w:bCs/>
          <w:color w:val="000000"/>
          <w:sz w:val="24"/>
          <w:szCs w:val="24"/>
        </w:rPr>
        <w:t xml:space="preserve">. Простейшие тригонометрические уравнения. Решение тригонометрических уравнений. </w:t>
      </w:r>
    </w:p>
    <w:p w:rsidR="001E75F6" w:rsidRPr="001E75F6" w:rsidRDefault="001E75F6" w:rsidP="001E75F6">
      <w:pPr>
        <w:pStyle w:val="a9"/>
        <w:spacing w:line="276" w:lineRule="auto"/>
        <w:jc w:val="both"/>
        <w:rPr>
          <w:bCs/>
          <w:i/>
          <w:color w:val="000000"/>
          <w:sz w:val="24"/>
          <w:szCs w:val="24"/>
        </w:rPr>
      </w:pPr>
      <w:r w:rsidRPr="001E75F6">
        <w:rPr>
          <w:bCs/>
          <w:i/>
          <w:color w:val="000000"/>
          <w:sz w:val="24"/>
          <w:szCs w:val="24"/>
        </w:rPr>
        <w:t>Обратные тригонометрические функции, их свойства и графики. Решение простейших тригонометрических неравенств.</w:t>
      </w:r>
    </w:p>
    <w:p w:rsidR="001E75F6" w:rsidRPr="001E75F6" w:rsidRDefault="001E75F6" w:rsidP="001E75F6">
      <w:pPr>
        <w:pStyle w:val="a9"/>
        <w:spacing w:line="276" w:lineRule="auto"/>
        <w:jc w:val="both"/>
        <w:rPr>
          <w:bCs/>
          <w:color w:val="000000"/>
          <w:sz w:val="24"/>
          <w:szCs w:val="24"/>
        </w:rPr>
      </w:pPr>
      <w:r w:rsidRPr="001E75F6">
        <w:rPr>
          <w:bCs/>
          <w:color w:val="000000"/>
          <w:sz w:val="24"/>
          <w:szCs w:val="24"/>
        </w:rPr>
        <w:t>Степень с действительным показателем, свойства степени. Простейшие показательные уравнения и неравенства. Показательная функция и ее свойства и график.</w:t>
      </w:r>
    </w:p>
    <w:p w:rsidR="001E75F6" w:rsidRPr="001E75F6" w:rsidRDefault="001E75F6" w:rsidP="001E75F6">
      <w:pPr>
        <w:pStyle w:val="a9"/>
        <w:spacing w:line="276" w:lineRule="auto"/>
        <w:jc w:val="both"/>
        <w:rPr>
          <w:bCs/>
          <w:color w:val="000000"/>
          <w:sz w:val="24"/>
          <w:szCs w:val="24"/>
        </w:rPr>
      </w:pPr>
      <w:r w:rsidRPr="001E75F6">
        <w:rPr>
          <w:bCs/>
          <w:color w:val="000000"/>
          <w:sz w:val="24"/>
          <w:szCs w:val="24"/>
        </w:rPr>
        <w:t xml:space="preserve">Логарифм числа, свойства логарифма. Десятичный логарифм. </w:t>
      </w:r>
      <w:r w:rsidRPr="001E75F6">
        <w:rPr>
          <w:bCs/>
          <w:i/>
          <w:color w:val="000000"/>
          <w:sz w:val="24"/>
          <w:szCs w:val="24"/>
        </w:rPr>
        <w:t>Число е. Натуральный логарифм</w:t>
      </w:r>
      <w:r w:rsidRPr="001E75F6">
        <w:rPr>
          <w:bCs/>
          <w:color w:val="000000"/>
          <w:sz w:val="24"/>
          <w:szCs w:val="24"/>
        </w:rPr>
        <w:t>. Преобразование логарифмических выражений. Логарифмические уравнения и неравенства. Логарифмическая функция и ее свойства и график.</w:t>
      </w:r>
    </w:p>
    <w:p w:rsidR="001E75F6" w:rsidRPr="001E75F6" w:rsidRDefault="001E75F6" w:rsidP="001E75F6">
      <w:pPr>
        <w:pStyle w:val="a9"/>
        <w:spacing w:line="276" w:lineRule="auto"/>
        <w:jc w:val="both"/>
        <w:rPr>
          <w:bCs/>
          <w:color w:val="000000"/>
          <w:sz w:val="24"/>
          <w:szCs w:val="24"/>
        </w:rPr>
      </w:pPr>
      <w:r w:rsidRPr="001E75F6">
        <w:rPr>
          <w:bCs/>
          <w:color w:val="000000"/>
          <w:sz w:val="24"/>
          <w:szCs w:val="24"/>
        </w:rPr>
        <w:t xml:space="preserve">Степенная функция и ее свойства и график. Иррациональные уравнения. </w:t>
      </w:r>
    </w:p>
    <w:p w:rsidR="001E75F6" w:rsidRPr="001E75F6" w:rsidRDefault="001E75F6" w:rsidP="001E75F6">
      <w:pPr>
        <w:pStyle w:val="a9"/>
        <w:spacing w:line="276" w:lineRule="auto"/>
        <w:jc w:val="both"/>
        <w:rPr>
          <w:bCs/>
          <w:i/>
          <w:color w:val="000000"/>
          <w:sz w:val="24"/>
          <w:szCs w:val="24"/>
        </w:rPr>
      </w:pPr>
      <w:r w:rsidRPr="001E75F6">
        <w:rPr>
          <w:bCs/>
          <w:i/>
          <w:color w:val="000000"/>
          <w:sz w:val="24"/>
          <w:szCs w:val="24"/>
        </w:rPr>
        <w:t xml:space="preserve">Метод интервалов для решения неравенств. </w:t>
      </w:r>
    </w:p>
    <w:p w:rsidR="001E75F6" w:rsidRPr="001E75F6" w:rsidRDefault="001E75F6" w:rsidP="001E75F6">
      <w:pPr>
        <w:pStyle w:val="a9"/>
        <w:spacing w:line="276" w:lineRule="auto"/>
        <w:jc w:val="both"/>
        <w:rPr>
          <w:bCs/>
          <w:i/>
          <w:color w:val="000000"/>
          <w:sz w:val="24"/>
          <w:szCs w:val="24"/>
        </w:rPr>
      </w:pPr>
      <w:r w:rsidRPr="001E75F6">
        <w:rPr>
          <w:bCs/>
          <w:i/>
          <w:color w:val="000000"/>
          <w:sz w:val="24"/>
          <w:szCs w:val="24"/>
        </w:rPr>
        <w:t>Преобразования графиков функций: сдвиг вдоль координатных осей, растяжение и сжатие,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1E75F6" w:rsidRPr="001E75F6" w:rsidRDefault="001E75F6" w:rsidP="001E75F6">
      <w:pPr>
        <w:pStyle w:val="a9"/>
        <w:spacing w:line="276" w:lineRule="auto"/>
        <w:jc w:val="both"/>
        <w:rPr>
          <w:bCs/>
          <w:i/>
          <w:color w:val="000000"/>
          <w:sz w:val="24"/>
          <w:szCs w:val="24"/>
        </w:rPr>
      </w:pPr>
      <w:r w:rsidRPr="001E75F6">
        <w:rPr>
          <w:bCs/>
          <w:i/>
          <w:color w:val="000000"/>
          <w:sz w:val="24"/>
          <w:szCs w:val="24"/>
        </w:rPr>
        <w:t xml:space="preserve">Системы показательных, логарифмических и иррациональных уравнений. Системы показательных, логарифмических неравенств. </w:t>
      </w:r>
    </w:p>
    <w:p w:rsidR="001E75F6" w:rsidRPr="001E75F6" w:rsidRDefault="001E75F6" w:rsidP="001E75F6">
      <w:pPr>
        <w:pStyle w:val="a9"/>
        <w:spacing w:line="276" w:lineRule="auto"/>
        <w:jc w:val="both"/>
        <w:rPr>
          <w:bCs/>
          <w:i/>
          <w:color w:val="000000"/>
          <w:sz w:val="24"/>
          <w:szCs w:val="24"/>
        </w:rPr>
      </w:pPr>
      <w:r w:rsidRPr="001E75F6">
        <w:rPr>
          <w:bCs/>
          <w:i/>
          <w:color w:val="000000"/>
          <w:sz w:val="24"/>
          <w:szCs w:val="24"/>
        </w:rPr>
        <w:t>Взаимно обратные функции. Графики взаимно обратных функций.</w:t>
      </w:r>
    </w:p>
    <w:p w:rsidR="001E75F6" w:rsidRPr="001E75F6" w:rsidRDefault="001E75F6" w:rsidP="001E75F6">
      <w:pPr>
        <w:pStyle w:val="a9"/>
        <w:spacing w:line="276" w:lineRule="auto"/>
        <w:jc w:val="both"/>
        <w:rPr>
          <w:bCs/>
          <w:i/>
          <w:color w:val="000000"/>
          <w:sz w:val="24"/>
          <w:szCs w:val="24"/>
        </w:rPr>
      </w:pPr>
      <w:r w:rsidRPr="001E75F6">
        <w:rPr>
          <w:bCs/>
          <w:i/>
          <w:color w:val="000000"/>
          <w:sz w:val="24"/>
          <w:szCs w:val="24"/>
        </w:rPr>
        <w:t>Уравнения, системы уравнений с параметром.</w:t>
      </w:r>
    </w:p>
    <w:p w:rsidR="001E75F6" w:rsidRPr="001E75F6" w:rsidRDefault="001E75F6" w:rsidP="001E75F6">
      <w:pPr>
        <w:pStyle w:val="a9"/>
        <w:spacing w:line="276" w:lineRule="auto"/>
        <w:jc w:val="both"/>
        <w:rPr>
          <w:bCs/>
          <w:color w:val="000000"/>
          <w:sz w:val="24"/>
          <w:szCs w:val="24"/>
        </w:rPr>
      </w:pPr>
      <w:r w:rsidRPr="001E75F6">
        <w:rPr>
          <w:bCs/>
          <w:color w:val="000000"/>
          <w:sz w:val="24"/>
          <w:szCs w:val="24"/>
        </w:rPr>
        <w:t xml:space="preserve">Производная функции в точке. Касательная к графику функции. Геометрический и физический смысл производной. Производные элементарных функций. </w:t>
      </w:r>
      <w:r w:rsidRPr="001E75F6">
        <w:rPr>
          <w:bCs/>
          <w:i/>
          <w:color w:val="000000"/>
          <w:sz w:val="24"/>
          <w:szCs w:val="24"/>
        </w:rPr>
        <w:t>Правила дифференцирования.</w:t>
      </w:r>
    </w:p>
    <w:p w:rsidR="001E75F6" w:rsidRPr="001E75F6" w:rsidRDefault="001E75F6" w:rsidP="001E75F6">
      <w:pPr>
        <w:pStyle w:val="a9"/>
        <w:spacing w:line="276" w:lineRule="auto"/>
        <w:jc w:val="both"/>
        <w:rPr>
          <w:bCs/>
          <w:i/>
          <w:color w:val="000000"/>
          <w:sz w:val="24"/>
          <w:szCs w:val="24"/>
        </w:rPr>
      </w:pPr>
      <w:r w:rsidRPr="001E75F6">
        <w:rPr>
          <w:bCs/>
          <w:i/>
          <w:color w:val="000000"/>
          <w:sz w:val="24"/>
          <w:szCs w:val="24"/>
        </w:rPr>
        <w:t xml:space="preserve">Вторая производная, ее геометрический и физический смысл. </w:t>
      </w:r>
    </w:p>
    <w:p w:rsidR="001E75F6" w:rsidRPr="001E75F6" w:rsidRDefault="001E75F6" w:rsidP="001E75F6">
      <w:pPr>
        <w:pStyle w:val="a9"/>
        <w:spacing w:line="276" w:lineRule="auto"/>
        <w:jc w:val="both"/>
        <w:rPr>
          <w:bCs/>
          <w:i/>
          <w:color w:val="000000"/>
          <w:sz w:val="24"/>
          <w:szCs w:val="24"/>
        </w:rPr>
      </w:pPr>
      <w:r w:rsidRPr="001E75F6">
        <w:rPr>
          <w:bCs/>
          <w:color w:val="000000"/>
          <w:sz w:val="24"/>
          <w:szCs w:val="24"/>
        </w:rPr>
        <w:t xml:space="preserve">Понятие о непрерывных функциях. Точки экстремума (максимума и минимума). Исследование элементарных функций на точки экстремума, наибольшее и наименьшее значение с помощью </w:t>
      </w:r>
      <w:r w:rsidRPr="001E75F6">
        <w:rPr>
          <w:bCs/>
          <w:color w:val="000000"/>
          <w:sz w:val="24"/>
          <w:szCs w:val="24"/>
        </w:rPr>
        <w:lastRenderedPageBreak/>
        <w:t xml:space="preserve">производной. </w:t>
      </w:r>
      <w:r w:rsidRPr="001E75F6">
        <w:rPr>
          <w:bCs/>
          <w:i/>
          <w:color w:val="000000"/>
          <w:sz w:val="24"/>
          <w:szCs w:val="24"/>
        </w:rPr>
        <w:t>Построение графиков функций с помощью производных</w:t>
      </w:r>
      <w:r w:rsidRPr="001E75F6">
        <w:rPr>
          <w:bCs/>
          <w:color w:val="000000"/>
          <w:sz w:val="24"/>
          <w:szCs w:val="24"/>
        </w:rPr>
        <w:t xml:space="preserve">. </w:t>
      </w:r>
      <w:r w:rsidRPr="001E75F6">
        <w:rPr>
          <w:bCs/>
          <w:i/>
          <w:color w:val="000000"/>
          <w:sz w:val="24"/>
          <w:szCs w:val="24"/>
        </w:rPr>
        <w:t>Применение производной при решении задач.</w:t>
      </w:r>
    </w:p>
    <w:p w:rsidR="001E75F6" w:rsidRPr="001E75F6" w:rsidRDefault="001E75F6" w:rsidP="001E75F6">
      <w:pPr>
        <w:pStyle w:val="a9"/>
        <w:spacing w:line="276" w:lineRule="auto"/>
        <w:jc w:val="both"/>
        <w:rPr>
          <w:bCs/>
          <w:color w:val="000000"/>
          <w:sz w:val="24"/>
          <w:szCs w:val="24"/>
        </w:rPr>
      </w:pPr>
      <w:r w:rsidRPr="001E75F6">
        <w:rPr>
          <w:bCs/>
          <w:color w:val="000000"/>
          <w:sz w:val="24"/>
          <w:szCs w:val="24"/>
        </w:rPr>
        <w:t xml:space="preserve">Первообразная. </w:t>
      </w:r>
      <w:r w:rsidRPr="001E75F6">
        <w:rPr>
          <w:bCs/>
          <w:i/>
          <w:color w:val="000000"/>
          <w:sz w:val="24"/>
          <w:szCs w:val="24"/>
        </w:rPr>
        <w:t>Первообразные элементарных функций. Площадь криволинейной трапеции. Формула Ньютона-Лейбница</w:t>
      </w:r>
      <w:r w:rsidRPr="001E75F6">
        <w:rPr>
          <w:bCs/>
          <w:color w:val="000000"/>
          <w:sz w:val="24"/>
          <w:szCs w:val="24"/>
        </w:rPr>
        <w:t>.</w:t>
      </w:r>
      <w:r w:rsidRPr="001E75F6">
        <w:rPr>
          <w:b/>
          <w:bCs/>
          <w:color w:val="000000"/>
          <w:sz w:val="24"/>
          <w:szCs w:val="24"/>
        </w:rPr>
        <w:t xml:space="preserve"> </w:t>
      </w:r>
      <w:r w:rsidRPr="001E75F6">
        <w:rPr>
          <w:bCs/>
          <w:i/>
          <w:color w:val="000000"/>
          <w:sz w:val="24"/>
          <w:szCs w:val="24"/>
        </w:rPr>
        <w:t>Определенный интеграл</w:t>
      </w:r>
      <w:r w:rsidRPr="001E75F6">
        <w:rPr>
          <w:bCs/>
          <w:color w:val="000000"/>
          <w:sz w:val="24"/>
          <w:szCs w:val="24"/>
        </w:rPr>
        <w:t xml:space="preserve">. </w:t>
      </w:r>
      <w:r w:rsidRPr="001E75F6">
        <w:rPr>
          <w:bCs/>
          <w:i/>
          <w:color w:val="000000"/>
          <w:sz w:val="24"/>
          <w:szCs w:val="24"/>
        </w:rPr>
        <w:t>Вычисление площадей плоских фигур и объемов тел вращения с помощью интеграла</w:t>
      </w:r>
      <w:r w:rsidRPr="001E75F6">
        <w:rPr>
          <w:bCs/>
          <w:color w:val="000000"/>
          <w:sz w:val="24"/>
          <w:szCs w:val="24"/>
        </w:rPr>
        <w:t xml:space="preserve">. </w:t>
      </w:r>
    </w:p>
    <w:p w:rsidR="001E75F6" w:rsidRPr="001E75F6" w:rsidRDefault="001E75F6" w:rsidP="001E75F6">
      <w:pPr>
        <w:pStyle w:val="a9"/>
        <w:spacing w:line="276" w:lineRule="auto"/>
        <w:jc w:val="both"/>
        <w:rPr>
          <w:b/>
          <w:sz w:val="24"/>
          <w:szCs w:val="24"/>
        </w:rPr>
      </w:pPr>
      <w:r w:rsidRPr="001E75F6">
        <w:rPr>
          <w:b/>
          <w:sz w:val="24"/>
          <w:szCs w:val="24"/>
        </w:rPr>
        <w:t>Геометрия</w:t>
      </w:r>
    </w:p>
    <w:p w:rsidR="001E75F6" w:rsidRPr="001E75F6" w:rsidRDefault="001E75F6" w:rsidP="001E75F6">
      <w:pPr>
        <w:pStyle w:val="a9"/>
        <w:spacing w:line="276" w:lineRule="auto"/>
        <w:jc w:val="both"/>
        <w:rPr>
          <w:i/>
          <w:sz w:val="24"/>
          <w:szCs w:val="24"/>
        </w:rPr>
      </w:pPr>
      <w:r w:rsidRPr="001E75F6">
        <w:rPr>
          <w:sz w:val="24"/>
          <w:szCs w:val="24"/>
        </w:rPr>
        <w:t>Повторение.</w:t>
      </w:r>
      <w:r w:rsidRPr="001E75F6">
        <w:rPr>
          <w:b/>
          <w:sz w:val="24"/>
          <w:szCs w:val="24"/>
        </w:rPr>
        <w:t xml:space="preserve"> </w:t>
      </w:r>
      <w:r w:rsidRPr="001E75F6">
        <w:rPr>
          <w:sz w:val="24"/>
          <w:szCs w:val="24"/>
        </w:rPr>
        <w:t xml:space="preserve">Решение задач с применением свойств фигур на плоскости. Задачи на доказательство и построение контрпримеров. Использование в задачах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вычисление длин и площадей. </w:t>
      </w:r>
      <w:r w:rsidRPr="001E75F6">
        <w:rPr>
          <w:i/>
          <w:sz w:val="24"/>
          <w:szCs w:val="24"/>
        </w:rPr>
        <w:t>Решение задач с помощью векторов и координат.</w:t>
      </w:r>
    </w:p>
    <w:p w:rsidR="001E75F6" w:rsidRPr="001E75F6" w:rsidRDefault="001E75F6" w:rsidP="001E75F6">
      <w:pPr>
        <w:pStyle w:val="a9"/>
        <w:spacing w:line="276" w:lineRule="auto"/>
        <w:jc w:val="both"/>
        <w:rPr>
          <w:sz w:val="24"/>
          <w:szCs w:val="24"/>
        </w:rPr>
      </w:pPr>
      <w:r w:rsidRPr="001E75F6">
        <w:rPr>
          <w:sz w:val="24"/>
          <w:szCs w:val="24"/>
        </w:rPr>
        <w:t xml:space="preserve">Наглядная стереометрия. Фигуры и их изображения (куб, пирамида, призма). </w:t>
      </w:r>
      <w:r w:rsidRPr="001E75F6">
        <w:rPr>
          <w:i/>
          <w:sz w:val="24"/>
          <w:szCs w:val="24"/>
        </w:rPr>
        <w:t>Основные понятия стереометрии и их свойства.</w:t>
      </w:r>
      <w:r w:rsidRPr="001E75F6">
        <w:rPr>
          <w:sz w:val="24"/>
          <w:szCs w:val="24"/>
        </w:rPr>
        <w:t xml:space="preserve"> Сечения куба и тетраэдра.</w:t>
      </w:r>
    </w:p>
    <w:p w:rsidR="001E75F6" w:rsidRPr="001E75F6" w:rsidRDefault="001E75F6" w:rsidP="001E75F6">
      <w:pPr>
        <w:pStyle w:val="a9"/>
        <w:spacing w:line="276" w:lineRule="auto"/>
        <w:jc w:val="both"/>
        <w:rPr>
          <w:sz w:val="24"/>
          <w:szCs w:val="24"/>
        </w:rPr>
      </w:pPr>
      <w:r w:rsidRPr="001E75F6">
        <w:rPr>
          <w:sz w:val="24"/>
          <w:szCs w:val="24"/>
        </w:rPr>
        <w:t xml:space="preserve">Точка, прямая и плоскость в пространстве, аксиомы стереометрии и следствия из них. Взаимное расположение прямых и плоскостей в пространстве. Параллельность прямых и плоскостей в пространстве. Изображение простейших пространственных фигур на плоскости. </w:t>
      </w:r>
    </w:p>
    <w:p w:rsidR="001E75F6" w:rsidRPr="001E75F6" w:rsidRDefault="001E75F6" w:rsidP="001E75F6">
      <w:pPr>
        <w:pStyle w:val="a9"/>
        <w:spacing w:line="276" w:lineRule="auto"/>
        <w:jc w:val="both"/>
        <w:rPr>
          <w:sz w:val="24"/>
          <w:szCs w:val="24"/>
        </w:rPr>
      </w:pPr>
      <w:r w:rsidRPr="001E75F6">
        <w:rPr>
          <w:sz w:val="24"/>
          <w:szCs w:val="24"/>
        </w:rPr>
        <w:t xml:space="preserve">Расстояния между фигурами в пространстве. </w:t>
      </w:r>
    </w:p>
    <w:p w:rsidR="001E75F6" w:rsidRPr="001E75F6" w:rsidRDefault="001E75F6" w:rsidP="001E75F6">
      <w:pPr>
        <w:pStyle w:val="a9"/>
        <w:spacing w:line="276" w:lineRule="auto"/>
        <w:jc w:val="both"/>
        <w:rPr>
          <w:sz w:val="24"/>
          <w:szCs w:val="24"/>
        </w:rPr>
      </w:pPr>
      <w:r w:rsidRPr="001E75F6">
        <w:rPr>
          <w:sz w:val="24"/>
          <w:szCs w:val="24"/>
        </w:rPr>
        <w:t xml:space="preserve">Углы в пространстве. Перпендикулярность прямых и плоскостей. </w:t>
      </w:r>
    </w:p>
    <w:p w:rsidR="001E75F6" w:rsidRPr="001E75F6" w:rsidRDefault="001E75F6" w:rsidP="001E75F6">
      <w:pPr>
        <w:pStyle w:val="a9"/>
        <w:spacing w:line="276" w:lineRule="auto"/>
        <w:jc w:val="both"/>
        <w:rPr>
          <w:sz w:val="24"/>
          <w:szCs w:val="24"/>
        </w:rPr>
      </w:pPr>
      <w:r w:rsidRPr="001E75F6">
        <w:rPr>
          <w:sz w:val="24"/>
          <w:szCs w:val="24"/>
        </w:rPr>
        <w:t xml:space="preserve">Проекция фигуры на плоскость. Признаки перпендикулярности прямых и плоскостей в пространстве. Теорема о трех перпендикулярах. </w:t>
      </w:r>
    </w:p>
    <w:p w:rsidR="001E75F6" w:rsidRPr="001E75F6" w:rsidRDefault="001E75F6" w:rsidP="001E75F6">
      <w:pPr>
        <w:pStyle w:val="a9"/>
        <w:spacing w:line="276" w:lineRule="auto"/>
        <w:jc w:val="both"/>
        <w:rPr>
          <w:sz w:val="24"/>
          <w:szCs w:val="24"/>
        </w:rPr>
      </w:pPr>
      <w:r w:rsidRPr="001E75F6">
        <w:rPr>
          <w:sz w:val="24"/>
          <w:szCs w:val="24"/>
        </w:rPr>
        <w:t xml:space="preserve">Многогранники. Параллелепипед. Свойства прямоугольного параллелепипеда. Теорема Пифагора в пространстве. Призма и пирамида. Правильная пирамида и правильная призма. Прямая пирамида. Элементы призмы и пирамиды. </w:t>
      </w:r>
    </w:p>
    <w:p w:rsidR="001E75F6" w:rsidRPr="001E75F6" w:rsidRDefault="001E75F6" w:rsidP="001E75F6">
      <w:pPr>
        <w:pStyle w:val="a9"/>
        <w:spacing w:line="276" w:lineRule="auto"/>
        <w:jc w:val="both"/>
        <w:rPr>
          <w:sz w:val="24"/>
          <w:szCs w:val="24"/>
        </w:rPr>
      </w:pPr>
      <w:r w:rsidRPr="001E75F6">
        <w:rPr>
          <w:sz w:val="24"/>
          <w:szCs w:val="24"/>
        </w:rPr>
        <w:t xml:space="preserve">Тела вращения: цилиндр, конус, сфера и шар. Основные свойства прямого кругового цилиндра, прямого кругового конуса. Изображение тел вращения на плоскости. </w:t>
      </w:r>
    </w:p>
    <w:p w:rsidR="001E75F6" w:rsidRPr="001E75F6" w:rsidRDefault="001E75F6" w:rsidP="001E75F6">
      <w:pPr>
        <w:pStyle w:val="a9"/>
        <w:spacing w:line="276" w:lineRule="auto"/>
        <w:jc w:val="both"/>
        <w:rPr>
          <w:i/>
          <w:sz w:val="24"/>
          <w:szCs w:val="24"/>
        </w:rPr>
      </w:pPr>
      <w:r w:rsidRPr="001E75F6">
        <w:rPr>
          <w:i/>
          <w:sz w:val="24"/>
          <w:szCs w:val="24"/>
        </w:rPr>
        <w:t xml:space="preserve">Представление об усеченном конусе, сечения конуса (параллельное основанию и проходящее через вершину), сечения цилиндра (параллельно и перпендикулярно оси), сечения шара. Развертка цилиндра и конуса. </w:t>
      </w:r>
    </w:p>
    <w:p w:rsidR="001E75F6" w:rsidRPr="001E75F6" w:rsidRDefault="001E75F6" w:rsidP="001E75F6">
      <w:pPr>
        <w:pStyle w:val="a9"/>
        <w:spacing w:line="276" w:lineRule="auto"/>
        <w:jc w:val="both"/>
        <w:rPr>
          <w:bCs/>
          <w:color w:val="000000"/>
          <w:sz w:val="24"/>
          <w:szCs w:val="24"/>
        </w:rPr>
      </w:pPr>
      <w:r w:rsidRPr="001E75F6">
        <w:rPr>
          <w:i/>
          <w:sz w:val="24"/>
          <w:szCs w:val="24"/>
        </w:rPr>
        <w:t xml:space="preserve">Простейшие комбинации многогранников и тел вращения между собой. </w:t>
      </w:r>
      <w:r w:rsidRPr="001E75F6">
        <w:rPr>
          <w:bCs/>
          <w:color w:val="000000"/>
          <w:sz w:val="24"/>
          <w:szCs w:val="24"/>
        </w:rPr>
        <w:t xml:space="preserve">Вычисление элементов пространственных фигур (ребра, диагонали, углы). </w:t>
      </w:r>
    </w:p>
    <w:p w:rsidR="001E75F6" w:rsidRPr="001E75F6" w:rsidRDefault="001E75F6" w:rsidP="001E75F6">
      <w:pPr>
        <w:pStyle w:val="a9"/>
        <w:spacing w:line="276" w:lineRule="auto"/>
        <w:jc w:val="both"/>
        <w:rPr>
          <w:bCs/>
          <w:color w:val="000000"/>
          <w:sz w:val="24"/>
          <w:szCs w:val="24"/>
        </w:rPr>
      </w:pPr>
      <w:r w:rsidRPr="001E75F6">
        <w:rPr>
          <w:bCs/>
          <w:color w:val="000000"/>
          <w:sz w:val="24"/>
          <w:szCs w:val="24"/>
        </w:rPr>
        <w:t xml:space="preserve">Площадь поверхности правильной пирамиды и прямой призмы. Площадь поверхности прямого кругового цилиндра, прямого кругового конуса и шара. </w:t>
      </w:r>
    </w:p>
    <w:p w:rsidR="001E75F6" w:rsidRPr="001E75F6" w:rsidRDefault="001E75F6" w:rsidP="001E75F6">
      <w:pPr>
        <w:pStyle w:val="a9"/>
        <w:spacing w:line="276" w:lineRule="auto"/>
        <w:jc w:val="both"/>
        <w:rPr>
          <w:bCs/>
          <w:color w:val="000000"/>
          <w:sz w:val="24"/>
          <w:szCs w:val="24"/>
        </w:rPr>
      </w:pPr>
      <w:r w:rsidRPr="001E75F6">
        <w:rPr>
          <w:bCs/>
          <w:color w:val="000000"/>
          <w:sz w:val="24"/>
          <w:szCs w:val="24"/>
        </w:rPr>
        <w:t xml:space="preserve">Понятие об объеме. Объем пирамиды и конуса, призмы и цилиндра. Объем шара. </w:t>
      </w:r>
    </w:p>
    <w:p w:rsidR="001E75F6" w:rsidRPr="001E75F6" w:rsidRDefault="001E75F6" w:rsidP="001E75F6">
      <w:pPr>
        <w:pStyle w:val="a9"/>
        <w:spacing w:line="276" w:lineRule="auto"/>
        <w:jc w:val="both"/>
        <w:rPr>
          <w:bCs/>
          <w:color w:val="000000"/>
          <w:sz w:val="24"/>
          <w:szCs w:val="24"/>
        </w:rPr>
      </w:pPr>
      <w:r w:rsidRPr="001E75F6">
        <w:rPr>
          <w:bCs/>
          <w:i/>
          <w:color w:val="000000"/>
          <w:sz w:val="24"/>
          <w:szCs w:val="24"/>
        </w:rPr>
        <w:t xml:space="preserve">Подобные тела в пространстве. </w:t>
      </w:r>
      <w:r w:rsidRPr="001E75F6">
        <w:rPr>
          <w:bCs/>
          <w:color w:val="000000"/>
          <w:sz w:val="24"/>
          <w:szCs w:val="24"/>
        </w:rPr>
        <w:t>Соотношения между площадями поверхностей и объемами подобных тел.</w:t>
      </w:r>
    </w:p>
    <w:p w:rsidR="001E75F6" w:rsidRPr="001E75F6" w:rsidRDefault="001E75F6" w:rsidP="001E75F6">
      <w:pPr>
        <w:pStyle w:val="a9"/>
        <w:spacing w:line="276" w:lineRule="auto"/>
        <w:jc w:val="both"/>
        <w:rPr>
          <w:bCs/>
          <w:i/>
          <w:color w:val="000000"/>
          <w:sz w:val="24"/>
          <w:szCs w:val="24"/>
        </w:rPr>
      </w:pPr>
      <w:r w:rsidRPr="001E75F6">
        <w:rPr>
          <w:bCs/>
          <w:i/>
          <w:color w:val="000000"/>
          <w:sz w:val="24"/>
          <w:szCs w:val="24"/>
        </w:rPr>
        <w:t xml:space="preserve">Движения в пространстве: параллельный перенос, центральная симметрия, симметрия относительно плоскости, поворот. Свойства движений. Применение движений при решении задач. </w:t>
      </w:r>
    </w:p>
    <w:p w:rsidR="001E75F6" w:rsidRPr="001E75F6" w:rsidRDefault="001E75F6" w:rsidP="001E75F6">
      <w:pPr>
        <w:pStyle w:val="a9"/>
        <w:spacing w:line="276" w:lineRule="auto"/>
        <w:jc w:val="both"/>
        <w:rPr>
          <w:bCs/>
          <w:i/>
          <w:color w:val="000000"/>
          <w:sz w:val="24"/>
          <w:szCs w:val="24"/>
        </w:rPr>
      </w:pPr>
      <w:r w:rsidRPr="001E75F6">
        <w:rPr>
          <w:bCs/>
          <w:color w:val="000000"/>
          <w:sz w:val="24"/>
          <w:szCs w:val="24"/>
        </w:rPr>
        <w:t xml:space="preserve">Векторы и координаты в пространстве. Сумма векторов, умножение вектора на число, угол между векторами. Коллинеарные и компланарные векторы. </w:t>
      </w:r>
      <w:r w:rsidRPr="001E75F6">
        <w:rPr>
          <w:bCs/>
          <w:i/>
          <w:color w:val="000000"/>
          <w:sz w:val="24"/>
          <w:szCs w:val="24"/>
        </w:rPr>
        <w:t>Скалярное произведение векторов. Теорема о разложении вектора по трем некомпланарным векторам. Скалярное произведение векторов в координатах. Применение векторов при решении задач на нахождение расстояний, длин, площадей и объемов.</w:t>
      </w:r>
    </w:p>
    <w:p w:rsidR="001E75F6" w:rsidRPr="001E75F6" w:rsidRDefault="001E75F6" w:rsidP="001E75F6">
      <w:pPr>
        <w:pStyle w:val="a9"/>
        <w:spacing w:line="276" w:lineRule="auto"/>
        <w:jc w:val="both"/>
        <w:rPr>
          <w:bCs/>
          <w:i/>
          <w:color w:val="000000"/>
          <w:sz w:val="24"/>
          <w:szCs w:val="24"/>
        </w:rPr>
      </w:pPr>
      <w:r w:rsidRPr="001E75F6">
        <w:rPr>
          <w:bCs/>
          <w:i/>
          <w:color w:val="000000"/>
          <w:sz w:val="24"/>
          <w:szCs w:val="24"/>
        </w:rPr>
        <w:lastRenderedPageBreak/>
        <w:t>Уравнение плоскости в пространстве. Уравнение сферы в пространстве. Формула для вычисления расстояния между точками в пространстве.</w:t>
      </w:r>
    </w:p>
    <w:p w:rsidR="001E75F6" w:rsidRPr="001E75F6" w:rsidRDefault="001E75F6" w:rsidP="001E75F6">
      <w:pPr>
        <w:pStyle w:val="a9"/>
        <w:spacing w:line="276" w:lineRule="auto"/>
        <w:jc w:val="both"/>
        <w:rPr>
          <w:b/>
          <w:sz w:val="24"/>
          <w:szCs w:val="24"/>
        </w:rPr>
      </w:pPr>
      <w:r w:rsidRPr="001E75F6">
        <w:rPr>
          <w:b/>
          <w:sz w:val="24"/>
          <w:szCs w:val="24"/>
        </w:rPr>
        <w:t>Вероятность и статистика. Работа с данными</w:t>
      </w:r>
    </w:p>
    <w:p w:rsidR="001E75F6" w:rsidRPr="001E75F6" w:rsidRDefault="001E75F6" w:rsidP="001E75F6">
      <w:pPr>
        <w:pStyle w:val="a9"/>
        <w:spacing w:line="276" w:lineRule="auto"/>
        <w:jc w:val="both"/>
        <w:rPr>
          <w:sz w:val="24"/>
          <w:szCs w:val="24"/>
        </w:rPr>
      </w:pPr>
      <w:r w:rsidRPr="001E75F6">
        <w:rPr>
          <w:sz w:val="24"/>
          <w:szCs w:val="24"/>
        </w:rPr>
        <w:t xml:space="preserve">Повторение. Решение задач на табличное и графическое представление данных. Использование свойств и характеристик числовых наборов: средних, наибольшего и наименьшего значения, размаха, </w:t>
      </w:r>
      <w:r w:rsidRPr="001E75F6">
        <w:rPr>
          <w:i/>
          <w:sz w:val="24"/>
          <w:szCs w:val="24"/>
        </w:rPr>
        <w:t>дисперсии</w:t>
      </w:r>
      <w:r w:rsidRPr="001E75F6">
        <w:rPr>
          <w:sz w:val="24"/>
          <w:szCs w:val="24"/>
        </w:rPr>
        <w:t xml:space="preserve">. </w:t>
      </w:r>
      <w:r w:rsidRPr="001E75F6">
        <w:rPr>
          <w:i/>
          <w:sz w:val="24"/>
          <w:szCs w:val="24"/>
        </w:rPr>
        <w:t>Решение задач на определение частоты и вероятности событий. Вычисление вероятностей в опытах с равновозможными элементарными исходами. Решение задач с применением комбинаторики. Решение задач на вычисление вероятностей независимых событий, применение формулы сложения вероятностей.</w:t>
      </w:r>
      <w:r w:rsidRPr="001E75F6">
        <w:rPr>
          <w:sz w:val="24"/>
          <w:szCs w:val="24"/>
        </w:rPr>
        <w:t xml:space="preserve"> </w:t>
      </w:r>
      <w:r w:rsidRPr="001E75F6">
        <w:rPr>
          <w:i/>
          <w:sz w:val="24"/>
          <w:szCs w:val="24"/>
        </w:rPr>
        <w:t>Решение задач с применением диаграмм Эйлера, дерева вероятностей, формулы Бернулли.</w:t>
      </w:r>
      <w:r w:rsidRPr="001E75F6">
        <w:rPr>
          <w:sz w:val="24"/>
          <w:szCs w:val="24"/>
        </w:rPr>
        <w:t xml:space="preserve"> </w:t>
      </w:r>
    </w:p>
    <w:p w:rsidR="001E75F6" w:rsidRPr="001E75F6" w:rsidRDefault="001E75F6" w:rsidP="001E75F6">
      <w:pPr>
        <w:pStyle w:val="a9"/>
        <w:spacing w:line="276" w:lineRule="auto"/>
        <w:jc w:val="both"/>
        <w:rPr>
          <w:bCs/>
          <w:i/>
          <w:color w:val="000000"/>
          <w:sz w:val="24"/>
          <w:szCs w:val="24"/>
        </w:rPr>
      </w:pPr>
      <w:r w:rsidRPr="001E75F6">
        <w:rPr>
          <w:bCs/>
          <w:i/>
          <w:color w:val="000000"/>
          <w:sz w:val="24"/>
          <w:szCs w:val="24"/>
        </w:rPr>
        <w:t>Условная вероятность.</w:t>
      </w:r>
      <w:r w:rsidRPr="001E75F6">
        <w:rPr>
          <w:bCs/>
          <w:color w:val="000000"/>
          <w:sz w:val="24"/>
          <w:szCs w:val="24"/>
        </w:rPr>
        <w:t xml:space="preserve"> </w:t>
      </w:r>
      <w:r w:rsidRPr="001E75F6">
        <w:rPr>
          <w:bCs/>
          <w:i/>
          <w:color w:val="000000"/>
          <w:sz w:val="24"/>
          <w:szCs w:val="24"/>
        </w:rPr>
        <w:t xml:space="preserve">Правило умножения вероятностей. Формула полной вероятности. </w:t>
      </w:r>
    </w:p>
    <w:p w:rsidR="001E75F6" w:rsidRPr="001E75F6" w:rsidRDefault="001E75F6" w:rsidP="001E75F6">
      <w:pPr>
        <w:pStyle w:val="a9"/>
        <w:spacing w:line="276" w:lineRule="auto"/>
        <w:jc w:val="both"/>
        <w:rPr>
          <w:bCs/>
          <w:color w:val="000000"/>
          <w:sz w:val="24"/>
          <w:szCs w:val="24"/>
        </w:rPr>
      </w:pPr>
      <w:r w:rsidRPr="001E75F6">
        <w:rPr>
          <w:bCs/>
          <w:i/>
          <w:color w:val="000000"/>
          <w:sz w:val="24"/>
          <w:szCs w:val="24"/>
        </w:rPr>
        <w:t>Дискретные случайные величины и распределения.</w:t>
      </w:r>
      <w:r w:rsidRPr="001E75F6">
        <w:rPr>
          <w:bCs/>
          <w:color w:val="000000"/>
          <w:sz w:val="24"/>
          <w:szCs w:val="24"/>
        </w:rPr>
        <w:t xml:space="preserve"> </w:t>
      </w:r>
      <w:r w:rsidRPr="001E75F6">
        <w:rPr>
          <w:bCs/>
          <w:i/>
          <w:color w:val="000000"/>
          <w:sz w:val="24"/>
          <w:szCs w:val="24"/>
        </w:rPr>
        <w:t>Независимые случайные величины. Распределение суммы и произведения независимых случайных величин.</w:t>
      </w:r>
      <w:r w:rsidRPr="001E75F6">
        <w:rPr>
          <w:bCs/>
          <w:color w:val="000000"/>
          <w:sz w:val="24"/>
          <w:szCs w:val="24"/>
        </w:rPr>
        <w:t xml:space="preserve"> </w:t>
      </w:r>
    </w:p>
    <w:p w:rsidR="001E75F6" w:rsidRPr="001E75F6" w:rsidRDefault="001E75F6" w:rsidP="001E75F6">
      <w:pPr>
        <w:pStyle w:val="a9"/>
        <w:spacing w:line="276" w:lineRule="auto"/>
        <w:jc w:val="both"/>
        <w:rPr>
          <w:bCs/>
          <w:i/>
          <w:color w:val="000000"/>
          <w:sz w:val="24"/>
          <w:szCs w:val="24"/>
        </w:rPr>
      </w:pPr>
      <w:r w:rsidRPr="001E75F6">
        <w:rPr>
          <w:bCs/>
          <w:i/>
          <w:color w:val="000000"/>
          <w:sz w:val="24"/>
          <w:szCs w:val="24"/>
        </w:rPr>
        <w:t>Математическое ожидание и дисперсия случайной величины.</w:t>
      </w:r>
      <w:r w:rsidRPr="001E75F6">
        <w:rPr>
          <w:bCs/>
          <w:color w:val="000000"/>
          <w:sz w:val="24"/>
          <w:szCs w:val="24"/>
        </w:rPr>
        <w:t xml:space="preserve"> </w:t>
      </w:r>
      <w:r w:rsidRPr="001E75F6">
        <w:rPr>
          <w:bCs/>
          <w:i/>
          <w:color w:val="000000"/>
          <w:sz w:val="24"/>
          <w:szCs w:val="24"/>
        </w:rPr>
        <w:t>Математическое ожидание и дисперсия суммы случайных величин. Геометрическое распределение. Биномиальное распределение и его свойства.</w:t>
      </w:r>
    </w:p>
    <w:p w:rsidR="001E75F6" w:rsidRPr="001E75F6" w:rsidRDefault="001E75F6" w:rsidP="001E75F6">
      <w:pPr>
        <w:pStyle w:val="a9"/>
        <w:spacing w:line="276" w:lineRule="auto"/>
        <w:jc w:val="both"/>
        <w:rPr>
          <w:i/>
          <w:sz w:val="24"/>
          <w:szCs w:val="24"/>
        </w:rPr>
      </w:pPr>
      <w:r w:rsidRPr="001E75F6">
        <w:rPr>
          <w:i/>
          <w:sz w:val="24"/>
          <w:szCs w:val="24"/>
        </w:rPr>
        <w:t xml:space="preserve">Непрерывные случайные величины. Понятие о плотности вероятности. Равномерное распределение. </w:t>
      </w:r>
    </w:p>
    <w:p w:rsidR="001E75F6" w:rsidRPr="001E75F6" w:rsidRDefault="001E75F6" w:rsidP="001E75F6">
      <w:pPr>
        <w:pStyle w:val="a9"/>
        <w:spacing w:line="276" w:lineRule="auto"/>
        <w:jc w:val="both"/>
        <w:rPr>
          <w:i/>
          <w:sz w:val="24"/>
          <w:szCs w:val="24"/>
        </w:rPr>
      </w:pPr>
      <w:r w:rsidRPr="001E75F6">
        <w:rPr>
          <w:i/>
          <w:sz w:val="24"/>
          <w:szCs w:val="24"/>
        </w:rPr>
        <w:t xml:space="preserve">Показательное распределение, его параметры. </w:t>
      </w:r>
    </w:p>
    <w:p w:rsidR="001E75F6" w:rsidRPr="001E75F6" w:rsidRDefault="001E75F6" w:rsidP="001E75F6">
      <w:pPr>
        <w:pStyle w:val="a9"/>
        <w:spacing w:line="276" w:lineRule="auto"/>
        <w:jc w:val="both"/>
        <w:rPr>
          <w:i/>
          <w:sz w:val="24"/>
          <w:szCs w:val="24"/>
        </w:rPr>
      </w:pPr>
      <w:r w:rsidRPr="001E75F6">
        <w:rPr>
          <w:i/>
          <w:sz w:val="24"/>
          <w:szCs w:val="24"/>
        </w:rPr>
        <w:t>Понятие о нормальном распределении. Параметры нормального распределения. Примеры случайных величин, подчиненных нормальному закону (погрешность измерений, рост человека).</w:t>
      </w:r>
    </w:p>
    <w:p w:rsidR="001E75F6" w:rsidRPr="001E75F6" w:rsidRDefault="001E75F6" w:rsidP="001E75F6">
      <w:pPr>
        <w:pStyle w:val="a9"/>
        <w:spacing w:line="276" w:lineRule="auto"/>
        <w:jc w:val="both"/>
        <w:rPr>
          <w:i/>
          <w:sz w:val="24"/>
          <w:szCs w:val="24"/>
        </w:rPr>
      </w:pPr>
      <w:r w:rsidRPr="001E75F6">
        <w:rPr>
          <w:i/>
          <w:sz w:val="24"/>
          <w:szCs w:val="24"/>
        </w:rPr>
        <w:t>Неравенство Чебышева. Теорема Бернулли</w:t>
      </w:r>
      <w:r w:rsidRPr="001E75F6">
        <w:rPr>
          <w:sz w:val="24"/>
          <w:szCs w:val="24"/>
        </w:rPr>
        <w:t xml:space="preserve">. </w:t>
      </w:r>
      <w:r w:rsidRPr="001E75F6">
        <w:rPr>
          <w:i/>
          <w:sz w:val="24"/>
          <w:szCs w:val="24"/>
        </w:rPr>
        <w:t>Закон больших чисел. Выборочный метод измерения вероятностей. Роль закона больших чисел в науке, природе и обществе.</w:t>
      </w:r>
    </w:p>
    <w:p w:rsidR="001E75F6" w:rsidRDefault="001E75F6" w:rsidP="00AD6E13">
      <w:pPr>
        <w:pStyle w:val="a9"/>
        <w:spacing w:line="276" w:lineRule="auto"/>
        <w:jc w:val="both"/>
        <w:rPr>
          <w:bCs/>
          <w:i/>
          <w:color w:val="000000"/>
          <w:sz w:val="24"/>
          <w:szCs w:val="24"/>
        </w:rPr>
      </w:pPr>
      <w:r w:rsidRPr="001E75F6">
        <w:rPr>
          <w:i/>
          <w:sz w:val="24"/>
          <w:szCs w:val="24"/>
        </w:rPr>
        <w:t>Ковариация двух случайных величин. Понятие о коэффициенте корреляции.</w:t>
      </w:r>
      <w:r w:rsidRPr="001E75F6">
        <w:rPr>
          <w:bCs/>
          <w:i/>
          <w:color w:val="000000"/>
          <w:sz w:val="24"/>
          <w:szCs w:val="24"/>
        </w:rPr>
        <w:t xml:space="preserve"> Совместные наблюдения двух случайных величин.</w:t>
      </w:r>
      <w:r w:rsidRPr="001E75F6">
        <w:rPr>
          <w:bCs/>
          <w:color w:val="000000"/>
          <w:sz w:val="24"/>
          <w:szCs w:val="24"/>
        </w:rPr>
        <w:t xml:space="preserve"> </w:t>
      </w:r>
      <w:r w:rsidRPr="001E75F6">
        <w:rPr>
          <w:bCs/>
          <w:i/>
          <w:color w:val="000000"/>
          <w:sz w:val="24"/>
          <w:szCs w:val="24"/>
        </w:rPr>
        <w:t>Выбо</w:t>
      </w:r>
      <w:r w:rsidR="00AD6E13">
        <w:rPr>
          <w:bCs/>
          <w:i/>
          <w:color w:val="000000"/>
          <w:sz w:val="24"/>
          <w:szCs w:val="24"/>
        </w:rPr>
        <w:t xml:space="preserve">рочный коэффициент корреляции. </w:t>
      </w:r>
    </w:p>
    <w:p w:rsidR="00AD6E13" w:rsidRDefault="00AD6E13" w:rsidP="00AD6E13">
      <w:pPr>
        <w:pStyle w:val="a9"/>
        <w:spacing w:line="276" w:lineRule="auto"/>
        <w:jc w:val="both"/>
        <w:rPr>
          <w:bCs/>
          <w:i/>
          <w:color w:val="000000"/>
          <w:sz w:val="24"/>
          <w:szCs w:val="24"/>
        </w:rPr>
      </w:pPr>
    </w:p>
    <w:p w:rsidR="00611F2C" w:rsidRDefault="00611F2C" w:rsidP="00AD6E13">
      <w:pPr>
        <w:pStyle w:val="a9"/>
        <w:spacing w:line="276" w:lineRule="auto"/>
        <w:jc w:val="both"/>
        <w:rPr>
          <w:b/>
          <w:iCs/>
          <w:color w:val="000000"/>
          <w:sz w:val="24"/>
          <w:szCs w:val="24"/>
        </w:rPr>
      </w:pPr>
      <w:r>
        <w:rPr>
          <w:b/>
          <w:iCs/>
          <w:color w:val="000000"/>
          <w:sz w:val="24"/>
          <w:szCs w:val="24"/>
        </w:rPr>
        <w:t>Углубленный уровень.</w:t>
      </w:r>
    </w:p>
    <w:p w:rsidR="00611F2C" w:rsidRPr="00611F2C" w:rsidRDefault="00611F2C" w:rsidP="00611F2C">
      <w:pPr>
        <w:pStyle w:val="a9"/>
        <w:jc w:val="both"/>
        <w:rPr>
          <w:b/>
          <w:iCs/>
          <w:color w:val="000000"/>
          <w:sz w:val="24"/>
          <w:szCs w:val="24"/>
        </w:rPr>
      </w:pPr>
      <w:r w:rsidRPr="00611F2C">
        <w:rPr>
          <w:b/>
          <w:iCs/>
          <w:color w:val="000000"/>
          <w:sz w:val="24"/>
          <w:szCs w:val="24"/>
        </w:rPr>
        <w:t>Алгебра и начала анализа</w:t>
      </w:r>
    </w:p>
    <w:p w:rsidR="00611F2C" w:rsidRPr="00611F2C" w:rsidRDefault="00611F2C" w:rsidP="00611F2C">
      <w:pPr>
        <w:pStyle w:val="a9"/>
        <w:jc w:val="both"/>
        <w:rPr>
          <w:bCs/>
          <w:iCs/>
          <w:color w:val="000000"/>
          <w:sz w:val="24"/>
          <w:szCs w:val="24"/>
        </w:rPr>
      </w:pPr>
      <w:r w:rsidRPr="00611F2C">
        <w:rPr>
          <w:bCs/>
          <w:iCs/>
          <w:color w:val="000000"/>
          <w:sz w:val="24"/>
          <w:szCs w:val="24"/>
        </w:rPr>
        <w:t>Повторение. Решение задач с использованием свойств чисел и систем</w:t>
      </w:r>
    </w:p>
    <w:p w:rsidR="00611F2C" w:rsidRPr="00611F2C" w:rsidRDefault="00611F2C" w:rsidP="00611F2C">
      <w:pPr>
        <w:pStyle w:val="a9"/>
        <w:jc w:val="both"/>
        <w:rPr>
          <w:bCs/>
          <w:iCs/>
          <w:color w:val="000000"/>
          <w:sz w:val="24"/>
          <w:szCs w:val="24"/>
        </w:rPr>
      </w:pPr>
      <w:r w:rsidRPr="00611F2C">
        <w:rPr>
          <w:bCs/>
          <w:iCs/>
          <w:color w:val="000000"/>
          <w:sz w:val="24"/>
          <w:szCs w:val="24"/>
        </w:rPr>
        <w:t>счисления, делимости, долей и частей, процентов, модулей чисел. Решение</w:t>
      </w:r>
    </w:p>
    <w:p w:rsidR="00611F2C" w:rsidRPr="00611F2C" w:rsidRDefault="00611F2C" w:rsidP="00611F2C">
      <w:pPr>
        <w:pStyle w:val="a9"/>
        <w:jc w:val="both"/>
        <w:rPr>
          <w:bCs/>
          <w:iCs/>
          <w:color w:val="000000"/>
          <w:sz w:val="24"/>
          <w:szCs w:val="24"/>
        </w:rPr>
      </w:pPr>
      <w:r w:rsidRPr="00611F2C">
        <w:rPr>
          <w:bCs/>
          <w:iCs/>
          <w:color w:val="000000"/>
          <w:sz w:val="24"/>
          <w:szCs w:val="24"/>
        </w:rPr>
        <w:t>задач с использованием свойств степеней и корней, многочленов,</w:t>
      </w:r>
    </w:p>
    <w:p w:rsidR="00611F2C" w:rsidRPr="00611F2C" w:rsidRDefault="00611F2C" w:rsidP="00611F2C">
      <w:pPr>
        <w:pStyle w:val="a9"/>
        <w:jc w:val="both"/>
        <w:rPr>
          <w:bCs/>
          <w:iCs/>
          <w:color w:val="000000"/>
          <w:sz w:val="24"/>
          <w:szCs w:val="24"/>
        </w:rPr>
      </w:pPr>
      <w:r w:rsidRPr="00611F2C">
        <w:rPr>
          <w:bCs/>
          <w:iCs/>
          <w:color w:val="000000"/>
          <w:sz w:val="24"/>
          <w:szCs w:val="24"/>
        </w:rPr>
        <w:t>преобразований многочленов и дробно-рациональных выражений. Решение</w:t>
      </w:r>
    </w:p>
    <w:p w:rsidR="00611F2C" w:rsidRPr="00611F2C" w:rsidRDefault="00611F2C" w:rsidP="00611F2C">
      <w:pPr>
        <w:pStyle w:val="a9"/>
        <w:jc w:val="both"/>
        <w:rPr>
          <w:bCs/>
          <w:iCs/>
          <w:color w:val="000000"/>
          <w:sz w:val="24"/>
          <w:szCs w:val="24"/>
        </w:rPr>
      </w:pPr>
      <w:r w:rsidRPr="00611F2C">
        <w:rPr>
          <w:bCs/>
          <w:iCs/>
          <w:color w:val="000000"/>
          <w:sz w:val="24"/>
          <w:szCs w:val="24"/>
        </w:rPr>
        <w:t>задач с использованием градусной меры угла. Модуль числа и его свойства.</w:t>
      </w:r>
    </w:p>
    <w:p w:rsidR="00611F2C" w:rsidRPr="00611F2C" w:rsidRDefault="00611F2C" w:rsidP="00611F2C">
      <w:pPr>
        <w:pStyle w:val="a9"/>
        <w:jc w:val="both"/>
        <w:rPr>
          <w:bCs/>
          <w:iCs/>
          <w:color w:val="000000"/>
          <w:sz w:val="24"/>
          <w:szCs w:val="24"/>
        </w:rPr>
      </w:pPr>
      <w:r w:rsidRPr="00611F2C">
        <w:rPr>
          <w:bCs/>
          <w:iCs/>
          <w:color w:val="000000"/>
          <w:sz w:val="24"/>
          <w:szCs w:val="24"/>
        </w:rPr>
        <w:t xml:space="preserve">Решение задач на движение и совместную работу, смеси и сплавы с помощью </w:t>
      </w:r>
    </w:p>
    <w:p w:rsidR="00611F2C" w:rsidRPr="00611F2C" w:rsidRDefault="00611F2C" w:rsidP="00611F2C">
      <w:pPr>
        <w:pStyle w:val="a9"/>
        <w:jc w:val="both"/>
        <w:rPr>
          <w:bCs/>
          <w:iCs/>
          <w:color w:val="000000"/>
          <w:sz w:val="24"/>
          <w:szCs w:val="24"/>
        </w:rPr>
      </w:pPr>
      <w:r w:rsidRPr="00611F2C">
        <w:rPr>
          <w:bCs/>
          <w:iCs/>
          <w:color w:val="000000"/>
          <w:sz w:val="24"/>
          <w:szCs w:val="24"/>
        </w:rPr>
        <w:t>линейных, квадратных и дробно-рациональных уравнений и их систем.</w:t>
      </w:r>
    </w:p>
    <w:p w:rsidR="00611F2C" w:rsidRPr="00611F2C" w:rsidRDefault="00611F2C" w:rsidP="00611F2C">
      <w:pPr>
        <w:pStyle w:val="a9"/>
        <w:jc w:val="both"/>
        <w:rPr>
          <w:bCs/>
          <w:iCs/>
          <w:color w:val="000000"/>
          <w:sz w:val="24"/>
          <w:szCs w:val="24"/>
        </w:rPr>
      </w:pPr>
      <w:r w:rsidRPr="00611F2C">
        <w:rPr>
          <w:bCs/>
          <w:iCs/>
          <w:color w:val="000000"/>
          <w:sz w:val="24"/>
          <w:szCs w:val="24"/>
        </w:rPr>
        <w:t>Решение задач с помощью числовых неравенств и систем неравенств с одной</w:t>
      </w:r>
    </w:p>
    <w:p w:rsidR="00611F2C" w:rsidRPr="00611F2C" w:rsidRDefault="00611F2C" w:rsidP="00611F2C">
      <w:pPr>
        <w:pStyle w:val="a9"/>
        <w:jc w:val="both"/>
        <w:rPr>
          <w:bCs/>
          <w:iCs/>
          <w:color w:val="000000"/>
          <w:sz w:val="24"/>
          <w:szCs w:val="24"/>
        </w:rPr>
      </w:pPr>
      <w:r w:rsidRPr="00611F2C">
        <w:rPr>
          <w:bCs/>
          <w:iCs/>
          <w:color w:val="000000"/>
          <w:sz w:val="24"/>
          <w:szCs w:val="24"/>
        </w:rPr>
        <w:t>переменной, с применением изображения числовых промежутков. Решение</w:t>
      </w:r>
    </w:p>
    <w:p w:rsidR="00611F2C" w:rsidRPr="00611F2C" w:rsidRDefault="00611F2C" w:rsidP="00611F2C">
      <w:pPr>
        <w:pStyle w:val="a9"/>
        <w:jc w:val="both"/>
        <w:rPr>
          <w:bCs/>
          <w:iCs/>
          <w:color w:val="000000"/>
          <w:sz w:val="24"/>
          <w:szCs w:val="24"/>
        </w:rPr>
      </w:pPr>
      <w:r w:rsidRPr="00611F2C">
        <w:rPr>
          <w:bCs/>
          <w:iCs/>
          <w:color w:val="000000"/>
          <w:sz w:val="24"/>
          <w:szCs w:val="24"/>
        </w:rPr>
        <w:t>задач с использованием числовых функций и их графиков. Использование</w:t>
      </w:r>
    </w:p>
    <w:p w:rsidR="00611F2C" w:rsidRPr="00611F2C" w:rsidRDefault="00611F2C" w:rsidP="00611F2C">
      <w:pPr>
        <w:pStyle w:val="a9"/>
        <w:jc w:val="both"/>
        <w:rPr>
          <w:bCs/>
          <w:iCs/>
          <w:color w:val="000000"/>
          <w:sz w:val="24"/>
          <w:szCs w:val="24"/>
        </w:rPr>
      </w:pPr>
      <w:r w:rsidRPr="00611F2C">
        <w:rPr>
          <w:bCs/>
          <w:iCs/>
          <w:color w:val="000000"/>
          <w:sz w:val="24"/>
          <w:szCs w:val="24"/>
        </w:rPr>
        <w:t>свойств и графиков линейных и квадратичных функций, обратной</w:t>
      </w:r>
    </w:p>
    <w:p w:rsidR="00611F2C" w:rsidRPr="00611F2C" w:rsidRDefault="00611F2C" w:rsidP="00611F2C">
      <w:pPr>
        <w:pStyle w:val="a9"/>
        <w:jc w:val="both"/>
        <w:rPr>
          <w:bCs/>
          <w:iCs/>
          <w:color w:val="000000"/>
          <w:sz w:val="24"/>
          <w:szCs w:val="24"/>
        </w:rPr>
      </w:pPr>
      <w:r w:rsidRPr="00611F2C">
        <w:rPr>
          <w:bCs/>
          <w:iCs/>
          <w:color w:val="000000"/>
          <w:sz w:val="24"/>
          <w:szCs w:val="24"/>
        </w:rPr>
        <w:t>пропорциональности и функции</w:t>
      </w:r>
    </w:p>
    <w:p w:rsidR="00611F2C" w:rsidRPr="00611F2C" w:rsidRDefault="00611F2C" w:rsidP="00611F2C">
      <w:pPr>
        <w:pStyle w:val="a9"/>
        <w:jc w:val="both"/>
        <w:rPr>
          <w:bCs/>
          <w:iCs/>
          <w:color w:val="000000"/>
          <w:sz w:val="24"/>
          <w:szCs w:val="24"/>
        </w:rPr>
      </w:pPr>
      <w:r w:rsidRPr="00611F2C">
        <w:rPr>
          <w:bCs/>
          <w:iCs/>
          <w:color w:val="000000"/>
          <w:sz w:val="24"/>
          <w:szCs w:val="24"/>
        </w:rPr>
        <w:t xml:space="preserve">y x </w:t>
      </w:r>
      <w:r w:rsidRPr="00611F2C">
        <w:rPr>
          <w:bCs/>
          <w:iCs/>
          <w:color w:val="000000"/>
          <w:sz w:val="24"/>
          <w:szCs w:val="24"/>
        </w:rPr>
        <w:t></w:t>
      </w:r>
    </w:p>
    <w:p w:rsidR="00611F2C" w:rsidRPr="00611F2C" w:rsidRDefault="00611F2C" w:rsidP="00611F2C">
      <w:pPr>
        <w:pStyle w:val="a9"/>
        <w:jc w:val="both"/>
        <w:rPr>
          <w:bCs/>
          <w:iCs/>
          <w:color w:val="000000"/>
          <w:sz w:val="24"/>
          <w:szCs w:val="24"/>
        </w:rPr>
      </w:pPr>
      <w:r w:rsidRPr="00611F2C">
        <w:rPr>
          <w:bCs/>
          <w:iCs/>
          <w:color w:val="000000"/>
          <w:sz w:val="24"/>
          <w:szCs w:val="24"/>
        </w:rPr>
        <w:t>. Графическое решение уравнений и</w:t>
      </w:r>
    </w:p>
    <w:p w:rsidR="00611F2C" w:rsidRPr="00611F2C" w:rsidRDefault="00611F2C" w:rsidP="00611F2C">
      <w:pPr>
        <w:pStyle w:val="a9"/>
        <w:jc w:val="both"/>
        <w:rPr>
          <w:bCs/>
          <w:iCs/>
          <w:color w:val="000000"/>
          <w:sz w:val="24"/>
          <w:szCs w:val="24"/>
        </w:rPr>
      </w:pPr>
      <w:r w:rsidRPr="00611F2C">
        <w:rPr>
          <w:bCs/>
          <w:iCs/>
          <w:color w:val="000000"/>
          <w:sz w:val="24"/>
          <w:szCs w:val="24"/>
        </w:rPr>
        <w:t>неравенств. Использование операций над множествами и высказываниями.</w:t>
      </w:r>
    </w:p>
    <w:p w:rsidR="00611F2C" w:rsidRPr="00611F2C" w:rsidRDefault="00611F2C" w:rsidP="00611F2C">
      <w:pPr>
        <w:pStyle w:val="a9"/>
        <w:jc w:val="both"/>
        <w:rPr>
          <w:bCs/>
          <w:iCs/>
          <w:color w:val="000000"/>
          <w:sz w:val="24"/>
          <w:szCs w:val="24"/>
        </w:rPr>
      </w:pPr>
      <w:r w:rsidRPr="00611F2C">
        <w:rPr>
          <w:bCs/>
          <w:iCs/>
          <w:color w:val="000000"/>
          <w:sz w:val="24"/>
          <w:szCs w:val="24"/>
        </w:rPr>
        <w:t>Использование неравенств и систем неравенств с одной переменной, числовых</w:t>
      </w:r>
    </w:p>
    <w:p w:rsidR="00611F2C" w:rsidRPr="00611F2C" w:rsidRDefault="00611F2C" w:rsidP="00611F2C">
      <w:pPr>
        <w:pStyle w:val="a9"/>
        <w:jc w:val="both"/>
        <w:rPr>
          <w:bCs/>
          <w:iCs/>
          <w:color w:val="000000"/>
          <w:sz w:val="24"/>
          <w:szCs w:val="24"/>
        </w:rPr>
      </w:pPr>
      <w:r w:rsidRPr="00611F2C">
        <w:rPr>
          <w:bCs/>
          <w:iCs/>
          <w:color w:val="000000"/>
          <w:sz w:val="24"/>
          <w:szCs w:val="24"/>
        </w:rPr>
        <w:t>промежутков, их объединений и пересечений. Применение при решении задач</w:t>
      </w:r>
    </w:p>
    <w:p w:rsidR="00611F2C" w:rsidRPr="00611F2C" w:rsidRDefault="00611F2C" w:rsidP="00611F2C">
      <w:pPr>
        <w:pStyle w:val="a9"/>
        <w:jc w:val="both"/>
        <w:rPr>
          <w:bCs/>
          <w:iCs/>
          <w:color w:val="000000"/>
          <w:sz w:val="24"/>
          <w:szCs w:val="24"/>
        </w:rPr>
      </w:pPr>
      <w:r w:rsidRPr="00611F2C">
        <w:rPr>
          <w:bCs/>
          <w:iCs/>
          <w:color w:val="000000"/>
          <w:sz w:val="24"/>
          <w:szCs w:val="24"/>
        </w:rPr>
        <w:t>свойств арифметической и геометрической прогрессии, суммирования</w:t>
      </w:r>
    </w:p>
    <w:p w:rsidR="00611F2C" w:rsidRPr="00611F2C" w:rsidRDefault="00611F2C" w:rsidP="00611F2C">
      <w:pPr>
        <w:pStyle w:val="a9"/>
        <w:jc w:val="both"/>
        <w:rPr>
          <w:bCs/>
          <w:iCs/>
          <w:color w:val="000000"/>
          <w:sz w:val="24"/>
          <w:szCs w:val="24"/>
        </w:rPr>
      </w:pPr>
      <w:r w:rsidRPr="00611F2C">
        <w:rPr>
          <w:bCs/>
          <w:iCs/>
          <w:color w:val="000000"/>
          <w:sz w:val="24"/>
          <w:szCs w:val="24"/>
        </w:rPr>
        <w:t>бесконечной сходящейся геометрической прогрессии.</w:t>
      </w:r>
    </w:p>
    <w:p w:rsidR="00611F2C" w:rsidRPr="00611F2C" w:rsidRDefault="00611F2C" w:rsidP="00611F2C">
      <w:pPr>
        <w:pStyle w:val="a9"/>
        <w:jc w:val="both"/>
        <w:rPr>
          <w:bCs/>
          <w:iCs/>
          <w:color w:val="000000"/>
          <w:sz w:val="24"/>
          <w:szCs w:val="24"/>
        </w:rPr>
      </w:pPr>
      <w:r w:rsidRPr="00611F2C">
        <w:rPr>
          <w:bCs/>
          <w:iCs/>
          <w:color w:val="000000"/>
          <w:sz w:val="24"/>
          <w:szCs w:val="24"/>
        </w:rPr>
        <w:t>Множества (числовые, геометрических фигур). Характеристическое</w:t>
      </w:r>
    </w:p>
    <w:p w:rsidR="00611F2C" w:rsidRPr="00611F2C" w:rsidRDefault="00611F2C" w:rsidP="00611F2C">
      <w:pPr>
        <w:pStyle w:val="a9"/>
        <w:jc w:val="both"/>
        <w:rPr>
          <w:bCs/>
          <w:iCs/>
          <w:color w:val="000000"/>
          <w:sz w:val="24"/>
          <w:szCs w:val="24"/>
        </w:rPr>
      </w:pPr>
      <w:r w:rsidRPr="00611F2C">
        <w:rPr>
          <w:bCs/>
          <w:iCs/>
          <w:color w:val="000000"/>
          <w:sz w:val="24"/>
          <w:szCs w:val="24"/>
        </w:rPr>
        <w:lastRenderedPageBreak/>
        <w:t>свойство, элемент множества, пустое, конечное, бесконечное множество.</w:t>
      </w:r>
    </w:p>
    <w:p w:rsidR="00611F2C" w:rsidRPr="00611F2C" w:rsidRDefault="00611F2C" w:rsidP="00611F2C">
      <w:pPr>
        <w:pStyle w:val="a9"/>
        <w:jc w:val="both"/>
        <w:rPr>
          <w:bCs/>
          <w:iCs/>
          <w:color w:val="000000"/>
          <w:sz w:val="24"/>
          <w:szCs w:val="24"/>
        </w:rPr>
      </w:pPr>
      <w:r w:rsidRPr="00611F2C">
        <w:rPr>
          <w:bCs/>
          <w:iCs/>
          <w:color w:val="000000"/>
          <w:sz w:val="24"/>
          <w:szCs w:val="24"/>
        </w:rPr>
        <w:t>Способы задания множеств Подмножество. Отношения принадлежности,</w:t>
      </w:r>
    </w:p>
    <w:p w:rsidR="00611F2C" w:rsidRPr="00611F2C" w:rsidRDefault="00611F2C" w:rsidP="00611F2C">
      <w:pPr>
        <w:pStyle w:val="a9"/>
        <w:jc w:val="both"/>
        <w:rPr>
          <w:bCs/>
          <w:iCs/>
          <w:color w:val="000000"/>
          <w:sz w:val="24"/>
          <w:szCs w:val="24"/>
        </w:rPr>
      </w:pPr>
      <w:r w:rsidRPr="00611F2C">
        <w:rPr>
          <w:bCs/>
          <w:iCs/>
          <w:color w:val="000000"/>
          <w:sz w:val="24"/>
          <w:szCs w:val="24"/>
        </w:rPr>
        <w:t>включения, равенства. Операции над множествами. Круги Эйлера. Конечные и</w:t>
      </w:r>
    </w:p>
    <w:p w:rsidR="00611F2C" w:rsidRPr="00611F2C" w:rsidRDefault="00611F2C" w:rsidP="00611F2C">
      <w:pPr>
        <w:pStyle w:val="a9"/>
        <w:jc w:val="both"/>
        <w:rPr>
          <w:bCs/>
          <w:iCs/>
          <w:color w:val="000000"/>
          <w:sz w:val="24"/>
          <w:szCs w:val="24"/>
        </w:rPr>
      </w:pPr>
      <w:r w:rsidRPr="00611F2C">
        <w:rPr>
          <w:bCs/>
          <w:iCs/>
          <w:color w:val="000000"/>
          <w:sz w:val="24"/>
          <w:szCs w:val="24"/>
        </w:rPr>
        <w:t>бесконечные, счетные и несчетные множества.</w:t>
      </w:r>
    </w:p>
    <w:p w:rsidR="00611F2C" w:rsidRPr="00611F2C" w:rsidRDefault="00611F2C" w:rsidP="00611F2C">
      <w:pPr>
        <w:pStyle w:val="a9"/>
        <w:jc w:val="both"/>
        <w:rPr>
          <w:bCs/>
          <w:iCs/>
          <w:color w:val="000000"/>
          <w:sz w:val="24"/>
          <w:szCs w:val="24"/>
        </w:rPr>
      </w:pPr>
      <w:r w:rsidRPr="00611F2C">
        <w:rPr>
          <w:bCs/>
          <w:iCs/>
          <w:color w:val="000000"/>
          <w:sz w:val="24"/>
          <w:szCs w:val="24"/>
        </w:rPr>
        <w:t>Истинные и ложные высказывания, операции над высказываниями.</w:t>
      </w:r>
    </w:p>
    <w:p w:rsidR="00611F2C" w:rsidRPr="00611F2C" w:rsidRDefault="00611F2C" w:rsidP="00611F2C">
      <w:pPr>
        <w:pStyle w:val="a9"/>
        <w:jc w:val="both"/>
        <w:rPr>
          <w:bCs/>
          <w:iCs/>
          <w:color w:val="000000"/>
          <w:sz w:val="24"/>
          <w:szCs w:val="24"/>
        </w:rPr>
      </w:pPr>
      <w:r w:rsidRPr="00611F2C">
        <w:rPr>
          <w:bCs/>
          <w:iCs/>
          <w:color w:val="000000"/>
          <w:sz w:val="24"/>
          <w:szCs w:val="24"/>
        </w:rPr>
        <w:t>Алгебра высказываний. Связь высказываний с множествами. Кванторы</w:t>
      </w:r>
    </w:p>
    <w:p w:rsidR="00611F2C" w:rsidRPr="00611F2C" w:rsidRDefault="00611F2C" w:rsidP="00611F2C">
      <w:pPr>
        <w:pStyle w:val="a9"/>
        <w:jc w:val="both"/>
        <w:rPr>
          <w:bCs/>
          <w:iCs/>
          <w:color w:val="000000"/>
          <w:sz w:val="24"/>
          <w:szCs w:val="24"/>
        </w:rPr>
      </w:pPr>
      <w:r w:rsidRPr="00611F2C">
        <w:rPr>
          <w:bCs/>
          <w:iCs/>
          <w:color w:val="000000"/>
          <w:sz w:val="24"/>
          <w:szCs w:val="24"/>
        </w:rPr>
        <w:t>существования и всеобщности.</w:t>
      </w:r>
    </w:p>
    <w:p w:rsidR="00611F2C" w:rsidRPr="00611F2C" w:rsidRDefault="00611F2C" w:rsidP="00611F2C">
      <w:pPr>
        <w:pStyle w:val="a9"/>
        <w:jc w:val="both"/>
        <w:rPr>
          <w:bCs/>
          <w:iCs/>
          <w:color w:val="000000"/>
          <w:sz w:val="24"/>
          <w:szCs w:val="24"/>
        </w:rPr>
      </w:pPr>
      <w:r w:rsidRPr="00611F2C">
        <w:rPr>
          <w:bCs/>
          <w:iCs/>
          <w:color w:val="000000"/>
          <w:sz w:val="24"/>
          <w:szCs w:val="24"/>
        </w:rPr>
        <w:t>Законы логики. Основные логические правила. Решение логических задач</w:t>
      </w:r>
    </w:p>
    <w:p w:rsidR="00611F2C" w:rsidRPr="00611F2C" w:rsidRDefault="00611F2C" w:rsidP="00611F2C">
      <w:pPr>
        <w:pStyle w:val="a9"/>
        <w:jc w:val="both"/>
        <w:rPr>
          <w:bCs/>
          <w:iCs/>
          <w:color w:val="000000"/>
          <w:sz w:val="24"/>
          <w:szCs w:val="24"/>
        </w:rPr>
      </w:pPr>
      <w:r w:rsidRPr="00611F2C">
        <w:rPr>
          <w:bCs/>
          <w:iCs/>
          <w:color w:val="000000"/>
          <w:sz w:val="24"/>
          <w:szCs w:val="24"/>
        </w:rPr>
        <w:t>с использованием кругов Эйлера, основных логических правил.</w:t>
      </w:r>
    </w:p>
    <w:p w:rsidR="00611F2C" w:rsidRPr="00611F2C" w:rsidRDefault="00611F2C" w:rsidP="00611F2C">
      <w:pPr>
        <w:pStyle w:val="a9"/>
        <w:jc w:val="both"/>
        <w:rPr>
          <w:bCs/>
          <w:iCs/>
          <w:color w:val="000000"/>
          <w:sz w:val="24"/>
          <w:szCs w:val="24"/>
        </w:rPr>
      </w:pPr>
      <w:r w:rsidRPr="00611F2C">
        <w:rPr>
          <w:bCs/>
          <w:iCs/>
          <w:color w:val="000000"/>
          <w:sz w:val="24"/>
          <w:szCs w:val="24"/>
        </w:rPr>
        <w:t>Умозаключения. Обоснования и доказательство в математике. Теоремы.</w:t>
      </w:r>
    </w:p>
    <w:p w:rsidR="00611F2C" w:rsidRPr="00611F2C" w:rsidRDefault="00611F2C" w:rsidP="00611F2C">
      <w:pPr>
        <w:pStyle w:val="a9"/>
        <w:jc w:val="both"/>
        <w:rPr>
          <w:bCs/>
          <w:iCs/>
          <w:color w:val="000000"/>
          <w:sz w:val="24"/>
          <w:szCs w:val="24"/>
        </w:rPr>
      </w:pPr>
      <w:r w:rsidRPr="00611F2C">
        <w:rPr>
          <w:bCs/>
          <w:iCs/>
          <w:color w:val="000000"/>
          <w:sz w:val="24"/>
          <w:szCs w:val="24"/>
        </w:rPr>
        <w:t>Виды математических утверждений. Виды доказательств. Математическая</w:t>
      </w:r>
    </w:p>
    <w:p w:rsidR="00611F2C" w:rsidRPr="00611F2C" w:rsidRDefault="00611F2C" w:rsidP="00611F2C">
      <w:pPr>
        <w:pStyle w:val="a9"/>
        <w:jc w:val="both"/>
        <w:rPr>
          <w:bCs/>
          <w:iCs/>
          <w:color w:val="000000"/>
          <w:sz w:val="24"/>
          <w:szCs w:val="24"/>
        </w:rPr>
      </w:pPr>
      <w:r w:rsidRPr="00611F2C">
        <w:rPr>
          <w:bCs/>
          <w:iCs/>
          <w:color w:val="000000"/>
          <w:sz w:val="24"/>
          <w:szCs w:val="24"/>
        </w:rPr>
        <w:t>индукция. Утверждения: обратное данному, противоположное, обратное</w:t>
      </w:r>
    </w:p>
    <w:p w:rsidR="00611F2C" w:rsidRPr="00611F2C" w:rsidRDefault="00611F2C" w:rsidP="00611F2C">
      <w:pPr>
        <w:pStyle w:val="a9"/>
        <w:jc w:val="both"/>
        <w:rPr>
          <w:bCs/>
          <w:iCs/>
          <w:color w:val="000000"/>
          <w:sz w:val="24"/>
          <w:szCs w:val="24"/>
        </w:rPr>
      </w:pPr>
      <w:r w:rsidRPr="00611F2C">
        <w:rPr>
          <w:bCs/>
          <w:iCs/>
          <w:color w:val="000000"/>
          <w:sz w:val="24"/>
          <w:szCs w:val="24"/>
        </w:rPr>
        <w:t>противоположному данному. Признак и свойство, необходимые и достаточные</w:t>
      </w:r>
    </w:p>
    <w:p w:rsidR="00611F2C" w:rsidRPr="00611F2C" w:rsidRDefault="00611F2C" w:rsidP="00611F2C">
      <w:pPr>
        <w:pStyle w:val="a9"/>
        <w:jc w:val="both"/>
        <w:rPr>
          <w:bCs/>
          <w:iCs/>
          <w:color w:val="000000"/>
          <w:sz w:val="24"/>
          <w:szCs w:val="24"/>
        </w:rPr>
      </w:pPr>
      <w:r w:rsidRPr="00611F2C">
        <w:rPr>
          <w:bCs/>
          <w:iCs/>
          <w:color w:val="000000"/>
          <w:sz w:val="24"/>
          <w:szCs w:val="24"/>
        </w:rPr>
        <w:t>условия.</w:t>
      </w:r>
    </w:p>
    <w:p w:rsidR="00611F2C" w:rsidRPr="00611F2C" w:rsidRDefault="00611F2C" w:rsidP="00611F2C">
      <w:pPr>
        <w:pStyle w:val="a9"/>
        <w:jc w:val="both"/>
        <w:rPr>
          <w:bCs/>
          <w:iCs/>
          <w:color w:val="000000"/>
          <w:sz w:val="24"/>
          <w:szCs w:val="24"/>
        </w:rPr>
      </w:pPr>
      <w:r w:rsidRPr="00611F2C">
        <w:rPr>
          <w:bCs/>
          <w:iCs/>
          <w:color w:val="000000"/>
          <w:sz w:val="24"/>
          <w:szCs w:val="24"/>
        </w:rPr>
        <w:t>Основная теорема арифметики. Остатки и сравнения. Алгоритм</w:t>
      </w:r>
    </w:p>
    <w:p w:rsidR="00611F2C" w:rsidRPr="00611F2C" w:rsidRDefault="00611F2C" w:rsidP="00611F2C">
      <w:pPr>
        <w:pStyle w:val="a9"/>
        <w:jc w:val="both"/>
        <w:rPr>
          <w:bCs/>
          <w:iCs/>
          <w:color w:val="000000"/>
          <w:sz w:val="24"/>
          <w:szCs w:val="24"/>
        </w:rPr>
      </w:pPr>
      <w:r w:rsidRPr="00611F2C">
        <w:rPr>
          <w:bCs/>
          <w:iCs/>
          <w:color w:val="000000"/>
          <w:sz w:val="24"/>
          <w:szCs w:val="24"/>
        </w:rPr>
        <w:t xml:space="preserve">Евклида. Китайская теорема об остатках. Малая теорема Ферма. q-ичные </w:t>
      </w:r>
    </w:p>
    <w:p w:rsidR="00611F2C" w:rsidRPr="00611F2C" w:rsidRDefault="00611F2C" w:rsidP="00611F2C">
      <w:pPr>
        <w:pStyle w:val="a9"/>
        <w:jc w:val="both"/>
        <w:rPr>
          <w:bCs/>
          <w:iCs/>
          <w:color w:val="000000"/>
          <w:sz w:val="24"/>
          <w:szCs w:val="24"/>
        </w:rPr>
      </w:pPr>
      <w:r w:rsidRPr="00611F2C">
        <w:rPr>
          <w:bCs/>
          <w:iCs/>
          <w:color w:val="000000"/>
          <w:sz w:val="24"/>
          <w:szCs w:val="24"/>
        </w:rPr>
        <w:t>системы счисления. Функция Эйлера, число и сумма делителей натурального</w:t>
      </w:r>
      <w:r w:rsidR="001C1C46">
        <w:rPr>
          <w:bCs/>
          <w:iCs/>
          <w:color w:val="000000"/>
          <w:sz w:val="24"/>
          <w:szCs w:val="24"/>
        </w:rPr>
        <w:t xml:space="preserve"> </w:t>
      </w:r>
      <w:r w:rsidRPr="00611F2C">
        <w:rPr>
          <w:bCs/>
          <w:iCs/>
          <w:color w:val="000000"/>
          <w:sz w:val="24"/>
          <w:szCs w:val="24"/>
        </w:rPr>
        <w:t>числа.</w:t>
      </w:r>
    </w:p>
    <w:p w:rsidR="00611F2C" w:rsidRPr="00611F2C" w:rsidRDefault="00611F2C" w:rsidP="00611F2C">
      <w:pPr>
        <w:pStyle w:val="a9"/>
        <w:jc w:val="both"/>
        <w:rPr>
          <w:bCs/>
          <w:iCs/>
          <w:color w:val="000000"/>
          <w:sz w:val="24"/>
          <w:szCs w:val="24"/>
        </w:rPr>
      </w:pPr>
      <w:r w:rsidRPr="00611F2C">
        <w:rPr>
          <w:bCs/>
          <w:iCs/>
          <w:color w:val="000000"/>
          <w:sz w:val="24"/>
          <w:szCs w:val="24"/>
        </w:rPr>
        <w:t>Радианная мера угла, тригонометрическая окружность.</w:t>
      </w:r>
    </w:p>
    <w:p w:rsidR="00611F2C" w:rsidRPr="00611F2C" w:rsidRDefault="00611F2C" w:rsidP="00611F2C">
      <w:pPr>
        <w:pStyle w:val="a9"/>
        <w:jc w:val="both"/>
        <w:rPr>
          <w:bCs/>
          <w:iCs/>
          <w:color w:val="000000"/>
          <w:sz w:val="24"/>
          <w:szCs w:val="24"/>
        </w:rPr>
      </w:pPr>
      <w:r w:rsidRPr="00611F2C">
        <w:rPr>
          <w:bCs/>
          <w:iCs/>
          <w:color w:val="000000"/>
          <w:sz w:val="24"/>
          <w:szCs w:val="24"/>
        </w:rPr>
        <w:t>Тригонометрические функции чисел и углов. Формулы приведения, сложения</w:t>
      </w:r>
    </w:p>
    <w:p w:rsidR="00611F2C" w:rsidRPr="00611F2C" w:rsidRDefault="00611F2C" w:rsidP="00611F2C">
      <w:pPr>
        <w:pStyle w:val="a9"/>
        <w:jc w:val="both"/>
        <w:rPr>
          <w:bCs/>
          <w:iCs/>
          <w:color w:val="000000"/>
          <w:sz w:val="24"/>
          <w:szCs w:val="24"/>
        </w:rPr>
      </w:pPr>
      <w:r w:rsidRPr="00611F2C">
        <w:rPr>
          <w:bCs/>
          <w:iCs/>
          <w:color w:val="000000"/>
          <w:sz w:val="24"/>
          <w:szCs w:val="24"/>
        </w:rPr>
        <w:t>тригонометрических функций, формулы двойного и половинного аргумента.</w:t>
      </w:r>
    </w:p>
    <w:p w:rsidR="00611F2C" w:rsidRPr="00611F2C" w:rsidRDefault="00611F2C" w:rsidP="00611F2C">
      <w:pPr>
        <w:pStyle w:val="a9"/>
        <w:jc w:val="both"/>
        <w:rPr>
          <w:bCs/>
          <w:iCs/>
          <w:color w:val="000000"/>
          <w:sz w:val="24"/>
          <w:szCs w:val="24"/>
        </w:rPr>
      </w:pPr>
      <w:r w:rsidRPr="00611F2C">
        <w:rPr>
          <w:bCs/>
          <w:iCs/>
          <w:color w:val="000000"/>
          <w:sz w:val="24"/>
          <w:szCs w:val="24"/>
        </w:rPr>
        <w:t>Преобразование суммы, разности в произведение тригонометрических</w:t>
      </w:r>
    </w:p>
    <w:p w:rsidR="00611F2C" w:rsidRPr="00611F2C" w:rsidRDefault="00611F2C" w:rsidP="00611F2C">
      <w:pPr>
        <w:pStyle w:val="a9"/>
        <w:jc w:val="both"/>
        <w:rPr>
          <w:bCs/>
          <w:iCs/>
          <w:color w:val="000000"/>
          <w:sz w:val="24"/>
          <w:szCs w:val="24"/>
        </w:rPr>
      </w:pPr>
      <w:r w:rsidRPr="00611F2C">
        <w:rPr>
          <w:bCs/>
          <w:iCs/>
          <w:color w:val="000000"/>
          <w:sz w:val="24"/>
          <w:szCs w:val="24"/>
        </w:rPr>
        <w:t>функций, и наоборот.</w:t>
      </w:r>
    </w:p>
    <w:p w:rsidR="00611F2C" w:rsidRPr="00611F2C" w:rsidRDefault="00611F2C" w:rsidP="00611F2C">
      <w:pPr>
        <w:pStyle w:val="a9"/>
        <w:jc w:val="both"/>
        <w:rPr>
          <w:bCs/>
          <w:iCs/>
          <w:color w:val="000000"/>
          <w:sz w:val="24"/>
          <w:szCs w:val="24"/>
        </w:rPr>
      </w:pPr>
      <w:r w:rsidRPr="00611F2C">
        <w:rPr>
          <w:bCs/>
          <w:iCs/>
          <w:color w:val="000000"/>
          <w:sz w:val="24"/>
          <w:szCs w:val="24"/>
        </w:rPr>
        <w:t>Нули функции, промежутки знакопостоянства, монотонность.</w:t>
      </w:r>
    </w:p>
    <w:p w:rsidR="00611F2C" w:rsidRPr="00611F2C" w:rsidRDefault="00611F2C" w:rsidP="00611F2C">
      <w:pPr>
        <w:pStyle w:val="a9"/>
        <w:jc w:val="both"/>
        <w:rPr>
          <w:bCs/>
          <w:iCs/>
          <w:color w:val="000000"/>
          <w:sz w:val="24"/>
          <w:szCs w:val="24"/>
        </w:rPr>
      </w:pPr>
      <w:r w:rsidRPr="00611F2C">
        <w:rPr>
          <w:bCs/>
          <w:iCs/>
          <w:color w:val="000000"/>
          <w:sz w:val="24"/>
          <w:szCs w:val="24"/>
        </w:rPr>
        <w:t>Наибольшее и наименьшее значение функции. Периодические функции и</w:t>
      </w:r>
    </w:p>
    <w:p w:rsidR="00611F2C" w:rsidRPr="00611F2C" w:rsidRDefault="00611F2C" w:rsidP="00611F2C">
      <w:pPr>
        <w:pStyle w:val="a9"/>
        <w:jc w:val="both"/>
        <w:rPr>
          <w:bCs/>
          <w:iCs/>
          <w:color w:val="000000"/>
          <w:sz w:val="24"/>
          <w:szCs w:val="24"/>
        </w:rPr>
      </w:pPr>
      <w:r w:rsidRPr="00611F2C">
        <w:rPr>
          <w:bCs/>
          <w:iCs/>
          <w:color w:val="000000"/>
          <w:sz w:val="24"/>
          <w:szCs w:val="24"/>
        </w:rPr>
        <w:t>наименьший период. Четные и нечетные функции. Функции «дробная часть</w:t>
      </w:r>
    </w:p>
    <w:p w:rsidR="00611F2C" w:rsidRPr="00611F2C" w:rsidRDefault="00611F2C" w:rsidP="00611F2C">
      <w:pPr>
        <w:pStyle w:val="a9"/>
        <w:jc w:val="both"/>
        <w:rPr>
          <w:bCs/>
          <w:iCs/>
          <w:color w:val="000000"/>
          <w:sz w:val="24"/>
          <w:szCs w:val="24"/>
        </w:rPr>
      </w:pPr>
      <w:r w:rsidRPr="00611F2C">
        <w:rPr>
          <w:bCs/>
          <w:iCs/>
          <w:color w:val="000000"/>
          <w:sz w:val="24"/>
          <w:szCs w:val="24"/>
        </w:rPr>
        <w:t>числа»</w:t>
      </w:r>
    </w:p>
    <w:p w:rsidR="00611F2C" w:rsidRPr="00611F2C" w:rsidRDefault="00611F2C" w:rsidP="00611F2C">
      <w:pPr>
        <w:pStyle w:val="a9"/>
        <w:jc w:val="both"/>
        <w:rPr>
          <w:bCs/>
          <w:iCs/>
          <w:color w:val="000000"/>
          <w:sz w:val="24"/>
          <w:szCs w:val="24"/>
        </w:rPr>
      </w:pPr>
      <w:r w:rsidRPr="00611F2C">
        <w:rPr>
          <w:bCs/>
          <w:iCs/>
          <w:color w:val="000000"/>
          <w:sz w:val="24"/>
          <w:szCs w:val="24"/>
        </w:rPr>
        <w:t xml:space="preserve">y x </w:t>
      </w:r>
      <w:r w:rsidRPr="00611F2C">
        <w:rPr>
          <w:bCs/>
          <w:iCs/>
          <w:color w:val="000000"/>
          <w:sz w:val="24"/>
          <w:szCs w:val="24"/>
        </w:rPr>
        <w:t xml:space="preserve"> </w:t>
      </w:r>
      <w:r w:rsidRPr="00611F2C">
        <w:rPr>
          <w:bCs/>
          <w:iCs/>
          <w:color w:val="000000"/>
          <w:sz w:val="24"/>
          <w:szCs w:val="24"/>
        </w:rPr>
        <w:t xml:space="preserve"> </w:t>
      </w:r>
      <w:r w:rsidRPr="00611F2C">
        <w:rPr>
          <w:bCs/>
          <w:iCs/>
          <w:color w:val="000000"/>
          <w:sz w:val="24"/>
          <w:szCs w:val="24"/>
        </w:rPr>
        <w:t> и «целая часть числа»</w:t>
      </w:r>
    </w:p>
    <w:p w:rsidR="00611F2C" w:rsidRPr="00611F2C" w:rsidRDefault="00611F2C" w:rsidP="00611F2C">
      <w:pPr>
        <w:pStyle w:val="a9"/>
        <w:jc w:val="both"/>
        <w:rPr>
          <w:bCs/>
          <w:iCs/>
          <w:color w:val="000000"/>
          <w:sz w:val="24"/>
          <w:szCs w:val="24"/>
        </w:rPr>
      </w:pPr>
      <w:r w:rsidRPr="00611F2C">
        <w:rPr>
          <w:bCs/>
          <w:iCs/>
          <w:color w:val="000000"/>
          <w:sz w:val="24"/>
          <w:szCs w:val="24"/>
        </w:rPr>
        <w:t xml:space="preserve">y x </w:t>
      </w:r>
      <w:r w:rsidRPr="00611F2C">
        <w:rPr>
          <w:bCs/>
          <w:iCs/>
          <w:color w:val="000000"/>
          <w:sz w:val="24"/>
          <w:szCs w:val="24"/>
        </w:rPr>
        <w:t xml:space="preserve"> </w:t>
      </w:r>
      <w:r w:rsidRPr="00611F2C">
        <w:rPr>
          <w:bCs/>
          <w:iCs/>
          <w:color w:val="000000"/>
          <w:sz w:val="24"/>
          <w:szCs w:val="24"/>
        </w:rPr>
        <w:t xml:space="preserve"> </w:t>
      </w:r>
      <w:r w:rsidRPr="00611F2C">
        <w:rPr>
          <w:bCs/>
          <w:iCs/>
          <w:color w:val="000000"/>
          <w:sz w:val="24"/>
          <w:szCs w:val="24"/>
        </w:rPr>
        <w:t>.</w:t>
      </w:r>
    </w:p>
    <w:p w:rsidR="00611F2C" w:rsidRPr="00611F2C" w:rsidRDefault="00611F2C" w:rsidP="00611F2C">
      <w:pPr>
        <w:pStyle w:val="a9"/>
        <w:jc w:val="both"/>
        <w:rPr>
          <w:bCs/>
          <w:iCs/>
          <w:color w:val="000000"/>
          <w:sz w:val="24"/>
          <w:szCs w:val="24"/>
        </w:rPr>
      </w:pPr>
      <w:r w:rsidRPr="00611F2C">
        <w:rPr>
          <w:bCs/>
          <w:iCs/>
          <w:color w:val="000000"/>
          <w:sz w:val="24"/>
          <w:szCs w:val="24"/>
        </w:rPr>
        <w:t>Тригонометрические функции числового аргумента</w:t>
      </w:r>
    </w:p>
    <w:p w:rsidR="00611F2C" w:rsidRPr="00611F2C" w:rsidRDefault="00611F2C" w:rsidP="00611F2C">
      <w:pPr>
        <w:pStyle w:val="a9"/>
        <w:jc w:val="both"/>
        <w:rPr>
          <w:bCs/>
          <w:iCs/>
          <w:color w:val="000000"/>
          <w:sz w:val="24"/>
          <w:szCs w:val="24"/>
          <w:lang w:val="en-US"/>
        </w:rPr>
      </w:pPr>
      <w:r w:rsidRPr="00611F2C">
        <w:rPr>
          <w:bCs/>
          <w:iCs/>
          <w:color w:val="000000"/>
          <w:sz w:val="24"/>
          <w:szCs w:val="24"/>
          <w:lang w:val="en-US"/>
        </w:rPr>
        <w:t xml:space="preserve">y x </w:t>
      </w:r>
      <w:r w:rsidRPr="00611F2C">
        <w:rPr>
          <w:bCs/>
          <w:iCs/>
          <w:color w:val="000000"/>
          <w:sz w:val="24"/>
          <w:szCs w:val="24"/>
        </w:rPr>
        <w:t></w:t>
      </w:r>
      <w:r w:rsidRPr="00611F2C">
        <w:rPr>
          <w:bCs/>
          <w:iCs/>
          <w:color w:val="000000"/>
          <w:sz w:val="24"/>
          <w:szCs w:val="24"/>
          <w:lang w:val="en-US"/>
        </w:rPr>
        <w:t xml:space="preserve"> cos , y x </w:t>
      </w:r>
      <w:r w:rsidRPr="00611F2C">
        <w:rPr>
          <w:bCs/>
          <w:iCs/>
          <w:color w:val="000000"/>
          <w:sz w:val="24"/>
          <w:szCs w:val="24"/>
        </w:rPr>
        <w:t></w:t>
      </w:r>
      <w:r w:rsidRPr="00611F2C">
        <w:rPr>
          <w:bCs/>
          <w:iCs/>
          <w:color w:val="000000"/>
          <w:sz w:val="24"/>
          <w:szCs w:val="24"/>
          <w:lang w:val="en-US"/>
        </w:rPr>
        <w:t xml:space="preserve"> sin ,</w:t>
      </w:r>
    </w:p>
    <w:p w:rsidR="00611F2C" w:rsidRPr="00611F2C" w:rsidRDefault="00611F2C" w:rsidP="00611F2C">
      <w:pPr>
        <w:pStyle w:val="a9"/>
        <w:jc w:val="both"/>
        <w:rPr>
          <w:bCs/>
          <w:iCs/>
          <w:color w:val="000000"/>
          <w:sz w:val="24"/>
          <w:szCs w:val="24"/>
        </w:rPr>
      </w:pPr>
      <w:r w:rsidRPr="00611F2C">
        <w:rPr>
          <w:bCs/>
          <w:iCs/>
          <w:color w:val="000000"/>
          <w:sz w:val="24"/>
          <w:szCs w:val="24"/>
        </w:rPr>
        <w:t xml:space="preserve">y x </w:t>
      </w:r>
      <w:r w:rsidRPr="00611F2C">
        <w:rPr>
          <w:bCs/>
          <w:iCs/>
          <w:color w:val="000000"/>
          <w:sz w:val="24"/>
          <w:szCs w:val="24"/>
        </w:rPr>
        <w:t xml:space="preserve"> tg , y x </w:t>
      </w:r>
      <w:r w:rsidRPr="00611F2C">
        <w:rPr>
          <w:bCs/>
          <w:iCs/>
          <w:color w:val="000000"/>
          <w:sz w:val="24"/>
          <w:szCs w:val="24"/>
        </w:rPr>
        <w:t> ctg</w:t>
      </w:r>
    </w:p>
    <w:p w:rsidR="00611F2C" w:rsidRPr="00611F2C" w:rsidRDefault="00611F2C" w:rsidP="00611F2C">
      <w:pPr>
        <w:pStyle w:val="a9"/>
        <w:jc w:val="both"/>
        <w:rPr>
          <w:bCs/>
          <w:iCs/>
          <w:color w:val="000000"/>
          <w:sz w:val="24"/>
          <w:szCs w:val="24"/>
        </w:rPr>
      </w:pPr>
      <w:r w:rsidRPr="00611F2C">
        <w:rPr>
          <w:bCs/>
          <w:iCs/>
          <w:color w:val="000000"/>
          <w:sz w:val="24"/>
          <w:szCs w:val="24"/>
        </w:rPr>
        <w:t>. Свойства и графики тригонометрических функций.</w:t>
      </w:r>
    </w:p>
    <w:p w:rsidR="00611F2C" w:rsidRPr="00611F2C" w:rsidRDefault="00611F2C" w:rsidP="00611F2C">
      <w:pPr>
        <w:pStyle w:val="a9"/>
        <w:jc w:val="both"/>
        <w:rPr>
          <w:bCs/>
          <w:iCs/>
          <w:color w:val="000000"/>
          <w:sz w:val="24"/>
          <w:szCs w:val="24"/>
        </w:rPr>
      </w:pPr>
      <w:r w:rsidRPr="00611F2C">
        <w:rPr>
          <w:bCs/>
          <w:iCs/>
          <w:color w:val="000000"/>
          <w:sz w:val="24"/>
          <w:szCs w:val="24"/>
        </w:rPr>
        <w:t>Обратные тригонометрические функции, их главные значения, свойства и</w:t>
      </w:r>
    </w:p>
    <w:p w:rsidR="00611F2C" w:rsidRPr="00611F2C" w:rsidRDefault="00611F2C" w:rsidP="00611F2C">
      <w:pPr>
        <w:pStyle w:val="a9"/>
        <w:jc w:val="both"/>
        <w:rPr>
          <w:bCs/>
          <w:iCs/>
          <w:color w:val="000000"/>
          <w:sz w:val="24"/>
          <w:szCs w:val="24"/>
        </w:rPr>
      </w:pPr>
      <w:r w:rsidRPr="00611F2C">
        <w:rPr>
          <w:bCs/>
          <w:iCs/>
          <w:color w:val="000000"/>
          <w:sz w:val="24"/>
          <w:szCs w:val="24"/>
        </w:rPr>
        <w:t>графики. Тригонометрические уравнения. Однородные тригонометрические</w:t>
      </w:r>
    </w:p>
    <w:p w:rsidR="00611F2C" w:rsidRPr="00611F2C" w:rsidRDefault="00611F2C" w:rsidP="00611F2C">
      <w:pPr>
        <w:pStyle w:val="a9"/>
        <w:jc w:val="both"/>
        <w:rPr>
          <w:bCs/>
          <w:iCs/>
          <w:color w:val="000000"/>
          <w:sz w:val="24"/>
          <w:szCs w:val="24"/>
        </w:rPr>
      </w:pPr>
      <w:r w:rsidRPr="00611F2C">
        <w:rPr>
          <w:bCs/>
          <w:iCs/>
          <w:color w:val="000000"/>
          <w:sz w:val="24"/>
          <w:szCs w:val="24"/>
        </w:rPr>
        <w:t>уравнения. Решение простейших тригонометрических неравенств. Простейшие</w:t>
      </w:r>
    </w:p>
    <w:p w:rsidR="00611F2C" w:rsidRPr="00611F2C" w:rsidRDefault="00611F2C" w:rsidP="00611F2C">
      <w:pPr>
        <w:pStyle w:val="a9"/>
        <w:jc w:val="both"/>
        <w:rPr>
          <w:bCs/>
          <w:iCs/>
          <w:color w:val="000000"/>
          <w:sz w:val="24"/>
          <w:szCs w:val="24"/>
        </w:rPr>
      </w:pPr>
      <w:r w:rsidRPr="00611F2C">
        <w:rPr>
          <w:bCs/>
          <w:iCs/>
          <w:color w:val="000000"/>
          <w:sz w:val="24"/>
          <w:szCs w:val="24"/>
        </w:rPr>
        <w:t>системы тригонометрических уравнений.</w:t>
      </w:r>
    </w:p>
    <w:p w:rsidR="00611F2C" w:rsidRPr="00611F2C" w:rsidRDefault="00611F2C" w:rsidP="00611F2C">
      <w:pPr>
        <w:pStyle w:val="a9"/>
        <w:jc w:val="both"/>
        <w:rPr>
          <w:bCs/>
          <w:iCs/>
          <w:color w:val="000000"/>
          <w:sz w:val="24"/>
          <w:szCs w:val="24"/>
        </w:rPr>
      </w:pPr>
      <w:r w:rsidRPr="00611F2C">
        <w:rPr>
          <w:bCs/>
          <w:iCs/>
          <w:color w:val="000000"/>
          <w:sz w:val="24"/>
          <w:szCs w:val="24"/>
        </w:rPr>
        <w:t>Степень с действительным показателем, свойства степени. Простейшие</w:t>
      </w:r>
    </w:p>
    <w:p w:rsidR="00611F2C" w:rsidRPr="00611F2C" w:rsidRDefault="00611F2C" w:rsidP="00611F2C">
      <w:pPr>
        <w:pStyle w:val="a9"/>
        <w:jc w:val="both"/>
        <w:rPr>
          <w:bCs/>
          <w:iCs/>
          <w:color w:val="000000"/>
          <w:sz w:val="24"/>
          <w:szCs w:val="24"/>
        </w:rPr>
      </w:pPr>
      <w:r w:rsidRPr="00611F2C">
        <w:rPr>
          <w:bCs/>
          <w:iCs/>
          <w:color w:val="000000"/>
          <w:sz w:val="24"/>
          <w:szCs w:val="24"/>
        </w:rPr>
        <w:t>показательные уравнения и неравенства. Показательная функция и ее свойства</w:t>
      </w:r>
    </w:p>
    <w:p w:rsidR="00611F2C" w:rsidRPr="00611F2C" w:rsidRDefault="00611F2C" w:rsidP="00611F2C">
      <w:pPr>
        <w:pStyle w:val="a9"/>
        <w:jc w:val="both"/>
        <w:rPr>
          <w:bCs/>
          <w:iCs/>
          <w:color w:val="000000"/>
          <w:sz w:val="24"/>
          <w:szCs w:val="24"/>
        </w:rPr>
      </w:pPr>
      <w:r w:rsidRPr="00611F2C">
        <w:rPr>
          <w:bCs/>
          <w:iCs/>
          <w:color w:val="000000"/>
          <w:sz w:val="24"/>
          <w:szCs w:val="24"/>
        </w:rPr>
        <w:t>и график. Число</w:t>
      </w:r>
    </w:p>
    <w:p w:rsidR="00611F2C" w:rsidRPr="00611F2C" w:rsidRDefault="00611F2C" w:rsidP="00611F2C">
      <w:pPr>
        <w:pStyle w:val="a9"/>
        <w:jc w:val="both"/>
        <w:rPr>
          <w:bCs/>
          <w:iCs/>
          <w:color w:val="000000"/>
          <w:sz w:val="24"/>
          <w:szCs w:val="24"/>
        </w:rPr>
      </w:pPr>
      <w:r w:rsidRPr="00611F2C">
        <w:rPr>
          <w:bCs/>
          <w:iCs/>
          <w:color w:val="000000"/>
          <w:sz w:val="24"/>
          <w:szCs w:val="24"/>
        </w:rPr>
        <w:t>e</w:t>
      </w:r>
    </w:p>
    <w:p w:rsidR="00611F2C" w:rsidRPr="00611F2C" w:rsidRDefault="00611F2C" w:rsidP="00611F2C">
      <w:pPr>
        <w:pStyle w:val="a9"/>
        <w:jc w:val="both"/>
        <w:rPr>
          <w:bCs/>
          <w:iCs/>
          <w:color w:val="000000"/>
          <w:sz w:val="24"/>
          <w:szCs w:val="24"/>
        </w:rPr>
      </w:pPr>
      <w:r w:rsidRPr="00611F2C">
        <w:rPr>
          <w:bCs/>
          <w:iCs/>
          <w:color w:val="000000"/>
          <w:sz w:val="24"/>
          <w:szCs w:val="24"/>
        </w:rPr>
        <w:t>и функция</w:t>
      </w:r>
    </w:p>
    <w:p w:rsidR="00611F2C" w:rsidRPr="00611F2C" w:rsidRDefault="00611F2C" w:rsidP="00611F2C">
      <w:pPr>
        <w:pStyle w:val="a9"/>
        <w:jc w:val="both"/>
        <w:rPr>
          <w:bCs/>
          <w:iCs/>
          <w:color w:val="000000"/>
          <w:sz w:val="24"/>
          <w:szCs w:val="24"/>
        </w:rPr>
      </w:pPr>
      <w:r w:rsidRPr="00611F2C">
        <w:rPr>
          <w:bCs/>
          <w:iCs/>
          <w:color w:val="000000"/>
          <w:sz w:val="24"/>
          <w:szCs w:val="24"/>
        </w:rPr>
        <w:t>x</w:t>
      </w:r>
    </w:p>
    <w:p w:rsidR="00611F2C" w:rsidRPr="00611F2C" w:rsidRDefault="00611F2C" w:rsidP="00611F2C">
      <w:pPr>
        <w:pStyle w:val="a9"/>
        <w:jc w:val="both"/>
        <w:rPr>
          <w:bCs/>
          <w:iCs/>
          <w:color w:val="000000"/>
          <w:sz w:val="24"/>
          <w:szCs w:val="24"/>
        </w:rPr>
      </w:pPr>
      <w:r w:rsidRPr="00611F2C">
        <w:rPr>
          <w:bCs/>
          <w:iCs/>
          <w:color w:val="000000"/>
          <w:sz w:val="24"/>
          <w:szCs w:val="24"/>
        </w:rPr>
        <w:t xml:space="preserve">y e </w:t>
      </w:r>
      <w:r w:rsidRPr="00611F2C">
        <w:rPr>
          <w:bCs/>
          <w:iCs/>
          <w:color w:val="000000"/>
          <w:sz w:val="24"/>
          <w:szCs w:val="24"/>
        </w:rPr>
        <w:t> .</w:t>
      </w:r>
    </w:p>
    <w:p w:rsidR="00611F2C" w:rsidRPr="00611F2C" w:rsidRDefault="00611F2C" w:rsidP="00611F2C">
      <w:pPr>
        <w:pStyle w:val="a9"/>
        <w:jc w:val="both"/>
        <w:rPr>
          <w:bCs/>
          <w:iCs/>
          <w:color w:val="000000"/>
          <w:sz w:val="24"/>
          <w:szCs w:val="24"/>
        </w:rPr>
      </w:pPr>
      <w:r w:rsidRPr="00611F2C">
        <w:rPr>
          <w:bCs/>
          <w:iCs/>
          <w:color w:val="000000"/>
          <w:sz w:val="24"/>
          <w:szCs w:val="24"/>
        </w:rPr>
        <w:t>Логарифм, свойства логарифма. Десятичный и натуральный логарифм.</w:t>
      </w:r>
    </w:p>
    <w:p w:rsidR="00611F2C" w:rsidRPr="00611F2C" w:rsidRDefault="00611F2C" w:rsidP="00611F2C">
      <w:pPr>
        <w:pStyle w:val="a9"/>
        <w:jc w:val="both"/>
        <w:rPr>
          <w:bCs/>
          <w:iCs/>
          <w:color w:val="000000"/>
          <w:sz w:val="24"/>
          <w:szCs w:val="24"/>
        </w:rPr>
      </w:pPr>
      <w:r w:rsidRPr="00611F2C">
        <w:rPr>
          <w:bCs/>
          <w:iCs/>
          <w:color w:val="000000"/>
          <w:sz w:val="24"/>
          <w:szCs w:val="24"/>
        </w:rPr>
        <w:t>Преобразование логарифмических выражений. Логарифмические уравнения и</w:t>
      </w:r>
    </w:p>
    <w:p w:rsidR="00611F2C" w:rsidRPr="00611F2C" w:rsidRDefault="00611F2C" w:rsidP="00611F2C">
      <w:pPr>
        <w:pStyle w:val="a9"/>
        <w:jc w:val="both"/>
        <w:rPr>
          <w:bCs/>
          <w:iCs/>
          <w:color w:val="000000"/>
          <w:sz w:val="24"/>
          <w:szCs w:val="24"/>
        </w:rPr>
      </w:pPr>
      <w:r w:rsidRPr="00611F2C">
        <w:rPr>
          <w:bCs/>
          <w:iCs/>
          <w:color w:val="000000"/>
          <w:sz w:val="24"/>
          <w:szCs w:val="24"/>
        </w:rPr>
        <w:t>неравенства. Логарифмическая функция и ее свойства и график.</w:t>
      </w:r>
    </w:p>
    <w:p w:rsidR="00611F2C" w:rsidRPr="00611F2C" w:rsidRDefault="00611F2C" w:rsidP="00611F2C">
      <w:pPr>
        <w:pStyle w:val="a9"/>
        <w:jc w:val="both"/>
        <w:rPr>
          <w:bCs/>
          <w:iCs/>
          <w:color w:val="000000"/>
          <w:sz w:val="24"/>
          <w:szCs w:val="24"/>
        </w:rPr>
      </w:pPr>
      <w:r w:rsidRPr="00611F2C">
        <w:rPr>
          <w:bCs/>
          <w:iCs/>
          <w:color w:val="000000"/>
          <w:sz w:val="24"/>
          <w:szCs w:val="24"/>
        </w:rPr>
        <w:t>Степенная функция и ее свойства и график. Иррациональные уравнения.</w:t>
      </w:r>
    </w:p>
    <w:p w:rsidR="00611F2C" w:rsidRPr="00611F2C" w:rsidRDefault="00611F2C" w:rsidP="00611F2C">
      <w:pPr>
        <w:pStyle w:val="a9"/>
        <w:jc w:val="both"/>
        <w:rPr>
          <w:bCs/>
          <w:iCs/>
          <w:color w:val="000000"/>
          <w:sz w:val="24"/>
          <w:szCs w:val="24"/>
        </w:rPr>
      </w:pPr>
      <w:r w:rsidRPr="00611F2C">
        <w:rPr>
          <w:bCs/>
          <w:iCs/>
          <w:color w:val="000000"/>
          <w:sz w:val="24"/>
          <w:szCs w:val="24"/>
        </w:rPr>
        <w:t>Первичные представления о множестве комплексных чисел. Действия с</w:t>
      </w:r>
    </w:p>
    <w:p w:rsidR="00611F2C" w:rsidRPr="00611F2C" w:rsidRDefault="00611F2C" w:rsidP="00611F2C">
      <w:pPr>
        <w:pStyle w:val="a9"/>
        <w:jc w:val="both"/>
        <w:rPr>
          <w:bCs/>
          <w:iCs/>
          <w:color w:val="000000"/>
          <w:sz w:val="24"/>
          <w:szCs w:val="24"/>
        </w:rPr>
      </w:pPr>
      <w:r w:rsidRPr="00611F2C">
        <w:rPr>
          <w:bCs/>
          <w:iCs/>
          <w:color w:val="000000"/>
          <w:sz w:val="24"/>
          <w:szCs w:val="24"/>
        </w:rPr>
        <w:t>комплексными числами. Комплексно сопряженные числа. Модуль и аргумент</w:t>
      </w:r>
    </w:p>
    <w:p w:rsidR="00611F2C" w:rsidRPr="00611F2C" w:rsidRDefault="00611F2C" w:rsidP="00611F2C">
      <w:pPr>
        <w:pStyle w:val="a9"/>
        <w:jc w:val="both"/>
        <w:rPr>
          <w:bCs/>
          <w:iCs/>
          <w:color w:val="000000"/>
          <w:sz w:val="24"/>
          <w:szCs w:val="24"/>
        </w:rPr>
      </w:pPr>
      <w:r w:rsidRPr="00611F2C">
        <w:rPr>
          <w:bCs/>
          <w:iCs/>
          <w:color w:val="000000"/>
          <w:sz w:val="24"/>
          <w:szCs w:val="24"/>
        </w:rPr>
        <w:t>числа. Тригонометрическая форма комплексного числа. Решение уравнений в</w:t>
      </w:r>
    </w:p>
    <w:p w:rsidR="00611F2C" w:rsidRPr="00611F2C" w:rsidRDefault="00611F2C" w:rsidP="00611F2C">
      <w:pPr>
        <w:pStyle w:val="a9"/>
        <w:jc w:val="both"/>
        <w:rPr>
          <w:bCs/>
          <w:iCs/>
          <w:color w:val="000000"/>
          <w:sz w:val="24"/>
          <w:szCs w:val="24"/>
        </w:rPr>
      </w:pPr>
      <w:r w:rsidRPr="00611F2C">
        <w:rPr>
          <w:bCs/>
          <w:iCs/>
          <w:color w:val="000000"/>
          <w:sz w:val="24"/>
          <w:szCs w:val="24"/>
        </w:rPr>
        <w:t>комплексных числах.</w:t>
      </w:r>
    </w:p>
    <w:p w:rsidR="00611F2C" w:rsidRPr="00611F2C" w:rsidRDefault="00611F2C" w:rsidP="00611F2C">
      <w:pPr>
        <w:pStyle w:val="a9"/>
        <w:jc w:val="both"/>
        <w:rPr>
          <w:bCs/>
          <w:iCs/>
          <w:color w:val="000000"/>
          <w:sz w:val="24"/>
          <w:szCs w:val="24"/>
        </w:rPr>
      </w:pPr>
    </w:p>
    <w:p w:rsidR="00611F2C" w:rsidRPr="00611F2C" w:rsidRDefault="00611F2C" w:rsidP="00611F2C">
      <w:pPr>
        <w:pStyle w:val="a9"/>
        <w:jc w:val="both"/>
        <w:rPr>
          <w:bCs/>
          <w:iCs/>
          <w:color w:val="000000"/>
          <w:sz w:val="24"/>
          <w:szCs w:val="24"/>
        </w:rPr>
      </w:pPr>
      <w:r w:rsidRPr="00611F2C">
        <w:rPr>
          <w:bCs/>
          <w:iCs/>
          <w:color w:val="000000"/>
          <w:sz w:val="24"/>
          <w:szCs w:val="24"/>
        </w:rPr>
        <w:lastRenderedPageBreak/>
        <w:t>Метод интервалов для решения неравенств. Преобразования графиков</w:t>
      </w:r>
    </w:p>
    <w:p w:rsidR="00611F2C" w:rsidRPr="00611F2C" w:rsidRDefault="00611F2C" w:rsidP="00611F2C">
      <w:pPr>
        <w:pStyle w:val="a9"/>
        <w:jc w:val="both"/>
        <w:rPr>
          <w:bCs/>
          <w:iCs/>
          <w:color w:val="000000"/>
          <w:sz w:val="24"/>
          <w:szCs w:val="24"/>
        </w:rPr>
      </w:pPr>
      <w:r w:rsidRPr="00611F2C">
        <w:rPr>
          <w:bCs/>
          <w:iCs/>
          <w:color w:val="000000"/>
          <w:sz w:val="24"/>
          <w:szCs w:val="24"/>
        </w:rPr>
        <w:t>функций: сдвиг, умножение на число, отражение относительно координатных</w:t>
      </w:r>
    </w:p>
    <w:p w:rsidR="00611F2C" w:rsidRPr="00611F2C" w:rsidRDefault="00611F2C" w:rsidP="00611F2C">
      <w:pPr>
        <w:pStyle w:val="a9"/>
        <w:jc w:val="both"/>
        <w:rPr>
          <w:bCs/>
          <w:iCs/>
          <w:color w:val="000000"/>
          <w:sz w:val="24"/>
          <w:szCs w:val="24"/>
        </w:rPr>
      </w:pPr>
      <w:r w:rsidRPr="00611F2C">
        <w:rPr>
          <w:bCs/>
          <w:iCs/>
          <w:color w:val="000000"/>
          <w:sz w:val="24"/>
          <w:szCs w:val="24"/>
        </w:rPr>
        <w:t>осей. Графические методы решения уравнений и неравенств. Решение</w:t>
      </w:r>
    </w:p>
    <w:p w:rsidR="00611F2C" w:rsidRPr="00611F2C" w:rsidRDefault="00611F2C" w:rsidP="00611F2C">
      <w:pPr>
        <w:pStyle w:val="a9"/>
        <w:jc w:val="both"/>
        <w:rPr>
          <w:bCs/>
          <w:iCs/>
          <w:color w:val="000000"/>
          <w:sz w:val="24"/>
          <w:szCs w:val="24"/>
        </w:rPr>
      </w:pPr>
      <w:r w:rsidRPr="00611F2C">
        <w:rPr>
          <w:bCs/>
          <w:iCs/>
          <w:color w:val="000000"/>
          <w:sz w:val="24"/>
          <w:szCs w:val="24"/>
        </w:rPr>
        <w:t>уравнений и неравенств, содержащих переменную под знаком модуля.</w:t>
      </w:r>
    </w:p>
    <w:p w:rsidR="00611F2C" w:rsidRPr="00611F2C" w:rsidRDefault="00611F2C" w:rsidP="00611F2C">
      <w:pPr>
        <w:pStyle w:val="a9"/>
        <w:jc w:val="both"/>
        <w:rPr>
          <w:bCs/>
          <w:iCs/>
          <w:color w:val="000000"/>
          <w:sz w:val="24"/>
          <w:szCs w:val="24"/>
        </w:rPr>
      </w:pPr>
      <w:r w:rsidRPr="00611F2C">
        <w:rPr>
          <w:bCs/>
          <w:iCs/>
          <w:color w:val="000000"/>
          <w:sz w:val="24"/>
          <w:szCs w:val="24"/>
        </w:rPr>
        <w:t>Системы показательных, логарифмических и иррациональных уравнений.</w:t>
      </w:r>
    </w:p>
    <w:p w:rsidR="00611F2C" w:rsidRPr="00611F2C" w:rsidRDefault="00611F2C" w:rsidP="00611F2C">
      <w:pPr>
        <w:pStyle w:val="a9"/>
        <w:jc w:val="both"/>
        <w:rPr>
          <w:bCs/>
          <w:iCs/>
          <w:color w:val="000000"/>
          <w:sz w:val="24"/>
          <w:szCs w:val="24"/>
        </w:rPr>
      </w:pPr>
      <w:r w:rsidRPr="00611F2C">
        <w:rPr>
          <w:bCs/>
          <w:iCs/>
          <w:color w:val="000000"/>
          <w:sz w:val="24"/>
          <w:szCs w:val="24"/>
        </w:rPr>
        <w:t>Системы показательных, логарифмических и иррациональных неравенств.</w:t>
      </w:r>
    </w:p>
    <w:p w:rsidR="00611F2C" w:rsidRPr="00611F2C" w:rsidRDefault="00611F2C" w:rsidP="00611F2C">
      <w:pPr>
        <w:pStyle w:val="a9"/>
        <w:jc w:val="both"/>
        <w:rPr>
          <w:bCs/>
          <w:iCs/>
          <w:color w:val="000000"/>
          <w:sz w:val="24"/>
          <w:szCs w:val="24"/>
        </w:rPr>
      </w:pPr>
      <w:r w:rsidRPr="00611F2C">
        <w:rPr>
          <w:bCs/>
          <w:iCs/>
          <w:color w:val="000000"/>
          <w:sz w:val="24"/>
          <w:szCs w:val="24"/>
        </w:rPr>
        <w:t>Взаимно обратные функции. Графики взаимно обратных функций.</w:t>
      </w:r>
    </w:p>
    <w:p w:rsidR="00611F2C" w:rsidRPr="00611F2C" w:rsidRDefault="00611F2C" w:rsidP="00611F2C">
      <w:pPr>
        <w:pStyle w:val="a9"/>
        <w:jc w:val="both"/>
        <w:rPr>
          <w:bCs/>
          <w:iCs/>
          <w:color w:val="000000"/>
          <w:sz w:val="24"/>
          <w:szCs w:val="24"/>
        </w:rPr>
      </w:pPr>
      <w:r w:rsidRPr="00611F2C">
        <w:rPr>
          <w:bCs/>
          <w:iCs/>
          <w:color w:val="000000"/>
          <w:sz w:val="24"/>
          <w:szCs w:val="24"/>
        </w:rPr>
        <w:t>Уравнения, системы уравнений с параметром.</w:t>
      </w:r>
    </w:p>
    <w:p w:rsidR="00611F2C" w:rsidRPr="00611F2C" w:rsidRDefault="00611F2C" w:rsidP="00611F2C">
      <w:pPr>
        <w:pStyle w:val="a9"/>
        <w:jc w:val="both"/>
        <w:rPr>
          <w:bCs/>
          <w:iCs/>
          <w:color w:val="000000"/>
          <w:sz w:val="24"/>
          <w:szCs w:val="24"/>
        </w:rPr>
      </w:pPr>
      <w:r w:rsidRPr="00611F2C">
        <w:rPr>
          <w:bCs/>
          <w:iCs/>
          <w:color w:val="000000"/>
          <w:sz w:val="24"/>
          <w:szCs w:val="24"/>
        </w:rPr>
        <w:t>Формула Бинома Ньютона. Решение уравнений степени выше 2</w:t>
      </w:r>
    </w:p>
    <w:p w:rsidR="00611F2C" w:rsidRPr="00611F2C" w:rsidRDefault="00611F2C" w:rsidP="00611F2C">
      <w:pPr>
        <w:pStyle w:val="a9"/>
        <w:jc w:val="both"/>
        <w:rPr>
          <w:bCs/>
          <w:iCs/>
          <w:color w:val="000000"/>
          <w:sz w:val="24"/>
          <w:szCs w:val="24"/>
        </w:rPr>
      </w:pPr>
      <w:r w:rsidRPr="00611F2C">
        <w:rPr>
          <w:bCs/>
          <w:iCs/>
          <w:color w:val="000000"/>
          <w:sz w:val="24"/>
          <w:szCs w:val="24"/>
        </w:rPr>
        <w:t>специальных видов. Теорема Виета, теорема Безу. Приводимые и</w:t>
      </w:r>
    </w:p>
    <w:p w:rsidR="00611F2C" w:rsidRPr="00611F2C" w:rsidRDefault="00611F2C" w:rsidP="00611F2C">
      <w:pPr>
        <w:pStyle w:val="a9"/>
        <w:jc w:val="both"/>
        <w:rPr>
          <w:bCs/>
          <w:iCs/>
          <w:color w:val="000000"/>
          <w:sz w:val="24"/>
          <w:szCs w:val="24"/>
        </w:rPr>
      </w:pPr>
      <w:r w:rsidRPr="00611F2C">
        <w:rPr>
          <w:bCs/>
          <w:iCs/>
          <w:color w:val="000000"/>
          <w:sz w:val="24"/>
          <w:szCs w:val="24"/>
        </w:rPr>
        <w:t>неприводимые многочлены. Основная теорема алгебры. Симметрические</w:t>
      </w:r>
    </w:p>
    <w:p w:rsidR="00611F2C" w:rsidRPr="00611F2C" w:rsidRDefault="00611F2C" w:rsidP="00611F2C">
      <w:pPr>
        <w:pStyle w:val="a9"/>
        <w:jc w:val="both"/>
        <w:rPr>
          <w:bCs/>
          <w:iCs/>
          <w:color w:val="000000"/>
          <w:sz w:val="24"/>
          <w:szCs w:val="24"/>
        </w:rPr>
      </w:pPr>
      <w:r w:rsidRPr="00611F2C">
        <w:rPr>
          <w:bCs/>
          <w:iCs/>
          <w:color w:val="000000"/>
          <w:sz w:val="24"/>
          <w:szCs w:val="24"/>
        </w:rPr>
        <w:t>многочлены. Целочисленные и целозначные многочлены.</w:t>
      </w:r>
    </w:p>
    <w:p w:rsidR="00611F2C" w:rsidRPr="00611F2C" w:rsidRDefault="00611F2C" w:rsidP="00611F2C">
      <w:pPr>
        <w:pStyle w:val="a9"/>
        <w:jc w:val="both"/>
        <w:rPr>
          <w:bCs/>
          <w:iCs/>
          <w:color w:val="000000"/>
          <w:sz w:val="24"/>
          <w:szCs w:val="24"/>
        </w:rPr>
      </w:pPr>
      <w:r w:rsidRPr="00611F2C">
        <w:rPr>
          <w:bCs/>
          <w:iCs/>
          <w:color w:val="000000"/>
          <w:sz w:val="24"/>
          <w:szCs w:val="24"/>
        </w:rPr>
        <w:t>Диофантовы уравнения. Цепные дроби. Теорема Ферма о сумме</w:t>
      </w:r>
    </w:p>
    <w:p w:rsidR="00611F2C" w:rsidRPr="00611F2C" w:rsidRDefault="00611F2C" w:rsidP="00611F2C">
      <w:pPr>
        <w:pStyle w:val="a9"/>
        <w:jc w:val="both"/>
        <w:rPr>
          <w:bCs/>
          <w:iCs/>
          <w:color w:val="000000"/>
          <w:sz w:val="24"/>
          <w:szCs w:val="24"/>
        </w:rPr>
      </w:pPr>
      <w:r w:rsidRPr="00611F2C">
        <w:rPr>
          <w:bCs/>
          <w:iCs/>
          <w:color w:val="000000"/>
          <w:sz w:val="24"/>
          <w:szCs w:val="24"/>
        </w:rPr>
        <w:t>квадратов.</w:t>
      </w:r>
    </w:p>
    <w:p w:rsidR="00611F2C" w:rsidRPr="00611F2C" w:rsidRDefault="00611F2C" w:rsidP="00611F2C">
      <w:pPr>
        <w:pStyle w:val="a9"/>
        <w:jc w:val="both"/>
        <w:rPr>
          <w:bCs/>
          <w:iCs/>
          <w:color w:val="000000"/>
          <w:sz w:val="24"/>
          <w:szCs w:val="24"/>
        </w:rPr>
      </w:pPr>
      <w:r w:rsidRPr="00611F2C">
        <w:rPr>
          <w:bCs/>
          <w:iCs/>
          <w:color w:val="000000"/>
          <w:sz w:val="24"/>
          <w:szCs w:val="24"/>
        </w:rPr>
        <w:t>Суммы и ряды, методы суммирования и признаки сходимости.</w:t>
      </w:r>
    </w:p>
    <w:p w:rsidR="00611F2C" w:rsidRPr="00611F2C" w:rsidRDefault="00611F2C" w:rsidP="00611F2C">
      <w:pPr>
        <w:pStyle w:val="a9"/>
        <w:jc w:val="both"/>
        <w:rPr>
          <w:bCs/>
          <w:iCs/>
          <w:color w:val="000000"/>
          <w:sz w:val="24"/>
          <w:szCs w:val="24"/>
        </w:rPr>
      </w:pPr>
      <w:r w:rsidRPr="00611F2C">
        <w:rPr>
          <w:bCs/>
          <w:iCs/>
          <w:color w:val="000000"/>
          <w:sz w:val="24"/>
          <w:szCs w:val="24"/>
        </w:rPr>
        <w:t>Теоремы о приближении действительных чисел рациональными.</w:t>
      </w:r>
    </w:p>
    <w:p w:rsidR="00611F2C" w:rsidRPr="00611F2C" w:rsidRDefault="00611F2C" w:rsidP="00611F2C">
      <w:pPr>
        <w:pStyle w:val="a9"/>
        <w:jc w:val="both"/>
        <w:rPr>
          <w:bCs/>
          <w:iCs/>
          <w:color w:val="000000"/>
          <w:sz w:val="24"/>
          <w:szCs w:val="24"/>
        </w:rPr>
      </w:pPr>
      <w:r w:rsidRPr="00611F2C">
        <w:rPr>
          <w:bCs/>
          <w:iCs/>
          <w:color w:val="000000"/>
          <w:sz w:val="24"/>
          <w:szCs w:val="24"/>
        </w:rPr>
        <w:t>Множества на координатной плоскости.</w:t>
      </w:r>
    </w:p>
    <w:p w:rsidR="00611F2C" w:rsidRPr="00611F2C" w:rsidRDefault="00611F2C" w:rsidP="00611F2C">
      <w:pPr>
        <w:pStyle w:val="a9"/>
        <w:jc w:val="both"/>
        <w:rPr>
          <w:bCs/>
          <w:iCs/>
          <w:color w:val="000000"/>
          <w:sz w:val="24"/>
          <w:szCs w:val="24"/>
        </w:rPr>
      </w:pPr>
      <w:r w:rsidRPr="00611F2C">
        <w:rPr>
          <w:bCs/>
          <w:iCs/>
          <w:color w:val="000000"/>
          <w:sz w:val="24"/>
          <w:szCs w:val="24"/>
        </w:rPr>
        <w:t>Неравенство Коши–Буняковского, неравенство Йенсена, неравенства о</w:t>
      </w:r>
    </w:p>
    <w:p w:rsidR="00611F2C" w:rsidRPr="00611F2C" w:rsidRDefault="00611F2C" w:rsidP="00611F2C">
      <w:pPr>
        <w:pStyle w:val="a9"/>
        <w:jc w:val="both"/>
        <w:rPr>
          <w:bCs/>
          <w:iCs/>
          <w:color w:val="000000"/>
          <w:sz w:val="24"/>
          <w:szCs w:val="24"/>
        </w:rPr>
      </w:pPr>
      <w:r w:rsidRPr="00611F2C">
        <w:rPr>
          <w:bCs/>
          <w:iCs/>
          <w:color w:val="000000"/>
          <w:sz w:val="24"/>
          <w:szCs w:val="24"/>
        </w:rPr>
        <w:t>средних.</w:t>
      </w:r>
    </w:p>
    <w:p w:rsidR="00611F2C" w:rsidRPr="00611F2C" w:rsidRDefault="00611F2C" w:rsidP="00611F2C">
      <w:pPr>
        <w:pStyle w:val="a9"/>
        <w:jc w:val="both"/>
        <w:rPr>
          <w:bCs/>
          <w:iCs/>
          <w:color w:val="000000"/>
          <w:sz w:val="24"/>
          <w:szCs w:val="24"/>
        </w:rPr>
      </w:pPr>
      <w:r w:rsidRPr="00611F2C">
        <w:rPr>
          <w:bCs/>
          <w:iCs/>
          <w:color w:val="000000"/>
          <w:sz w:val="24"/>
          <w:szCs w:val="24"/>
        </w:rPr>
        <w:t>Понятие предела функции в точке. Понятие предела функции в</w:t>
      </w:r>
    </w:p>
    <w:p w:rsidR="00611F2C" w:rsidRPr="00611F2C" w:rsidRDefault="00611F2C" w:rsidP="00611F2C">
      <w:pPr>
        <w:pStyle w:val="a9"/>
        <w:jc w:val="both"/>
        <w:rPr>
          <w:bCs/>
          <w:iCs/>
          <w:color w:val="000000"/>
          <w:sz w:val="24"/>
          <w:szCs w:val="24"/>
        </w:rPr>
      </w:pPr>
      <w:r w:rsidRPr="00611F2C">
        <w:rPr>
          <w:bCs/>
          <w:iCs/>
          <w:color w:val="000000"/>
          <w:sz w:val="24"/>
          <w:szCs w:val="24"/>
        </w:rPr>
        <w:t>бесконечности. Асимптоты графика функции. Сравнение бесконечно малых и</w:t>
      </w:r>
    </w:p>
    <w:p w:rsidR="00611F2C" w:rsidRPr="00611F2C" w:rsidRDefault="00611F2C" w:rsidP="00611F2C">
      <w:pPr>
        <w:pStyle w:val="a9"/>
        <w:jc w:val="both"/>
        <w:rPr>
          <w:bCs/>
          <w:iCs/>
          <w:color w:val="000000"/>
          <w:sz w:val="24"/>
          <w:szCs w:val="24"/>
        </w:rPr>
      </w:pPr>
      <w:r w:rsidRPr="00611F2C">
        <w:rPr>
          <w:bCs/>
          <w:iCs/>
          <w:color w:val="000000"/>
          <w:sz w:val="24"/>
          <w:szCs w:val="24"/>
        </w:rPr>
        <w:t>бесконечно больших. Непрерывность функции. Свойства непрерывных</w:t>
      </w:r>
    </w:p>
    <w:p w:rsidR="00611F2C" w:rsidRPr="00611F2C" w:rsidRDefault="00611F2C" w:rsidP="00611F2C">
      <w:pPr>
        <w:pStyle w:val="a9"/>
        <w:jc w:val="both"/>
        <w:rPr>
          <w:bCs/>
          <w:iCs/>
          <w:color w:val="000000"/>
          <w:sz w:val="24"/>
          <w:szCs w:val="24"/>
        </w:rPr>
      </w:pPr>
      <w:r w:rsidRPr="00611F2C">
        <w:rPr>
          <w:bCs/>
          <w:iCs/>
          <w:color w:val="000000"/>
          <w:sz w:val="24"/>
          <w:szCs w:val="24"/>
        </w:rPr>
        <w:t>функций. Теорема Вейерштрасса.</w:t>
      </w:r>
    </w:p>
    <w:p w:rsidR="00611F2C" w:rsidRPr="00611F2C" w:rsidRDefault="00611F2C" w:rsidP="00611F2C">
      <w:pPr>
        <w:pStyle w:val="a9"/>
        <w:jc w:val="both"/>
        <w:rPr>
          <w:bCs/>
          <w:iCs/>
          <w:color w:val="000000"/>
          <w:sz w:val="24"/>
          <w:szCs w:val="24"/>
        </w:rPr>
      </w:pPr>
      <w:r w:rsidRPr="00611F2C">
        <w:rPr>
          <w:bCs/>
          <w:iCs/>
          <w:color w:val="000000"/>
          <w:sz w:val="24"/>
          <w:szCs w:val="24"/>
        </w:rPr>
        <w:t>Дифференцируемость функции. Производная функции в точке.</w:t>
      </w:r>
    </w:p>
    <w:p w:rsidR="00611F2C" w:rsidRPr="00611F2C" w:rsidRDefault="00611F2C" w:rsidP="00611F2C">
      <w:pPr>
        <w:pStyle w:val="a9"/>
        <w:jc w:val="both"/>
        <w:rPr>
          <w:bCs/>
          <w:iCs/>
          <w:color w:val="000000"/>
          <w:sz w:val="24"/>
          <w:szCs w:val="24"/>
        </w:rPr>
      </w:pPr>
      <w:r w:rsidRPr="00611F2C">
        <w:rPr>
          <w:bCs/>
          <w:iCs/>
          <w:color w:val="000000"/>
          <w:sz w:val="24"/>
          <w:szCs w:val="24"/>
        </w:rPr>
        <w:t>Касательная к графику функции. Геометрический и физический смысл</w:t>
      </w:r>
    </w:p>
    <w:p w:rsidR="00611F2C" w:rsidRPr="00611F2C" w:rsidRDefault="00611F2C" w:rsidP="00611F2C">
      <w:pPr>
        <w:pStyle w:val="a9"/>
        <w:jc w:val="both"/>
        <w:rPr>
          <w:bCs/>
          <w:iCs/>
          <w:color w:val="000000"/>
          <w:sz w:val="24"/>
          <w:szCs w:val="24"/>
        </w:rPr>
      </w:pPr>
      <w:r w:rsidRPr="00611F2C">
        <w:rPr>
          <w:bCs/>
          <w:iCs/>
          <w:color w:val="000000"/>
          <w:sz w:val="24"/>
          <w:szCs w:val="24"/>
        </w:rPr>
        <w:t>производной. Применение производной в физике. Производные элементарных</w:t>
      </w:r>
    </w:p>
    <w:p w:rsidR="00611F2C" w:rsidRPr="00611F2C" w:rsidRDefault="00611F2C" w:rsidP="00611F2C">
      <w:pPr>
        <w:pStyle w:val="a9"/>
        <w:jc w:val="both"/>
        <w:rPr>
          <w:bCs/>
          <w:iCs/>
          <w:color w:val="000000"/>
          <w:sz w:val="24"/>
          <w:szCs w:val="24"/>
        </w:rPr>
      </w:pPr>
      <w:r w:rsidRPr="00611F2C">
        <w:rPr>
          <w:bCs/>
          <w:iCs/>
          <w:color w:val="000000"/>
          <w:sz w:val="24"/>
          <w:szCs w:val="24"/>
        </w:rPr>
        <w:t>функций. Правила дифференцирования.</w:t>
      </w:r>
    </w:p>
    <w:p w:rsidR="00611F2C" w:rsidRPr="00611F2C" w:rsidRDefault="00611F2C" w:rsidP="00611F2C">
      <w:pPr>
        <w:pStyle w:val="a9"/>
        <w:jc w:val="both"/>
        <w:rPr>
          <w:bCs/>
          <w:iCs/>
          <w:color w:val="000000"/>
          <w:sz w:val="24"/>
          <w:szCs w:val="24"/>
        </w:rPr>
      </w:pPr>
      <w:r w:rsidRPr="00611F2C">
        <w:rPr>
          <w:bCs/>
          <w:iCs/>
          <w:color w:val="000000"/>
          <w:sz w:val="24"/>
          <w:szCs w:val="24"/>
        </w:rPr>
        <w:t>Вторая производная, ее геометрический и физический смысл.</w:t>
      </w:r>
    </w:p>
    <w:p w:rsidR="00611F2C" w:rsidRPr="00611F2C" w:rsidRDefault="00611F2C" w:rsidP="00611F2C">
      <w:pPr>
        <w:pStyle w:val="a9"/>
        <w:jc w:val="both"/>
        <w:rPr>
          <w:bCs/>
          <w:iCs/>
          <w:color w:val="000000"/>
          <w:sz w:val="24"/>
          <w:szCs w:val="24"/>
        </w:rPr>
      </w:pPr>
      <w:r w:rsidRPr="00611F2C">
        <w:rPr>
          <w:bCs/>
          <w:iCs/>
          <w:color w:val="000000"/>
          <w:sz w:val="24"/>
          <w:szCs w:val="24"/>
        </w:rPr>
        <w:t>Точки экстремума (максимума и минимума). Исследование элементарных</w:t>
      </w:r>
    </w:p>
    <w:p w:rsidR="00611F2C" w:rsidRPr="00611F2C" w:rsidRDefault="00611F2C" w:rsidP="00611F2C">
      <w:pPr>
        <w:pStyle w:val="a9"/>
        <w:jc w:val="both"/>
        <w:rPr>
          <w:bCs/>
          <w:iCs/>
          <w:color w:val="000000"/>
          <w:sz w:val="24"/>
          <w:szCs w:val="24"/>
        </w:rPr>
      </w:pPr>
      <w:r w:rsidRPr="00611F2C">
        <w:rPr>
          <w:bCs/>
          <w:iCs/>
          <w:color w:val="000000"/>
          <w:sz w:val="24"/>
          <w:szCs w:val="24"/>
        </w:rPr>
        <w:t>функций на точки экстремума, наибольшее и наименьшее значение с помощью</w:t>
      </w:r>
    </w:p>
    <w:p w:rsidR="00611F2C" w:rsidRPr="00611F2C" w:rsidRDefault="00611F2C" w:rsidP="00611F2C">
      <w:pPr>
        <w:pStyle w:val="a9"/>
        <w:jc w:val="both"/>
        <w:rPr>
          <w:bCs/>
          <w:iCs/>
          <w:color w:val="000000"/>
          <w:sz w:val="24"/>
          <w:szCs w:val="24"/>
        </w:rPr>
      </w:pPr>
      <w:r w:rsidRPr="00611F2C">
        <w:rPr>
          <w:bCs/>
          <w:iCs/>
          <w:color w:val="000000"/>
          <w:sz w:val="24"/>
          <w:szCs w:val="24"/>
        </w:rPr>
        <w:t>производной. Построение графиков функций с помощью производных.</w:t>
      </w:r>
    </w:p>
    <w:p w:rsidR="00611F2C" w:rsidRPr="00611F2C" w:rsidRDefault="00611F2C" w:rsidP="00611F2C">
      <w:pPr>
        <w:pStyle w:val="a9"/>
        <w:jc w:val="both"/>
        <w:rPr>
          <w:bCs/>
          <w:iCs/>
          <w:color w:val="000000"/>
          <w:sz w:val="24"/>
          <w:szCs w:val="24"/>
        </w:rPr>
      </w:pPr>
      <w:r w:rsidRPr="00611F2C">
        <w:rPr>
          <w:bCs/>
          <w:iCs/>
          <w:color w:val="000000"/>
          <w:sz w:val="24"/>
          <w:szCs w:val="24"/>
        </w:rPr>
        <w:t>Применение производной при решении задач. Нахождение экстремумов</w:t>
      </w:r>
    </w:p>
    <w:p w:rsidR="00611F2C" w:rsidRPr="00611F2C" w:rsidRDefault="00611F2C" w:rsidP="00611F2C">
      <w:pPr>
        <w:pStyle w:val="a9"/>
        <w:jc w:val="both"/>
        <w:rPr>
          <w:bCs/>
          <w:iCs/>
          <w:color w:val="000000"/>
          <w:sz w:val="24"/>
          <w:szCs w:val="24"/>
        </w:rPr>
      </w:pPr>
      <w:r w:rsidRPr="00611F2C">
        <w:rPr>
          <w:bCs/>
          <w:iCs/>
          <w:color w:val="000000"/>
          <w:sz w:val="24"/>
          <w:szCs w:val="24"/>
        </w:rPr>
        <w:t>функций нескольких переменных.</w:t>
      </w:r>
    </w:p>
    <w:p w:rsidR="00611F2C" w:rsidRPr="00611F2C" w:rsidRDefault="00611F2C" w:rsidP="00611F2C">
      <w:pPr>
        <w:pStyle w:val="a9"/>
        <w:jc w:val="both"/>
        <w:rPr>
          <w:bCs/>
          <w:iCs/>
          <w:color w:val="000000"/>
          <w:sz w:val="24"/>
          <w:szCs w:val="24"/>
        </w:rPr>
      </w:pPr>
      <w:r w:rsidRPr="00611F2C">
        <w:rPr>
          <w:bCs/>
          <w:iCs/>
          <w:color w:val="000000"/>
          <w:sz w:val="24"/>
          <w:szCs w:val="24"/>
        </w:rPr>
        <w:t>Первообразная. Неопределенный интеграл. Первообразные элементарных</w:t>
      </w:r>
    </w:p>
    <w:p w:rsidR="00611F2C" w:rsidRPr="00611F2C" w:rsidRDefault="00611F2C" w:rsidP="00611F2C">
      <w:pPr>
        <w:pStyle w:val="a9"/>
        <w:jc w:val="both"/>
        <w:rPr>
          <w:bCs/>
          <w:iCs/>
          <w:color w:val="000000"/>
          <w:sz w:val="24"/>
          <w:szCs w:val="24"/>
        </w:rPr>
      </w:pPr>
      <w:r w:rsidRPr="00611F2C">
        <w:rPr>
          <w:bCs/>
          <w:iCs/>
          <w:color w:val="000000"/>
          <w:sz w:val="24"/>
          <w:szCs w:val="24"/>
        </w:rPr>
        <w:t>функций. Площадь криволинейной трапеции. Формула Ньютона-Лейбница.</w:t>
      </w:r>
    </w:p>
    <w:p w:rsidR="00611F2C" w:rsidRPr="00611F2C" w:rsidRDefault="00611F2C" w:rsidP="00611F2C">
      <w:pPr>
        <w:pStyle w:val="a9"/>
        <w:jc w:val="both"/>
        <w:rPr>
          <w:bCs/>
          <w:iCs/>
          <w:color w:val="000000"/>
          <w:sz w:val="24"/>
          <w:szCs w:val="24"/>
        </w:rPr>
      </w:pPr>
      <w:r w:rsidRPr="00611F2C">
        <w:rPr>
          <w:bCs/>
          <w:iCs/>
          <w:color w:val="000000"/>
          <w:sz w:val="24"/>
          <w:szCs w:val="24"/>
        </w:rPr>
        <w:t>Определенный интеграл. Вычисление площадей плоских фигур и объемов тел</w:t>
      </w:r>
    </w:p>
    <w:p w:rsidR="00611F2C" w:rsidRPr="00611F2C" w:rsidRDefault="00611F2C" w:rsidP="00611F2C">
      <w:pPr>
        <w:pStyle w:val="a9"/>
        <w:jc w:val="both"/>
        <w:rPr>
          <w:bCs/>
          <w:iCs/>
          <w:color w:val="000000"/>
          <w:sz w:val="24"/>
          <w:szCs w:val="24"/>
        </w:rPr>
      </w:pPr>
      <w:r w:rsidRPr="00611F2C">
        <w:rPr>
          <w:bCs/>
          <w:iCs/>
          <w:color w:val="000000"/>
          <w:sz w:val="24"/>
          <w:szCs w:val="24"/>
        </w:rPr>
        <w:t>вращения с помощью интеграла..</w:t>
      </w:r>
    </w:p>
    <w:p w:rsidR="00611F2C" w:rsidRPr="00611F2C" w:rsidRDefault="00611F2C" w:rsidP="00611F2C">
      <w:pPr>
        <w:pStyle w:val="a9"/>
        <w:jc w:val="both"/>
        <w:rPr>
          <w:bCs/>
          <w:iCs/>
          <w:color w:val="000000"/>
          <w:sz w:val="24"/>
          <w:szCs w:val="24"/>
        </w:rPr>
      </w:pPr>
      <w:r w:rsidRPr="00611F2C">
        <w:rPr>
          <w:bCs/>
          <w:iCs/>
          <w:color w:val="000000"/>
          <w:sz w:val="24"/>
          <w:szCs w:val="24"/>
        </w:rPr>
        <w:t>Методы решения функциональных уравнений и неравенств.</w:t>
      </w:r>
    </w:p>
    <w:p w:rsidR="00611F2C" w:rsidRPr="001C1C46" w:rsidRDefault="00611F2C" w:rsidP="00611F2C">
      <w:pPr>
        <w:pStyle w:val="a9"/>
        <w:jc w:val="both"/>
        <w:rPr>
          <w:b/>
          <w:iCs/>
          <w:color w:val="000000"/>
          <w:sz w:val="24"/>
          <w:szCs w:val="24"/>
        </w:rPr>
      </w:pPr>
      <w:r w:rsidRPr="001C1C46">
        <w:rPr>
          <w:b/>
          <w:iCs/>
          <w:color w:val="000000"/>
          <w:sz w:val="24"/>
          <w:szCs w:val="24"/>
        </w:rPr>
        <w:t>Геометрия</w:t>
      </w:r>
    </w:p>
    <w:p w:rsidR="00611F2C" w:rsidRPr="00611F2C" w:rsidRDefault="00611F2C" w:rsidP="00611F2C">
      <w:pPr>
        <w:pStyle w:val="a9"/>
        <w:jc w:val="both"/>
        <w:rPr>
          <w:bCs/>
          <w:iCs/>
          <w:color w:val="000000"/>
          <w:sz w:val="24"/>
          <w:szCs w:val="24"/>
        </w:rPr>
      </w:pPr>
      <w:r w:rsidRPr="00611F2C">
        <w:rPr>
          <w:bCs/>
          <w:iCs/>
          <w:color w:val="000000"/>
          <w:sz w:val="24"/>
          <w:szCs w:val="24"/>
        </w:rPr>
        <w:t>Повторение. Решение задач с использованием свойств фигур на</w:t>
      </w:r>
    </w:p>
    <w:p w:rsidR="00611F2C" w:rsidRPr="00611F2C" w:rsidRDefault="00611F2C" w:rsidP="00611F2C">
      <w:pPr>
        <w:pStyle w:val="a9"/>
        <w:jc w:val="both"/>
        <w:rPr>
          <w:bCs/>
          <w:iCs/>
          <w:color w:val="000000"/>
          <w:sz w:val="24"/>
          <w:szCs w:val="24"/>
        </w:rPr>
      </w:pPr>
      <w:r w:rsidRPr="00611F2C">
        <w:rPr>
          <w:bCs/>
          <w:iCs/>
          <w:color w:val="000000"/>
          <w:sz w:val="24"/>
          <w:szCs w:val="24"/>
        </w:rPr>
        <w:t>плоскости. Решение задач на доказательство и построение контрпримеров.</w:t>
      </w:r>
    </w:p>
    <w:p w:rsidR="00611F2C" w:rsidRPr="00611F2C" w:rsidRDefault="00611F2C" w:rsidP="00611F2C">
      <w:pPr>
        <w:pStyle w:val="a9"/>
        <w:jc w:val="both"/>
        <w:rPr>
          <w:bCs/>
          <w:iCs/>
          <w:color w:val="000000"/>
          <w:sz w:val="24"/>
          <w:szCs w:val="24"/>
        </w:rPr>
      </w:pPr>
      <w:r w:rsidRPr="00611F2C">
        <w:rPr>
          <w:bCs/>
          <w:iCs/>
          <w:color w:val="000000"/>
          <w:sz w:val="24"/>
          <w:szCs w:val="24"/>
        </w:rPr>
        <w:t>Применение простейших логических правил. Решение задач с использованием</w:t>
      </w:r>
    </w:p>
    <w:p w:rsidR="00611F2C" w:rsidRPr="00611F2C" w:rsidRDefault="00611F2C" w:rsidP="00611F2C">
      <w:pPr>
        <w:pStyle w:val="a9"/>
        <w:jc w:val="both"/>
        <w:rPr>
          <w:bCs/>
          <w:iCs/>
          <w:color w:val="000000"/>
          <w:sz w:val="24"/>
          <w:szCs w:val="24"/>
        </w:rPr>
      </w:pPr>
      <w:r w:rsidRPr="00611F2C">
        <w:rPr>
          <w:bCs/>
          <w:iCs/>
          <w:color w:val="000000"/>
          <w:sz w:val="24"/>
          <w:szCs w:val="24"/>
        </w:rPr>
        <w:t>теорем о треугольниках, соотношений в прямоугольных треугольниках, фактов,</w:t>
      </w:r>
    </w:p>
    <w:p w:rsidR="00611F2C" w:rsidRPr="00611F2C" w:rsidRDefault="00611F2C" w:rsidP="00611F2C">
      <w:pPr>
        <w:pStyle w:val="a9"/>
        <w:jc w:val="both"/>
        <w:rPr>
          <w:bCs/>
          <w:iCs/>
          <w:color w:val="000000"/>
          <w:sz w:val="24"/>
          <w:szCs w:val="24"/>
        </w:rPr>
      </w:pPr>
      <w:r w:rsidRPr="00611F2C">
        <w:rPr>
          <w:bCs/>
          <w:iCs/>
          <w:color w:val="000000"/>
          <w:sz w:val="24"/>
          <w:szCs w:val="24"/>
        </w:rPr>
        <w:t>связанных с четырехугольниками. Решение задач с использованием фактов,</w:t>
      </w:r>
    </w:p>
    <w:p w:rsidR="00611F2C" w:rsidRPr="00611F2C" w:rsidRDefault="00611F2C" w:rsidP="00611F2C">
      <w:pPr>
        <w:pStyle w:val="a9"/>
        <w:jc w:val="both"/>
        <w:rPr>
          <w:bCs/>
          <w:iCs/>
          <w:color w:val="000000"/>
          <w:sz w:val="24"/>
          <w:szCs w:val="24"/>
        </w:rPr>
      </w:pPr>
      <w:r w:rsidRPr="00611F2C">
        <w:rPr>
          <w:bCs/>
          <w:iCs/>
          <w:color w:val="000000"/>
          <w:sz w:val="24"/>
          <w:szCs w:val="24"/>
        </w:rPr>
        <w:t>связанных с окружностями. Решение задач на измерения на плоскости,</w:t>
      </w:r>
    </w:p>
    <w:p w:rsidR="00611F2C" w:rsidRPr="00611F2C" w:rsidRDefault="00611F2C" w:rsidP="00611F2C">
      <w:pPr>
        <w:pStyle w:val="a9"/>
        <w:jc w:val="both"/>
        <w:rPr>
          <w:bCs/>
          <w:iCs/>
          <w:color w:val="000000"/>
          <w:sz w:val="24"/>
          <w:szCs w:val="24"/>
        </w:rPr>
      </w:pPr>
      <w:r w:rsidRPr="00611F2C">
        <w:rPr>
          <w:bCs/>
          <w:iCs/>
          <w:color w:val="000000"/>
          <w:sz w:val="24"/>
          <w:szCs w:val="24"/>
        </w:rPr>
        <w:t>вычисления длин и площадей. Решение задач с помощью векторов и</w:t>
      </w:r>
    </w:p>
    <w:p w:rsidR="00611F2C" w:rsidRPr="00611F2C" w:rsidRDefault="00611F2C" w:rsidP="00611F2C">
      <w:pPr>
        <w:pStyle w:val="a9"/>
        <w:jc w:val="both"/>
        <w:rPr>
          <w:bCs/>
          <w:iCs/>
          <w:color w:val="000000"/>
          <w:sz w:val="24"/>
          <w:szCs w:val="24"/>
        </w:rPr>
      </w:pPr>
      <w:r w:rsidRPr="00611F2C">
        <w:rPr>
          <w:bCs/>
          <w:iCs/>
          <w:color w:val="000000"/>
          <w:sz w:val="24"/>
          <w:szCs w:val="24"/>
        </w:rPr>
        <w:t>координат.</w:t>
      </w:r>
    </w:p>
    <w:p w:rsidR="00611F2C" w:rsidRPr="00611F2C" w:rsidRDefault="00611F2C" w:rsidP="00611F2C">
      <w:pPr>
        <w:pStyle w:val="a9"/>
        <w:jc w:val="both"/>
        <w:rPr>
          <w:bCs/>
          <w:iCs/>
          <w:color w:val="000000"/>
          <w:sz w:val="24"/>
          <w:szCs w:val="24"/>
        </w:rPr>
      </w:pPr>
      <w:r w:rsidRPr="00611F2C">
        <w:rPr>
          <w:bCs/>
          <w:iCs/>
          <w:color w:val="000000"/>
          <w:sz w:val="24"/>
          <w:szCs w:val="24"/>
        </w:rPr>
        <w:t>Наглядная стереометрия. Призма, параллелепипед, пирамида, тетраэдр.</w:t>
      </w:r>
    </w:p>
    <w:p w:rsidR="00611F2C" w:rsidRPr="00611F2C" w:rsidRDefault="00611F2C" w:rsidP="00611F2C">
      <w:pPr>
        <w:pStyle w:val="a9"/>
        <w:jc w:val="both"/>
        <w:rPr>
          <w:bCs/>
          <w:iCs/>
          <w:color w:val="000000"/>
          <w:sz w:val="24"/>
          <w:szCs w:val="24"/>
        </w:rPr>
      </w:pPr>
      <w:r w:rsidRPr="00611F2C">
        <w:rPr>
          <w:bCs/>
          <w:iCs/>
          <w:color w:val="000000"/>
          <w:sz w:val="24"/>
          <w:szCs w:val="24"/>
        </w:rPr>
        <w:t>Основные понятия геометрии в пространстве. Аксиомы стереометрии и</w:t>
      </w:r>
    </w:p>
    <w:p w:rsidR="00611F2C" w:rsidRPr="00611F2C" w:rsidRDefault="00611F2C" w:rsidP="00611F2C">
      <w:pPr>
        <w:pStyle w:val="a9"/>
        <w:jc w:val="both"/>
        <w:rPr>
          <w:bCs/>
          <w:iCs/>
          <w:color w:val="000000"/>
          <w:sz w:val="24"/>
          <w:szCs w:val="24"/>
        </w:rPr>
      </w:pPr>
      <w:r w:rsidRPr="00611F2C">
        <w:rPr>
          <w:bCs/>
          <w:iCs/>
          <w:color w:val="000000"/>
          <w:sz w:val="24"/>
          <w:szCs w:val="24"/>
        </w:rPr>
        <w:t>следствия из них. Понятие об аксиоматическом методе.</w:t>
      </w:r>
    </w:p>
    <w:p w:rsidR="00611F2C" w:rsidRPr="00611F2C" w:rsidRDefault="00611F2C" w:rsidP="00611F2C">
      <w:pPr>
        <w:pStyle w:val="a9"/>
        <w:jc w:val="both"/>
        <w:rPr>
          <w:bCs/>
          <w:iCs/>
          <w:color w:val="000000"/>
          <w:sz w:val="24"/>
          <w:szCs w:val="24"/>
        </w:rPr>
      </w:pPr>
      <w:r w:rsidRPr="00611F2C">
        <w:rPr>
          <w:bCs/>
          <w:iCs/>
          <w:color w:val="000000"/>
          <w:sz w:val="24"/>
          <w:szCs w:val="24"/>
        </w:rPr>
        <w:t>Теорема Менелая для тетраэдра. Построение сечений многогранников</w:t>
      </w:r>
    </w:p>
    <w:p w:rsidR="00611F2C" w:rsidRPr="00611F2C" w:rsidRDefault="00611F2C" w:rsidP="00611F2C">
      <w:pPr>
        <w:pStyle w:val="a9"/>
        <w:jc w:val="both"/>
        <w:rPr>
          <w:bCs/>
          <w:iCs/>
          <w:color w:val="000000"/>
          <w:sz w:val="24"/>
          <w:szCs w:val="24"/>
        </w:rPr>
      </w:pPr>
      <w:r w:rsidRPr="00611F2C">
        <w:rPr>
          <w:bCs/>
          <w:iCs/>
          <w:color w:val="000000"/>
          <w:sz w:val="24"/>
          <w:szCs w:val="24"/>
        </w:rPr>
        <w:t>методом следов. Центральное проектирование. Построение сечений</w:t>
      </w:r>
    </w:p>
    <w:p w:rsidR="00611F2C" w:rsidRPr="00611F2C" w:rsidRDefault="00611F2C" w:rsidP="00611F2C">
      <w:pPr>
        <w:pStyle w:val="a9"/>
        <w:jc w:val="both"/>
        <w:rPr>
          <w:bCs/>
          <w:iCs/>
          <w:color w:val="000000"/>
          <w:sz w:val="24"/>
          <w:szCs w:val="24"/>
        </w:rPr>
      </w:pPr>
      <w:r w:rsidRPr="00611F2C">
        <w:rPr>
          <w:bCs/>
          <w:iCs/>
          <w:color w:val="000000"/>
          <w:sz w:val="24"/>
          <w:szCs w:val="24"/>
        </w:rPr>
        <w:lastRenderedPageBreak/>
        <w:t>многогранников методом проекций.</w:t>
      </w:r>
    </w:p>
    <w:p w:rsidR="00611F2C" w:rsidRPr="00611F2C" w:rsidRDefault="00611F2C" w:rsidP="00611F2C">
      <w:pPr>
        <w:pStyle w:val="a9"/>
        <w:jc w:val="both"/>
        <w:rPr>
          <w:bCs/>
          <w:iCs/>
          <w:color w:val="000000"/>
          <w:sz w:val="24"/>
          <w:szCs w:val="24"/>
        </w:rPr>
      </w:pPr>
      <w:r w:rsidRPr="00611F2C">
        <w:rPr>
          <w:bCs/>
          <w:iCs/>
          <w:color w:val="000000"/>
          <w:sz w:val="24"/>
          <w:szCs w:val="24"/>
        </w:rPr>
        <w:t>Скрещивающиеся прямые в пространстве. Угол между ними. Методы</w:t>
      </w:r>
    </w:p>
    <w:p w:rsidR="00611F2C" w:rsidRPr="00611F2C" w:rsidRDefault="00611F2C" w:rsidP="00611F2C">
      <w:pPr>
        <w:pStyle w:val="a9"/>
        <w:jc w:val="both"/>
        <w:rPr>
          <w:bCs/>
          <w:iCs/>
          <w:color w:val="000000"/>
          <w:sz w:val="24"/>
          <w:szCs w:val="24"/>
        </w:rPr>
      </w:pPr>
      <w:r w:rsidRPr="00611F2C">
        <w:rPr>
          <w:bCs/>
          <w:iCs/>
          <w:color w:val="000000"/>
          <w:sz w:val="24"/>
          <w:szCs w:val="24"/>
        </w:rPr>
        <w:t>нахождения расстояний между скрещивающимися прямыми.</w:t>
      </w:r>
    </w:p>
    <w:p w:rsidR="00611F2C" w:rsidRPr="00611F2C" w:rsidRDefault="00611F2C" w:rsidP="00611F2C">
      <w:pPr>
        <w:pStyle w:val="a9"/>
        <w:jc w:val="both"/>
        <w:rPr>
          <w:bCs/>
          <w:iCs/>
          <w:color w:val="000000"/>
          <w:sz w:val="24"/>
          <w:szCs w:val="24"/>
        </w:rPr>
      </w:pPr>
      <w:r w:rsidRPr="00611F2C">
        <w:rPr>
          <w:bCs/>
          <w:iCs/>
          <w:color w:val="000000"/>
          <w:sz w:val="24"/>
          <w:szCs w:val="24"/>
        </w:rPr>
        <w:t>Теоремы о параллельности прямых и плоскостей в пространстве.</w:t>
      </w:r>
    </w:p>
    <w:p w:rsidR="00611F2C" w:rsidRPr="00611F2C" w:rsidRDefault="00611F2C" w:rsidP="00611F2C">
      <w:pPr>
        <w:pStyle w:val="a9"/>
        <w:jc w:val="both"/>
        <w:rPr>
          <w:bCs/>
          <w:iCs/>
          <w:color w:val="000000"/>
          <w:sz w:val="24"/>
          <w:szCs w:val="24"/>
        </w:rPr>
      </w:pPr>
      <w:r w:rsidRPr="00611F2C">
        <w:rPr>
          <w:bCs/>
          <w:iCs/>
          <w:color w:val="000000"/>
          <w:sz w:val="24"/>
          <w:szCs w:val="24"/>
        </w:rPr>
        <w:t>Параллельное проектирование и изображение фигур. Геометрические места</w:t>
      </w:r>
    </w:p>
    <w:p w:rsidR="00611F2C" w:rsidRPr="00611F2C" w:rsidRDefault="00611F2C" w:rsidP="00611F2C">
      <w:pPr>
        <w:pStyle w:val="a9"/>
        <w:jc w:val="both"/>
        <w:rPr>
          <w:bCs/>
          <w:iCs/>
          <w:color w:val="000000"/>
          <w:sz w:val="24"/>
          <w:szCs w:val="24"/>
        </w:rPr>
      </w:pPr>
      <w:r w:rsidRPr="00611F2C">
        <w:rPr>
          <w:bCs/>
          <w:iCs/>
          <w:color w:val="000000"/>
          <w:sz w:val="24"/>
          <w:szCs w:val="24"/>
        </w:rPr>
        <w:t>точек в пространстве.</w:t>
      </w:r>
    </w:p>
    <w:p w:rsidR="00611F2C" w:rsidRPr="00611F2C" w:rsidRDefault="00611F2C" w:rsidP="00611F2C">
      <w:pPr>
        <w:pStyle w:val="a9"/>
        <w:jc w:val="both"/>
        <w:rPr>
          <w:bCs/>
          <w:iCs/>
          <w:color w:val="000000"/>
          <w:sz w:val="24"/>
          <w:szCs w:val="24"/>
        </w:rPr>
      </w:pPr>
      <w:r w:rsidRPr="00611F2C">
        <w:rPr>
          <w:bCs/>
          <w:iCs/>
          <w:color w:val="000000"/>
          <w:sz w:val="24"/>
          <w:szCs w:val="24"/>
        </w:rPr>
        <w:t>Перпендикулярность прямой и плоскости. Ортогональное</w:t>
      </w:r>
    </w:p>
    <w:p w:rsidR="00611F2C" w:rsidRPr="00611F2C" w:rsidRDefault="00611F2C" w:rsidP="00611F2C">
      <w:pPr>
        <w:pStyle w:val="a9"/>
        <w:jc w:val="both"/>
        <w:rPr>
          <w:bCs/>
          <w:iCs/>
          <w:color w:val="000000"/>
          <w:sz w:val="24"/>
          <w:szCs w:val="24"/>
        </w:rPr>
      </w:pPr>
      <w:r w:rsidRPr="00611F2C">
        <w:rPr>
          <w:bCs/>
          <w:iCs/>
          <w:color w:val="000000"/>
          <w:sz w:val="24"/>
          <w:szCs w:val="24"/>
        </w:rPr>
        <w:t>проектирование. Наклонные и проекции. Теорема о трех перпендикулярах.</w:t>
      </w:r>
    </w:p>
    <w:p w:rsidR="00611F2C" w:rsidRPr="00611F2C" w:rsidRDefault="00611F2C" w:rsidP="00611F2C">
      <w:pPr>
        <w:pStyle w:val="a9"/>
        <w:jc w:val="both"/>
        <w:rPr>
          <w:bCs/>
          <w:iCs/>
          <w:color w:val="000000"/>
          <w:sz w:val="24"/>
          <w:szCs w:val="24"/>
        </w:rPr>
      </w:pPr>
      <w:r w:rsidRPr="00611F2C">
        <w:rPr>
          <w:bCs/>
          <w:iCs/>
          <w:color w:val="000000"/>
          <w:sz w:val="24"/>
          <w:szCs w:val="24"/>
        </w:rPr>
        <w:t>Виды тетраэдров. Ортоцентрический тетраэдр, каркасный тетраэдр,</w:t>
      </w:r>
    </w:p>
    <w:p w:rsidR="00611F2C" w:rsidRPr="00611F2C" w:rsidRDefault="00611F2C" w:rsidP="00611F2C">
      <w:pPr>
        <w:pStyle w:val="a9"/>
        <w:jc w:val="both"/>
        <w:rPr>
          <w:bCs/>
          <w:iCs/>
          <w:color w:val="000000"/>
          <w:sz w:val="24"/>
          <w:szCs w:val="24"/>
        </w:rPr>
      </w:pPr>
      <w:r w:rsidRPr="00611F2C">
        <w:rPr>
          <w:bCs/>
          <w:iCs/>
          <w:color w:val="000000"/>
          <w:sz w:val="24"/>
          <w:szCs w:val="24"/>
        </w:rPr>
        <w:t>равногранный тетраэдр. Прямоугольный тетраэдр. Медианы и бимедианы</w:t>
      </w:r>
      <w:r w:rsidR="001C1C46">
        <w:rPr>
          <w:bCs/>
          <w:iCs/>
          <w:color w:val="000000"/>
          <w:sz w:val="24"/>
          <w:szCs w:val="24"/>
        </w:rPr>
        <w:t xml:space="preserve"> </w:t>
      </w:r>
      <w:r w:rsidRPr="00611F2C">
        <w:rPr>
          <w:bCs/>
          <w:iCs/>
          <w:color w:val="000000"/>
          <w:sz w:val="24"/>
          <w:szCs w:val="24"/>
        </w:rPr>
        <w:t>тетраэдра.</w:t>
      </w:r>
    </w:p>
    <w:p w:rsidR="00611F2C" w:rsidRPr="00611F2C" w:rsidRDefault="00611F2C" w:rsidP="00611F2C">
      <w:pPr>
        <w:pStyle w:val="a9"/>
        <w:jc w:val="both"/>
        <w:rPr>
          <w:bCs/>
          <w:iCs/>
          <w:color w:val="000000"/>
          <w:sz w:val="24"/>
          <w:szCs w:val="24"/>
        </w:rPr>
      </w:pPr>
      <w:r w:rsidRPr="00611F2C">
        <w:rPr>
          <w:bCs/>
          <w:iCs/>
          <w:color w:val="000000"/>
          <w:sz w:val="24"/>
          <w:szCs w:val="24"/>
        </w:rPr>
        <w:t>Достраивание тетраэдра до параллелепипеда.</w:t>
      </w:r>
    </w:p>
    <w:p w:rsidR="00611F2C" w:rsidRPr="00611F2C" w:rsidRDefault="00611F2C" w:rsidP="00611F2C">
      <w:pPr>
        <w:pStyle w:val="a9"/>
        <w:jc w:val="both"/>
        <w:rPr>
          <w:bCs/>
          <w:iCs/>
          <w:color w:val="000000"/>
          <w:sz w:val="24"/>
          <w:szCs w:val="24"/>
        </w:rPr>
      </w:pPr>
      <w:r w:rsidRPr="00611F2C">
        <w:rPr>
          <w:bCs/>
          <w:iCs/>
          <w:color w:val="000000"/>
          <w:sz w:val="24"/>
          <w:szCs w:val="24"/>
        </w:rPr>
        <w:t>Расстояния между фигурами в пространстве. Общий перпендикуляр двух</w:t>
      </w:r>
    </w:p>
    <w:p w:rsidR="00611F2C" w:rsidRPr="00611F2C" w:rsidRDefault="00611F2C" w:rsidP="00611F2C">
      <w:pPr>
        <w:pStyle w:val="a9"/>
        <w:jc w:val="both"/>
        <w:rPr>
          <w:bCs/>
          <w:iCs/>
          <w:color w:val="000000"/>
          <w:sz w:val="24"/>
          <w:szCs w:val="24"/>
        </w:rPr>
      </w:pPr>
      <w:r w:rsidRPr="00611F2C">
        <w:rPr>
          <w:bCs/>
          <w:iCs/>
          <w:color w:val="000000"/>
          <w:sz w:val="24"/>
          <w:szCs w:val="24"/>
        </w:rPr>
        <w:t>скрещивающихся прямых.</w:t>
      </w:r>
    </w:p>
    <w:p w:rsidR="00611F2C" w:rsidRPr="00611F2C" w:rsidRDefault="00611F2C" w:rsidP="00611F2C">
      <w:pPr>
        <w:pStyle w:val="a9"/>
        <w:jc w:val="both"/>
        <w:rPr>
          <w:bCs/>
          <w:iCs/>
          <w:color w:val="000000"/>
          <w:sz w:val="24"/>
          <w:szCs w:val="24"/>
        </w:rPr>
      </w:pPr>
      <w:r w:rsidRPr="00611F2C">
        <w:rPr>
          <w:bCs/>
          <w:iCs/>
          <w:color w:val="000000"/>
          <w:sz w:val="24"/>
          <w:szCs w:val="24"/>
        </w:rPr>
        <w:t>Углы в пространстве. Перпендикулярные плоскости. Площадь</w:t>
      </w:r>
    </w:p>
    <w:p w:rsidR="00611F2C" w:rsidRPr="00611F2C" w:rsidRDefault="00611F2C" w:rsidP="00611F2C">
      <w:pPr>
        <w:pStyle w:val="a9"/>
        <w:jc w:val="both"/>
        <w:rPr>
          <w:bCs/>
          <w:iCs/>
          <w:color w:val="000000"/>
          <w:sz w:val="24"/>
          <w:szCs w:val="24"/>
        </w:rPr>
      </w:pPr>
      <w:r w:rsidRPr="00611F2C">
        <w:rPr>
          <w:bCs/>
          <w:iCs/>
          <w:color w:val="000000"/>
          <w:sz w:val="24"/>
          <w:szCs w:val="24"/>
        </w:rPr>
        <w:t>ортогональной проекции. Перпендикулярное сечение призмы. Трехгранный и</w:t>
      </w:r>
    </w:p>
    <w:p w:rsidR="00611F2C" w:rsidRPr="00611F2C" w:rsidRDefault="00611F2C" w:rsidP="00611F2C">
      <w:pPr>
        <w:pStyle w:val="a9"/>
        <w:jc w:val="both"/>
        <w:rPr>
          <w:bCs/>
          <w:iCs/>
          <w:color w:val="000000"/>
          <w:sz w:val="24"/>
          <w:szCs w:val="24"/>
        </w:rPr>
      </w:pPr>
      <w:r w:rsidRPr="00611F2C">
        <w:rPr>
          <w:bCs/>
          <w:iCs/>
          <w:color w:val="000000"/>
          <w:sz w:val="24"/>
          <w:szCs w:val="24"/>
        </w:rPr>
        <w:t>многогранный угол. Свойства плоских углов многогранного угла. Свойства</w:t>
      </w:r>
    </w:p>
    <w:p w:rsidR="00611F2C" w:rsidRPr="00611F2C" w:rsidRDefault="00611F2C" w:rsidP="00611F2C">
      <w:pPr>
        <w:pStyle w:val="a9"/>
        <w:jc w:val="both"/>
        <w:rPr>
          <w:bCs/>
          <w:iCs/>
          <w:color w:val="000000"/>
          <w:sz w:val="24"/>
          <w:szCs w:val="24"/>
        </w:rPr>
      </w:pPr>
      <w:r w:rsidRPr="00611F2C">
        <w:rPr>
          <w:bCs/>
          <w:iCs/>
          <w:color w:val="000000"/>
          <w:sz w:val="24"/>
          <w:szCs w:val="24"/>
        </w:rPr>
        <w:t>плоских и двугранных углов трехгранного угла. Теоремы косинусов и синусов</w:t>
      </w:r>
    </w:p>
    <w:p w:rsidR="00611F2C" w:rsidRPr="00611F2C" w:rsidRDefault="00611F2C" w:rsidP="00611F2C">
      <w:pPr>
        <w:pStyle w:val="a9"/>
        <w:jc w:val="both"/>
        <w:rPr>
          <w:bCs/>
          <w:iCs/>
          <w:color w:val="000000"/>
          <w:sz w:val="24"/>
          <w:szCs w:val="24"/>
        </w:rPr>
      </w:pPr>
      <w:r w:rsidRPr="00611F2C">
        <w:rPr>
          <w:bCs/>
          <w:iCs/>
          <w:color w:val="000000"/>
          <w:sz w:val="24"/>
          <w:szCs w:val="24"/>
        </w:rPr>
        <w:t>для трехгранного угла.</w:t>
      </w:r>
    </w:p>
    <w:p w:rsidR="00611F2C" w:rsidRPr="00611F2C" w:rsidRDefault="00611F2C" w:rsidP="00611F2C">
      <w:pPr>
        <w:pStyle w:val="a9"/>
        <w:jc w:val="both"/>
        <w:rPr>
          <w:bCs/>
          <w:iCs/>
          <w:color w:val="000000"/>
          <w:sz w:val="24"/>
          <w:szCs w:val="24"/>
        </w:rPr>
      </w:pPr>
      <w:r w:rsidRPr="00611F2C">
        <w:rPr>
          <w:bCs/>
          <w:iCs/>
          <w:color w:val="000000"/>
          <w:sz w:val="24"/>
          <w:szCs w:val="24"/>
        </w:rPr>
        <w:t>Виды многогранников. Развертки многогранника. Кратчайшие пути на</w:t>
      </w:r>
    </w:p>
    <w:p w:rsidR="00611F2C" w:rsidRPr="00611F2C" w:rsidRDefault="00611F2C" w:rsidP="00611F2C">
      <w:pPr>
        <w:pStyle w:val="a9"/>
        <w:jc w:val="both"/>
        <w:rPr>
          <w:bCs/>
          <w:iCs/>
          <w:color w:val="000000"/>
          <w:sz w:val="24"/>
          <w:szCs w:val="24"/>
        </w:rPr>
      </w:pPr>
      <w:r w:rsidRPr="00611F2C">
        <w:rPr>
          <w:bCs/>
          <w:iCs/>
          <w:color w:val="000000"/>
          <w:sz w:val="24"/>
          <w:szCs w:val="24"/>
        </w:rPr>
        <w:t>поверхности многогранника.</w:t>
      </w:r>
    </w:p>
    <w:p w:rsidR="00611F2C" w:rsidRPr="00611F2C" w:rsidRDefault="00611F2C" w:rsidP="00611F2C">
      <w:pPr>
        <w:pStyle w:val="a9"/>
        <w:jc w:val="both"/>
        <w:rPr>
          <w:bCs/>
          <w:iCs/>
          <w:color w:val="000000"/>
          <w:sz w:val="24"/>
          <w:szCs w:val="24"/>
        </w:rPr>
      </w:pPr>
      <w:r w:rsidRPr="00611F2C">
        <w:rPr>
          <w:bCs/>
          <w:iCs/>
          <w:color w:val="000000"/>
          <w:sz w:val="24"/>
          <w:szCs w:val="24"/>
        </w:rPr>
        <w:t>Теорема Эйлера. Правильные многогранники. Двойственность</w:t>
      </w:r>
    </w:p>
    <w:p w:rsidR="00611F2C" w:rsidRPr="00611F2C" w:rsidRDefault="00611F2C" w:rsidP="00611F2C">
      <w:pPr>
        <w:pStyle w:val="a9"/>
        <w:jc w:val="both"/>
        <w:rPr>
          <w:bCs/>
          <w:iCs/>
          <w:color w:val="000000"/>
          <w:sz w:val="24"/>
          <w:szCs w:val="24"/>
        </w:rPr>
      </w:pPr>
      <w:r w:rsidRPr="00611F2C">
        <w:rPr>
          <w:bCs/>
          <w:iCs/>
          <w:color w:val="000000"/>
          <w:sz w:val="24"/>
          <w:szCs w:val="24"/>
        </w:rPr>
        <w:t>правильных многогранников.</w:t>
      </w:r>
    </w:p>
    <w:p w:rsidR="00611F2C" w:rsidRPr="00611F2C" w:rsidRDefault="00611F2C" w:rsidP="00611F2C">
      <w:pPr>
        <w:pStyle w:val="a9"/>
        <w:jc w:val="both"/>
        <w:rPr>
          <w:bCs/>
          <w:iCs/>
          <w:color w:val="000000"/>
          <w:sz w:val="24"/>
          <w:szCs w:val="24"/>
        </w:rPr>
      </w:pPr>
      <w:r w:rsidRPr="00611F2C">
        <w:rPr>
          <w:bCs/>
          <w:iCs/>
          <w:color w:val="000000"/>
          <w:sz w:val="24"/>
          <w:szCs w:val="24"/>
        </w:rPr>
        <w:t>Призма. Параллелепипед. Свойства параллелепипеда. Прямоугольный</w:t>
      </w:r>
    </w:p>
    <w:p w:rsidR="00611F2C" w:rsidRPr="00611F2C" w:rsidRDefault="00611F2C" w:rsidP="00611F2C">
      <w:pPr>
        <w:pStyle w:val="a9"/>
        <w:jc w:val="both"/>
        <w:rPr>
          <w:bCs/>
          <w:iCs/>
          <w:color w:val="000000"/>
          <w:sz w:val="24"/>
          <w:szCs w:val="24"/>
        </w:rPr>
      </w:pPr>
      <w:r w:rsidRPr="00611F2C">
        <w:rPr>
          <w:bCs/>
          <w:iCs/>
          <w:color w:val="000000"/>
          <w:sz w:val="24"/>
          <w:szCs w:val="24"/>
        </w:rPr>
        <w:t>параллелепипед. Наклонные призмы.</w:t>
      </w:r>
    </w:p>
    <w:p w:rsidR="00611F2C" w:rsidRPr="00611F2C" w:rsidRDefault="00611F2C" w:rsidP="00611F2C">
      <w:pPr>
        <w:pStyle w:val="a9"/>
        <w:jc w:val="both"/>
        <w:rPr>
          <w:bCs/>
          <w:iCs/>
          <w:color w:val="000000"/>
          <w:sz w:val="24"/>
          <w:szCs w:val="24"/>
        </w:rPr>
      </w:pPr>
      <w:r w:rsidRPr="00611F2C">
        <w:rPr>
          <w:bCs/>
          <w:iCs/>
          <w:color w:val="000000"/>
          <w:sz w:val="24"/>
          <w:szCs w:val="24"/>
        </w:rPr>
        <w:t>Пирамида. Виды пирамид. Элементы правильной пирамиды. Пирамиды с</w:t>
      </w:r>
    </w:p>
    <w:p w:rsidR="00611F2C" w:rsidRPr="00611F2C" w:rsidRDefault="00611F2C" w:rsidP="00611F2C">
      <w:pPr>
        <w:pStyle w:val="a9"/>
        <w:jc w:val="both"/>
        <w:rPr>
          <w:bCs/>
          <w:iCs/>
          <w:color w:val="000000"/>
          <w:sz w:val="24"/>
          <w:szCs w:val="24"/>
        </w:rPr>
      </w:pPr>
      <w:r w:rsidRPr="00611F2C">
        <w:rPr>
          <w:bCs/>
          <w:iCs/>
          <w:color w:val="000000"/>
          <w:sz w:val="24"/>
          <w:szCs w:val="24"/>
        </w:rPr>
        <w:t>равнонаклоненными ребрами и гранями, их основные свойства.</w:t>
      </w:r>
    </w:p>
    <w:p w:rsidR="00611F2C" w:rsidRPr="00611F2C" w:rsidRDefault="00611F2C" w:rsidP="00611F2C">
      <w:pPr>
        <w:pStyle w:val="a9"/>
        <w:jc w:val="both"/>
        <w:rPr>
          <w:bCs/>
          <w:iCs/>
          <w:color w:val="000000"/>
          <w:sz w:val="24"/>
          <w:szCs w:val="24"/>
        </w:rPr>
      </w:pPr>
      <w:r w:rsidRPr="00611F2C">
        <w:rPr>
          <w:bCs/>
          <w:iCs/>
          <w:color w:val="000000"/>
          <w:sz w:val="24"/>
          <w:szCs w:val="24"/>
        </w:rPr>
        <w:t>Площади поверхностей многогранников.</w:t>
      </w:r>
    </w:p>
    <w:p w:rsidR="00611F2C" w:rsidRPr="00611F2C" w:rsidRDefault="00611F2C" w:rsidP="00611F2C">
      <w:pPr>
        <w:pStyle w:val="a9"/>
        <w:jc w:val="both"/>
        <w:rPr>
          <w:bCs/>
          <w:iCs/>
          <w:color w:val="000000"/>
          <w:sz w:val="24"/>
          <w:szCs w:val="24"/>
        </w:rPr>
      </w:pPr>
      <w:r w:rsidRPr="00611F2C">
        <w:rPr>
          <w:bCs/>
          <w:iCs/>
          <w:color w:val="000000"/>
          <w:sz w:val="24"/>
          <w:szCs w:val="24"/>
        </w:rPr>
        <w:t>Тела вращения: цилиндр, конус, шар и сфера. Сечения цилиндра, конуса</w:t>
      </w:r>
    </w:p>
    <w:p w:rsidR="00611F2C" w:rsidRPr="00611F2C" w:rsidRDefault="00611F2C" w:rsidP="00611F2C">
      <w:pPr>
        <w:pStyle w:val="a9"/>
        <w:jc w:val="both"/>
        <w:rPr>
          <w:bCs/>
          <w:iCs/>
          <w:color w:val="000000"/>
          <w:sz w:val="24"/>
          <w:szCs w:val="24"/>
        </w:rPr>
      </w:pPr>
      <w:r w:rsidRPr="00611F2C">
        <w:rPr>
          <w:bCs/>
          <w:iCs/>
          <w:color w:val="000000"/>
          <w:sz w:val="24"/>
          <w:szCs w:val="24"/>
        </w:rPr>
        <w:t>и шара. Шаровой сегмент, шаровой слой, шаровой сектор (конус).</w:t>
      </w:r>
    </w:p>
    <w:p w:rsidR="00611F2C" w:rsidRPr="00611F2C" w:rsidRDefault="00611F2C" w:rsidP="00611F2C">
      <w:pPr>
        <w:pStyle w:val="a9"/>
        <w:jc w:val="both"/>
        <w:rPr>
          <w:bCs/>
          <w:iCs/>
          <w:color w:val="000000"/>
          <w:sz w:val="24"/>
          <w:szCs w:val="24"/>
        </w:rPr>
      </w:pPr>
      <w:r w:rsidRPr="00611F2C">
        <w:rPr>
          <w:bCs/>
          <w:iCs/>
          <w:color w:val="000000"/>
          <w:sz w:val="24"/>
          <w:szCs w:val="24"/>
        </w:rPr>
        <w:t>Усеченная пирамида и усеченный конус.</w:t>
      </w:r>
    </w:p>
    <w:p w:rsidR="00611F2C" w:rsidRPr="00611F2C" w:rsidRDefault="00611F2C" w:rsidP="00611F2C">
      <w:pPr>
        <w:pStyle w:val="a9"/>
        <w:jc w:val="both"/>
        <w:rPr>
          <w:bCs/>
          <w:iCs/>
          <w:color w:val="000000"/>
          <w:sz w:val="24"/>
          <w:szCs w:val="24"/>
        </w:rPr>
      </w:pPr>
      <w:r w:rsidRPr="00611F2C">
        <w:rPr>
          <w:bCs/>
          <w:iCs/>
          <w:color w:val="000000"/>
          <w:sz w:val="24"/>
          <w:szCs w:val="24"/>
        </w:rPr>
        <w:t>Элементы сферической геометрии. Конические сечения.</w:t>
      </w:r>
    </w:p>
    <w:p w:rsidR="00611F2C" w:rsidRPr="00611F2C" w:rsidRDefault="00611F2C" w:rsidP="00611F2C">
      <w:pPr>
        <w:pStyle w:val="a9"/>
        <w:jc w:val="both"/>
        <w:rPr>
          <w:bCs/>
          <w:iCs/>
          <w:color w:val="000000"/>
          <w:sz w:val="24"/>
          <w:szCs w:val="24"/>
        </w:rPr>
      </w:pPr>
      <w:r w:rsidRPr="00611F2C">
        <w:rPr>
          <w:bCs/>
          <w:iCs/>
          <w:color w:val="000000"/>
          <w:sz w:val="24"/>
          <w:szCs w:val="24"/>
        </w:rPr>
        <w:t>Касательные прямые и плоскости. Вписанные и описанные сферы.</w:t>
      </w:r>
    </w:p>
    <w:p w:rsidR="00611F2C" w:rsidRPr="00611F2C" w:rsidRDefault="00611F2C" w:rsidP="00611F2C">
      <w:pPr>
        <w:pStyle w:val="a9"/>
        <w:jc w:val="both"/>
        <w:rPr>
          <w:bCs/>
          <w:iCs/>
          <w:color w:val="000000"/>
          <w:sz w:val="24"/>
          <w:szCs w:val="24"/>
        </w:rPr>
      </w:pPr>
      <w:r w:rsidRPr="00611F2C">
        <w:rPr>
          <w:bCs/>
          <w:iCs/>
          <w:color w:val="000000"/>
          <w:sz w:val="24"/>
          <w:szCs w:val="24"/>
        </w:rPr>
        <w:t>Касающиеся сферы. Комбинации тел вращения.</w:t>
      </w:r>
    </w:p>
    <w:p w:rsidR="00611F2C" w:rsidRPr="00611F2C" w:rsidRDefault="00611F2C" w:rsidP="00611F2C">
      <w:pPr>
        <w:pStyle w:val="a9"/>
        <w:jc w:val="both"/>
        <w:rPr>
          <w:bCs/>
          <w:iCs/>
          <w:color w:val="000000"/>
          <w:sz w:val="24"/>
          <w:szCs w:val="24"/>
        </w:rPr>
      </w:pPr>
      <w:r w:rsidRPr="00611F2C">
        <w:rPr>
          <w:bCs/>
          <w:iCs/>
          <w:color w:val="000000"/>
          <w:sz w:val="24"/>
          <w:szCs w:val="24"/>
        </w:rPr>
        <w:t>Векторы и координаты. Сумма векторов, умножение вектора на число.</w:t>
      </w:r>
    </w:p>
    <w:p w:rsidR="00611F2C" w:rsidRPr="00611F2C" w:rsidRDefault="00611F2C" w:rsidP="00611F2C">
      <w:pPr>
        <w:pStyle w:val="a9"/>
        <w:jc w:val="both"/>
        <w:rPr>
          <w:bCs/>
          <w:iCs/>
          <w:color w:val="000000"/>
          <w:sz w:val="24"/>
          <w:szCs w:val="24"/>
        </w:rPr>
      </w:pPr>
      <w:r w:rsidRPr="00611F2C">
        <w:rPr>
          <w:bCs/>
          <w:iCs/>
          <w:color w:val="000000"/>
          <w:sz w:val="24"/>
          <w:szCs w:val="24"/>
        </w:rPr>
        <w:t>Угол между векторами. Скалярное произведение.</w:t>
      </w:r>
    </w:p>
    <w:p w:rsidR="00611F2C" w:rsidRPr="00611F2C" w:rsidRDefault="00611F2C" w:rsidP="00611F2C">
      <w:pPr>
        <w:pStyle w:val="a9"/>
        <w:jc w:val="both"/>
        <w:rPr>
          <w:bCs/>
          <w:iCs/>
          <w:color w:val="000000"/>
          <w:sz w:val="24"/>
          <w:szCs w:val="24"/>
        </w:rPr>
      </w:pPr>
      <w:r w:rsidRPr="00611F2C">
        <w:rPr>
          <w:bCs/>
          <w:iCs/>
          <w:color w:val="000000"/>
          <w:sz w:val="24"/>
          <w:szCs w:val="24"/>
        </w:rPr>
        <w:t>Уравнение плоскости. Формула расстояния между точками. Уравнение</w:t>
      </w:r>
    </w:p>
    <w:p w:rsidR="00611F2C" w:rsidRPr="00611F2C" w:rsidRDefault="00611F2C" w:rsidP="00611F2C">
      <w:pPr>
        <w:pStyle w:val="a9"/>
        <w:jc w:val="both"/>
        <w:rPr>
          <w:bCs/>
          <w:iCs/>
          <w:color w:val="000000"/>
          <w:sz w:val="24"/>
          <w:szCs w:val="24"/>
        </w:rPr>
      </w:pPr>
      <w:r w:rsidRPr="00611F2C">
        <w:rPr>
          <w:bCs/>
          <w:iCs/>
          <w:color w:val="000000"/>
          <w:sz w:val="24"/>
          <w:szCs w:val="24"/>
        </w:rPr>
        <w:t>сферы. Формула расстояния от точки до плоскости. Способы задания прямой</w:t>
      </w:r>
    </w:p>
    <w:p w:rsidR="00611F2C" w:rsidRPr="00611F2C" w:rsidRDefault="00611F2C" w:rsidP="00611F2C">
      <w:pPr>
        <w:pStyle w:val="a9"/>
        <w:jc w:val="both"/>
        <w:rPr>
          <w:bCs/>
          <w:iCs/>
          <w:color w:val="000000"/>
          <w:sz w:val="24"/>
          <w:szCs w:val="24"/>
        </w:rPr>
      </w:pPr>
      <w:r w:rsidRPr="00611F2C">
        <w:rPr>
          <w:bCs/>
          <w:iCs/>
          <w:color w:val="000000"/>
          <w:sz w:val="24"/>
          <w:szCs w:val="24"/>
        </w:rPr>
        <w:t>уравнениями.</w:t>
      </w:r>
    </w:p>
    <w:p w:rsidR="00611F2C" w:rsidRPr="00611F2C" w:rsidRDefault="00611F2C" w:rsidP="00611F2C">
      <w:pPr>
        <w:pStyle w:val="a9"/>
        <w:jc w:val="both"/>
        <w:rPr>
          <w:bCs/>
          <w:iCs/>
          <w:color w:val="000000"/>
          <w:sz w:val="24"/>
          <w:szCs w:val="24"/>
        </w:rPr>
      </w:pPr>
      <w:r w:rsidRPr="00611F2C">
        <w:rPr>
          <w:bCs/>
          <w:iCs/>
          <w:color w:val="000000"/>
          <w:sz w:val="24"/>
          <w:szCs w:val="24"/>
        </w:rPr>
        <w:t>Решение задач и доказательство теорем с помощью векторов и</w:t>
      </w:r>
    </w:p>
    <w:p w:rsidR="00611F2C" w:rsidRPr="00611F2C" w:rsidRDefault="00611F2C" w:rsidP="00611F2C">
      <w:pPr>
        <w:pStyle w:val="a9"/>
        <w:jc w:val="both"/>
        <w:rPr>
          <w:bCs/>
          <w:iCs/>
          <w:color w:val="000000"/>
          <w:sz w:val="24"/>
          <w:szCs w:val="24"/>
        </w:rPr>
      </w:pPr>
      <w:r w:rsidRPr="00611F2C">
        <w:rPr>
          <w:bCs/>
          <w:iCs/>
          <w:color w:val="000000"/>
          <w:sz w:val="24"/>
          <w:szCs w:val="24"/>
        </w:rPr>
        <w:t>методом координат. Элементы геометрии масс.</w:t>
      </w:r>
    </w:p>
    <w:p w:rsidR="00611F2C" w:rsidRPr="00611F2C" w:rsidRDefault="00611F2C" w:rsidP="00611F2C">
      <w:pPr>
        <w:pStyle w:val="a9"/>
        <w:jc w:val="both"/>
        <w:rPr>
          <w:bCs/>
          <w:iCs/>
          <w:color w:val="000000"/>
          <w:sz w:val="24"/>
          <w:szCs w:val="24"/>
        </w:rPr>
      </w:pPr>
      <w:r w:rsidRPr="00611F2C">
        <w:rPr>
          <w:bCs/>
          <w:iCs/>
          <w:color w:val="000000"/>
          <w:sz w:val="24"/>
          <w:szCs w:val="24"/>
        </w:rPr>
        <w:t>Понятие объема. Объемы многогранников. Объемы тел вращения.</w:t>
      </w:r>
    </w:p>
    <w:p w:rsidR="00611F2C" w:rsidRPr="00611F2C" w:rsidRDefault="00611F2C" w:rsidP="00611F2C">
      <w:pPr>
        <w:pStyle w:val="a9"/>
        <w:jc w:val="both"/>
        <w:rPr>
          <w:bCs/>
          <w:iCs/>
          <w:color w:val="000000"/>
          <w:sz w:val="24"/>
          <w:szCs w:val="24"/>
        </w:rPr>
      </w:pPr>
      <w:r w:rsidRPr="00611F2C">
        <w:rPr>
          <w:bCs/>
          <w:iCs/>
          <w:color w:val="000000"/>
          <w:sz w:val="24"/>
          <w:szCs w:val="24"/>
        </w:rPr>
        <w:t>Аксиомы объема. Вывод формул объемов прямоугольного параллелепипеда,</w:t>
      </w:r>
    </w:p>
    <w:p w:rsidR="00611F2C" w:rsidRPr="00611F2C" w:rsidRDefault="00611F2C" w:rsidP="00611F2C">
      <w:pPr>
        <w:pStyle w:val="a9"/>
        <w:jc w:val="both"/>
        <w:rPr>
          <w:bCs/>
          <w:iCs/>
          <w:color w:val="000000"/>
          <w:sz w:val="24"/>
          <w:szCs w:val="24"/>
        </w:rPr>
      </w:pPr>
      <w:r w:rsidRPr="00611F2C">
        <w:rPr>
          <w:bCs/>
          <w:iCs/>
          <w:color w:val="000000"/>
          <w:sz w:val="24"/>
          <w:szCs w:val="24"/>
        </w:rPr>
        <w:t>призмы и пирамиды. Формулы для нахождения объема тетраэдра. Теоремы об</w:t>
      </w:r>
    </w:p>
    <w:p w:rsidR="00611F2C" w:rsidRPr="00611F2C" w:rsidRDefault="00611F2C" w:rsidP="00611F2C">
      <w:pPr>
        <w:pStyle w:val="a9"/>
        <w:jc w:val="both"/>
        <w:rPr>
          <w:bCs/>
          <w:iCs/>
          <w:color w:val="000000"/>
          <w:sz w:val="24"/>
          <w:szCs w:val="24"/>
        </w:rPr>
      </w:pPr>
      <w:r w:rsidRPr="00611F2C">
        <w:rPr>
          <w:bCs/>
          <w:iCs/>
          <w:color w:val="000000"/>
          <w:sz w:val="24"/>
          <w:szCs w:val="24"/>
        </w:rPr>
        <w:t>отношениях объемов.</w:t>
      </w:r>
    </w:p>
    <w:p w:rsidR="00611F2C" w:rsidRPr="00611F2C" w:rsidRDefault="00611F2C" w:rsidP="00611F2C">
      <w:pPr>
        <w:pStyle w:val="a9"/>
        <w:jc w:val="both"/>
        <w:rPr>
          <w:bCs/>
          <w:iCs/>
          <w:color w:val="000000"/>
          <w:sz w:val="24"/>
          <w:szCs w:val="24"/>
        </w:rPr>
      </w:pPr>
      <w:r w:rsidRPr="00611F2C">
        <w:rPr>
          <w:bCs/>
          <w:iCs/>
          <w:color w:val="000000"/>
          <w:sz w:val="24"/>
          <w:szCs w:val="24"/>
        </w:rPr>
        <w:t>Приложения интеграла к вычислению объемов и поверхностей тел</w:t>
      </w:r>
    </w:p>
    <w:p w:rsidR="00611F2C" w:rsidRPr="00611F2C" w:rsidRDefault="00611F2C" w:rsidP="00611F2C">
      <w:pPr>
        <w:pStyle w:val="a9"/>
        <w:jc w:val="both"/>
        <w:rPr>
          <w:bCs/>
          <w:iCs/>
          <w:color w:val="000000"/>
          <w:sz w:val="24"/>
          <w:szCs w:val="24"/>
        </w:rPr>
      </w:pPr>
      <w:r w:rsidRPr="00611F2C">
        <w:rPr>
          <w:bCs/>
          <w:iCs/>
          <w:color w:val="000000"/>
          <w:sz w:val="24"/>
          <w:szCs w:val="24"/>
        </w:rPr>
        <w:t>вращения. Площадь сферического пояса. Объем шарового слоя. Применение</w:t>
      </w:r>
    </w:p>
    <w:p w:rsidR="00611F2C" w:rsidRPr="00611F2C" w:rsidRDefault="00611F2C" w:rsidP="00611F2C">
      <w:pPr>
        <w:pStyle w:val="a9"/>
        <w:jc w:val="both"/>
        <w:rPr>
          <w:bCs/>
          <w:iCs/>
          <w:color w:val="000000"/>
          <w:sz w:val="24"/>
          <w:szCs w:val="24"/>
        </w:rPr>
      </w:pPr>
      <w:r w:rsidRPr="00611F2C">
        <w:rPr>
          <w:bCs/>
          <w:iCs/>
          <w:color w:val="000000"/>
          <w:sz w:val="24"/>
          <w:szCs w:val="24"/>
        </w:rPr>
        <w:t>объемов при решении задач.</w:t>
      </w:r>
    </w:p>
    <w:p w:rsidR="00611F2C" w:rsidRPr="00611F2C" w:rsidRDefault="00611F2C" w:rsidP="00611F2C">
      <w:pPr>
        <w:pStyle w:val="a9"/>
        <w:jc w:val="both"/>
        <w:rPr>
          <w:bCs/>
          <w:iCs/>
          <w:color w:val="000000"/>
          <w:sz w:val="24"/>
          <w:szCs w:val="24"/>
        </w:rPr>
      </w:pPr>
      <w:r w:rsidRPr="00611F2C">
        <w:rPr>
          <w:bCs/>
          <w:iCs/>
          <w:color w:val="000000"/>
          <w:sz w:val="24"/>
          <w:szCs w:val="24"/>
        </w:rPr>
        <w:t>Площадь сферы.</w:t>
      </w:r>
    </w:p>
    <w:p w:rsidR="00611F2C" w:rsidRPr="00611F2C" w:rsidRDefault="00611F2C" w:rsidP="00611F2C">
      <w:pPr>
        <w:pStyle w:val="a9"/>
        <w:jc w:val="both"/>
        <w:rPr>
          <w:bCs/>
          <w:iCs/>
          <w:color w:val="000000"/>
          <w:sz w:val="24"/>
          <w:szCs w:val="24"/>
        </w:rPr>
      </w:pPr>
      <w:r w:rsidRPr="00611F2C">
        <w:rPr>
          <w:bCs/>
          <w:iCs/>
          <w:color w:val="000000"/>
          <w:sz w:val="24"/>
          <w:szCs w:val="24"/>
        </w:rPr>
        <w:t>Развертка цилиндра и конуса. Площадь поверхности цилиндра и конуса.</w:t>
      </w:r>
    </w:p>
    <w:p w:rsidR="00611F2C" w:rsidRPr="00611F2C" w:rsidRDefault="00611F2C" w:rsidP="00611F2C">
      <w:pPr>
        <w:pStyle w:val="a9"/>
        <w:jc w:val="both"/>
        <w:rPr>
          <w:bCs/>
          <w:iCs/>
          <w:color w:val="000000"/>
          <w:sz w:val="24"/>
          <w:szCs w:val="24"/>
        </w:rPr>
      </w:pPr>
      <w:r w:rsidRPr="00611F2C">
        <w:rPr>
          <w:bCs/>
          <w:iCs/>
          <w:color w:val="000000"/>
          <w:sz w:val="24"/>
          <w:szCs w:val="24"/>
        </w:rPr>
        <w:t>Комбинации многогранников и тел вращения.</w:t>
      </w:r>
    </w:p>
    <w:p w:rsidR="00611F2C" w:rsidRPr="00611F2C" w:rsidRDefault="00611F2C" w:rsidP="00611F2C">
      <w:pPr>
        <w:pStyle w:val="a9"/>
        <w:jc w:val="both"/>
        <w:rPr>
          <w:bCs/>
          <w:iCs/>
          <w:color w:val="000000"/>
          <w:sz w:val="24"/>
          <w:szCs w:val="24"/>
        </w:rPr>
      </w:pPr>
      <w:r w:rsidRPr="00611F2C">
        <w:rPr>
          <w:bCs/>
          <w:iCs/>
          <w:color w:val="000000"/>
          <w:sz w:val="24"/>
          <w:szCs w:val="24"/>
        </w:rPr>
        <w:t>Подобие в пространстве. Отношение объемов и площадей поверхностей</w:t>
      </w:r>
    </w:p>
    <w:p w:rsidR="00611F2C" w:rsidRPr="00611F2C" w:rsidRDefault="00611F2C" w:rsidP="00611F2C">
      <w:pPr>
        <w:pStyle w:val="a9"/>
        <w:jc w:val="both"/>
        <w:rPr>
          <w:bCs/>
          <w:iCs/>
          <w:color w:val="000000"/>
          <w:sz w:val="24"/>
          <w:szCs w:val="24"/>
        </w:rPr>
      </w:pPr>
      <w:r w:rsidRPr="00611F2C">
        <w:rPr>
          <w:bCs/>
          <w:iCs/>
          <w:color w:val="000000"/>
          <w:sz w:val="24"/>
          <w:szCs w:val="24"/>
        </w:rPr>
        <w:t>подобных фигур.</w:t>
      </w:r>
    </w:p>
    <w:p w:rsidR="00611F2C" w:rsidRPr="00611F2C" w:rsidRDefault="00611F2C" w:rsidP="00611F2C">
      <w:pPr>
        <w:pStyle w:val="a9"/>
        <w:jc w:val="both"/>
        <w:rPr>
          <w:bCs/>
          <w:iCs/>
          <w:color w:val="000000"/>
          <w:sz w:val="24"/>
          <w:szCs w:val="24"/>
        </w:rPr>
      </w:pPr>
      <w:r w:rsidRPr="00611F2C">
        <w:rPr>
          <w:bCs/>
          <w:iCs/>
          <w:color w:val="000000"/>
          <w:sz w:val="24"/>
          <w:szCs w:val="24"/>
        </w:rPr>
        <w:lastRenderedPageBreak/>
        <w:t>Движения в пространстве: параллельный перенос, симметрия относительно</w:t>
      </w:r>
    </w:p>
    <w:p w:rsidR="00611F2C" w:rsidRPr="00611F2C" w:rsidRDefault="00611F2C" w:rsidP="00611F2C">
      <w:pPr>
        <w:pStyle w:val="a9"/>
        <w:jc w:val="both"/>
        <w:rPr>
          <w:bCs/>
          <w:iCs/>
          <w:color w:val="000000"/>
          <w:sz w:val="24"/>
          <w:szCs w:val="24"/>
        </w:rPr>
      </w:pPr>
      <w:r w:rsidRPr="00611F2C">
        <w:rPr>
          <w:bCs/>
          <w:iCs/>
          <w:color w:val="000000"/>
          <w:sz w:val="24"/>
          <w:szCs w:val="24"/>
        </w:rPr>
        <w:t>плоскости, центральная симметрия, поворот относительно прямой.</w:t>
      </w:r>
    </w:p>
    <w:p w:rsidR="00611F2C" w:rsidRPr="00611F2C" w:rsidRDefault="00611F2C" w:rsidP="00611F2C">
      <w:pPr>
        <w:pStyle w:val="a9"/>
        <w:jc w:val="both"/>
        <w:rPr>
          <w:bCs/>
          <w:iCs/>
          <w:color w:val="000000"/>
          <w:sz w:val="24"/>
          <w:szCs w:val="24"/>
        </w:rPr>
      </w:pPr>
      <w:r w:rsidRPr="00611F2C">
        <w:rPr>
          <w:bCs/>
          <w:iCs/>
          <w:color w:val="000000"/>
          <w:sz w:val="24"/>
          <w:szCs w:val="24"/>
        </w:rPr>
        <w:t>Преобразование подобия, гомотетия. Решение задач на плоскости с</w:t>
      </w:r>
    </w:p>
    <w:p w:rsidR="00611F2C" w:rsidRPr="00611F2C" w:rsidRDefault="00611F2C" w:rsidP="00611F2C">
      <w:pPr>
        <w:pStyle w:val="a9"/>
        <w:jc w:val="both"/>
        <w:rPr>
          <w:bCs/>
          <w:iCs/>
          <w:color w:val="000000"/>
          <w:sz w:val="24"/>
          <w:szCs w:val="24"/>
        </w:rPr>
      </w:pPr>
      <w:r w:rsidRPr="00611F2C">
        <w:rPr>
          <w:bCs/>
          <w:iCs/>
          <w:color w:val="000000"/>
          <w:sz w:val="24"/>
          <w:szCs w:val="24"/>
        </w:rPr>
        <w:t>использованием стереометрических методов.</w:t>
      </w:r>
    </w:p>
    <w:p w:rsidR="00611F2C" w:rsidRPr="00611F2C" w:rsidRDefault="00611F2C" w:rsidP="00611F2C">
      <w:pPr>
        <w:pStyle w:val="a9"/>
        <w:jc w:val="both"/>
        <w:rPr>
          <w:bCs/>
          <w:iCs/>
          <w:color w:val="000000"/>
          <w:sz w:val="24"/>
          <w:szCs w:val="24"/>
        </w:rPr>
      </w:pPr>
      <w:r w:rsidRPr="00611F2C">
        <w:rPr>
          <w:bCs/>
          <w:iCs/>
          <w:color w:val="000000"/>
          <w:sz w:val="24"/>
          <w:szCs w:val="24"/>
        </w:rPr>
        <w:t>Вероятность и статистика, логика, теория графов и комбинаторика</w:t>
      </w:r>
    </w:p>
    <w:p w:rsidR="00611F2C" w:rsidRPr="00611F2C" w:rsidRDefault="00611F2C" w:rsidP="00611F2C">
      <w:pPr>
        <w:pStyle w:val="a9"/>
        <w:jc w:val="both"/>
        <w:rPr>
          <w:bCs/>
          <w:iCs/>
          <w:color w:val="000000"/>
          <w:sz w:val="24"/>
          <w:szCs w:val="24"/>
        </w:rPr>
      </w:pPr>
      <w:r w:rsidRPr="00611F2C">
        <w:rPr>
          <w:bCs/>
          <w:iCs/>
          <w:color w:val="000000"/>
          <w:sz w:val="24"/>
          <w:szCs w:val="24"/>
        </w:rPr>
        <w:t>Повторение. Использование таблиц и диаграмм для представления</w:t>
      </w:r>
    </w:p>
    <w:p w:rsidR="00611F2C" w:rsidRPr="00611F2C" w:rsidRDefault="00611F2C" w:rsidP="00611F2C">
      <w:pPr>
        <w:pStyle w:val="a9"/>
        <w:jc w:val="both"/>
        <w:rPr>
          <w:bCs/>
          <w:iCs/>
          <w:color w:val="000000"/>
          <w:sz w:val="24"/>
          <w:szCs w:val="24"/>
        </w:rPr>
      </w:pPr>
      <w:r w:rsidRPr="00611F2C">
        <w:rPr>
          <w:bCs/>
          <w:iCs/>
          <w:color w:val="000000"/>
          <w:sz w:val="24"/>
          <w:szCs w:val="24"/>
        </w:rPr>
        <w:t xml:space="preserve">данных. Решение задач на применение описательных характеристик числовых </w:t>
      </w:r>
    </w:p>
    <w:p w:rsidR="00611F2C" w:rsidRPr="00611F2C" w:rsidRDefault="00611F2C" w:rsidP="00611F2C">
      <w:pPr>
        <w:pStyle w:val="a9"/>
        <w:jc w:val="both"/>
        <w:rPr>
          <w:bCs/>
          <w:iCs/>
          <w:color w:val="000000"/>
          <w:sz w:val="24"/>
          <w:szCs w:val="24"/>
        </w:rPr>
      </w:pPr>
      <w:r w:rsidRPr="00611F2C">
        <w:rPr>
          <w:bCs/>
          <w:iCs/>
          <w:color w:val="000000"/>
          <w:sz w:val="24"/>
          <w:szCs w:val="24"/>
        </w:rPr>
        <w:t>наборов: средних, наибольшего и наименьшего значения, размаха, дисперсии и</w:t>
      </w:r>
    </w:p>
    <w:p w:rsidR="00611F2C" w:rsidRPr="00611F2C" w:rsidRDefault="00611F2C" w:rsidP="00611F2C">
      <w:pPr>
        <w:pStyle w:val="a9"/>
        <w:jc w:val="both"/>
        <w:rPr>
          <w:bCs/>
          <w:iCs/>
          <w:color w:val="000000"/>
          <w:sz w:val="24"/>
          <w:szCs w:val="24"/>
        </w:rPr>
      </w:pPr>
      <w:r w:rsidRPr="00611F2C">
        <w:rPr>
          <w:bCs/>
          <w:iCs/>
          <w:color w:val="000000"/>
          <w:sz w:val="24"/>
          <w:szCs w:val="24"/>
        </w:rPr>
        <w:t>стандартного отклонения. Вычисление частот и вероятностей событий.</w:t>
      </w:r>
    </w:p>
    <w:p w:rsidR="00611F2C" w:rsidRPr="00611F2C" w:rsidRDefault="00611F2C" w:rsidP="00611F2C">
      <w:pPr>
        <w:pStyle w:val="a9"/>
        <w:jc w:val="both"/>
        <w:rPr>
          <w:bCs/>
          <w:iCs/>
          <w:color w:val="000000"/>
          <w:sz w:val="24"/>
          <w:szCs w:val="24"/>
        </w:rPr>
      </w:pPr>
      <w:r w:rsidRPr="00611F2C">
        <w:rPr>
          <w:bCs/>
          <w:iCs/>
          <w:color w:val="000000"/>
          <w:sz w:val="24"/>
          <w:szCs w:val="24"/>
        </w:rPr>
        <w:t>Вычисление вероятностей в опытах с равновозможными элементарными</w:t>
      </w:r>
    </w:p>
    <w:p w:rsidR="00611F2C" w:rsidRPr="00611F2C" w:rsidRDefault="00611F2C" w:rsidP="00611F2C">
      <w:pPr>
        <w:pStyle w:val="a9"/>
        <w:jc w:val="both"/>
        <w:rPr>
          <w:bCs/>
          <w:iCs/>
          <w:color w:val="000000"/>
          <w:sz w:val="24"/>
          <w:szCs w:val="24"/>
        </w:rPr>
      </w:pPr>
      <w:r w:rsidRPr="00611F2C">
        <w:rPr>
          <w:bCs/>
          <w:iCs/>
          <w:color w:val="000000"/>
          <w:sz w:val="24"/>
          <w:szCs w:val="24"/>
        </w:rPr>
        <w:t>исходами. Использование комбинаторики. Вычисление вероятностей</w:t>
      </w:r>
    </w:p>
    <w:p w:rsidR="00611F2C" w:rsidRPr="00611F2C" w:rsidRDefault="00611F2C" w:rsidP="00611F2C">
      <w:pPr>
        <w:pStyle w:val="a9"/>
        <w:jc w:val="both"/>
        <w:rPr>
          <w:bCs/>
          <w:iCs/>
          <w:color w:val="000000"/>
          <w:sz w:val="24"/>
          <w:szCs w:val="24"/>
        </w:rPr>
      </w:pPr>
      <w:r w:rsidRPr="00611F2C">
        <w:rPr>
          <w:bCs/>
          <w:iCs/>
          <w:color w:val="000000"/>
          <w:sz w:val="24"/>
          <w:szCs w:val="24"/>
        </w:rPr>
        <w:t>независимых событий. Использование формулы сложения вероятностей,</w:t>
      </w:r>
    </w:p>
    <w:p w:rsidR="00611F2C" w:rsidRPr="00611F2C" w:rsidRDefault="00611F2C" w:rsidP="00611F2C">
      <w:pPr>
        <w:pStyle w:val="a9"/>
        <w:jc w:val="both"/>
        <w:rPr>
          <w:bCs/>
          <w:iCs/>
          <w:color w:val="000000"/>
          <w:sz w:val="24"/>
          <w:szCs w:val="24"/>
        </w:rPr>
      </w:pPr>
      <w:r w:rsidRPr="00611F2C">
        <w:rPr>
          <w:bCs/>
          <w:iCs/>
          <w:color w:val="000000"/>
          <w:sz w:val="24"/>
          <w:szCs w:val="24"/>
        </w:rPr>
        <w:t>диаграмм Эйлера, дерева вероятностей, формулы Бернулли.</w:t>
      </w:r>
    </w:p>
    <w:p w:rsidR="00611F2C" w:rsidRPr="00611F2C" w:rsidRDefault="00611F2C" w:rsidP="00611F2C">
      <w:pPr>
        <w:pStyle w:val="a9"/>
        <w:jc w:val="both"/>
        <w:rPr>
          <w:bCs/>
          <w:iCs/>
          <w:color w:val="000000"/>
          <w:sz w:val="24"/>
          <w:szCs w:val="24"/>
        </w:rPr>
      </w:pPr>
      <w:r w:rsidRPr="00611F2C">
        <w:rPr>
          <w:bCs/>
          <w:iCs/>
          <w:color w:val="000000"/>
          <w:sz w:val="24"/>
          <w:szCs w:val="24"/>
        </w:rPr>
        <w:t>Вероятностное пространство. Аксиомы теории вероятностей.</w:t>
      </w:r>
    </w:p>
    <w:p w:rsidR="00611F2C" w:rsidRPr="00611F2C" w:rsidRDefault="00611F2C" w:rsidP="00611F2C">
      <w:pPr>
        <w:pStyle w:val="a9"/>
        <w:jc w:val="both"/>
        <w:rPr>
          <w:bCs/>
          <w:iCs/>
          <w:color w:val="000000"/>
          <w:sz w:val="24"/>
          <w:szCs w:val="24"/>
        </w:rPr>
      </w:pPr>
      <w:r w:rsidRPr="00611F2C">
        <w:rPr>
          <w:bCs/>
          <w:iCs/>
          <w:color w:val="000000"/>
          <w:sz w:val="24"/>
          <w:szCs w:val="24"/>
        </w:rPr>
        <w:t>Условная вероятность. Правило умножения вероятностей. Формула</w:t>
      </w:r>
    </w:p>
    <w:p w:rsidR="00611F2C" w:rsidRPr="00611F2C" w:rsidRDefault="00611F2C" w:rsidP="00611F2C">
      <w:pPr>
        <w:pStyle w:val="a9"/>
        <w:jc w:val="both"/>
        <w:rPr>
          <w:bCs/>
          <w:iCs/>
          <w:color w:val="000000"/>
          <w:sz w:val="24"/>
          <w:szCs w:val="24"/>
        </w:rPr>
      </w:pPr>
      <w:r w:rsidRPr="00611F2C">
        <w:rPr>
          <w:bCs/>
          <w:iCs/>
          <w:color w:val="000000"/>
          <w:sz w:val="24"/>
          <w:szCs w:val="24"/>
        </w:rPr>
        <w:t>полной вероятности. Формула Байеса.</w:t>
      </w:r>
    </w:p>
    <w:p w:rsidR="00611F2C" w:rsidRPr="00611F2C" w:rsidRDefault="00611F2C" w:rsidP="00611F2C">
      <w:pPr>
        <w:pStyle w:val="a9"/>
        <w:jc w:val="both"/>
        <w:rPr>
          <w:bCs/>
          <w:iCs/>
          <w:color w:val="000000"/>
          <w:sz w:val="24"/>
          <w:szCs w:val="24"/>
        </w:rPr>
      </w:pPr>
      <w:r w:rsidRPr="00611F2C">
        <w:rPr>
          <w:bCs/>
          <w:iCs/>
          <w:color w:val="000000"/>
          <w:sz w:val="24"/>
          <w:szCs w:val="24"/>
        </w:rPr>
        <w:t>Дискретные случайные величины и распределения. Совместные</w:t>
      </w:r>
    </w:p>
    <w:p w:rsidR="00611F2C" w:rsidRPr="00611F2C" w:rsidRDefault="00611F2C" w:rsidP="00611F2C">
      <w:pPr>
        <w:pStyle w:val="a9"/>
        <w:jc w:val="both"/>
        <w:rPr>
          <w:bCs/>
          <w:iCs/>
          <w:color w:val="000000"/>
          <w:sz w:val="24"/>
          <w:szCs w:val="24"/>
        </w:rPr>
      </w:pPr>
      <w:r w:rsidRPr="00611F2C">
        <w:rPr>
          <w:bCs/>
          <w:iCs/>
          <w:color w:val="000000"/>
          <w:sz w:val="24"/>
          <w:szCs w:val="24"/>
        </w:rPr>
        <w:t>распределения. Распределение суммы и произведения независимых случайных</w:t>
      </w:r>
    </w:p>
    <w:p w:rsidR="00611F2C" w:rsidRPr="00611F2C" w:rsidRDefault="00611F2C" w:rsidP="00611F2C">
      <w:pPr>
        <w:pStyle w:val="a9"/>
        <w:jc w:val="both"/>
        <w:rPr>
          <w:bCs/>
          <w:iCs/>
          <w:color w:val="000000"/>
          <w:sz w:val="24"/>
          <w:szCs w:val="24"/>
        </w:rPr>
      </w:pPr>
      <w:r w:rsidRPr="00611F2C">
        <w:rPr>
          <w:bCs/>
          <w:iCs/>
          <w:color w:val="000000"/>
          <w:sz w:val="24"/>
          <w:szCs w:val="24"/>
        </w:rPr>
        <w:t>величин. Математическое ожидание и дисперсия случайной величины.</w:t>
      </w:r>
    </w:p>
    <w:p w:rsidR="00611F2C" w:rsidRPr="00611F2C" w:rsidRDefault="00611F2C" w:rsidP="00611F2C">
      <w:pPr>
        <w:pStyle w:val="a9"/>
        <w:jc w:val="both"/>
        <w:rPr>
          <w:bCs/>
          <w:iCs/>
          <w:color w:val="000000"/>
          <w:sz w:val="24"/>
          <w:szCs w:val="24"/>
        </w:rPr>
      </w:pPr>
      <w:r w:rsidRPr="00611F2C">
        <w:rPr>
          <w:bCs/>
          <w:iCs/>
          <w:color w:val="000000"/>
          <w:sz w:val="24"/>
          <w:szCs w:val="24"/>
        </w:rPr>
        <w:t>Математическое ожидание и дисперсия суммы случайных величин.</w:t>
      </w:r>
    </w:p>
    <w:p w:rsidR="00611F2C" w:rsidRPr="00611F2C" w:rsidRDefault="00611F2C" w:rsidP="00611F2C">
      <w:pPr>
        <w:pStyle w:val="a9"/>
        <w:jc w:val="both"/>
        <w:rPr>
          <w:bCs/>
          <w:iCs/>
          <w:color w:val="000000"/>
          <w:sz w:val="24"/>
          <w:szCs w:val="24"/>
        </w:rPr>
      </w:pPr>
      <w:r w:rsidRPr="00611F2C">
        <w:rPr>
          <w:bCs/>
          <w:iCs/>
          <w:color w:val="000000"/>
          <w:sz w:val="24"/>
          <w:szCs w:val="24"/>
        </w:rPr>
        <w:t>Бинарная случайная величина, распределение Бернулли. Геометрическое</w:t>
      </w:r>
    </w:p>
    <w:p w:rsidR="00611F2C" w:rsidRPr="00611F2C" w:rsidRDefault="00611F2C" w:rsidP="00611F2C">
      <w:pPr>
        <w:pStyle w:val="a9"/>
        <w:jc w:val="both"/>
        <w:rPr>
          <w:bCs/>
          <w:iCs/>
          <w:color w:val="000000"/>
          <w:sz w:val="24"/>
          <w:szCs w:val="24"/>
        </w:rPr>
      </w:pPr>
      <w:r w:rsidRPr="00611F2C">
        <w:rPr>
          <w:bCs/>
          <w:iCs/>
          <w:color w:val="000000"/>
          <w:sz w:val="24"/>
          <w:szCs w:val="24"/>
        </w:rPr>
        <w:t>распределение. Биномиальное распределение и его свойства.</w:t>
      </w:r>
    </w:p>
    <w:p w:rsidR="00611F2C" w:rsidRPr="00611F2C" w:rsidRDefault="00611F2C" w:rsidP="00611F2C">
      <w:pPr>
        <w:pStyle w:val="a9"/>
        <w:jc w:val="both"/>
        <w:rPr>
          <w:bCs/>
          <w:iCs/>
          <w:color w:val="000000"/>
          <w:sz w:val="24"/>
          <w:szCs w:val="24"/>
        </w:rPr>
      </w:pPr>
      <w:r w:rsidRPr="00611F2C">
        <w:rPr>
          <w:bCs/>
          <w:iCs/>
          <w:color w:val="000000"/>
          <w:sz w:val="24"/>
          <w:szCs w:val="24"/>
        </w:rPr>
        <w:t>Гипергеометрическое распределение и его свойства.</w:t>
      </w:r>
    </w:p>
    <w:p w:rsidR="00611F2C" w:rsidRPr="00611F2C" w:rsidRDefault="00611F2C" w:rsidP="00611F2C">
      <w:pPr>
        <w:pStyle w:val="a9"/>
        <w:jc w:val="both"/>
        <w:rPr>
          <w:bCs/>
          <w:iCs/>
          <w:color w:val="000000"/>
          <w:sz w:val="24"/>
          <w:szCs w:val="24"/>
        </w:rPr>
      </w:pPr>
      <w:r w:rsidRPr="00611F2C">
        <w:rPr>
          <w:bCs/>
          <w:iCs/>
          <w:color w:val="000000"/>
          <w:sz w:val="24"/>
          <w:szCs w:val="24"/>
        </w:rPr>
        <w:t>Непрерывные случайные величины. Плотность вероятности. Функция</w:t>
      </w:r>
    </w:p>
    <w:p w:rsidR="00611F2C" w:rsidRPr="00611F2C" w:rsidRDefault="00611F2C" w:rsidP="00611F2C">
      <w:pPr>
        <w:pStyle w:val="a9"/>
        <w:jc w:val="both"/>
        <w:rPr>
          <w:bCs/>
          <w:iCs/>
          <w:color w:val="000000"/>
          <w:sz w:val="24"/>
          <w:szCs w:val="24"/>
        </w:rPr>
      </w:pPr>
      <w:r w:rsidRPr="00611F2C">
        <w:rPr>
          <w:bCs/>
          <w:iCs/>
          <w:color w:val="000000"/>
          <w:sz w:val="24"/>
          <w:szCs w:val="24"/>
        </w:rPr>
        <w:t>распределения. Равномерное распределение.</w:t>
      </w:r>
    </w:p>
    <w:p w:rsidR="00611F2C" w:rsidRPr="00611F2C" w:rsidRDefault="00611F2C" w:rsidP="00611F2C">
      <w:pPr>
        <w:pStyle w:val="a9"/>
        <w:jc w:val="both"/>
        <w:rPr>
          <w:bCs/>
          <w:iCs/>
          <w:color w:val="000000"/>
          <w:sz w:val="24"/>
          <w:szCs w:val="24"/>
        </w:rPr>
      </w:pPr>
      <w:r w:rsidRPr="00611F2C">
        <w:rPr>
          <w:bCs/>
          <w:iCs/>
          <w:color w:val="000000"/>
          <w:sz w:val="24"/>
          <w:szCs w:val="24"/>
        </w:rPr>
        <w:t>Показательное распределение, его параметры.</w:t>
      </w:r>
    </w:p>
    <w:p w:rsidR="00611F2C" w:rsidRPr="00611F2C" w:rsidRDefault="00611F2C" w:rsidP="00611F2C">
      <w:pPr>
        <w:pStyle w:val="a9"/>
        <w:jc w:val="both"/>
        <w:rPr>
          <w:bCs/>
          <w:iCs/>
          <w:color w:val="000000"/>
          <w:sz w:val="24"/>
          <w:szCs w:val="24"/>
        </w:rPr>
      </w:pPr>
      <w:r w:rsidRPr="00611F2C">
        <w:rPr>
          <w:bCs/>
          <w:iCs/>
          <w:color w:val="000000"/>
          <w:sz w:val="24"/>
          <w:szCs w:val="24"/>
        </w:rPr>
        <w:t>Распределение Пуассона и его применение. Нормальное распределение.</w:t>
      </w:r>
    </w:p>
    <w:p w:rsidR="00611F2C" w:rsidRPr="00611F2C" w:rsidRDefault="00611F2C" w:rsidP="00611F2C">
      <w:pPr>
        <w:pStyle w:val="a9"/>
        <w:jc w:val="both"/>
        <w:rPr>
          <w:bCs/>
          <w:iCs/>
          <w:color w:val="000000"/>
          <w:sz w:val="24"/>
          <w:szCs w:val="24"/>
        </w:rPr>
      </w:pPr>
      <w:r w:rsidRPr="00611F2C">
        <w:rPr>
          <w:bCs/>
          <w:iCs/>
          <w:color w:val="000000"/>
          <w:sz w:val="24"/>
          <w:szCs w:val="24"/>
        </w:rPr>
        <w:t>Функция Лапласа. Параметры нормального распределения. Примеры</w:t>
      </w:r>
    </w:p>
    <w:p w:rsidR="00611F2C" w:rsidRPr="00611F2C" w:rsidRDefault="00611F2C" w:rsidP="00611F2C">
      <w:pPr>
        <w:pStyle w:val="a9"/>
        <w:jc w:val="both"/>
        <w:rPr>
          <w:bCs/>
          <w:iCs/>
          <w:color w:val="000000"/>
          <w:sz w:val="24"/>
          <w:szCs w:val="24"/>
        </w:rPr>
      </w:pPr>
      <w:r w:rsidRPr="00611F2C">
        <w:rPr>
          <w:bCs/>
          <w:iCs/>
          <w:color w:val="000000"/>
          <w:sz w:val="24"/>
          <w:szCs w:val="24"/>
        </w:rPr>
        <w:t>случайных величин, подчиненных нормальному закону (погрешность</w:t>
      </w:r>
    </w:p>
    <w:p w:rsidR="00611F2C" w:rsidRPr="00611F2C" w:rsidRDefault="00611F2C" w:rsidP="00611F2C">
      <w:pPr>
        <w:pStyle w:val="a9"/>
        <w:jc w:val="both"/>
        <w:rPr>
          <w:bCs/>
          <w:iCs/>
          <w:color w:val="000000"/>
          <w:sz w:val="24"/>
          <w:szCs w:val="24"/>
        </w:rPr>
      </w:pPr>
      <w:r w:rsidRPr="00611F2C">
        <w:rPr>
          <w:bCs/>
          <w:iCs/>
          <w:color w:val="000000"/>
          <w:sz w:val="24"/>
          <w:szCs w:val="24"/>
        </w:rPr>
        <w:t>измерений, рост человека). Центральная предельная теорема.</w:t>
      </w:r>
    </w:p>
    <w:p w:rsidR="00611F2C" w:rsidRPr="00611F2C" w:rsidRDefault="00611F2C" w:rsidP="00611F2C">
      <w:pPr>
        <w:pStyle w:val="a9"/>
        <w:jc w:val="both"/>
        <w:rPr>
          <w:bCs/>
          <w:iCs/>
          <w:color w:val="000000"/>
          <w:sz w:val="24"/>
          <w:szCs w:val="24"/>
        </w:rPr>
      </w:pPr>
      <w:r w:rsidRPr="00611F2C">
        <w:rPr>
          <w:bCs/>
          <w:iCs/>
          <w:color w:val="000000"/>
          <w:sz w:val="24"/>
          <w:szCs w:val="24"/>
        </w:rPr>
        <w:t>Неравенство Чебышева. Теорема Чебышева и теорема Бернулли. Закон</w:t>
      </w:r>
    </w:p>
    <w:p w:rsidR="00611F2C" w:rsidRPr="00611F2C" w:rsidRDefault="00611F2C" w:rsidP="00611F2C">
      <w:pPr>
        <w:pStyle w:val="a9"/>
        <w:jc w:val="both"/>
        <w:rPr>
          <w:bCs/>
          <w:iCs/>
          <w:color w:val="000000"/>
          <w:sz w:val="24"/>
          <w:szCs w:val="24"/>
        </w:rPr>
      </w:pPr>
      <w:r w:rsidRPr="00611F2C">
        <w:rPr>
          <w:bCs/>
          <w:iCs/>
          <w:color w:val="000000"/>
          <w:sz w:val="24"/>
          <w:szCs w:val="24"/>
        </w:rPr>
        <w:t>больших чисел. Выборочный метод измерения вероятностей. Роль закона</w:t>
      </w:r>
    </w:p>
    <w:p w:rsidR="00611F2C" w:rsidRPr="00611F2C" w:rsidRDefault="00611F2C" w:rsidP="00611F2C">
      <w:pPr>
        <w:pStyle w:val="a9"/>
        <w:jc w:val="both"/>
        <w:rPr>
          <w:bCs/>
          <w:iCs/>
          <w:color w:val="000000"/>
          <w:sz w:val="24"/>
          <w:szCs w:val="24"/>
        </w:rPr>
      </w:pPr>
      <w:r w:rsidRPr="00611F2C">
        <w:rPr>
          <w:bCs/>
          <w:iCs/>
          <w:color w:val="000000"/>
          <w:sz w:val="24"/>
          <w:szCs w:val="24"/>
        </w:rPr>
        <w:t>больших чисел в науке, природе и обществе.</w:t>
      </w:r>
    </w:p>
    <w:p w:rsidR="00611F2C" w:rsidRPr="00611F2C" w:rsidRDefault="00611F2C" w:rsidP="00611F2C">
      <w:pPr>
        <w:pStyle w:val="a9"/>
        <w:jc w:val="both"/>
        <w:rPr>
          <w:bCs/>
          <w:iCs/>
          <w:color w:val="000000"/>
          <w:sz w:val="24"/>
          <w:szCs w:val="24"/>
        </w:rPr>
      </w:pPr>
      <w:r w:rsidRPr="00611F2C">
        <w:rPr>
          <w:bCs/>
          <w:iCs/>
          <w:color w:val="000000"/>
          <w:sz w:val="24"/>
          <w:szCs w:val="24"/>
        </w:rPr>
        <w:t>Ковариация двух случайных величин. Понятие о коэффициенте</w:t>
      </w:r>
    </w:p>
    <w:p w:rsidR="00611F2C" w:rsidRPr="00611F2C" w:rsidRDefault="00611F2C" w:rsidP="00611F2C">
      <w:pPr>
        <w:pStyle w:val="a9"/>
        <w:jc w:val="both"/>
        <w:rPr>
          <w:bCs/>
          <w:iCs/>
          <w:color w:val="000000"/>
          <w:sz w:val="24"/>
          <w:szCs w:val="24"/>
        </w:rPr>
      </w:pPr>
      <w:r w:rsidRPr="00611F2C">
        <w:rPr>
          <w:bCs/>
          <w:iCs/>
          <w:color w:val="000000"/>
          <w:sz w:val="24"/>
          <w:szCs w:val="24"/>
        </w:rPr>
        <w:t>корреляции. Совместные наблюдения двух случайных величин. Выборочный</w:t>
      </w:r>
    </w:p>
    <w:p w:rsidR="00611F2C" w:rsidRPr="00611F2C" w:rsidRDefault="00611F2C" w:rsidP="00611F2C">
      <w:pPr>
        <w:pStyle w:val="a9"/>
        <w:jc w:val="both"/>
        <w:rPr>
          <w:bCs/>
          <w:iCs/>
          <w:color w:val="000000"/>
          <w:sz w:val="24"/>
          <w:szCs w:val="24"/>
        </w:rPr>
      </w:pPr>
      <w:r w:rsidRPr="00611F2C">
        <w:rPr>
          <w:bCs/>
          <w:iCs/>
          <w:color w:val="000000"/>
          <w:sz w:val="24"/>
          <w:szCs w:val="24"/>
        </w:rPr>
        <w:t>коэффициент корреляции. Линейная регрессия.</w:t>
      </w:r>
    </w:p>
    <w:p w:rsidR="00611F2C" w:rsidRPr="00611F2C" w:rsidRDefault="00611F2C" w:rsidP="00611F2C">
      <w:pPr>
        <w:pStyle w:val="a9"/>
        <w:jc w:val="both"/>
        <w:rPr>
          <w:bCs/>
          <w:iCs/>
          <w:color w:val="000000"/>
          <w:sz w:val="24"/>
          <w:szCs w:val="24"/>
        </w:rPr>
      </w:pPr>
      <w:r w:rsidRPr="00611F2C">
        <w:rPr>
          <w:bCs/>
          <w:iCs/>
          <w:color w:val="000000"/>
          <w:sz w:val="24"/>
          <w:szCs w:val="24"/>
        </w:rPr>
        <w:t>Статистическая гипотеза. Статистика критерия и ее уровень</w:t>
      </w:r>
    </w:p>
    <w:p w:rsidR="00611F2C" w:rsidRPr="00611F2C" w:rsidRDefault="00611F2C" w:rsidP="00611F2C">
      <w:pPr>
        <w:pStyle w:val="a9"/>
        <w:jc w:val="both"/>
        <w:rPr>
          <w:bCs/>
          <w:iCs/>
          <w:color w:val="000000"/>
          <w:sz w:val="24"/>
          <w:szCs w:val="24"/>
        </w:rPr>
      </w:pPr>
      <w:r w:rsidRPr="00611F2C">
        <w:rPr>
          <w:bCs/>
          <w:iCs/>
          <w:color w:val="000000"/>
          <w:sz w:val="24"/>
          <w:szCs w:val="24"/>
        </w:rPr>
        <w:t>значимости. Проверка простейших гипотез. Эмпирические распределения и их</w:t>
      </w:r>
    </w:p>
    <w:p w:rsidR="00611F2C" w:rsidRPr="00611F2C" w:rsidRDefault="00611F2C" w:rsidP="00611F2C">
      <w:pPr>
        <w:pStyle w:val="a9"/>
        <w:jc w:val="both"/>
        <w:rPr>
          <w:bCs/>
          <w:iCs/>
          <w:color w:val="000000"/>
          <w:sz w:val="24"/>
          <w:szCs w:val="24"/>
        </w:rPr>
      </w:pPr>
      <w:r w:rsidRPr="00611F2C">
        <w:rPr>
          <w:bCs/>
          <w:iCs/>
          <w:color w:val="000000"/>
          <w:sz w:val="24"/>
          <w:szCs w:val="24"/>
        </w:rPr>
        <w:t>связь с теоретическими распределениями. Ранговая корреляция.</w:t>
      </w:r>
    </w:p>
    <w:p w:rsidR="00611F2C" w:rsidRPr="00611F2C" w:rsidRDefault="00611F2C" w:rsidP="00611F2C">
      <w:pPr>
        <w:pStyle w:val="a9"/>
        <w:jc w:val="both"/>
        <w:rPr>
          <w:bCs/>
          <w:iCs/>
          <w:color w:val="000000"/>
          <w:sz w:val="24"/>
          <w:szCs w:val="24"/>
        </w:rPr>
      </w:pPr>
      <w:r w:rsidRPr="00611F2C">
        <w:rPr>
          <w:bCs/>
          <w:iCs/>
          <w:color w:val="000000"/>
          <w:sz w:val="24"/>
          <w:szCs w:val="24"/>
        </w:rPr>
        <w:t>Построение соответствий. Инъективные и сюръективные</w:t>
      </w:r>
    </w:p>
    <w:p w:rsidR="00611F2C" w:rsidRPr="00611F2C" w:rsidRDefault="00611F2C" w:rsidP="00611F2C">
      <w:pPr>
        <w:pStyle w:val="a9"/>
        <w:jc w:val="both"/>
        <w:rPr>
          <w:bCs/>
          <w:iCs/>
          <w:color w:val="000000"/>
          <w:sz w:val="24"/>
          <w:szCs w:val="24"/>
        </w:rPr>
      </w:pPr>
      <w:r w:rsidRPr="00611F2C">
        <w:rPr>
          <w:bCs/>
          <w:iCs/>
          <w:color w:val="000000"/>
          <w:sz w:val="24"/>
          <w:szCs w:val="24"/>
        </w:rPr>
        <w:t>соответствия. Биекции. Дискретная непрерывность. Принцип Дирихле.</w:t>
      </w:r>
    </w:p>
    <w:p w:rsidR="00611F2C" w:rsidRPr="00611F2C" w:rsidRDefault="00611F2C" w:rsidP="00611F2C">
      <w:pPr>
        <w:pStyle w:val="a9"/>
        <w:jc w:val="both"/>
        <w:rPr>
          <w:bCs/>
          <w:iCs/>
          <w:color w:val="000000"/>
          <w:sz w:val="24"/>
          <w:szCs w:val="24"/>
        </w:rPr>
      </w:pPr>
      <w:r w:rsidRPr="00611F2C">
        <w:rPr>
          <w:bCs/>
          <w:iCs/>
          <w:color w:val="000000"/>
          <w:sz w:val="24"/>
          <w:szCs w:val="24"/>
        </w:rPr>
        <w:t>Кодирование. Двоичная запись.</w:t>
      </w:r>
    </w:p>
    <w:p w:rsidR="00611F2C" w:rsidRPr="00611F2C" w:rsidRDefault="00611F2C" w:rsidP="00611F2C">
      <w:pPr>
        <w:pStyle w:val="a9"/>
        <w:jc w:val="both"/>
        <w:rPr>
          <w:bCs/>
          <w:iCs/>
          <w:color w:val="000000"/>
          <w:sz w:val="24"/>
          <w:szCs w:val="24"/>
        </w:rPr>
      </w:pPr>
      <w:r w:rsidRPr="00611F2C">
        <w:rPr>
          <w:bCs/>
          <w:iCs/>
          <w:color w:val="000000"/>
          <w:sz w:val="24"/>
          <w:szCs w:val="24"/>
        </w:rPr>
        <w:t>Основные понятия теории графов. Деревья. Двоичное дерево. Связность.</w:t>
      </w:r>
    </w:p>
    <w:p w:rsidR="00611F2C" w:rsidRPr="00611F2C" w:rsidRDefault="00611F2C" w:rsidP="00611F2C">
      <w:pPr>
        <w:pStyle w:val="a9"/>
        <w:spacing w:line="276" w:lineRule="auto"/>
        <w:jc w:val="both"/>
        <w:rPr>
          <w:bCs/>
          <w:iCs/>
          <w:color w:val="000000"/>
          <w:sz w:val="24"/>
          <w:szCs w:val="24"/>
        </w:rPr>
      </w:pPr>
      <w:r w:rsidRPr="00611F2C">
        <w:rPr>
          <w:bCs/>
          <w:iCs/>
          <w:color w:val="000000"/>
          <w:sz w:val="24"/>
          <w:szCs w:val="24"/>
        </w:rPr>
        <w:t>Компоненты связности. Пути на графе. Эйлеровы и Гамильтоновы пути.</w:t>
      </w:r>
    </w:p>
    <w:p w:rsidR="0028507F" w:rsidRPr="0028507F" w:rsidRDefault="0028507F" w:rsidP="0028507F">
      <w:pPr>
        <w:pStyle w:val="a9"/>
        <w:spacing w:line="276" w:lineRule="auto"/>
        <w:jc w:val="both"/>
        <w:rPr>
          <w:b/>
          <w:sz w:val="24"/>
          <w:szCs w:val="24"/>
        </w:rPr>
      </w:pPr>
      <w:bookmarkStart w:id="82" w:name="_Toc453968188"/>
      <w:r w:rsidRPr="0028507F">
        <w:rPr>
          <w:b/>
          <w:sz w:val="24"/>
          <w:szCs w:val="24"/>
        </w:rPr>
        <w:t>Информатика</w:t>
      </w:r>
      <w:bookmarkEnd w:id="82"/>
    </w:p>
    <w:p w:rsidR="0028507F" w:rsidRPr="0028507F" w:rsidRDefault="0028507F" w:rsidP="0028507F">
      <w:pPr>
        <w:pStyle w:val="a9"/>
        <w:spacing w:line="276" w:lineRule="auto"/>
        <w:jc w:val="both"/>
        <w:rPr>
          <w:sz w:val="24"/>
          <w:szCs w:val="24"/>
        </w:rPr>
      </w:pPr>
    </w:p>
    <w:p w:rsidR="0028507F" w:rsidRPr="0028507F" w:rsidRDefault="0028507F" w:rsidP="0028507F">
      <w:pPr>
        <w:pStyle w:val="a9"/>
        <w:spacing w:line="276" w:lineRule="auto"/>
        <w:jc w:val="both"/>
        <w:rPr>
          <w:sz w:val="24"/>
          <w:szCs w:val="24"/>
        </w:rPr>
      </w:pPr>
      <w:r w:rsidRPr="0028507F">
        <w:rPr>
          <w:sz w:val="24"/>
          <w:szCs w:val="24"/>
        </w:rPr>
        <w:t>Программа учебного предмета «Информатика» на уровне среднего общего образования составлена в соответствии с требованиями ФГОС СОО; требованиями к результатам освоения осн</w:t>
      </w:r>
      <w:r>
        <w:rPr>
          <w:sz w:val="24"/>
          <w:szCs w:val="24"/>
        </w:rPr>
        <w:t>овной образовательной программы</w:t>
      </w:r>
      <w:r w:rsidRPr="0028507F">
        <w:rPr>
          <w:sz w:val="24"/>
          <w:szCs w:val="24"/>
        </w:rPr>
        <w:t>. В ней соблюдается преемственность с ФГОС ООО и учитываются межпредметные связи.</w:t>
      </w:r>
    </w:p>
    <w:p w:rsidR="0028507F" w:rsidRPr="0028507F" w:rsidRDefault="0028507F" w:rsidP="0028507F">
      <w:pPr>
        <w:pStyle w:val="a9"/>
        <w:spacing w:line="276" w:lineRule="auto"/>
        <w:jc w:val="both"/>
        <w:rPr>
          <w:sz w:val="24"/>
          <w:szCs w:val="24"/>
        </w:rPr>
      </w:pPr>
      <w:r w:rsidRPr="0028507F">
        <w:rPr>
          <w:sz w:val="24"/>
          <w:szCs w:val="24"/>
        </w:rPr>
        <w:lastRenderedPageBreak/>
        <w:t xml:space="preserve">Цель изучения учебного предмета «Информатика» на базовом </w:t>
      </w:r>
      <w:r>
        <w:rPr>
          <w:sz w:val="24"/>
          <w:szCs w:val="24"/>
        </w:rPr>
        <w:t>уровне</w:t>
      </w:r>
      <w:r w:rsidRPr="0028507F">
        <w:rPr>
          <w:sz w:val="24"/>
          <w:szCs w:val="24"/>
        </w:rPr>
        <w:t xml:space="preserve"> среднего общего образования – обеспечение дальнейшего развития информационных компетенций выпускника, готового к работе в условиях развивающегося информационного общества и возрастающей конкуренции на рынке труда.</w:t>
      </w:r>
    </w:p>
    <w:p w:rsidR="0028507F" w:rsidRPr="0028507F" w:rsidRDefault="0028507F" w:rsidP="0028507F">
      <w:pPr>
        <w:pStyle w:val="a9"/>
        <w:spacing w:line="276" w:lineRule="auto"/>
        <w:jc w:val="both"/>
        <w:rPr>
          <w:b/>
          <w:sz w:val="24"/>
          <w:szCs w:val="24"/>
        </w:rPr>
      </w:pPr>
      <w:r w:rsidRPr="0028507F">
        <w:rPr>
          <w:b/>
          <w:sz w:val="24"/>
          <w:szCs w:val="24"/>
        </w:rPr>
        <w:t>Базовый уровень</w:t>
      </w:r>
    </w:p>
    <w:p w:rsidR="0028507F" w:rsidRPr="0028507F" w:rsidRDefault="0028507F" w:rsidP="0028507F">
      <w:pPr>
        <w:pStyle w:val="a9"/>
        <w:spacing w:line="276" w:lineRule="auto"/>
        <w:jc w:val="both"/>
        <w:rPr>
          <w:b/>
          <w:sz w:val="24"/>
          <w:szCs w:val="24"/>
        </w:rPr>
      </w:pPr>
      <w:r w:rsidRPr="0028507F">
        <w:rPr>
          <w:b/>
          <w:sz w:val="24"/>
          <w:szCs w:val="24"/>
        </w:rPr>
        <w:t>Введение. Информация и информационные процессы</w:t>
      </w:r>
    </w:p>
    <w:p w:rsidR="0028507F" w:rsidRPr="0028507F" w:rsidRDefault="0028507F" w:rsidP="0028507F">
      <w:pPr>
        <w:pStyle w:val="a9"/>
        <w:spacing w:line="276" w:lineRule="auto"/>
        <w:jc w:val="both"/>
        <w:rPr>
          <w:sz w:val="24"/>
          <w:szCs w:val="24"/>
        </w:rPr>
      </w:pPr>
      <w:r w:rsidRPr="0028507F">
        <w:rPr>
          <w:sz w:val="24"/>
          <w:szCs w:val="24"/>
        </w:rPr>
        <w:t xml:space="preserve">Роль информации и связанных с ней процессов в окружающем мире. Различия в представлении данных, предназначенных для хранения и обработки в автоматизированных компьютерных системах, и данных, предназначенных для восприятия человеком. </w:t>
      </w:r>
    </w:p>
    <w:p w:rsidR="0028507F" w:rsidRPr="0028507F" w:rsidRDefault="0028507F" w:rsidP="0028507F">
      <w:pPr>
        <w:pStyle w:val="a9"/>
        <w:spacing w:line="276" w:lineRule="auto"/>
        <w:jc w:val="both"/>
        <w:rPr>
          <w:sz w:val="24"/>
          <w:szCs w:val="24"/>
        </w:rPr>
      </w:pPr>
      <w:r w:rsidRPr="0028507F">
        <w:rPr>
          <w:sz w:val="24"/>
          <w:szCs w:val="24"/>
        </w:rPr>
        <w:t xml:space="preserve">Системы. Компоненты системы и их взаимодействие. </w:t>
      </w:r>
    </w:p>
    <w:p w:rsidR="0028507F" w:rsidRPr="0028507F" w:rsidRDefault="0028507F" w:rsidP="0028507F">
      <w:pPr>
        <w:pStyle w:val="a9"/>
        <w:spacing w:line="276" w:lineRule="auto"/>
        <w:jc w:val="both"/>
        <w:rPr>
          <w:sz w:val="24"/>
          <w:szCs w:val="24"/>
        </w:rPr>
      </w:pPr>
      <w:r w:rsidRPr="0028507F">
        <w:rPr>
          <w:sz w:val="24"/>
          <w:szCs w:val="24"/>
        </w:rPr>
        <w:t>Универсальность дискретного представления информации.</w:t>
      </w:r>
    </w:p>
    <w:p w:rsidR="0028507F" w:rsidRPr="0028507F" w:rsidRDefault="0028507F" w:rsidP="0028507F">
      <w:pPr>
        <w:pStyle w:val="a9"/>
        <w:spacing w:line="276" w:lineRule="auto"/>
        <w:jc w:val="both"/>
        <w:rPr>
          <w:b/>
          <w:sz w:val="24"/>
          <w:szCs w:val="24"/>
        </w:rPr>
      </w:pPr>
      <w:r w:rsidRPr="0028507F">
        <w:rPr>
          <w:b/>
          <w:sz w:val="24"/>
          <w:szCs w:val="24"/>
        </w:rPr>
        <w:t>Математические основы информатики</w:t>
      </w:r>
    </w:p>
    <w:p w:rsidR="0028507F" w:rsidRPr="0028507F" w:rsidRDefault="0028507F" w:rsidP="0028507F">
      <w:pPr>
        <w:pStyle w:val="a9"/>
        <w:spacing w:line="276" w:lineRule="auto"/>
        <w:jc w:val="both"/>
        <w:rPr>
          <w:sz w:val="24"/>
          <w:szCs w:val="24"/>
        </w:rPr>
      </w:pPr>
      <w:r w:rsidRPr="0028507F">
        <w:rPr>
          <w:b/>
          <w:sz w:val="24"/>
          <w:szCs w:val="24"/>
        </w:rPr>
        <w:t>Тексты и кодирование</w:t>
      </w:r>
    </w:p>
    <w:p w:rsidR="0028507F" w:rsidRPr="0028507F" w:rsidRDefault="0028507F" w:rsidP="0028507F">
      <w:pPr>
        <w:pStyle w:val="a9"/>
        <w:spacing w:line="276" w:lineRule="auto"/>
        <w:jc w:val="both"/>
        <w:rPr>
          <w:i/>
          <w:sz w:val="24"/>
          <w:szCs w:val="24"/>
        </w:rPr>
      </w:pPr>
      <w:r w:rsidRPr="0028507F">
        <w:rPr>
          <w:sz w:val="24"/>
          <w:szCs w:val="24"/>
        </w:rPr>
        <w:t xml:space="preserve">Равномерные и неравномерные коды. </w:t>
      </w:r>
      <w:r w:rsidRPr="0028507F">
        <w:rPr>
          <w:i/>
          <w:sz w:val="24"/>
          <w:szCs w:val="24"/>
        </w:rPr>
        <w:t>Условие Фано.</w:t>
      </w:r>
    </w:p>
    <w:p w:rsidR="0028507F" w:rsidRPr="0028507F" w:rsidRDefault="0028507F" w:rsidP="0028507F">
      <w:pPr>
        <w:pStyle w:val="a9"/>
        <w:spacing w:line="276" w:lineRule="auto"/>
        <w:jc w:val="both"/>
        <w:rPr>
          <w:b/>
          <w:sz w:val="24"/>
          <w:szCs w:val="24"/>
        </w:rPr>
      </w:pPr>
      <w:r w:rsidRPr="0028507F">
        <w:rPr>
          <w:b/>
          <w:sz w:val="24"/>
          <w:szCs w:val="24"/>
        </w:rPr>
        <w:t>Системы счисления</w:t>
      </w:r>
    </w:p>
    <w:p w:rsidR="0028507F" w:rsidRPr="0028507F" w:rsidRDefault="0028507F" w:rsidP="0028507F">
      <w:pPr>
        <w:pStyle w:val="a9"/>
        <w:spacing w:line="276" w:lineRule="auto"/>
        <w:jc w:val="both"/>
        <w:rPr>
          <w:i/>
          <w:sz w:val="24"/>
          <w:szCs w:val="24"/>
        </w:rPr>
      </w:pPr>
      <w:r w:rsidRPr="0028507F">
        <w:rPr>
          <w:sz w:val="24"/>
          <w:szCs w:val="24"/>
        </w:rPr>
        <w:t xml:space="preserve">Сравнение чисел, записанных в двоичной, восьмеричной и шестнадцатеричной системах счисления. </w:t>
      </w:r>
      <w:r w:rsidRPr="0028507F">
        <w:rPr>
          <w:i/>
          <w:sz w:val="24"/>
          <w:szCs w:val="24"/>
        </w:rPr>
        <w:t>Сложение и вычитание чисел, записанных в этих системах счисления.</w:t>
      </w:r>
    </w:p>
    <w:p w:rsidR="0028507F" w:rsidRPr="0028507F" w:rsidRDefault="0028507F" w:rsidP="0028507F">
      <w:pPr>
        <w:pStyle w:val="a9"/>
        <w:spacing w:line="276" w:lineRule="auto"/>
        <w:jc w:val="both"/>
        <w:rPr>
          <w:b/>
          <w:sz w:val="24"/>
          <w:szCs w:val="24"/>
        </w:rPr>
      </w:pPr>
      <w:r w:rsidRPr="0028507F">
        <w:rPr>
          <w:b/>
          <w:sz w:val="24"/>
          <w:szCs w:val="24"/>
        </w:rPr>
        <w:t>Элементы комбинаторики, теории множеств и математической логики</w:t>
      </w:r>
    </w:p>
    <w:p w:rsidR="0028507F" w:rsidRPr="0028507F" w:rsidRDefault="0028507F" w:rsidP="0028507F">
      <w:pPr>
        <w:pStyle w:val="a9"/>
        <w:spacing w:line="276" w:lineRule="auto"/>
        <w:jc w:val="both"/>
        <w:rPr>
          <w:i/>
          <w:sz w:val="24"/>
          <w:szCs w:val="24"/>
        </w:rPr>
      </w:pPr>
      <w:r w:rsidRPr="0028507F">
        <w:rPr>
          <w:sz w:val="24"/>
          <w:szCs w:val="24"/>
        </w:rPr>
        <w:t xml:space="preserve">Операции «импликация», «эквивалентность». Примеры законов алгебры логики. Эквивалентные преобразования логических выражений. </w:t>
      </w:r>
      <w:r w:rsidRPr="0028507F">
        <w:rPr>
          <w:iCs/>
          <w:sz w:val="24"/>
          <w:szCs w:val="24"/>
        </w:rPr>
        <w:t xml:space="preserve">Построение логического выражения с данной таблицей истинности. </w:t>
      </w:r>
      <w:r w:rsidRPr="0028507F">
        <w:rPr>
          <w:i/>
          <w:sz w:val="24"/>
          <w:szCs w:val="24"/>
        </w:rPr>
        <w:t>Решение простейших логических уравнений.</w:t>
      </w:r>
    </w:p>
    <w:p w:rsidR="0028507F" w:rsidRPr="0028507F" w:rsidRDefault="0028507F" w:rsidP="0028507F">
      <w:pPr>
        <w:pStyle w:val="a9"/>
        <w:spacing w:line="276" w:lineRule="auto"/>
        <w:jc w:val="both"/>
        <w:rPr>
          <w:i/>
          <w:iCs/>
          <w:sz w:val="24"/>
          <w:szCs w:val="24"/>
        </w:rPr>
      </w:pPr>
      <w:r w:rsidRPr="0028507F">
        <w:rPr>
          <w:i/>
          <w:iCs/>
          <w:sz w:val="24"/>
          <w:szCs w:val="24"/>
        </w:rPr>
        <w:t xml:space="preserve">Нормальные формы: дизъюнктивная и конъюнктивная нормальная форма. </w:t>
      </w:r>
    </w:p>
    <w:p w:rsidR="0028507F" w:rsidRPr="0028507F" w:rsidRDefault="0028507F" w:rsidP="0028507F">
      <w:pPr>
        <w:pStyle w:val="a9"/>
        <w:spacing w:line="276" w:lineRule="auto"/>
        <w:jc w:val="both"/>
        <w:rPr>
          <w:b/>
          <w:bCs/>
          <w:iCs/>
          <w:sz w:val="24"/>
          <w:szCs w:val="24"/>
        </w:rPr>
      </w:pPr>
      <w:r w:rsidRPr="0028507F">
        <w:rPr>
          <w:b/>
          <w:bCs/>
          <w:iCs/>
          <w:sz w:val="24"/>
          <w:szCs w:val="24"/>
        </w:rPr>
        <w:t>Дискретные объекты</w:t>
      </w:r>
    </w:p>
    <w:p w:rsidR="0028507F" w:rsidRPr="0028507F" w:rsidRDefault="0028507F" w:rsidP="0028507F">
      <w:pPr>
        <w:pStyle w:val="a9"/>
        <w:spacing w:line="276" w:lineRule="auto"/>
        <w:jc w:val="both"/>
        <w:rPr>
          <w:i/>
          <w:sz w:val="24"/>
          <w:szCs w:val="24"/>
        </w:rPr>
      </w:pPr>
      <w:r w:rsidRPr="0028507F">
        <w:rPr>
          <w:sz w:val="24"/>
          <w:szCs w:val="24"/>
        </w:rP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Использование графов, деревьев, списков при описании объектов и процессов окружающего мира. </w:t>
      </w:r>
      <w:r w:rsidRPr="0028507F">
        <w:rPr>
          <w:i/>
          <w:sz w:val="24"/>
          <w:szCs w:val="24"/>
        </w:rPr>
        <w:t>Бинарное дерево.</w:t>
      </w:r>
    </w:p>
    <w:p w:rsidR="0028507F" w:rsidRPr="0028507F" w:rsidRDefault="0028507F" w:rsidP="0028507F">
      <w:pPr>
        <w:pStyle w:val="a9"/>
        <w:spacing w:line="276" w:lineRule="auto"/>
        <w:jc w:val="both"/>
        <w:rPr>
          <w:b/>
          <w:sz w:val="24"/>
          <w:szCs w:val="24"/>
        </w:rPr>
      </w:pPr>
      <w:r w:rsidRPr="0028507F">
        <w:rPr>
          <w:b/>
          <w:sz w:val="24"/>
          <w:szCs w:val="24"/>
        </w:rPr>
        <w:t>Алгоритмы и элементы программирования</w:t>
      </w:r>
    </w:p>
    <w:p w:rsidR="0028507F" w:rsidRPr="0028507F" w:rsidRDefault="0028507F" w:rsidP="0028507F">
      <w:pPr>
        <w:pStyle w:val="a9"/>
        <w:spacing w:line="276" w:lineRule="auto"/>
        <w:jc w:val="both"/>
        <w:rPr>
          <w:sz w:val="24"/>
          <w:szCs w:val="24"/>
        </w:rPr>
      </w:pPr>
      <w:r w:rsidRPr="0028507F">
        <w:rPr>
          <w:b/>
          <w:sz w:val="24"/>
          <w:szCs w:val="24"/>
        </w:rPr>
        <w:t xml:space="preserve">Алгоритмические конструкции </w:t>
      </w:r>
    </w:p>
    <w:p w:rsidR="0028507F" w:rsidRPr="0028507F" w:rsidRDefault="0028507F" w:rsidP="0028507F">
      <w:pPr>
        <w:pStyle w:val="a9"/>
        <w:spacing w:line="276" w:lineRule="auto"/>
        <w:jc w:val="both"/>
        <w:rPr>
          <w:sz w:val="24"/>
          <w:szCs w:val="24"/>
        </w:rPr>
      </w:pPr>
      <w:r w:rsidRPr="0028507F">
        <w:rPr>
          <w:sz w:val="24"/>
          <w:szCs w:val="24"/>
        </w:rPr>
        <w:t xml:space="preserve">Подпрограммы. </w:t>
      </w:r>
      <w:r w:rsidRPr="0028507F">
        <w:rPr>
          <w:i/>
          <w:sz w:val="24"/>
          <w:szCs w:val="24"/>
        </w:rPr>
        <w:t>Рекурсивные алгоритмы.</w:t>
      </w:r>
    </w:p>
    <w:p w:rsidR="0028507F" w:rsidRPr="0028507F" w:rsidRDefault="0028507F" w:rsidP="0028507F">
      <w:pPr>
        <w:pStyle w:val="a9"/>
        <w:spacing w:line="276" w:lineRule="auto"/>
        <w:jc w:val="both"/>
        <w:rPr>
          <w:sz w:val="24"/>
          <w:szCs w:val="24"/>
        </w:rPr>
      </w:pPr>
      <w:r w:rsidRPr="0028507F">
        <w:rPr>
          <w:sz w:val="24"/>
          <w:szCs w:val="24"/>
        </w:rPr>
        <w:t xml:space="preserve">Табличные величины (массивы). </w:t>
      </w:r>
    </w:p>
    <w:p w:rsidR="0028507F" w:rsidRPr="0028507F" w:rsidRDefault="0028507F" w:rsidP="0028507F">
      <w:pPr>
        <w:pStyle w:val="a9"/>
        <w:spacing w:line="276" w:lineRule="auto"/>
        <w:jc w:val="both"/>
        <w:rPr>
          <w:sz w:val="24"/>
          <w:szCs w:val="24"/>
        </w:rPr>
      </w:pPr>
      <w:r w:rsidRPr="0028507F">
        <w:rPr>
          <w:sz w:val="24"/>
          <w:szCs w:val="24"/>
        </w:rPr>
        <w:t>Запись алгоритмических конструкций в выбранном языке программирования.</w:t>
      </w:r>
    </w:p>
    <w:p w:rsidR="0028507F" w:rsidRPr="0028507F" w:rsidRDefault="0028507F" w:rsidP="0028507F">
      <w:pPr>
        <w:pStyle w:val="a9"/>
        <w:spacing w:line="276" w:lineRule="auto"/>
        <w:jc w:val="both"/>
        <w:rPr>
          <w:sz w:val="24"/>
          <w:szCs w:val="24"/>
        </w:rPr>
      </w:pPr>
      <w:r w:rsidRPr="0028507F">
        <w:rPr>
          <w:b/>
          <w:sz w:val="24"/>
          <w:szCs w:val="24"/>
        </w:rPr>
        <w:t>Составление алгоритмов и их программная реализация</w:t>
      </w:r>
    </w:p>
    <w:p w:rsidR="0028507F" w:rsidRPr="0028507F" w:rsidRDefault="0028507F" w:rsidP="0028507F">
      <w:pPr>
        <w:pStyle w:val="a9"/>
        <w:spacing w:line="276" w:lineRule="auto"/>
        <w:jc w:val="both"/>
        <w:rPr>
          <w:sz w:val="24"/>
          <w:szCs w:val="24"/>
        </w:rPr>
      </w:pPr>
      <w:r w:rsidRPr="0028507F">
        <w:rPr>
          <w:sz w:val="24"/>
          <w:szCs w:val="24"/>
        </w:rPr>
        <w:t>Этапы решения задач на компьютере.</w:t>
      </w:r>
    </w:p>
    <w:p w:rsidR="0028507F" w:rsidRPr="0028507F" w:rsidRDefault="0028507F" w:rsidP="0028507F">
      <w:pPr>
        <w:pStyle w:val="a9"/>
        <w:spacing w:line="276" w:lineRule="auto"/>
        <w:jc w:val="both"/>
        <w:rPr>
          <w:sz w:val="24"/>
          <w:szCs w:val="24"/>
        </w:rPr>
      </w:pPr>
      <w:r w:rsidRPr="0028507F">
        <w:rPr>
          <w:sz w:val="24"/>
          <w:szCs w:val="24"/>
        </w:rPr>
        <w:t xml:space="preserve">Операторы языка программирования, основные конструкции языка программирования. Типы и структуры данных. Кодирование базовых алгоритмических конструкций на выбранном языке программирования. </w:t>
      </w:r>
    </w:p>
    <w:p w:rsidR="0028507F" w:rsidRPr="0028507F" w:rsidRDefault="0028507F" w:rsidP="0028507F">
      <w:pPr>
        <w:pStyle w:val="a9"/>
        <w:spacing w:line="276" w:lineRule="auto"/>
        <w:jc w:val="both"/>
        <w:rPr>
          <w:sz w:val="24"/>
          <w:szCs w:val="24"/>
        </w:rPr>
      </w:pPr>
      <w:r w:rsidRPr="0028507F">
        <w:rPr>
          <w:sz w:val="24"/>
          <w:szCs w:val="24"/>
        </w:rPr>
        <w:t>Интегрированная среда разработки программ на выбранном языке программирования. Интерфейс выбранной среды. Составление алгоритмов и программ в выбранной среде программирования. Приемы отладки программ. Проверка работоспособности программ с использованием трассировочных таблиц.</w:t>
      </w:r>
    </w:p>
    <w:p w:rsidR="0028507F" w:rsidRPr="0028507F" w:rsidRDefault="0028507F" w:rsidP="0028507F">
      <w:pPr>
        <w:pStyle w:val="a9"/>
        <w:spacing w:line="276" w:lineRule="auto"/>
        <w:jc w:val="both"/>
        <w:rPr>
          <w:i/>
          <w:sz w:val="24"/>
          <w:szCs w:val="24"/>
        </w:rPr>
      </w:pPr>
      <w:r w:rsidRPr="0028507F">
        <w:rPr>
          <w:sz w:val="24"/>
          <w:szCs w:val="24"/>
        </w:rPr>
        <w:t xml:space="preserve">Разработка и программная реализация алгоритмов решения типовых задач базового уровня из различных предметных областей. </w:t>
      </w:r>
      <w:r w:rsidRPr="0028507F">
        <w:rPr>
          <w:i/>
          <w:sz w:val="24"/>
          <w:szCs w:val="24"/>
        </w:rPr>
        <w:t>Примеры задач:</w:t>
      </w:r>
    </w:p>
    <w:p w:rsidR="0028507F" w:rsidRPr="0028507F" w:rsidRDefault="0028507F" w:rsidP="0028507F">
      <w:pPr>
        <w:pStyle w:val="a9"/>
        <w:spacing w:line="276" w:lineRule="auto"/>
        <w:jc w:val="both"/>
        <w:rPr>
          <w:i/>
          <w:sz w:val="24"/>
          <w:szCs w:val="24"/>
        </w:rPr>
      </w:pPr>
      <w:r w:rsidRPr="0028507F">
        <w:rPr>
          <w:i/>
          <w:sz w:val="24"/>
          <w:szCs w:val="24"/>
        </w:rPr>
        <w:lastRenderedPageBreak/>
        <w:t>алгоритмы нахождения наибольшего (или наименьшего) из двух, трех, четырех заданных чисел без использования массивов и циклов, а также сумм (или произведений) элементов конечной числовой последовательности (или массива);</w:t>
      </w:r>
    </w:p>
    <w:p w:rsidR="0028507F" w:rsidRPr="0028507F" w:rsidRDefault="0028507F" w:rsidP="0028507F">
      <w:pPr>
        <w:pStyle w:val="a9"/>
        <w:spacing w:line="276" w:lineRule="auto"/>
        <w:jc w:val="both"/>
        <w:rPr>
          <w:i/>
          <w:sz w:val="24"/>
          <w:szCs w:val="24"/>
        </w:rPr>
      </w:pPr>
      <w:r w:rsidRPr="0028507F">
        <w:rPr>
          <w:i/>
          <w:sz w:val="24"/>
          <w:szCs w:val="24"/>
        </w:rPr>
        <w:t xml:space="preserve">алгоритмы анализа записей чисел в позиционной системе счисления; </w:t>
      </w:r>
    </w:p>
    <w:p w:rsidR="0028507F" w:rsidRPr="0028507F" w:rsidRDefault="0028507F" w:rsidP="0028507F">
      <w:pPr>
        <w:pStyle w:val="a9"/>
        <w:spacing w:line="276" w:lineRule="auto"/>
        <w:jc w:val="both"/>
        <w:rPr>
          <w:i/>
          <w:sz w:val="24"/>
          <w:szCs w:val="24"/>
        </w:rPr>
      </w:pPr>
      <w:r w:rsidRPr="0028507F">
        <w:rPr>
          <w:i/>
          <w:sz w:val="24"/>
          <w:szCs w:val="24"/>
        </w:rPr>
        <w:t>алгоритмы решения задач методом перебора (поиск НОД данного натурального числа, проверка числа на простоту и т.д.);</w:t>
      </w:r>
    </w:p>
    <w:p w:rsidR="0028507F" w:rsidRPr="0028507F" w:rsidRDefault="0028507F" w:rsidP="0028507F">
      <w:pPr>
        <w:pStyle w:val="a9"/>
        <w:spacing w:line="276" w:lineRule="auto"/>
        <w:jc w:val="both"/>
        <w:rPr>
          <w:i/>
          <w:sz w:val="24"/>
          <w:szCs w:val="24"/>
        </w:rPr>
      </w:pPr>
      <w:r w:rsidRPr="0028507F">
        <w:rPr>
          <w:i/>
          <w:sz w:val="24"/>
          <w:szCs w:val="24"/>
        </w:rPr>
        <w:t>алгоритмы работы с элементами массива с однократным просмотром массива: линейный поиск элемента, вставка и удаление элементов в массиве, перестановка элементов данного массива в обратном порядке, суммирование элементов массива, проверка соответствия элементов массива некоторому условию, нахождение второго по величине наибольшего (или наименьшего) значения.</w:t>
      </w:r>
    </w:p>
    <w:p w:rsidR="0028507F" w:rsidRPr="0028507F" w:rsidRDefault="0028507F" w:rsidP="0028507F">
      <w:pPr>
        <w:pStyle w:val="a9"/>
        <w:spacing w:line="276" w:lineRule="auto"/>
        <w:jc w:val="both"/>
        <w:rPr>
          <w:i/>
          <w:sz w:val="24"/>
          <w:szCs w:val="24"/>
        </w:rPr>
      </w:pPr>
      <w:r w:rsidRPr="0028507F">
        <w:rPr>
          <w:i/>
          <w:sz w:val="24"/>
          <w:szCs w:val="24"/>
        </w:rPr>
        <w:t>Алгоритмы редактирования текстов (замена символа/фрагмента, удаление и вставка символа/фрагмента, поиск вхождения заданного образца).</w:t>
      </w:r>
    </w:p>
    <w:p w:rsidR="0028507F" w:rsidRPr="0028507F" w:rsidRDefault="0028507F" w:rsidP="0028507F">
      <w:pPr>
        <w:pStyle w:val="a9"/>
        <w:spacing w:line="276" w:lineRule="auto"/>
        <w:jc w:val="both"/>
        <w:rPr>
          <w:sz w:val="24"/>
          <w:szCs w:val="24"/>
        </w:rPr>
      </w:pPr>
      <w:r w:rsidRPr="0028507F">
        <w:rPr>
          <w:sz w:val="24"/>
          <w:szCs w:val="24"/>
        </w:rPr>
        <w:t xml:space="preserve">Постановка задачи сортировки. </w:t>
      </w:r>
    </w:p>
    <w:p w:rsidR="0028507F" w:rsidRPr="0028507F" w:rsidRDefault="0028507F" w:rsidP="0028507F">
      <w:pPr>
        <w:pStyle w:val="a9"/>
        <w:spacing w:line="276" w:lineRule="auto"/>
        <w:jc w:val="both"/>
        <w:rPr>
          <w:sz w:val="24"/>
          <w:szCs w:val="24"/>
        </w:rPr>
      </w:pPr>
      <w:r w:rsidRPr="0028507F">
        <w:rPr>
          <w:b/>
          <w:sz w:val="24"/>
          <w:szCs w:val="24"/>
        </w:rPr>
        <w:t>Анализ алгоритмов</w:t>
      </w:r>
    </w:p>
    <w:p w:rsidR="0028507F" w:rsidRPr="0028507F" w:rsidRDefault="0028507F" w:rsidP="0028507F">
      <w:pPr>
        <w:pStyle w:val="a9"/>
        <w:spacing w:line="276" w:lineRule="auto"/>
        <w:jc w:val="both"/>
        <w:rPr>
          <w:sz w:val="24"/>
          <w:szCs w:val="24"/>
        </w:rPr>
      </w:pPr>
      <w:r w:rsidRPr="0028507F">
        <w:rPr>
          <w:sz w:val="24"/>
          <w:szCs w:val="24"/>
        </w:rPr>
        <w:t xml:space="preserve">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 </w:t>
      </w:r>
    </w:p>
    <w:p w:rsidR="0028507F" w:rsidRPr="0028507F" w:rsidRDefault="0028507F" w:rsidP="0028507F">
      <w:pPr>
        <w:pStyle w:val="a9"/>
        <w:spacing w:line="276" w:lineRule="auto"/>
        <w:jc w:val="both"/>
        <w:rPr>
          <w:i/>
          <w:iCs/>
          <w:sz w:val="24"/>
          <w:szCs w:val="24"/>
        </w:rPr>
      </w:pPr>
      <w:r w:rsidRPr="0028507F">
        <w:rPr>
          <w:i/>
          <w:iCs/>
          <w:sz w:val="24"/>
          <w:szCs w:val="24"/>
        </w:rPr>
        <w:t>Сложность вычисления: количество выполненных операций, размер используемой памяти; зависимость вычислений от размера исходных данных.</w:t>
      </w:r>
    </w:p>
    <w:p w:rsidR="0028507F" w:rsidRPr="0028507F" w:rsidRDefault="0028507F" w:rsidP="0028507F">
      <w:pPr>
        <w:pStyle w:val="a9"/>
        <w:spacing w:line="276" w:lineRule="auto"/>
        <w:jc w:val="both"/>
        <w:rPr>
          <w:b/>
          <w:sz w:val="24"/>
          <w:szCs w:val="24"/>
        </w:rPr>
      </w:pPr>
      <w:r w:rsidRPr="0028507F">
        <w:rPr>
          <w:b/>
          <w:sz w:val="24"/>
          <w:szCs w:val="24"/>
        </w:rPr>
        <w:t>Математическое моделирование</w:t>
      </w:r>
    </w:p>
    <w:p w:rsidR="0028507F" w:rsidRPr="0028507F" w:rsidRDefault="0028507F" w:rsidP="0028507F">
      <w:pPr>
        <w:pStyle w:val="a9"/>
        <w:spacing w:line="276" w:lineRule="auto"/>
        <w:jc w:val="both"/>
        <w:rPr>
          <w:sz w:val="24"/>
          <w:szCs w:val="24"/>
        </w:rPr>
      </w:pPr>
      <w:r w:rsidRPr="0028507F">
        <w:rPr>
          <w:sz w:val="24"/>
          <w:szCs w:val="24"/>
        </w:rPr>
        <w:t xml:space="preserve">Представление результатов моделирования в виде, удобном для восприятия человеком. Графическое представление данных (схемы, таблицы, графики). </w:t>
      </w:r>
    </w:p>
    <w:p w:rsidR="0028507F" w:rsidRPr="0028507F" w:rsidRDefault="0028507F" w:rsidP="0028507F">
      <w:pPr>
        <w:pStyle w:val="a9"/>
        <w:spacing w:line="276" w:lineRule="auto"/>
        <w:jc w:val="both"/>
        <w:rPr>
          <w:i/>
          <w:sz w:val="24"/>
          <w:szCs w:val="24"/>
        </w:rPr>
      </w:pPr>
      <w:r w:rsidRPr="0028507F">
        <w:rPr>
          <w:sz w:val="24"/>
          <w:szCs w:val="24"/>
        </w:rPr>
        <w:t xml:space="preserve">Практическая работа с компьютерной моделью по выбранной теме. Анализ достоверности (правдоподобия) результатов экспериментов. </w:t>
      </w:r>
      <w:r w:rsidRPr="0028507F">
        <w:rPr>
          <w:i/>
          <w:sz w:val="24"/>
          <w:szCs w:val="24"/>
        </w:rPr>
        <w:t>Использование сред имитационного моделирования (виртуальных лабораторий) для проведения компьютерного эксперимента в учебной деятельности.</w:t>
      </w:r>
    </w:p>
    <w:p w:rsidR="0028507F" w:rsidRPr="0028507F" w:rsidRDefault="0028507F" w:rsidP="0028507F">
      <w:pPr>
        <w:pStyle w:val="a9"/>
        <w:spacing w:line="276" w:lineRule="auto"/>
        <w:jc w:val="both"/>
        <w:rPr>
          <w:b/>
          <w:sz w:val="24"/>
          <w:szCs w:val="24"/>
        </w:rPr>
      </w:pPr>
      <w:r w:rsidRPr="0028507F">
        <w:rPr>
          <w:b/>
          <w:sz w:val="24"/>
          <w:szCs w:val="24"/>
        </w:rPr>
        <w:t>Использование программных систем и сервисов</w:t>
      </w:r>
    </w:p>
    <w:p w:rsidR="0028507F" w:rsidRPr="0028507F" w:rsidRDefault="0028507F" w:rsidP="0028507F">
      <w:pPr>
        <w:pStyle w:val="a9"/>
        <w:spacing w:line="276" w:lineRule="auto"/>
        <w:jc w:val="both"/>
        <w:rPr>
          <w:sz w:val="24"/>
          <w:szCs w:val="24"/>
        </w:rPr>
      </w:pPr>
      <w:r w:rsidRPr="0028507F">
        <w:rPr>
          <w:b/>
          <w:sz w:val="24"/>
          <w:szCs w:val="24"/>
        </w:rPr>
        <w:t>Компьютер – универсальное устройство обработки данных</w:t>
      </w:r>
    </w:p>
    <w:p w:rsidR="0028507F" w:rsidRPr="0028507F" w:rsidRDefault="0028507F" w:rsidP="0028507F">
      <w:pPr>
        <w:pStyle w:val="a9"/>
        <w:spacing w:line="276" w:lineRule="auto"/>
        <w:jc w:val="both"/>
        <w:rPr>
          <w:sz w:val="24"/>
          <w:szCs w:val="24"/>
        </w:rPr>
      </w:pPr>
      <w:r w:rsidRPr="0028507F">
        <w:rPr>
          <w:sz w:val="24"/>
          <w:szCs w:val="24"/>
        </w:rPr>
        <w:t xml:space="preserve">Программная и аппаратная организация компьютеров и компьютерных систем. Архитектура современных компьютеров. Персональный компьютер. Многопроцессорные системы. </w:t>
      </w:r>
      <w:r w:rsidRPr="0028507F">
        <w:rPr>
          <w:i/>
          <w:iCs/>
          <w:sz w:val="24"/>
          <w:szCs w:val="24"/>
        </w:rPr>
        <w:t>Суперкомпьютеры</w:t>
      </w:r>
      <w:r w:rsidRPr="0028507F">
        <w:rPr>
          <w:sz w:val="24"/>
          <w:szCs w:val="24"/>
        </w:rPr>
        <w:t xml:space="preserve">. </w:t>
      </w:r>
      <w:r w:rsidRPr="0028507F">
        <w:rPr>
          <w:i/>
          <w:iCs/>
          <w:sz w:val="24"/>
          <w:szCs w:val="24"/>
        </w:rPr>
        <w:t xml:space="preserve">Распределенные вычислительные системы и обработка больших данных. </w:t>
      </w:r>
      <w:r w:rsidRPr="0028507F">
        <w:rPr>
          <w:sz w:val="24"/>
          <w:szCs w:val="24"/>
        </w:rPr>
        <w:t>Мобильные цифровые устройства и их роль в коммуникациях.</w:t>
      </w:r>
      <w:r w:rsidRPr="0028507F">
        <w:rPr>
          <w:i/>
          <w:iCs/>
          <w:sz w:val="24"/>
          <w:szCs w:val="24"/>
        </w:rPr>
        <w:t xml:space="preserve"> Встроенные компьютеры. Микроконтроллеры. Роботизированные производства. </w:t>
      </w:r>
    </w:p>
    <w:p w:rsidR="0028507F" w:rsidRPr="0028507F" w:rsidRDefault="0028507F" w:rsidP="0028507F">
      <w:pPr>
        <w:pStyle w:val="a9"/>
        <w:spacing w:line="276" w:lineRule="auto"/>
        <w:jc w:val="both"/>
        <w:rPr>
          <w:sz w:val="24"/>
          <w:szCs w:val="24"/>
        </w:rPr>
      </w:pPr>
      <w:r w:rsidRPr="0028507F">
        <w:rPr>
          <w:sz w:val="24"/>
          <w:szCs w:val="24"/>
        </w:rPr>
        <w:t>Выбор конфигурации компьютера в зависимости от решаемой задачи. Тенденции развития аппаратного обеспечения компьютеров.</w:t>
      </w:r>
    </w:p>
    <w:p w:rsidR="0028507F" w:rsidRPr="0028507F" w:rsidRDefault="0028507F" w:rsidP="0028507F">
      <w:pPr>
        <w:pStyle w:val="a9"/>
        <w:spacing w:line="276" w:lineRule="auto"/>
        <w:jc w:val="both"/>
        <w:rPr>
          <w:sz w:val="24"/>
          <w:szCs w:val="24"/>
        </w:rPr>
      </w:pPr>
      <w:r w:rsidRPr="0028507F">
        <w:rPr>
          <w:sz w:val="24"/>
          <w:szCs w:val="24"/>
        </w:rPr>
        <w:t>Программное обеспечение (ПО) компьютеров и компьютерных систем. Различные виды ПО и их назначение. Особенности программного обеспечения мобильных устройств.</w:t>
      </w:r>
    </w:p>
    <w:p w:rsidR="0028507F" w:rsidRPr="0028507F" w:rsidRDefault="0028507F" w:rsidP="0028507F">
      <w:pPr>
        <w:pStyle w:val="a9"/>
        <w:spacing w:line="276" w:lineRule="auto"/>
        <w:jc w:val="both"/>
        <w:rPr>
          <w:sz w:val="24"/>
          <w:szCs w:val="24"/>
        </w:rPr>
      </w:pPr>
      <w:r w:rsidRPr="0028507F">
        <w:rPr>
          <w:sz w:val="24"/>
          <w:szCs w:val="24"/>
        </w:rPr>
        <w:t xml:space="preserve">Организация хранения и обработки данных, в том числе с использованием интернет-сервисов, облачных технологий и мобильных устройств. </w:t>
      </w:r>
      <w:r w:rsidRPr="0028507F">
        <w:rPr>
          <w:i/>
          <w:sz w:val="24"/>
          <w:szCs w:val="24"/>
        </w:rPr>
        <w:t xml:space="preserve">Прикладные компьютерные программы, используемые в соответствии с типом решаемых задач и по выбранной специализации. Параллельное программирование. </w:t>
      </w:r>
    </w:p>
    <w:p w:rsidR="0028507F" w:rsidRPr="0028507F" w:rsidRDefault="0028507F" w:rsidP="0028507F">
      <w:pPr>
        <w:pStyle w:val="a9"/>
        <w:spacing w:line="276" w:lineRule="auto"/>
        <w:jc w:val="both"/>
        <w:rPr>
          <w:sz w:val="24"/>
          <w:szCs w:val="24"/>
        </w:rPr>
      </w:pPr>
      <w:r w:rsidRPr="0028507F">
        <w:rPr>
          <w:i/>
          <w:sz w:val="24"/>
          <w:szCs w:val="24"/>
        </w:rPr>
        <w:t>Инсталляция и деинсталляция программных средств, необходимых для решения учебных задач и задач по выбранной специализации.</w:t>
      </w:r>
      <w:r w:rsidRPr="0028507F">
        <w:rPr>
          <w:sz w:val="24"/>
          <w:szCs w:val="24"/>
        </w:rPr>
        <w:t xml:space="preserve"> Законодательство Российской Федерации в области программного обеспечения. </w:t>
      </w:r>
    </w:p>
    <w:p w:rsidR="0028507F" w:rsidRPr="0028507F" w:rsidRDefault="0028507F" w:rsidP="0028507F">
      <w:pPr>
        <w:pStyle w:val="a9"/>
        <w:spacing w:line="276" w:lineRule="auto"/>
        <w:jc w:val="both"/>
        <w:rPr>
          <w:sz w:val="24"/>
          <w:szCs w:val="24"/>
        </w:rPr>
      </w:pPr>
      <w:r w:rsidRPr="0028507F">
        <w:rPr>
          <w:sz w:val="24"/>
          <w:szCs w:val="24"/>
        </w:rPr>
        <w:lastRenderedPageBreak/>
        <w:t xml:space="preserve">Способы и средства обеспечения надежного функционирования средств ИКТ. </w:t>
      </w:r>
      <w:r w:rsidRPr="0028507F">
        <w:rPr>
          <w:i/>
          <w:sz w:val="24"/>
          <w:szCs w:val="24"/>
        </w:rPr>
        <w:t>Применение специализированных программ для обеспечения стабильной работы средств ИКТ.</w:t>
      </w:r>
    </w:p>
    <w:p w:rsidR="0028507F" w:rsidRPr="0028507F" w:rsidRDefault="0028507F" w:rsidP="0028507F">
      <w:pPr>
        <w:pStyle w:val="a9"/>
        <w:spacing w:line="276" w:lineRule="auto"/>
        <w:jc w:val="both"/>
        <w:rPr>
          <w:i/>
          <w:iCs/>
          <w:sz w:val="24"/>
          <w:szCs w:val="24"/>
        </w:rPr>
      </w:pPr>
      <w:r w:rsidRPr="0028507F">
        <w:rPr>
          <w:sz w:val="24"/>
          <w:szCs w:val="24"/>
        </w:rPr>
        <w:t xml:space="preserve">Безопасность, гигиена, эргономика, ресурсосбережение, технологические требования при эксплуатации компьютерного рабочего места. </w:t>
      </w:r>
      <w:r w:rsidRPr="0028507F">
        <w:rPr>
          <w:i/>
          <w:iCs/>
          <w:sz w:val="24"/>
          <w:szCs w:val="24"/>
        </w:rPr>
        <w:t>Проектирование автоматизированного рабочего места в соответствии с целями его использования.</w:t>
      </w:r>
    </w:p>
    <w:p w:rsidR="0028507F" w:rsidRPr="0028507F" w:rsidRDefault="0028507F" w:rsidP="0028507F">
      <w:pPr>
        <w:pStyle w:val="a9"/>
        <w:spacing w:line="276" w:lineRule="auto"/>
        <w:jc w:val="both"/>
        <w:rPr>
          <w:sz w:val="24"/>
          <w:szCs w:val="24"/>
        </w:rPr>
      </w:pPr>
      <w:r w:rsidRPr="0028507F">
        <w:rPr>
          <w:b/>
          <w:sz w:val="24"/>
          <w:szCs w:val="24"/>
        </w:rPr>
        <w:t>Подготовка текстов и демонстрационных материалов</w:t>
      </w:r>
    </w:p>
    <w:p w:rsidR="0028507F" w:rsidRPr="0028507F" w:rsidRDefault="0028507F" w:rsidP="0028507F">
      <w:pPr>
        <w:pStyle w:val="a9"/>
        <w:spacing w:line="276" w:lineRule="auto"/>
        <w:jc w:val="both"/>
        <w:rPr>
          <w:sz w:val="24"/>
          <w:szCs w:val="24"/>
        </w:rPr>
      </w:pPr>
      <w:r w:rsidRPr="0028507F">
        <w:rPr>
          <w:sz w:val="24"/>
          <w:szCs w:val="24"/>
        </w:rPr>
        <w:t>Средства поиска и автозамены. История изменений. Использование готовых шаблонов и создание собственных. Разработка структуры документа, создание гипертекстового документа. Стандарты библиографических описаний.</w:t>
      </w:r>
    </w:p>
    <w:p w:rsidR="0028507F" w:rsidRPr="0028507F" w:rsidRDefault="0028507F" w:rsidP="0028507F">
      <w:pPr>
        <w:pStyle w:val="a9"/>
        <w:spacing w:line="276" w:lineRule="auto"/>
        <w:jc w:val="both"/>
        <w:rPr>
          <w:sz w:val="24"/>
          <w:szCs w:val="24"/>
        </w:rPr>
      </w:pPr>
      <w:r w:rsidRPr="0028507F">
        <w:rPr>
          <w:sz w:val="24"/>
          <w:szCs w:val="24"/>
        </w:rPr>
        <w:t>Деловая переписка, научная публикация.</w:t>
      </w:r>
      <w:r w:rsidRPr="0028507F">
        <w:rPr>
          <w:i/>
          <w:iCs/>
          <w:sz w:val="24"/>
          <w:szCs w:val="24"/>
        </w:rPr>
        <w:t xml:space="preserve"> </w:t>
      </w:r>
      <w:r w:rsidRPr="0028507F">
        <w:rPr>
          <w:sz w:val="24"/>
          <w:szCs w:val="24"/>
        </w:rPr>
        <w:t xml:space="preserve">Реферат и аннотация. </w:t>
      </w:r>
      <w:r w:rsidRPr="0028507F">
        <w:rPr>
          <w:i/>
          <w:iCs/>
          <w:sz w:val="24"/>
          <w:szCs w:val="24"/>
        </w:rPr>
        <w:t xml:space="preserve">Оформление списка литературы. </w:t>
      </w:r>
    </w:p>
    <w:p w:rsidR="0028507F" w:rsidRPr="0028507F" w:rsidRDefault="0028507F" w:rsidP="0028507F">
      <w:pPr>
        <w:pStyle w:val="a9"/>
        <w:spacing w:line="276" w:lineRule="auto"/>
        <w:jc w:val="both"/>
        <w:rPr>
          <w:sz w:val="24"/>
          <w:szCs w:val="24"/>
        </w:rPr>
      </w:pPr>
      <w:r w:rsidRPr="0028507F">
        <w:rPr>
          <w:sz w:val="24"/>
          <w:szCs w:val="24"/>
        </w:rPr>
        <w:t xml:space="preserve">Коллективная работа с документами. Рецензирование текста. Облачные сервисы. </w:t>
      </w:r>
    </w:p>
    <w:p w:rsidR="0028507F" w:rsidRPr="0028507F" w:rsidRDefault="0028507F" w:rsidP="0028507F">
      <w:pPr>
        <w:pStyle w:val="a9"/>
        <w:spacing w:line="276" w:lineRule="auto"/>
        <w:jc w:val="both"/>
        <w:rPr>
          <w:i/>
          <w:sz w:val="24"/>
          <w:szCs w:val="24"/>
        </w:rPr>
      </w:pPr>
      <w:r w:rsidRPr="0028507F">
        <w:rPr>
          <w:i/>
          <w:iCs/>
          <w:sz w:val="24"/>
          <w:szCs w:val="24"/>
        </w:rPr>
        <w:t xml:space="preserve">Знакомство с компьютерной версткой текста. </w:t>
      </w:r>
      <w:r w:rsidRPr="0028507F">
        <w:rPr>
          <w:i/>
          <w:sz w:val="24"/>
          <w:szCs w:val="24"/>
        </w:rPr>
        <w:t>Технические средства ввода текста. Программы распознавания текста, введенного с использованием сканера, планшетного ПК или графического планшета. Программы синтеза и распознавания устной речи.</w:t>
      </w:r>
    </w:p>
    <w:p w:rsidR="0028507F" w:rsidRPr="0028507F" w:rsidRDefault="0028507F" w:rsidP="0028507F">
      <w:pPr>
        <w:pStyle w:val="a9"/>
        <w:spacing w:line="276" w:lineRule="auto"/>
        <w:jc w:val="both"/>
        <w:rPr>
          <w:sz w:val="24"/>
          <w:szCs w:val="24"/>
        </w:rPr>
      </w:pPr>
      <w:r w:rsidRPr="0028507F">
        <w:rPr>
          <w:b/>
          <w:sz w:val="24"/>
          <w:szCs w:val="24"/>
        </w:rPr>
        <w:t>Работа с аудиовизуальными данными</w:t>
      </w:r>
    </w:p>
    <w:p w:rsidR="0028507F" w:rsidRPr="0028507F" w:rsidRDefault="0028507F" w:rsidP="0028507F">
      <w:pPr>
        <w:pStyle w:val="a9"/>
        <w:spacing w:line="276" w:lineRule="auto"/>
        <w:jc w:val="both"/>
        <w:rPr>
          <w:sz w:val="24"/>
          <w:szCs w:val="24"/>
        </w:rPr>
      </w:pPr>
      <w:r w:rsidRPr="0028507F">
        <w:rPr>
          <w:i/>
          <w:sz w:val="24"/>
          <w:szCs w:val="24"/>
        </w:rPr>
        <w:t>Создание и преобразование аудиовизуальных объектов.</w:t>
      </w:r>
      <w:r w:rsidRPr="0028507F">
        <w:rPr>
          <w:i/>
          <w:iCs/>
          <w:sz w:val="24"/>
          <w:szCs w:val="24"/>
        </w:rPr>
        <w:t xml:space="preserve"> Ввод изображений с использованием различных цифровых устройств (цифровых фотоаппаратов и микроскопов, видеокамер, сканеров и т. д.).</w:t>
      </w:r>
      <w:r w:rsidRPr="0028507F">
        <w:rPr>
          <w:sz w:val="24"/>
          <w:szCs w:val="24"/>
        </w:rPr>
        <w:t xml:space="preserve"> </w:t>
      </w:r>
      <w:r w:rsidRPr="0028507F">
        <w:rPr>
          <w:i/>
          <w:sz w:val="24"/>
          <w:szCs w:val="24"/>
        </w:rPr>
        <w:t>Обработка изображения и звука с использованием интернет- и мобильных приложений.</w:t>
      </w:r>
      <w:r w:rsidRPr="0028507F">
        <w:rPr>
          <w:sz w:val="24"/>
          <w:szCs w:val="24"/>
        </w:rPr>
        <w:t xml:space="preserve"> </w:t>
      </w:r>
    </w:p>
    <w:p w:rsidR="0028507F" w:rsidRPr="0028507F" w:rsidRDefault="0028507F" w:rsidP="0028507F">
      <w:pPr>
        <w:pStyle w:val="a9"/>
        <w:spacing w:line="276" w:lineRule="auto"/>
        <w:jc w:val="both"/>
        <w:rPr>
          <w:sz w:val="24"/>
          <w:szCs w:val="24"/>
        </w:rPr>
      </w:pPr>
      <w:r w:rsidRPr="0028507F">
        <w:rPr>
          <w:sz w:val="24"/>
          <w:szCs w:val="24"/>
        </w:rPr>
        <w:t>Использование мультимедийных онлайн-сервисов для разработки презентаций проектных работ. Работа в группе, технология публикации готового материала в сети.</w:t>
      </w:r>
    </w:p>
    <w:p w:rsidR="0028507F" w:rsidRPr="0028507F" w:rsidRDefault="0028507F" w:rsidP="0028507F">
      <w:pPr>
        <w:pStyle w:val="a9"/>
        <w:spacing w:line="276" w:lineRule="auto"/>
        <w:jc w:val="both"/>
        <w:rPr>
          <w:sz w:val="24"/>
          <w:szCs w:val="24"/>
        </w:rPr>
      </w:pPr>
      <w:r w:rsidRPr="0028507F">
        <w:rPr>
          <w:b/>
          <w:sz w:val="24"/>
          <w:szCs w:val="24"/>
        </w:rPr>
        <w:t>Электронные (динамические) таблицы</w:t>
      </w:r>
    </w:p>
    <w:p w:rsidR="0028507F" w:rsidRPr="0028507F" w:rsidRDefault="0028507F" w:rsidP="0028507F">
      <w:pPr>
        <w:pStyle w:val="a9"/>
        <w:spacing w:line="276" w:lineRule="auto"/>
        <w:jc w:val="both"/>
        <w:rPr>
          <w:sz w:val="24"/>
          <w:szCs w:val="24"/>
        </w:rPr>
      </w:pPr>
      <w:r w:rsidRPr="0028507F">
        <w:rPr>
          <w:sz w:val="24"/>
          <w:szCs w:val="24"/>
        </w:rPr>
        <w:t>Примеры использования динамических (электронных) таблиц на практике (в том числе – в задачах математического моделирования).</w:t>
      </w:r>
    </w:p>
    <w:p w:rsidR="0028507F" w:rsidRPr="0028507F" w:rsidRDefault="0028507F" w:rsidP="0028507F">
      <w:pPr>
        <w:pStyle w:val="a9"/>
        <w:spacing w:line="276" w:lineRule="auto"/>
        <w:jc w:val="both"/>
        <w:rPr>
          <w:sz w:val="24"/>
          <w:szCs w:val="24"/>
        </w:rPr>
      </w:pPr>
      <w:r w:rsidRPr="0028507F">
        <w:rPr>
          <w:b/>
          <w:sz w:val="24"/>
          <w:szCs w:val="24"/>
        </w:rPr>
        <w:t>Базы данных</w:t>
      </w:r>
    </w:p>
    <w:p w:rsidR="0028507F" w:rsidRPr="0028507F" w:rsidRDefault="0028507F" w:rsidP="0028507F">
      <w:pPr>
        <w:pStyle w:val="a9"/>
        <w:spacing w:line="276" w:lineRule="auto"/>
        <w:jc w:val="both"/>
        <w:rPr>
          <w:sz w:val="24"/>
          <w:szCs w:val="24"/>
        </w:rPr>
      </w:pPr>
      <w:r w:rsidRPr="0028507F">
        <w:rPr>
          <w:sz w:val="24"/>
          <w:szCs w:val="24"/>
        </w:rPr>
        <w:t>Реляционные (табличные) базы данных. Таблица – представление сведений об однотипных объектах. Поле, запись. Ключевые поля таблицы. Связи между таблицами. Схема данных. Поиск и выбор в базах данных. Сортировка данных.</w:t>
      </w:r>
    </w:p>
    <w:p w:rsidR="0028507F" w:rsidRPr="0028507F" w:rsidRDefault="0028507F" w:rsidP="0028507F">
      <w:pPr>
        <w:pStyle w:val="a9"/>
        <w:spacing w:line="276" w:lineRule="auto"/>
        <w:jc w:val="both"/>
        <w:rPr>
          <w:sz w:val="24"/>
          <w:szCs w:val="24"/>
        </w:rPr>
      </w:pPr>
      <w:r w:rsidRPr="0028507F">
        <w:rPr>
          <w:sz w:val="24"/>
          <w:szCs w:val="24"/>
        </w:rPr>
        <w:t>Создан</w:t>
      </w:r>
      <w:r>
        <w:rPr>
          <w:sz w:val="24"/>
          <w:szCs w:val="24"/>
        </w:rPr>
        <w:t xml:space="preserve">ие, ведение и использование баз </w:t>
      </w:r>
      <w:r w:rsidRPr="0028507F">
        <w:rPr>
          <w:sz w:val="24"/>
          <w:szCs w:val="24"/>
        </w:rPr>
        <w:t>данных при решении учебных и практических задач.</w:t>
      </w:r>
    </w:p>
    <w:p w:rsidR="0028507F" w:rsidRPr="0028507F" w:rsidRDefault="0028507F" w:rsidP="0028507F">
      <w:pPr>
        <w:pStyle w:val="a9"/>
        <w:spacing w:line="276" w:lineRule="auto"/>
        <w:jc w:val="both"/>
        <w:rPr>
          <w:i/>
          <w:sz w:val="24"/>
          <w:szCs w:val="24"/>
        </w:rPr>
      </w:pPr>
      <w:r w:rsidRPr="0028507F">
        <w:rPr>
          <w:b/>
          <w:i/>
          <w:sz w:val="24"/>
          <w:szCs w:val="24"/>
        </w:rPr>
        <w:t>Автоматизированное проектирование</w:t>
      </w:r>
    </w:p>
    <w:p w:rsidR="0028507F" w:rsidRPr="0028507F" w:rsidRDefault="0028507F" w:rsidP="0028507F">
      <w:pPr>
        <w:pStyle w:val="a9"/>
        <w:spacing w:line="276" w:lineRule="auto"/>
        <w:jc w:val="both"/>
        <w:rPr>
          <w:i/>
          <w:sz w:val="24"/>
          <w:szCs w:val="24"/>
        </w:rPr>
      </w:pPr>
      <w:r w:rsidRPr="0028507F">
        <w:rPr>
          <w:i/>
          <w:sz w:val="24"/>
          <w:szCs w:val="24"/>
        </w:rPr>
        <w:t>Представление о системах автоматизированного проектирования. Системы автоматизированного проектирования. Создание чертежей типовых деталей и объектов.</w:t>
      </w:r>
    </w:p>
    <w:p w:rsidR="0028507F" w:rsidRPr="0028507F" w:rsidRDefault="0028507F" w:rsidP="0028507F">
      <w:pPr>
        <w:pStyle w:val="a9"/>
        <w:spacing w:line="276" w:lineRule="auto"/>
        <w:jc w:val="both"/>
        <w:rPr>
          <w:i/>
          <w:sz w:val="24"/>
          <w:szCs w:val="24"/>
        </w:rPr>
      </w:pPr>
      <w:r w:rsidRPr="0028507F">
        <w:rPr>
          <w:b/>
          <w:i/>
          <w:sz w:val="24"/>
          <w:szCs w:val="24"/>
        </w:rPr>
        <w:t>3D-моделирование</w:t>
      </w:r>
    </w:p>
    <w:p w:rsidR="0028507F" w:rsidRPr="0028507F" w:rsidRDefault="0028507F" w:rsidP="0028507F">
      <w:pPr>
        <w:pStyle w:val="a9"/>
        <w:spacing w:line="276" w:lineRule="auto"/>
        <w:jc w:val="both"/>
        <w:rPr>
          <w:i/>
          <w:iCs/>
          <w:sz w:val="24"/>
          <w:szCs w:val="24"/>
        </w:rPr>
      </w:pPr>
      <w:r w:rsidRPr="0028507F">
        <w:rPr>
          <w:i/>
          <w:iCs/>
          <w:sz w:val="24"/>
          <w:szCs w:val="24"/>
        </w:rPr>
        <w:t>Принципы построения и редактирования трехмерных моделей. Сеточные модели. Материалы. Моделирование источников освещения. Камеры.</w:t>
      </w:r>
    </w:p>
    <w:p w:rsidR="0028507F" w:rsidRPr="0028507F" w:rsidRDefault="0028507F" w:rsidP="0028507F">
      <w:pPr>
        <w:pStyle w:val="a9"/>
        <w:spacing w:line="276" w:lineRule="auto"/>
        <w:jc w:val="both"/>
        <w:rPr>
          <w:i/>
          <w:iCs/>
          <w:sz w:val="24"/>
          <w:szCs w:val="24"/>
        </w:rPr>
      </w:pPr>
      <w:r w:rsidRPr="0028507F">
        <w:rPr>
          <w:i/>
          <w:iCs/>
          <w:sz w:val="24"/>
          <w:szCs w:val="24"/>
        </w:rPr>
        <w:t>Аддитивные технологии (3D-принтеры).</w:t>
      </w:r>
    </w:p>
    <w:p w:rsidR="0028507F" w:rsidRPr="0028507F" w:rsidRDefault="0028507F" w:rsidP="0028507F">
      <w:pPr>
        <w:pStyle w:val="a9"/>
        <w:spacing w:line="276" w:lineRule="auto"/>
        <w:jc w:val="both"/>
        <w:rPr>
          <w:sz w:val="24"/>
          <w:szCs w:val="24"/>
        </w:rPr>
      </w:pPr>
      <w:r w:rsidRPr="0028507F">
        <w:rPr>
          <w:b/>
          <w:bCs/>
          <w:i/>
          <w:iCs/>
          <w:sz w:val="24"/>
          <w:szCs w:val="24"/>
        </w:rPr>
        <w:t>Системы искусственного интеллекта и машинное обучение</w:t>
      </w:r>
    </w:p>
    <w:p w:rsidR="0028507F" w:rsidRPr="0028507F" w:rsidRDefault="0028507F" w:rsidP="0028507F">
      <w:pPr>
        <w:pStyle w:val="a9"/>
        <w:spacing w:line="276" w:lineRule="auto"/>
        <w:jc w:val="both"/>
        <w:rPr>
          <w:i/>
          <w:iCs/>
          <w:sz w:val="24"/>
          <w:szCs w:val="24"/>
        </w:rPr>
      </w:pPr>
      <w:r w:rsidRPr="0028507F">
        <w:rPr>
          <w:i/>
          <w:iCs/>
          <w:sz w:val="24"/>
          <w:szCs w:val="24"/>
        </w:rPr>
        <w:t xml:space="preserve">Машинное обучение – решение задач распознавания, классификации и предсказания. Искусственный интеллект. </w:t>
      </w:r>
    </w:p>
    <w:p w:rsidR="0028507F" w:rsidRPr="0028507F" w:rsidRDefault="0028507F" w:rsidP="0028507F">
      <w:pPr>
        <w:pStyle w:val="a9"/>
        <w:spacing w:line="276" w:lineRule="auto"/>
        <w:jc w:val="both"/>
        <w:rPr>
          <w:b/>
          <w:sz w:val="24"/>
          <w:szCs w:val="24"/>
        </w:rPr>
      </w:pPr>
      <w:r w:rsidRPr="0028507F">
        <w:rPr>
          <w:b/>
          <w:sz w:val="24"/>
          <w:szCs w:val="24"/>
        </w:rPr>
        <w:t>Информационно-коммуникационные технологии. Работа в информационном пространстве</w:t>
      </w:r>
    </w:p>
    <w:p w:rsidR="0028507F" w:rsidRPr="0028507F" w:rsidRDefault="0028507F" w:rsidP="0028507F">
      <w:pPr>
        <w:pStyle w:val="a9"/>
        <w:spacing w:line="276" w:lineRule="auto"/>
        <w:jc w:val="both"/>
        <w:rPr>
          <w:sz w:val="24"/>
          <w:szCs w:val="24"/>
        </w:rPr>
      </w:pPr>
      <w:r w:rsidRPr="0028507F">
        <w:rPr>
          <w:b/>
          <w:sz w:val="24"/>
          <w:szCs w:val="24"/>
        </w:rPr>
        <w:t>Компьютерные сети</w:t>
      </w:r>
    </w:p>
    <w:p w:rsidR="0028507F" w:rsidRPr="0028507F" w:rsidRDefault="0028507F" w:rsidP="0028507F">
      <w:pPr>
        <w:pStyle w:val="a9"/>
        <w:spacing w:line="276" w:lineRule="auto"/>
        <w:jc w:val="both"/>
        <w:rPr>
          <w:sz w:val="24"/>
          <w:szCs w:val="24"/>
        </w:rPr>
      </w:pPr>
      <w:r w:rsidRPr="0028507F">
        <w:rPr>
          <w:sz w:val="24"/>
          <w:szCs w:val="24"/>
        </w:rPr>
        <w:t>Принципы построения компьютерных сетей. Сетевые протоколы. Интернет. Адресация в сети Интернет. Система доменных имен. Браузеры.</w:t>
      </w:r>
    </w:p>
    <w:p w:rsidR="0028507F" w:rsidRPr="0028507F" w:rsidRDefault="0028507F" w:rsidP="0028507F">
      <w:pPr>
        <w:pStyle w:val="a9"/>
        <w:spacing w:line="276" w:lineRule="auto"/>
        <w:jc w:val="both"/>
        <w:rPr>
          <w:i/>
          <w:iCs/>
          <w:sz w:val="24"/>
          <w:szCs w:val="24"/>
        </w:rPr>
      </w:pPr>
      <w:r w:rsidRPr="0028507F">
        <w:rPr>
          <w:i/>
          <w:iCs/>
          <w:sz w:val="24"/>
          <w:szCs w:val="24"/>
        </w:rPr>
        <w:lastRenderedPageBreak/>
        <w:t xml:space="preserve">Аппаратные компоненты компьютерных сетей. </w:t>
      </w:r>
    </w:p>
    <w:p w:rsidR="0028507F" w:rsidRPr="0028507F" w:rsidRDefault="0028507F" w:rsidP="0028507F">
      <w:pPr>
        <w:pStyle w:val="a9"/>
        <w:spacing w:line="276" w:lineRule="auto"/>
        <w:jc w:val="both"/>
        <w:rPr>
          <w:sz w:val="24"/>
          <w:szCs w:val="24"/>
        </w:rPr>
      </w:pPr>
      <w:r w:rsidRPr="0028507F">
        <w:rPr>
          <w:sz w:val="24"/>
          <w:szCs w:val="24"/>
        </w:rPr>
        <w:t>Веб-сайт. Страница. Взаимодействие веб-страницы с сервером. Динамические страницы. Разработка интернет-приложений (сайты).</w:t>
      </w:r>
    </w:p>
    <w:p w:rsidR="0028507F" w:rsidRPr="0028507F" w:rsidRDefault="0028507F" w:rsidP="0028507F">
      <w:pPr>
        <w:pStyle w:val="a9"/>
        <w:spacing w:line="276" w:lineRule="auto"/>
        <w:jc w:val="both"/>
        <w:rPr>
          <w:i/>
          <w:iCs/>
          <w:sz w:val="24"/>
          <w:szCs w:val="24"/>
        </w:rPr>
      </w:pPr>
      <w:r w:rsidRPr="0028507F">
        <w:rPr>
          <w:sz w:val="24"/>
          <w:szCs w:val="24"/>
        </w:rPr>
        <w:t xml:space="preserve">Сетевое хранение данных. </w:t>
      </w:r>
      <w:r w:rsidRPr="0028507F">
        <w:rPr>
          <w:i/>
          <w:iCs/>
          <w:sz w:val="24"/>
          <w:szCs w:val="24"/>
        </w:rPr>
        <w:t>Облачные сервисы.</w:t>
      </w:r>
    </w:p>
    <w:p w:rsidR="0028507F" w:rsidRPr="0028507F" w:rsidRDefault="0028507F" w:rsidP="0028507F">
      <w:pPr>
        <w:pStyle w:val="a9"/>
        <w:spacing w:line="276" w:lineRule="auto"/>
        <w:jc w:val="both"/>
        <w:rPr>
          <w:sz w:val="24"/>
          <w:szCs w:val="24"/>
        </w:rPr>
      </w:pPr>
      <w:r w:rsidRPr="0028507F">
        <w:rPr>
          <w:b/>
          <w:sz w:val="24"/>
          <w:szCs w:val="24"/>
        </w:rPr>
        <w:t>Деятельность в сети Интернет</w:t>
      </w:r>
    </w:p>
    <w:p w:rsidR="0028507F" w:rsidRPr="0028507F" w:rsidRDefault="0028507F" w:rsidP="0028507F">
      <w:pPr>
        <w:pStyle w:val="a9"/>
        <w:spacing w:line="276" w:lineRule="auto"/>
        <w:jc w:val="both"/>
        <w:rPr>
          <w:sz w:val="24"/>
          <w:szCs w:val="24"/>
        </w:rPr>
      </w:pPr>
      <w:r w:rsidRPr="0028507F">
        <w:rPr>
          <w:sz w:val="24"/>
          <w:szCs w:val="24"/>
        </w:rPr>
        <w:t xml:space="preserve">Расширенный поиск информации в сети Интернет. Использование языков построения запросов. </w:t>
      </w:r>
    </w:p>
    <w:p w:rsidR="0028507F" w:rsidRPr="0028507F" w:rsidRDefault="0028507F" w:rsidP="0028507F">
      <w:pPr>
        <w:pStyle w:val="a9"/>
        <w:spacing w:line="276" w:lineRule="auto"/>
        <w:jc w:val="both"/>
        <w:rPr>
          <w:sz w:val="24"/>
          <w:szCs w:val="24"/>
        </w:rPr>
      </w:pPr>
      <w:r w:rsidRPr="0028507F">
        <w:rPr>
          <w:sz w:val="24"/>
          <w:szCs w:val="24"/>
        </w:rPr>
        <w:t xml:space="preserve">Другие виды деятельности в сети Интернет.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w:t>
      </w:r>
    </w:p>
    <w:p w:rsidR="0028507F" w:rsidRPr="0028507F" w:rsidRDefault="0028507F" w:rsidP="0028507F">
      <w:pPr>
        <w:pStyle w:val="a9"/>
        <w:spacing w:line="276" w:lineRule="auto"/>
        <w:jc w:val="both"/>
        <w:rPr>
          <w:sz w:val="24"/>
          <w:szCs w:val="24"/>
        </w:rPr>
      </w:pPr>
      <w:r w:rsidRPr="0028507F">
        <w:rPr>
          <w:b/>
          <w:sz w:val="24"/>
          <w:szCs w:val="24"/>
        </w:rPr>
        <w:t>Социальная информатика</w:t>
      </w:r>
    </w:p>
    <w:p w:rsidR="0028507F" w:rsidRPr="0028507F" w:rsidRDefault="0028507F" w:rsidP="0028507F">
      <w:pPr>
        <w:pStyle w:val="a9"/>
        <w:spacing w:line="276" w:lineRule="auto"/>
        <w:jc w:val="both"/>
        <w:rPr>
          <w:sz w:val="24"/>
          <w:szCs w:val="24"/>
        </w:rPr>
      </w:pPr>
      <w:r w:rsidRPr="0028507F">
        <w:rPr>
          <w:sz w:val="24"/>
          <w:szCs w:val="24"/>
        </w:rPr>
        <w:t xml:space="preserve">Социальные сети – организация коллективного взаимодействия и обмена данными. </w:t>
      </w:r>
      <w:r w:rsidRPr="0028507F">
        <w:rPr>
          <w:i/>
          <w:sz w:val="24"/>
          <w:szCs w:val="24"/>
        </w:rPr>
        <w:t xml:space="preserve">Сетевой этикет: правила поведения в киберпространстве. </w:t>
      </w:r>
    </w:p>
    <w:p w:rsidR="0028507F" w:rsidRPr="0028507F" w:rsidRDefault="0028507F" w:rsidP="0028507F">
      <w:pPr>
        <w:pStyle w:val="a9"/>
        <w:spacing w:line="276" w:lineRule="auto"/>
        <w:jc w:val="both"/>
        <w:rPr>
          <w:i/>
          <w:sz w:val="24"/>
          <w:szCs w:val="24"/>
        </w:rPr>
      </w:pPr>
      <w:r w:rsidRPr="0028507F">
        <w:rPr>
          <w:iCs/>
          <w:sz w:val="24"/>
          <w:szCs w:val="24"/>
        </w:rPr>
        <w:t>Проблема подлинности полученной информации</w:t>
      </w:r>
      <w:r w:rsidRPr="0028507F">
        <w:rPr>
          <w:i/>
          <w:sz w:val="24"/>
          <w:szCs w:val="24"/>
        </w:rPr>
        <w:t xml:space="preserve">. Информационная культура. Государственные электронные сервисы и услуги. </w:t>
      </w:r>
      <w:r w:rsidRPr="0028507F">
        <w:rPr>
          <w:sz w:val="24"/>
          <w:szCs w:val="24"/>
        </w:rPr>
        <w:t>Мобильные приложения. Открытые образовательные ресурсы</w:t>
      </w:r>
      <w:r w:rsidRPr="0028507F">
        <w:rPr>
          <w:i/>
          <w:sz w:val="24"/>
          <w:szCs w:val="24"/>
        </w:rPr>
        <w:t xml:space="preserve">. </w:t>
      </w:r>
    </w:p>
    <w:p w:rsidR="0028507F" w:rsidRPr="0028507F" w:rsidRDefault="0028507F" w:rsidP="0028507F">
      <w:pPr>
        <w:pStyle w:val="a9"/>
        <w:spacing w:line="276" w:lineRule="auto"/>
        <w:jc w:val="both"/>
        <w:rPr>
          <w:sz w:val="24"/>
          <w:szCs w:val="24"/>
        </w:rPr>
      </w:pPr>
      <w:r w:rsidRPr="0028507F">
        <w:rPr>
          <w:b/>
          <w:sz w:val="24"/>
          <w:szCs w:val="24"/>
        </w:rPr>
        <w:t>Информационная безопасность</w:t>
      </w:r>
    </w:p>
    <w:p w:rsidR="0028507F" w:rsidRPr="0028507F" w:rsidRDefault="0028507F" w:rsidP="0028507F">
      <w:pPr>
        <w:pStyle w:val="a9"/>
        <w:spacing w:line="276" w:lineRule="auto"/>
        <w:jc w:val="both"/>
        <w:rPr>
          <w:sz w:val="24"/>
          <w:szCs w:val="24"/>
        </w:rPr>
      </w:pPr>
      <w:r w:rsidRPr="0028507F">
        <w:rPr>
          <w:sz w:val="24"/>
          <w:szCs w:val="24"/>
        </w:rPr>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w:t>
      </w:r>
      <w:r w:rsidRPr="0028507F">
        <w:rPr>
          <w:iCs/>
          <w:sz w:val="24"/>
          <w:szCs w:val="24"/>
        </w:rPr>
        <w:t>Электронная подпись, сертифицированные сайты и документы.</w:t>
      </w:r>
    </w:p>
    <w:p w:rsidR="0028507F" w:rsidRPr="0028507F" w:rsidRDefault="0028507F" w:rsidP="0028507F">
      <w:pPr>
        <w:pStyle w:val="a9"/>
        <w:spacing w:line="276" w:lineRule="auto"/>
        <w:jc w:val="both"/>
        <w:rPr>
          <w:sz w:val="24"/>
          <w:szCs w:val="24"/>
        </w:rPr>
      </w:pPr>
      <w:r w:rsidRPr="0028507F">
        <w:rPr>
          <w:sz w:val="24"/>
          <w:szCs w:val="24"/>
        </w:rPr>
        <w:t xml:space="preserve">Техногенные и экономические угрозы, связанные с использованием ИКТ. Правовое обеспечение информационной безопасности. </w:t>
      </w:r>
    </w:p>
    <w:p w:rsidR="00AD6E13" w:rsidRDefault="00AD6E13" w:rsidP="00CB73EF">
      <w:pPr>
        <w:pStyle w:val="a9"/>
        <w:spacing w:line="276" w:lineRule="auto"/>
        <w:jc w:val="both"/>
        <w:rPr>
          <w:b/>
          <w:sz w:val="24"/>
          <w:szCs w:val="24"/>
        </w:rPr>
      </w:pPr>
      <w:bookmarkStart w:id="83" w:name="_Toc453968189"/>
    </w:p>
    <w:p w:rsidR="00CB73EF" w:rsidRPr="00CB73EF" w:rsidRDefault="00CB73EF" w:rsidP="00CB73EF">
      <w:pPr>
        <w:pStyle w:val="a9"/>
        <w:spacing w:line="276" w:lineRule="auto"/>
        <w:jc w:val="both"/>
        <w:rPr>
          <w:b/>
          <w:sz w:val="24"/>
          <w:szCs w:val="24"/>
        </w:rPr>
      </w:pPr>
      <w:r w:rsidRPr="00CB73EF">
        <w:rPr>
          <w:b/>
          <w:sz w:val="24"/>
          <w:szCs w:val="24"/>
        </w:rPr>
        <w:t>Физика</w:t>
      </w:r>
      <w:bookmarkEnd w:id="83"/>
    </w:p>
    <w:p w:rsidR="00CB73EF" w:rsidRPr="00CB73EF" w:rsidRDefault="00CB73EF" w:rsidP="00CB73EF">
      <w:pPr>
        <w:pStyle w:val="a9"/>
        <w:spacing w:line="276" w:lineRule="auto"/>
        <w:jc w:val="both"/>
        <w:rPr>
          <w:sz w:val="24"/>
          <w:szCs w:val="24"/>
        </w:rPr>
      </w:pPr>
    </w:p>
    <w:p w:rsidR="00CB73EF" w:rsidRPr="00CB73EF" w:rsidRDefault="00CB73EF" w:rsidP="00CB73EF">
      <w:pPr>
        <w:pStyle w:val="a9"/>
        <w:spacing w:line="276" w:lineRule="auto"/>
        <w:jc w:val="both"/>
        <w:rPr>
          <w:sz w:val="24"/>
          <w:szCs w:val="24"/>
        </w:rPr>
      </w:pPr>
      <w:r w:rsidRPr="00CB73EF">
        <w:rPr>
          <w:sz w:val="24"/>
          <w:szCs w:val="24"/>
        </w:rPr>
        <w:t>Программа учебного предмета «Физика» направлена на формирование у обучающихся функциональной грамотности и метапредметных умений через выполнение исследовательской и практической деятельности.</w:t>
      </w:r>
    </w:p>
    <w:p w:rsidR="00CB73EF" w:rsidRPr="00CB73EF" w:rsidRDefault="00CB73EF" w:rsidP="00CB73EF">
      <w:pPr>
        <w:pStyle w:val="a9"/>
        <w:spacing w:line="276" w:lineRule="auto"/>
        <w:jc w:val="both"/>
        <w:rPr>
          <w:sz w:val="24"/>
          <w:szCs w:val="24"/>
        </w:rPr>
      </w:pPr>
      <w:r w:rsidRPr="00CB73EF">
        <w:rPr>
          <w:sz w:val="24"/>
          <w:szCs w:val="24"/>
        </w:rPr>
        <w:t>В системе естественно-научного образования физика как учебный предмет занимает важное место в формировании научного мировоззрения и ознакомления обучающихся с методами научного познания окружающего мира, а также с физическими основами современного производства и бытового технического окружения человека; в формировании собственной позиции по отношению к физической информации, полученной из разных источников.</w:t>
      </w:r>
    </w:p>
    <w:p w:rsidR="00CB73EF" w:rsidRPr="00CB73EF" w:rsidRDefault="00CB73EF" w:rsidP="00CB73EF">
      <w:pPr>
        <w:pStyle w:val="a9"/>
        <w:spacing w:line="276" w:lineRule="auto"/>
        <w:jc w:val="both"/>
        <w:rPr>
          <w:sz w:val="24"/>
          <w:szCs w:val="24"/>
        </w:rPr>
      </w:pPr>
      <w:r w:rsidRPr="00CB73EF">
        <w:rPr>
          <w:sz w:val="24"/>
          <w:szCs w:val="24"/>
        </w:rPr>
        <w:t>Успешность изучения предмета связана с овладением основами учебно-исследовательской деятельности, применением полученных знаний при решении практических и теоретических задач.</w:t>
      </w:r>
    </w:p>
    <w:p w:rsidR="00CB73EF" w:rsidRPr="00CB73EF" w:rsidRDefault="00CB73EF" w:rsidP="00CB73EF">
      <w:pPr>
        <w:pStyle w:val="a9"/>
        <w:spacing w:line="276" w:lineRule="auto"/>
        <w:jc w:val="both"/>
        <w:rPr>
          <w:sz w:val="24"/>
          <w:szCs w:val="24"/>
        </w:rPr>
      </w:pPr>
      <w:r w:rsidRPr="00CB73EF">
        <w:rPr>
          <w:sz w:val="24"/>
          <w:szCs w:val="24"/>
        </w:rPr>
        <w:t>В соответствии с ФГОС СОО образования физика может изучаться на базовом и углубленном уровнях.</w:t>
      </w:r>
    </w:p>
    <w:p w:rsidR="00CB73EF" w:rsidRPr="00CB73EF" w:rsidRDefault="00CB73EF" w:rsidP="00CB73EF">
      <w:pPr>
        <w:pStyle w:val="a9"/>
        <w:spacing w:line="276" w:lineRule="auto"/>
        <w:jc w:val="both"/>
        <w:rPr>
          <w:sz w:val="24"/>
          <w:szCs w:val="24"/>
        </w:rPr>
      </w:pPr>
      <w:r w:rsidRPr="00CB73EF">
        <w:rPr>
          <w:sz w:val="24"/>
          <w:szCs w:val="24"/>
        </w:rPr>
        <w:t>Изучение физики на базовом уровне ориентировано на обеспечение общеобразовательной и общекультурной подготовки выпускников.</w:t>
      </w:r>
    </w:p>
    <w:p w:rsidR="00CB73EF" w:rsidRPr="00CB73EF" w:rsidRDefault="00CB73EF" w:rsidP="00CB73EF">
      <w:pPr>
        <w:pStyle w:val="a9"/>
        <w:spacing w:line="276" w:lineRule="auto"/>
        <w:jc w:val="both"/>
        <w:rPr>
          <w:sz w:val="24"/>
          <w:szCs w:val="24"/>
        </w:rPr>
      </w:pPr>
      <w:r w:rsidRPr="00CB73EF">
        <w:rPr>
          <w:sz w:val="24"/>
          <w:szCs w:val="24"/>
        </w:rPr>
        <w:t>Содержание базового курса позволяет использовать знания о физических объектах и процессах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CB73EF" w:rsidRPr="00CB73EF" w:rsidRDefault="00CB73EF" w:rsidP="00CB73EF">
      <w:pPr>
        <w:pStyle w:val="a9"/>
        <w:spacing w:line="276" w:lineRule="auto"/>
        <w:jc w:val="both"/>
        <w:rPr>
          <w:sz w:val="24"/>
          <w:szCs w:val="24"/>
        </w:rPr>
      </w:pPr>
      <w:r w:rsidRPr="00CB73EF">
        <w:rPr>
          <w:sz w:val="24"/>
          <w:szCs w:val="24"/>
        </w:rPr>
        <w:lastRenderedPageBreak/>
        <w:t xml:space="preserve">В основу изучения предмета «Физика» на базовом </w:t>
      </w:r>
      <w:r>
        <w:rPr>
          <w:sz w:val="24"/>
          <w:szCs w:val="24"/>
        </w:rPr>
        <w:t>уровне</w:t>
      </w:r>
      <w:r w:rsidRPr="00CB73EF">
        <w:rPr>
          <w:sz w:val="24"/>
          <w:szCs w:val="24"/>
        </w:rPr>
        <w:t xml:space="preserve"> в части формирования у обучающихся научного мировоззрения, освоения общенаучных методов познания, а также практического применения научных знаний заложены межпредметные связи в области естественных, математических и гуманитарных наук.</w:t>
      </w:r>
    </w:p>
    <w:p w:rsidR="00CB73EF" w:rsidRPr="00CB73EF" w:rsidRDefault="00CB73EF" w:rsidP="00CB73EF">
      <w:pPr>
        <w:pStyle w:val="a9"/>
        <w:spacing w:line="276" w:lineRule="auto"/>
        <w:jc w:val="both"/>
        <w:rPr>
          <w:b/>
          <w:sz w:val="24"/>
          <w:szCs w:val="24"/>
          <w:lang w:eastAsia="ru-RU"/>
        </w:rPr>
      </w:pPr>
      <w:r w:rsidRPr="00CB73EF">
        <w:rPr>
          <w:b/>
          <w:sz w:val="24"/>
          <w:szCs w:val="24"/>
          <w:lang w:eastAsia="ru-RU"/>
        </w:rPr>
        <w:t>Базовый уровень</w:t>
      </w:r>
    </w:p>
    <w:p w:rsidR="00CB73EF" w:rsidRPr="00CB73EF" w:rsidRDefault="00CB73EF" w:rsidP="00CB73EF">
      <w:pPr>
        <w:pStyle w:val="a9"/>
        <w:spacing w:line="276" w:lineRule="auto"/>
        <w:jc w:val="both"/>
        <w:rPr>
          <w:b/>
          <w:sz w:val="24"/>
          <w:szCs w:val="24"/>
          <w:lang w:eastAsia="ru-RU"/>
        </w:rPr>
      </w:pPr>
      <w:r w:rsidRPr="00CB73EF">
        <w:rPr>
          <w:b/>
          <w:sz w:val="24"/>
          <w:szCs w:val="24"/>
          <w:lang w:eastAsia="ru-RU"/>
        </w:rPr>
        <w:t>Физика и естественно-научный метод познания природы</w:t>
      </w:r>
    </w:p>
    <w:p w:rsidR="00CB73EF" w:rsidRPr="00CB73EF" w:rsidRDefault="00CB73EF" w:rsidP="00CB73EF">
      <w:pPr>
        <w:pStyle w:val="a9"/>
        <w:spacing w:line="276" w:lineRule="auto"/>
        <w:jc w:val="both"/>
        <w:rPr>
          <w:sz w:val="24"/>
          <w:szCs w:val="24"/>
          <w:lang w:eastAsia="ru-RU"/>
        </w:rPr>
      </w:pPr>
      <w:r w:rsidRPr="00CB73EF">
        <w:rPr>
          <w:sz w:val="24"/>
          <w:szCs w:val="24"/>
          <w:lang w:eastAsia="ru-RU"/>
        </w:rPr>
        <w:t>Физика – фундаментальная наука о природе. Методы научного исследования физических явлений. Моделирование физических явлений и процессов. Физический закон – границы применимости. Физические теории и принцип соответствия</w:t>
      </w:r>
      <w:r w:rsidRPr="00CB73EF">
        <w:rPr>
          <w:color w:val="1F497D"/>
          <w:sz w:val="24"/>
          <w:szCs w:val="24"/>
          <w:lang w:eastAsia="ru-RU"/>
        </w:rPr>
        <w:t>.</w:t>
      </w:r>
      <w:r w:rsidRPr="00CB73EF">
        <w:rPr>
          <w:sz w:val="24"/>
          <w:szCs w:val="24"/>
          <w:lang w:eastAsia="ru-RU"/>
        </w:rPr>
        <w:t xml:space="preserve"> Роль и место физики в формировании современной научной картины мира, в практической деятельности людей. </w:t>
      </w:r>
      <w:r w:rsidRPr="00CB73EF">
        <w:rPr>
          <w:iCs/>
          <w:sz w:val="24"/>
          <w:szCs w:val="24"/>
          <w:lang w:eastAsia="ru-RU"/>
        </w:rPr>
        <w:t xml:space="preserve">Физика и культура. </w:t>
      </w:r>
    </w:p>
    <w:p w:rsidR="00CB73EF" w:rsidRPr="00CB73EF" w:rsidRDefault="00CB73EF" w:rsidP="00CB73EF">
      <w:pPr>
        <w:pStyle w:val="a9"/>
        <w:spacing w:line="276" w:lineRule="auto"/>
        <w:jc w:val="both"/>
        <w:rPr>
          <w:b/>
          <w:sz w:val="24"/>
          <w:szCs w:val="24"/>
          <w:lang w:eastAsia="ru-RU"/>
        </w:rPr>
      </w:pPr>
      <w:r w:rsidRPr="00CB73EF">
        <w:rPr>
          <w:b/>
          <w:sz w:val="24"/>
          <w:szCs w:val="24"/>
          <w:lang w:eastAsia="ru-RU"/>
        </w:rPr>
        <w:t>Механика</w:t>
      </w:r>
    </w:p>
    <w:p w:rsidR="00CB73EF" w:rsidRPr="00CB73EF" w:rsidRDefault="00CB73EF" w:rsidP="00CB73EF">
      <w:pPr>
        <w:pStyle w:val="a9"/>
        <w:spacing w:line="276" w:lineRule="auto"/>
        <w:jc w:val="both"/>
        <w:rPr>
          <w:sz w:val="24"/>
          <w:szCs w:val="24"/>
          <w:lang w:eastAsia="ru-RU"/>
        </w:rPr>
      </w:pPr>
      <w:r w:rsidRPr="00CB73EF">
        <w:rPr>
          <w:sz w:val="24"/>
          <w:szCs w:val="24"/>
          <w:lang w:eastAsia="ru-RU"/>
        </w:rPr>
        <w:t>Границы применимости классической механики. Важнейшие кинематические характеристики – перемещение, скорость, ускорение. Основные модели тел и движений.</w:t>
      </w:r>
    </w:p>
    <w:p w:rsidR="00CB73EF" w:rsidRPr="00CB73EF" w:rsidRDefault="00CB73EF" w:rsidP="00CB73EF">
      <w:pPr>
        <w:pStyle w:val="a9"/>
        <w:spacing w:line="276" w:lineRule="auto"/>
        <w:jc w:val="both"/>
        <w:rPr>
          <w:sz w:val="24"/>
          <w:szCs w:val="24"/>
          <w:lang w:eastAsia="ru-RU"/>
        </w:rPr>
      </w:pPr>
      <w:r w:rsidRPr="00CB73EF">
        <w:rPr>
          <w:sz w:val="24"/>
          <w:szCs w:val="24"/>
          <w:lang w:eastAsia="ru-RU"/>
        </w:rPr>
        <w:t>Взаимодействие тел. Законы Всемирного тяготения, Гука, сухого трения. Инерциальная система отсчета. Законы механики Ньютона.</w:t>
      </w:r>
    </w:p>
    <w:p w:rsidR="00CB73EF" w:rsidRPr="00CB73EF" w:rsidRDefault="00CB73EF" w:rsidP="00CB73EF">
      <w:pPr>
        <w:pStyle w:val="a9"/>
        <w:spacing w:line="276" w:lineRule="auto"/>
        <w:jc w:val="both"/>
        <w:rPr>
          <w:sz w:val="24"/>
          <w:szCs w:val="24"/>
          <w:lang w:eastAsia="ru-RU"/>
        </w:rPr>
      </w:pPr>
      <w:r w:rsidRPr="00CB73EF">
        <w:rPr>
          <w:sz w:val="24"/>
          <w:szCs w:val="24"/>
          <w:lang w:eastAsia="ru-RU"/>
        </w:rPr>
        <w:t xml:space="preserve">Импульс материальной точки и системы. Изменение и сохранение импульса. </w:t>
      </w:r>
      <w:r w:rsidRPr="00CB73EF">
        <w:rPr>
          <w:iCs/>
          <w:sz w:val="24"/>
          <w:szCs w:val="24"/>
          <w:lang w:eastAsia="ru-RU"/>
        </w:rPr>
        <w:t xml:space="preserve">Использование законов механики для объяснения движения небесных тел и для развития космических исследований. </w:t>
      </w:r>
      <w:r w:rsidRPr="00CB73EF">
        <w:rPr>
          <w:sz w:val="24"/>
          <w:szCs w:val="24"/>
          <w:lang w:eastAsia="ru-RU"/>
        </w:rPr>
        <w:t>Механическая энергия системы тел. Закон сохранения механической энергии. Работа силы.</w:t>
      </w:r>
    </w:p>
    <w:p w:rsidR="00CB73EF" w:rsidRPr="00CB73EF" w:rsidRDefault="00CB73EF" w:rsidP="00CB73EF">
      <w:pPr>
        <w:pStyle w:val="a9"/>
        <w:spacing w:line="276" w:lineRule="auto"/>
        <w:jc w:val="both"/>
        <w:rPr>
          <w:sz w:val="24"/>
          <w:szCs w:val="24"/>
          <w:lang w:eastAsia="ru-RU"/>
        </w:rPr>
      </w:pPr>
      <w:r w:rsidRPr="00CB73EF">
        <w:rPr>
          <w:iCs/>
          <w:sz w:val="24"/>
          <w:szCs w:val="24"/>
          <w:lang w:eastAsia="ru-RU"/>
        </w:rPr>
        <w:t xml:space="preserve">Равновесие материальной точки и твердого тела. Условия равновесия. Момент силы. Равновесие жидкости и газа. Движение жидкостей и газов. </w:t>
      </w:r>
    </w:p>
    <w:p w:rsidR="00CB73EF" w:rsidRPr="00CB73EF" w:rsidRDefault="00CB73EF" w:rsidP="00CB73EF">
      <w:pPr>
        <w:pStyle w:val="a9"/>
        <w:spacing w:line="276" w:lineRule="auto"/>
        <w:jc w:val="both"/>
        <w:rPr>
          <w:sz w:val="24"/>
          <w:szCs w:val="24"/>
          <w:lang w:eastAsia="ru-RU"/>
        </w:rPr>
      </w:pPr>
      <w:r w:rsidRPr="00CB73EF">
        <w:rPr>
          <w:sz w:val="24"/>
          <w:szCs w:val="24"/>
          <w:lang w:eastAsia="ru-RU"/>
        </w:rPr>
        <w:t xml:space="preserve">Механические колебания и волны. Превращения энергии при колебаниях. Энергия волны. </w:t>
      </w:r>
    </w:p>
    <w:p w:rsidR="00CB73EF" w:rsidRPr="00CB73EF" w:rsidRDefault="00CB73EF" w:rsidP="00CB73EF">
      <w:pPr>
        <w:pStyle w:val="a9"/>
        <w:spacing w:line="276" w:lineRule="auto"/>
        <w:jc w:val="both"/>
        <w:rPr>
          <w:b/>
          <w:sz w:val="24"/>
          <w:szCs w:val="24"/>
          <w:lang w:eastAsia="ru-RU"/>
        </w:rPr>
      </w:pPr>
      <w:r w:rsidRPr="00CB73EF">
        <w:rPr>
          <w:b/>
          <w:sz w:val="24"/>
          <w:szCs w:val="24"/>
          <w:lang w:eastAsia="ru-RU"/>
        </w:rPr>
        <w:t>Молекулярная физика и термодинамика</w:t>
      </w:r>
    </w:p>
    <w:p w:rsidR="00CB73EF" w:rsidRPr="00CB73EF" w:rsidRDefault="00CB73EF" w:rsidP="00CB73EF">
      <w:pPr>
        <w:pStyle w:val="a9"/>
        <w:spacing w:line="276" w:lineRule="auto"/>
        <w:jc w:val="both"/>
        <w:rPr>
          <w:sz w:val="24"/>
          <w:szCs w:val="24"/>
          <w:lang w:eastAsia="ru-RU"/>
        </w:rPr>
      </w:pPr>
      <w:r w:rsidRPr="00CB73EF">
        <w:rPr>
          <w:sz w:val="24"/>
          <w:szCs w:val="24"/>
          <w:lang w:eastAsia="ru-RU"/>
        </w:rPr>
        <w:t>Молекулярно-кинетическая теория (МКТ) строения вещества и ее экспериментальные доказательства. Абсолютная температура как мера средней кинетической энергии теплового движения частиц вещества. Модель идеального газа. Давление газа. Уравнение состояния идеального газа. Уравнение Менделеева–Клапейрона.</w:t>
      </w:r>
    </w:p>
    <w:p w:rsidR="00CB73EF" w:rsidRPr="00CB73EF" w:rsidRDefault="00CB73EF" w:rsidP="00CB73EF">
      <w:pPr>
        <w:pStyle w:val="a9"/>
        <w:spacing w:line="276" w:lineRule="auto"/>
        <w:jc w:val="both"/>
        <w:rPr>
          <w:sz w:val="24"/>
          <w:szCs w:val="24"/>
          <w:lang w:eastAsia="ru-RU"/>
        </w:rPr>
      </w:pPr>
      <w:r w:rsidRPr="00CB73EF">
        <w:rPr>
          <w:sz w:val="24"/>
          <w:szCs w:val="24"/>
          <w:lang w:eastAsia="ru-RU"/>
        </w:rPr>
        <w:t xml:space="preserve">Агрегатные состояния вещества. </w:t>
      </w:r>
      <w:r w:rsidRPr="00CB73EF">
        <w:rPr>
          <w:iCs/>
          <w:sz w:val="24"/>
          <w:szCs w:val="24"/>
          <w:lang w:eastAsia="ru-RU"/>
        </w:rPr>
        <w:t>Модель строения жидкостей.</w:t>
      </w:r>
    </w:p>
    <w:p w:rsidR="00CB73EF" w:rsidRPr="00CB73EF" w:rsidRDefault="00CB73EF" w:rsidP="00CB73EF">
      <w:pPr>
        <w:pStyle w:val="a9"/>
        <w:spacing w:line="276" w:lineRule="auto"/>
        <w:jc w:val="both"/>
        <w:rPr>
          <w:sz w:val="24"/>
          <w:szCs w:val="24"/>
          <w:lang w:eastAsia="ru-RU"/>
        </w:rPr>
      </w:pPr>
      <w:r w:rsidRPr="00CB73EF">
        <w:rPr>
          <w:sz w:val="24"/>
          <w:szCs w:val="24"/>
          <w:lang w:eastAsia="ru-RU"/>
        </w:rPr>
        <w:t xml:space="preserve">Внутренняя энергия. Работа и теплопередача как способы изменения внутренней энергии. Первый закон термодинамики. Необратимость тепловых процессов. Принципы действия тепловых машин. </w:t>
      </w:r>
    </w:p>
    <w:p w:rsidR="00CB73EF" w:rsidRPr="00CB73EF" w:rsidRDefault="00CB73EF" w:rsidP="00CB73EF">
      <w:pPr>
        <w:pStyle w:val="a9"/>
        <w:spacing w:line="276" w:lineRule="auto"/>
        <w:jc w:val="both"/>
        <w:rPr>
          <w:b/>
          <w:sz w:val="24"/>
          <w:szCs w:val="24"/>
          <w:lang w:eastAsia="ru-RU"/>
        </w:rPr>
      </w:pPr>
      <w:r w:rsidRPr="00CB73EF">
        <w:rPr>
          <w:b/>
          <w:sz w:val="24"/>
          <w:szCs w:val="24"/>
          <w:lang w:eastAsia="ru-RU"/>
        </w:rPr>
        <w:t>Электродинамика</w:t>
      </w:r>
    </w:p>
    <w:p w:rsidR="00CB73EF" w:rsidRPr="00CB73EF" w:rsidRDefault="00CB73EF" w:rsidP="00CB73EF">
      <w:pPr>
        <w:pStyle w:val="a9"/>
        <w:spacing w:line="276" w:lineRule="auto"/>
        <w:jc w:val="both"/>
        <w:rPr>
          <w:sz w:val="24"/>
          <w:szCs w:val="24"/>
          <w:lang w:eastAsia="ru-RU"/>
        </w:rPr>
      </w:pPr>
      <w:r w:rsidRPr="00CB73EF">
        <w:rPr>
          <w:sz w:val="24"/>
          <w:szCs w:val="24"/>
          <w:lang w:eastAsia="ru-RU"/>
        </w:rPr>
        <w:t xml:space="preserve">Электрическое поле. Закон Кулона. Напряженность и потенциал электростатического поля. Проводники, полупроводники и диэлектрики. Конденсатор. </w:t>
      </w:r>
    </w:p>
    <w:p w:rsidR="00CB73EF" w:rsidRPr="00CB73EF" w:rsidRDefault="00CB73EF" w:rsidP="00CB73EF">
      <w:pPr>
        <w:pStyle w:val="a9"/>
        <w:spacing w:line="276" w:lineRule="auto"/>
        <w:jc w:val="both"/>
        <w:rPr>
          <w:b/>
          <w:sz w:val="24"/>
          <w:szCs w:val="24"/>
          <w:lang w:eastAsia="ru-RU"/>
        </w:rPr>
      </w:pPr>
      <w:r w:rsidRPr="00CB73EF">
        <w:rPr>
          <w:sz w:val="24"/>
          <w:szCs w:val="24"/>
          <w:lang w:eastAsia="ru-RU"/>
        </w:rPr>
        <w:t xml:space="preserve">Постоянный электрический ток. Электродвижущая сила. Закон Ома для полной цепи. Электрический ток в проводниках, электролитах, полупроводниках, газах и вакууме. </w:t>
      </w:r>
      <w:r w:rsidRPr="00CB73EF">
        <w:rPr>
          <w:b/>
          <w:iCs/>
          <w:sz w:val="24"/>
          <w:szCs w:val="24"/>
          <w:lang w:eastAsia="ru-RU"/>
        </w:rPr>
        <w:t>Сверхпроводимость.</w:t>
      </w:r>
    </w:p>
    <w:p w:rsidR="00CB73EF" w:rsidRPr="00CB73EF" w:rsidRDefault="00CB73EF" w:rsidP="00CB73EF">
      <w:pPr>
        <w:pStyle w:val="a9"/>
        <w:spacing w:line="276" w:lineRule="auto"/>
        <w:jc w:val="both"/>
        <w:rPr>
          <w:sz w:val="24"/>
          <w:szCs w:val="24"/>
          <w:lang w:eastAsia="ru-RU"/>
        </w:rPr>
      </w:pPr>
      <w:r w:rsidRPr="00CB73EF">
        <w:rPr>
          <w:sz w:val="24"/>
          <w:szCs w:val="24"/>
          <w:lang w:eastAsia="ru-RU"/>
        </w:rPr>
        <w:t>Индукция магнитного поля. Действие магнитного поля на проводник с током и движущуюся заряженную частицу. Сила Ампера и сила Лоренца. Магнитные свойства вещества.</w:t>
      </w:r>
    </w:p>
    <w:p w:rsidR="00CB73EF" w:rsidRPr="00CB73EF" w:rsidRDefault="00CB73EF" w:rsidP="00CB73EF">
      <w:pPr>
        <w:pStyle w:val="a9"/>
        <w:spacing w:line="276" w:lineRule="auto"/>
        <w:jc w:val="both"/>
        <w:rPr>
          <w:sz w:val="24"/>
          <w:szCs w:val="24"/>
          <w:lang w:eastAsia="ru-RU"/>
        </w:rPr>
      </w:pPr>
      <w:r w:rsidRPr="00CB73EF">
        <w:rPr>
          <w:sz w:val="24"/>
          <w:szCs w:val="24"/>
          <w:lang w:eastAsia="ru-RU"/>
        </w:rPr>
        <w:t xml:space="preserve">Закон электромагнитной индукции. Электромагнитное поле. Переменный ток. Явление самоиндукции. Индуктивность. </w:t>
      </w:r>
      <w:r w:rsidRPr="00CB73EF">
        <w:rPr>
          <w:iCs/>
          <w:sz w:val="24"/>
          <w:szCs w:val="24"/>
          <w:lang w:eastAsia="ru-RU"/>
        </w:rPr>
        <w:t>Энергия электромагнитного поля.</w:t>
      </w:r>
    </w:p>
    <w:p w:rsidR="00CB73EF" w:rsidRPr="00CB73EF" w:rsidRDefault="00CB73EF" w:rsidP="00CB73EF">
      <w:pPr>
        <w:pStyle w:val="a9"/>
        <w:spacing w:line="276" w:lineRule="auto"/>
        <w:jc w:val="both"/>
        <w:rPr>
          <w:sz w:val="24"/>
          <w:szCs w:val="24"/>
          <w:lang w:eastAsia="ru-RU"/>
        </w:rPr>
      </w:pPr>
      <w:r w:rsidRPr="00CB73EF">
        <w:rPr>
          <w:sz w:val="24"/>
          <w:szCs w:val="24"/>
          <w:lang w:eastAsia="ru-RU"/>
        </w:rPr>
        <w:t xml:space="preserve">Электромагнитные колебания. Колебательный контур. </w:t>
      </w:r>
    </w:p>
    <w:p w:rsidR="00CB73EF" w:rsidRPr="00CB73EF" w:rsidRDefault="00CB73EF" w:rsidP="00CB73EF">
      <w:pPr>
        <w:pStyle w:val="a9"/>
        <w:spacing w:line="276" w:lineRule="auto"/>
        <w:jc w:val="both"/>
        <w:rPr>
          <w:sz w:val="24"/>
          <w:szCs w:val="24"/>
          <w:lang w:eastAsia="ru-RU"/>
        </w:rPr>
      </w:pPr>
      <w:r w:rsidRPr="00CB73EF">
        <w:rPr>
          <w:sz w:val="24"/>
          <w:szCs w:val="24"/>
          <w:lang w:eastAsia="ru-RU"/>
        </w:rPr>
        <w:t xml:space="preserve">Электромагнитные волны. Диапазоны электромагнитных излучений и их практическое применение. </w:t>
      </w:r>
    </w:p>
    <w:p w:rsidR="00CB73EF" w:rsidRPr="00CB73EF" w:rsidRDefault="00CB73EF" w:rsidP="00CB73EF">
      <w:pPr>
        <w:pStyle w:val="a9"/>
        <w:spacing w:line="276" w:lineRule="auto"/>
        <w:jc w:val="both"/>
        <w:rPr>
          <w:sz w:val="24"/>
          <w:szCs w:val="24"/>
          <w:lang w:eastAsia="ru-RU"/>
        </w:rPr>
      </w:pPr>
      <w:r w:rsidRPr="00CB73EF">
        <w:rPr>
          <w:sz w:val="24"/>
          <w:szCs w:val="24"/>
          <w:lang w:eastAsia="ru-RU"/>
        </w:rPr>
        <w:lastRenderedPageBreak/>
        <w:t xml:space="preserve">Геометрическая оптика. Волновые свойства света. </w:t>
      </w:r>
    </w:p>
    <w:p w:rsidR="00CB73EF" w:rsidRPr="00CB73EF" w:rsidRDefault="00CB73EF" w:rsidP="00CB73EF">
      <w:pPr>
        <w:pStyle w:val="a9"/>
        <w:spacing w:line="276" w:lineRule="auto"/>
        <w:jc w:val="both"/>
        <w:rPr>
          <w:b/>
          <w:sz w:val="24"/>
          <w:szCs w:val="24"/>
          <w:lang w:eastAsia="ru-RU"/>
        </w:rPr>
      </w:pPr>
      <w:r w:rsidRPr="00CB73EF">
        <w:rPr>
          <w:b/>
          <w:sz w:val="24"/>
          <w:szCs w:val="24"/>
          <w:lang w:eastAsia="ru-RU"/>
        </w:rPr>
        <w:t>Основы специальной теории относительности</w:t>
      </w:r>
    </w:p>
    <w:p w:rsidR="00CB73EF" w:rsidRPr="00CB73EF" w:rsidRDefault="00CB73EF" w:rsidP="00CB73EF">
      <w:pPr>
        <w:pStyle w:val="a9"/>
        <w:spacing w:line="276" w:lineRule="auto"/>
        <w:jc w:val="both"/>
        <w:rPr>
          <w:sz w:val="24"/>
          <w:szCs w:val="24"/>
          <w:lang w:eastAsia="ru-RU"/>
        </w:rPr>
      </w:pPr>
      <w:r w:rsidRPr="00CB73EF">
        <w:rPr>
          <w:sz w:val="24"/>
          <w:szCs w:val="24"/>
          <w:lang w:eastAsia="ru-RU"/>
        </w:rPr>
        <w:t>Инвариантность модуля скорости света в вакууме. Принцип относительности Эйнштейна. Связь массы и энергии свободной частицы. Энергия покоя.</w:t>
      </w:r>
    </w:p>
    <w:p w:rsidR="00CB73EF" w:rsidRPr="00CB73EF" w:rsidRDefault="00CB73EF" w:rsidP="00CB73EF">
      <w:pPr>
        <w:pStyle w:val="a9"/>
        <w:spacing w:line="276" w:lineRule="auto"/>
        <w:jc w:val="both"/>
        <w:rPr>
          <w:b/>
          <w:sz w:val="24"/>
          <w:szCs w:val="24"/>
          <w:lang w:eastAsia="ru-RU"/>
        </w:rPr>
      </w:pPr>
      <w:r w:rsidRPr="00CB73EF">
        <w:rPr>
          <w:b/>
          <w:sz w:val="24"/>
          <w:szCs w:val="24"/>
          <w:lang w:eastAsia="ru-RU"/>
        </w:rPr>
        <w:t>Квантовая физика. Физика атома и атомного ядра</w:t>
      </w:r>
    </w:p>
    <w:p w:rsidR="00CB73EF" w:rsidRPr="00CB73EF" w:rsidRDefault="00CB73EF" w:rsidP="00CB73EF">
      <w:pPr>
        <w:pStyle w:val="a9"/>
        <w:spacing w:line="276" w:lineRule="auto"/>
        <w:jc w:val="both"/>
        <w:rPr>
          <w:sz w:val="24"/>
          <w:szCs w:val="24"/>
          <w:lang w:eastAsia="ru-RU"/>
        </w:rPr>
      </w:pPr>
      <w:r w:rsidRPr="00CB73EF">
        <w:rPr>
          <w:sz w:val="24"/>
          <w:szCs w:val="24"/>
          <w:lang w:eastAsia="ru-RU"/>
        </w:rPr>
        <w:t xml:space="preserve">Гипотеза М. Планка. Фотоэлектрический эффект. Фотон. Корпускулярно-волновой дуализм. </w:t>
      </w:r>
      <w:r w:rsidRPr="00CB73EF">
        <w:rPr>
          <w:iCs/>
          <w:sz w:val="24"/>
          <w:szCs w:val="24"/>
          <w:lang w:eastAsia="ru-RU"/>
        </w:rPr>
        <w:t>Соотношение неопределенностей Гейзенберга.</w:t>
      </w:r>
    </w:p>
    <w:p w:rsidR="00CB73EF" w:rsidRPr="00CB73EF" w:rsidRDefault="00CB73EF" w:rsidP="00CB73EF">
      <w:pPr>
        <w:pStyle w:val="a9"/>
        <w:spacing w:line="276" w:lineRule="auto"/>
        <w:jc w:val="both"/>
        <w:rPr>
          <w:sz w:val="24"/>
          <w:szCs w:val="24"/>
          <w:lang w:eastAsia="ru-RU"/>
        </w:rPr>
      </w:pPr>
      <w:r w:rsidRPr="00CB73EF">
        <w:rPr>
          <w:sz w:val="24"/>
          <w:szCs w:val="24"/>
          <w:lang w:eastAsia="ru-RU"/>
        </w:rPr>
        <w:t xml:space="preserve">Планетарная модель атома. Объяснение линейчатого спектра водорода на основе квантовых постулатов Бора. </w:t>
      </w:r>
    </w:p>
    <w:p w:rsidR="00CB73EF" w:rsidRPr="00CB73EF" w:rsidRDefault="00CB73EF" w:rsidP="00CB73EF">
      <w:pPr>
        <w:pStyle w:val="a9"/>
        <w:spacing w:line="276" w:lineRule="auto"/>
        <w:jc w:val="both"/>
        <w:rPr>
          <w:sz w:val="24"/>
          <w:szCs w:val="24"/>
          <w:lang w:eastAsia="ru-RU"/>
        </w:rPr>
      </w:pPr>
      <w:r w:rsidRPr="00CB73EF">
        <w:rPr>
          <w:sz w:val="24"/>
          <w:szCs w:val="24"/>
          <w:lang w:eastAsia="ru-RU"/>
        </w:rPr>
        <w:t xml:space="preserve">Состав и строение атомного ядра. Энергия связи атомных ядер. Виды радиоактивных превращений атомных ядер. </w:t>
      </w:r>
    </w:p>
    <w:p w:rsidR="00CB73EF" w:rsidRPr="00CB73EF" w:rsidRDefault="00CB73EF" w:rsidP="00CB73EF">
      <w:pPr>
        <w:pStyle w:val="a9"/>
        <w:spacing w:line="276" w:lineRule="auto"/>
        <w:jc w:val="both"/>
        <w:rPr>
          <w:sz w:val="24"/>
          <w:szCs w:val="24"/>
          <w:lang w:eastAsia="ru-RU"/>
        </w:rPr>
      </w:pPr>
      <w:r w:rsidRPr="00CB73EF">
        <w:rPr>
          <w:sz w:val="24"/>
          <w:szCs w:val="24"/>
          <w:lang w:eastAsia="ru-RU"/>
        </w:rPr>
        <w:t xml:space="preserve">Закон радиоактивного распада. Ядерные реакции. Цепная реакция деления ядер. </w:t>
      </w:r>
    </w:p>
    <w:p w:rsidR="00CB73EF" w:rsidRPr="00CB73EF" w:rsidRDefault="00CB73EF" w:rsidP="00CB73EF">
      <w:pPr>
        <w:pStyle w:val="a9"/>
        <w:spacing w:line="276" w:lineRule="auto"/>
        <w:jc w:val="both"/>
        <w:rPr>
          <w:sz w:val="24"/>
          <w:szCs w:val="24"/>
          <w:lang w:eastAsia="ru-RU"/>
        </w:rPr>
      </w:pPr>
      <w:r w:rsidRPr="00CB73EF">
        <w:rPr>
          <w:sz w:val="24"/>
          <w:szCs w:val="24"/>
          <w:lang w:eastAsia="ru-RU"/>
        </w:rPr>
        <w:t>Элементарные частицы. Фундаментальные взаимодействия.</w:t>
      </w:r>
    </w:p>
    <w:p w:rsidR="00CB73EF" w:rsidRPr="00CB73EF" w:rsidRDefault="00CB73EF" w:rsidP="00CB73EF">
      <w:pPr>
        <w:pStyle w:val="a9"/>
        <w:spacing w:line="276" w:lineRule="auto"/>
        <w:jc w:val="both"/>
        <w:rPr>
          <w:b/>
          <w:sz w:val="24"/>
          <w:szCs w:val="24"/>
          <w:lang w:eastAsia="ru-RU"/>
        </w:rPr>
      </w:pPr>
      <w:r w:rsidRPr="00CB73EF">
        <w:rPr>
          <w:b/>
          <w:sz w:val="24"/>
          <w:szCs w:val="24"/>
          <w:lang w:eastAsia="ru-RU"/>
        </w:rPr>
        <w:t>Строение Вселенной</w:t>
      </w:r>
    </w:p>
    <w:p w:rsidR="00CB73EF" w:rsidRPr="00CB73EF" w:rsidRDefault="00CB73EF" w:rsidP="00CB73EF">
      <w:pPr>
        <w:pStyle w:val="a9"/>
        <w:spacing w:line="276" w:lineRule="auto"/>
        <w:jc w:val="both"/>
        <w:rPr>
          <w:sz w:val="24"/>
          <w:szCs w:val="24"/>
          <w:lang w:eastAsia="ru-RU"/>
        </w:rPr>
      </w:pPr>
      <w:r w:rsidRPr="00CB73EF">
        <w:rPr>
          <w:sz w:val="24"/>
          <w:szCs w:val="24"/>
          <w:lang w:eastAsia="ru-RU"/>
        </w:rPr>
        <w:t>Современные представления о происхождении и эволюции Солнца и звезд. Классификация звезд. Звезды и источники их энергии.</w:t>
      </w:r>
    </w:p>
    <w:p w:rsidR="00CB73EF" w:rsidRPr="00CB73EF" w:rsidRDefault="00CB73EF" w:rsidP="00CB73EF">
      <w:pPr>
        <w:pStyle w:val="a9"/>
        <w:spacing w:line="276" w:lineRule="auto"/>
        <w:jc w:val="both"/>
        <w:rPr>
          <w:sz w:val="24"/>
          <w:szCs w:val="24"/>
          <w:lang w:eastAsia="ru-RU"/>
        </w:rPr>
      </w:pPr>
      <w:r w:rsidRPr="00CB73EF">
        <w:rPr>
          <w:sz w:val="24"/>
          <w:szCs w:val="24"/>
          <w:lang w:eastAsia="ru-RU"/>
        </w:rPr>
        <w:t>Галактика. Представление о строении и эволюции Вселенной.</w:t>
      </w:r>
    </w:p>
    <w:p w:rsidR="00CB73EF" w:rsidRPr="004D2F38" w:rsidRDefault="00CB73EF" w:rsidP="004D2F38">
      <w:pPr>
        <w:pStyle w:val="a9"/>
        <w:spacing w:line="276" w:lineRule="auto"/>
        <w:jc w:val="both"/>
        <w:rPr>
          <w:sz w:val="24"/>
          <w:szCs w:val="24"/>
        </w:rPr>
      </w:pPr>
    </w:p>
    <w:p w:rsidR="004D2F38" w:rsidRPr="004D2F38" w:rsidRDefault="004D2F38" w:rsidP="004D2F38">
      <w:pPr>
        <w:pStyle w:val="a9"/>
        <w:spacing w:line="276" w:lineRule="auto"/>
        <w:jc w:val="both"/>
        <w:rPr>
          <w:b/>
          <w:sz w:val="24"/>
          <w:szCs w:val="24"/>
        </w:rPr>
      </w:pPr>
      <w:r w:rsidRPr="004D2F38">
        <w:rPr>
          <w:b/>
          <w:sz w:val="24"/>
          <w:szCs w:val="24"/>
        </w:rPr>
        <w:t>Астрономия</w:t>
      </w:r>
    </w:p>
    <w:p w:rsidR="004D2F38" w:rsidRPr="004D2F38" w:rsidRDefault="004D2F38" w:rsidP="004D2F38">
      <w:pPr>
        <w:pStyle w:val="a9"/>
        <w:spacing w:line="276" w:lineRule="auto"/>
        <w:jc w:val="both"/>
        <w:rPr>
          <w:b/>
          <w:sz w:val="24"/>
          <w:szCs w:val="24"/>
        </w:rPr>
      </w:pPr>
    </w:p>
    <w:p w:rsidR="004D2F38" w:rsidRPr="004D2F38" w:rsidRDefault="004D2F38" w:rsidP="004D2F38">
      <w:pPr>
        <w:pStyle w:val="a9"/>
        <w:spacing w:line="276" w:lineRule="auto"/>
        <w:jc w:val="both"/>
        <w:rPr>
          <w:b/>
          <w:sz w:val="24"/>
          <w:szCs w:val="24"/>
        </w:rPr>
      </w:pPr>
      <w:bookmarkStart w:id="84" w:name="bookmark42"/>
      <w:r>
        <w:rPr>
          <w:b/>
          <w:sz w:val="24"/>
          <w:szCs w:val="24"/>
        </w:rPr>
        <w:t>Введение в астрономию</w:t>
      </w:r>
    </w:p>
    <w:p w:rsidR="004D2F38" w:rsidRPr="004D2F38" w:rsidRDefault="004D2F38" w:rsidP="004D2F38">
      <w:pPr>
        <w:pStyle w:val="a9"/>
        <w:spacing w:line="276" w:lineRule="auto"/>
        <w:jc w:val="both"/>
        <w:rPr>
          <w:sz w:val="24"/>
          <w:szCs w:val="24"/>
        </w:rPr>
      </w:pPr>
      <w:r w:rsidRPr="004D2F38">
        <w:rPr>
          <w:sz w:val="24"/>
          <w:szCs w:val="24"/>
        </w:rPr>
        <w:t>Строение и масштабы Вселенной и современные наблюдения</w:t>
      </w:r>
    </w:p>
    <w:p w:rsidR="004D2F38" w:rsidRPr="004D2F38" w:rsidRDefault="004D2F38" w:rsidP="004D2F38">
      <w:pPr>
        <w:pStyle w:val="a9"/>
        <w:spacing w:line="276" w:lineRule="auto"/>
        <w:jc w:val="both"/>
        <w:rPr>
          <w:sz w:val="24"/>
          <w:szCs w:val="24"/>
        </w:rPr>
      </w:pPr>
      <w:r w:rsidRPr="004D2F38">
        <w:rPr>
          <w:sz w:val="24"/>
          <w:szCs w:val="24"/>
        </w:rPr>
        <w:t>Какие тела заполняют Вселенную. Каковы их характерные размеры и расстояния между ними. Какие физические условия встречаются в них. Вселенная расширяется. Где и как работают самые крупные оптические телескопы. Как астрономы исследуют гамма-излучение Вселенной. Что увидели гравитационно-волновые и нейтринные телескопы.</w:t>
      </w:r>
    </w:p>
    <w:p w:rsidR="004D2F38" w:rsidRPr="004D2F38" w:rsidRDefault="004D2F38" w:rsidP="004D2F38">
      <w:pPr>
        <w:pStyle w:val="a9"/>
        <w:spacing w:line="276" w:lineRule="auto"/>
        <w:jc w:val="both"/>
        <w:rPr>
          <w:b/>
          <w:sz w:val="24"/>
          <w:szCs w:val="24"/>
        </w:rPr>
      </w:pPr>
      <w:r w:rsidRPr="004D2F38">
        <w:rPr>
          <w:b/>
          <w:sz w:val="24"/>
          <w:szCs w:val="24"/>
        </w:rPr>
        <w:t>Астрометрия</w:t>
      </w:r>
    </w:p>
    <w:p w:rsidR="004D2F38" w:rsidRPr="004D2F38" w:rsidRDefault="004D2F38" w:rsidP="004D2F38">
      <w:pPr>
        <w:pStyle w:val="a9"/>
        <w:spacing w:line="276" w:lineRule="auto"/>
        <w:jc w:val="both"/>
        <w:rPr>
          <w:sz w:val="24"/>
          <w:szCs w:val="24"/>
        </w:rPr>
      </w:pPr>
      <w:r w:rsidRPr="004D2F38">
        <w:rPr>
          <w:sz w:val="24"/>
          <w:szCs w:val="24"/>
        </w:rPr>
        <w:t>Звёздное небо и видимое движение небесных светил</w:t>
      </w:r>
    </w:p>
    <w:p w:rsidR="004D2F38" w:rsidRPr="004D2F38" w:rsidRDefault="004D2F38" w:rsidP="004D2F38">
      <w:pPr>
        <w:pStyle w:val="a9"/>
        <w:spacing w:line="276" w:lineRule="auto"/>
        <w:jc w:val="both"/>
        <w:rPr>
          <w:sz w:val="24"/>
          <w:szCs w:val="24"/>
        </w:rPr>
      </w:pPr>
      <w:r w:rsidRPr="004D2F38">
        <w:rPr>
          <w:sz w:val="24"/>
          <w:szCs w:val="24"/>
        </w:rPr>
        <w:t>Какие звёзды входят в созвездия Ориона и Лебедя. Солнце движется по эклиптике. Планеты совершают петлеобразное движение. Небесные координаты. Что такое небесный экватор и небесный меридиан. Как строят экваториальную систему небесных координат. Как строят горизонтальную систему небесных координат.</w:t>
      </w:r>
    </w:p>
    <w:p w:rsidR="004D2F38" w:rsidRPr="004D2F38" w:rsidRDefault="004D2F38" w:rsidP="004D2F38">
      <w:pPr>
        <w:pStyle w:val="a9"/>
        <w:spacing w:line="276" w:lineRule="auto"/>
        <w:jc w:val="both"/>
        <w:rPr>
          <w:b/>
          <w:sz w:val="24"/>
          <w:szCs w:val="24"/>
        </w:rPr>
      </w:pPr>
      <w:r w:rsidRPr="004D2F38">
        <w:rPr>
          <w:b/>
          <w:sz w:val="24"/>
          <w:szCs w:val="24"/>
        </w:rPr>
        <w:t>Видимое движение планет и Солнца</w:t>
      </w:r>
    </w:p>
    <w:p w:rsidR="004D2F38" w:rsidRPr="004D2F38" w:rsidRDefault="004D2F38" w:rsidP="004D2F38">
      <w:pPr>
        <w:pStyle w:val="a9"/>
        <w:spacing w:line="276" w:lineRule="auto"/>
        <w:jc w:val="both"/>
        <w:rPr>
          <w:sz w:val="24"/>
          <w:szCs w:val="24"/>
        </w:rPr>
      </w:pPr>
      <w:r w:rsidRPr="004D2F38">
        <w:rPr>
          <w:sz w:val="24"/>
          <w:szCs w:val="24"/>
        </w:rPr>
        <w:t>Петлеобразное движение планет, попятное и прямое движение планет. Эклиптика, зодиакальные созвездия. Неравномерное движение Солнца по эклиптике.</w:t>
      </w:r>
    </w:p>
    <w:p w:rsidR="004D2F38" w:rsidRPr="004D2F38" w:rsidRDefault="004D2F38" w:rsidP="004D2F38">
      <w:pPr>
        <w:pStyle w:val="a9"/>
        <w:spacing w:line="276" w:lineRule="auto"/>
        <w:jc w:val="both"/>
        <w:rPr>
          <w:b/>
          <w:sz w:val="24"/>
          <w:szCs w:val="24"/>
        </w:rPr>
      </w:pPr>
      <w:r w:rsidRPr="004D2F38">
        <w:rPr>
          <w:b/>
          <w:sz w:val="24"/>
          <w:szCs w:val="24"/>
        </w:rPr>
        <w:t>Движение Луны и затмения</w:t>
      </w:r>
    </w:p>
    <w:p w:rsidR="004D2F38" w:rsidRPr="004D2F38" w:rsidRDefault="004D2F38" w:rsidP="004D2F38">
      <w:pPr>
        <w:pStyle w:val="a9"/>
        <w:spacing w:line="276" w:lineRule="auto"/>
        <w:jc w:val="both"/>
        <w:rPr>
          <w:sz w:val="24"/>
          <w:szCs w:val="24"/>
        </w:rPr>
      </w:pPr>
      <w:r w:rsidRPr="004D2F38">
        <w:rPr>
          <w:sz w:val="24"/>
          <w:szCs w:val="24"/>
        </w:rPr>
        <w:t>Фазы Луны и синодический месяц, условия наступления солнечного и лунного затмений. Почему происходят солнечные затмения. Сарос и предсказания затмений.</w:t>
      </w:r>
    </w:p>
    <w:p w:rsidR="004D2F38" w:rsidRPr="004D2F38" w:rsidRDefault="004D2F38" w:rsidP="004D2F38">
      <w:pPr>
        <w:pStyle w:val="a9"/>
        <w:spacing w:line="276" w:lineRule="auto"/>
        <w:jc w:val="both"/>
        <w:rPr>
          <w:b/>
          <w:sz w:val="24"/>
          <w:szCs w:val="24"/>
        </w:rPr>
      </w:pPr>
      <w:r w:rsidRPr="004D2F38">
        <w:rPr>
          <w:b/>
          <w:sz w:val="24"/>
          <w:szCs w:val="24"/>
        </w:rPr>
        <w:t>Время и календарь</w:t>
      </w:r>
    </w:p>
    <w:p w:rsidR="004D2F38" w:rsidRPr="004D2F38" w:rsidRDefault="004D2F38" w:rsidP="004D2F38">
      <w:pPr>
        <w:pStyle w:val="a9"/>
        <w:spacing w:line="276" w:lineRule="auto"/>
        <w:jc w:val="both"/>
        <w:rPr>
          <w:sz w:val="24"/>
          <w:szCs w:val="24"/>
        </w:rPr>
      </w:pPr>
      <w:r w:rsidRPr="004D2F38">
        <w:rPr>
          <w:sz w:val="24"/>
          <w:szCs w:val="24"/>
        </w:rPr>
        <w:t>Звёздное и солнечное время, звёздный и тропический год. Устройство лунного и солнечного календаря, проблемы их согласования Юлианский и григорианский календари.</w:t>
      </w:r>
    </w:p>
    <w:p w:rsidR="004D2F38" w:rsidRPr="004D2F38" w:rsidRDefault="004D2F38" w:rsidP="004D2F38">
      <w:pPr>
        <w:pStyle w:val="a9"/>
        <w:spacing w:line="276" w:lineRule="auto"/>
        <w:jc w:val="both"/>
        <w:rPr>
          <w:b/>
          <w:sz w:val="24"/>
          <w:szCs w:val="24"/>
        </w:rPr>
      </w:pPr>
      <w:r w:rsidRPr="004D2F38">
        <w:rPr>
          <w:b/>
          <w:sz w:val="24"/>
          <w:szCs w:val="24"/>
        </w:rPr>
        <w:t>Небесная механика</w:t>
      </w:r>
    </w:p>
    <w:p w:rsidR="004D2F38" w:rsidRPr="004D2F38" w:rsidRDefault="004D2F38" w:rsidP="004D2F38">
      <w:pPr>
        <w:pStyle w:val="a9"/>
        <w:spacing w:line="276" w:lineRule="auto"/>
        <w:jc w:val="both"/>
        <w:rPr>
          <w:sz w:val="24"/>
          <w:szCs w:val="24"/>
        </w:rPr>
      </w:pPr>
      <w:r w:rsidRPr="004D2F38">
        <w:rPr>
          <w:b/>
          <w:sz w:val="24"/>
          <w:szCs w:val="24"/>
        </w:rPr>
        <w:t>Гелиоцентрическая</w:t>
      </w:r>
      <w:r w:rsidRPr="004D2F38">
        <w:rPr>
          <w:sz w:val="24"/>
          <w:szCs w:val="24"/>
        </w:rPr>
        <w:t xml:space="preserve"> система мира</w:t>
      </w:r>
    </w:p>
    <w:p w:rsidR="004D2F38" w:rsidRPr="004D2F38" w:rsidRDefault="004D2F38" w:rsidP="004D2F38">
      <w:pPr>
        <w:pStyle w:val="a9"/>
        <w:spacing w:line="276" w:lineRule="auto"/>
        <w:jc w:val="both"/>
        <w:rPr>
          <w:sz w:val="24"/>
          <w:szCs w:val="24"/>
        </w:rPr>
      </w:pPr>
      <w:r w:rsidRPr="004D2F38">
        <w:rPr>
          <w:sz w:val="24"/>
          <w:szCs w:val="24"/>
        </w:rPr>
        <w:lastRenderedPageBreak/>
        <w:t>Представления о строении Солнечной системы в античные времена и в средневековье. Гелиоцентрическая система мира, доказательство вращения Земли вокруг Солнца. Параллакс звёзд и определение расстояния до них, парсек.</w:t>
      </w:r>
    </w:p>
    <w:p w:rsidR="004D2F38" w:rsidRPr="004D2F38" w:rsidRDefault="004D2F38" w:rsidP="004D2F38">
      <w:pPr>
        <w:pStyle w:val="a9"/>
        <w:spacing w:line="276" w:lineRule="auto"/>
        <w:jc w:val="both"/>
        <w:rPr>
          <w:b/>
          <w:sz w:val="24"/>
          <w:szCs w:val="24"/>
        </w:rPr>
      </w:pPr>
      <w:r w:rsidRPr="004D2F38">
        <w:rPr>
          <w:b/>
          <w:sz w:val="24"/>
          <w:szCs w:val="24"/>
        </w:rPr>
        <w:t>Законы Кеплера</w:t>
      </w:r>
    </w:p>
    <w:p w:rsidR="004D2F38" w:rsidRPr="004D2F38" w:rsidRDefault="004D2F38" w:rsidP="004D2F38">
      <w:pPr>
        <w:pStyle w:val="a9"/>
        <w:spacing w:line="276" w:lineRule="auto"/>
        <w:jc w:val="both"/>
        <w:rPr>
          <w:sz w:val="24"/>
          <w:szCs w:val="24"/>
        </w:rPr>
      </w:pPr>
      <w:r w:rsidRPr="004D2F38">
        <w:rPr>
          <w:sz w:val="24"/>
          <w:szCs w:val="24"/>
        </w:rPr>
        <w:t>Открытие И.Кеплером законов движения планет. Открытие закона Всемирного тяготения и обобщённые законы Кеплера. Определение масс небесных тел.</w:t>
      </w:r>
    </w:p>
    <w:p w:rsidR="004D2F38" w:rsidRPr="004D2F38" w:rsidRDefault="004D2F38" w:rsidP="004D2F38">
      <w:pPr>
        <w:pStyle w:val="a9"/>
        <w:spacing w:line="276" w:lineRule="auto"/>
        <w:jc w:val="both"/>
        <w:rPr>
          <w:b/>
          <w:sz w:val="24"/>
          <w:szCs w:val="24"/>
        </w:rPr>
      </w:pPr>
      <w:r w:rsidRPr="004D2F38">
        <w:rPr>
          <w:b/>
          <w:sz w:val="24"/>
          <w:szCs w:val="24"/>
        </w:rPr>
        <w:t>Космические скорости</w:t>
      </w:r>
    </w:p>
    <w:p w:rsidR="004D2F38" w:rsidRPr="004D2F38" w:rsidRDefault="004D2F38" w:rsidP="004D2F38">
      <w:pPr>
        <w:pStyle w:val="a9"/>
        <w:spacing w:line="276" w:lineRule="auto"/>
        <w:jc w:val="both"/>
        <w:rPr>
          <w:sz w:val="24"/>
          <w:szCs w:val="24"/>
        </w:rPr>
      </w:pPr>
      <w:r w:rsidRPr="004D2F38">
        <w:rPr>
          <w:sz w:val="24"/>
          <w:szCs w:val="24"/>
        </w:rPr>
        <w:t>Расчёты первой и второй космической скорости и их физический смысл. Полёт Ю.А. Гагарина вокруг Земли по круговой орбите.</w:t>
      </w:r>
    </w:p>
    <w:p w:rsidR="004D2F38" w:rsidRPr="004D2F38" w:rsidRDefault="004D2F38" w:rsidP="004D2F38">
      <w:pPr>
        <w:pStyle w:val="a9"/>
        <w:spacing w:line="276" w:lineRule="auto"/>
        <w:jc w:val="both"/>
        <w:rPr>
          <w:b/>
          <w:sz w:val="24"/>
          <w:szCs w:val="24"/>
        </w:rPr>
      </w:pPr>
      <w:r w:rsidRPr="004D2F38">
        <w:rPr>
          <w:b/>
          <w:sz w:val="24"/>
          <w:szCs w:val="24"/>
        </w:rPr>
        <w:t>Межпланетные перелёты</w:t>
      </w:r>
    </w:p>
    <w:p w:rsidR="004D2F38" w:rsidRPr="004D2F38" w:rsidRDefault="004D2F38" w:rsidP="004D2F38">
      <w:pPr>
        <w:pStyle w:val="a9"/>
        <w:spacing w:line="276" w:lineRule="auto"/>
        <w:jc w:val="both"/>
        <w:rPr>
          <w:sz w:val="24"/>
          <w:szCs w:val="24"/>
        </w:rPr>
      </w:pPr>
      <w:r w:rsidRPr="004D2F38">
        <w:rPr>
          <w:sz w:val="24"/>
          <w:szCs w:val="24"/>
        </w:rPr>
        <w:t>Понятие оптимальной траектории полёта к планете. Время полёта к планете и даты стартов.</w:t>
      </w:r>
    </w:p>
    <w:p w:rsidR="004D2F38" w:rsidRPr="004D2F38" w:rsidRDefault="004D2F38" w:rsidP="004D2F38">
      <w:pPr>
        <w:pStyle w:val="a9"/>
        <w:spacing w:line="276" w:lineRule="auto"/>
        <w:jc w:val="both"/>
        <w:rPr>
          <w:b/>
          <w:sz w:val="24"/>
          <w:szCs w:val="24"/>
        </w:rPr>
      </w:pPr>
      <w:r w:rsidRPr="004D2F38">
        <w:rPr>
          <w:b/>
          <w:sz w:val="24"/>
          <w:szCs w:val="24"/>
        </w:rPr>
        <w:t>Луна и её влияние на Землю</w:t>
      </w:r>
    </w:p>
    <w:p w:rsidR="004D2F38" w:rsidRPr="004D2F38" w:rsidRDefault="004D2F38" w:rsidP="004D2F38">
      <w:pPr>
        <w:pStyle w:val="a9"/>
        <w:spacing w:line="276" w:lineRule="auto"/>
        <w:jc w:val="both"/>
        <w:rPr>
          <w:sz w:val="24"/>
          <w:szCs w:val="24"/>
        </w:rPr>
      </w:pPr>
      <w:r w:rsidRPr="004D2F38">
        <w:rPr>
          <w:sz w:val="24"/>
          <w:szCs w:val="24"/>
        </w:rPr>
        <w:t>Лунный рельеф и его природа. Приливное взаимодействие между Луной и Землёй. Удаление Луны от Земли и замедление вращения Земли. Прецессия земной оси и предварение равноденствий.</w:t>
      </w:r>
    </w:p>
    <w:p w:rsidR="004D2F38" w:rsidRPr="004D2F38" w:rsidRDefault="004D2F38" w:rsidP="004D2F38">
      <w:pPr>
        <w:pStyle w:val="a9"/>
        <w:spacing w:line="276" w:lineRule="auto"/>
        <w:jc w:val="both"/>
        <w:rPr>
          <w:b/>
          <w:sz w:val="24"/>
          <w:szCs w:val="24"/>
        </w:rPr>
      </w:pPr>
      <w:r w:rsidRPr="004D2F38">
        <w:rPr>
          <w:b/>
          <w:sz w:val="24"/>
          <w:szCs w:val="24"/>
        </w:rPr>
        <w:t>Строение Солнечной системы</w:t>
      </w:r>
    </w:p>
    <w:p w:rsidR="004D2F38" w:rsidRPr="004D2F38" w:rsidRDefault="004D2F38" w:rsidP="004D2F38">
      <w:pPr>
        <w:pStyle w:val="a9"/>
        <w:spacing w:line="276" w:lineRule="auto"/>
        <w:jc w:val="both"/>
        <w:rPr>
          <w:sz w:val="24"/>
          <w:szCs w:val="24"/>
        </w:rPr>
      </w:pPr>
      <w:r w:rsidRPr="004D2F38">
        <w:rPr>
          <w:sz w:val="24"/>
          <w:szCs w:val="24"/>
        </w:rPr>
        <w:t>Современные представления о Солнечной системе.</w:t>
      </w:r>
    </w:p>
    <w:p w:rsidR="004D2F38" w:rsidRPr="004D2F38" w:rsidRDefault="004D2F38" w:rsidP="004D2F38">
      <w:pPr>
        <w:pStyle w:val="a9"/>
        <w:spacing w:line="276" w:lineRule="auto"/>
        <w:jc w:val="both"/>
        <w:rPr>
          <w:sz w:val="24"/>
          <w:szCs w:val="24"/>
        </w:rPr>
      </w:pPr>
      <w:r w:rsidRPr="004D2F38">
        <w:rPr>
          <w:sz w:val="24"/>
          <w:szCs w:val="24"/>
        </w:rPr>
        <w:t>Состав Солнечной системы. Планеты земной группы и планеты-гиганты, их принципиальные различия. Облако комет Оорта и Пояс Койпера. Размеры тел солнечной системы.</w:t>
      </w:r>
    </w:p>
    <w:p w:rsidR="004D2F38" w:rsidRPr="004D2F38" w:rsidRDefault="004D2F38" w:rsidP="004D2F38">
      <w:pPr>
        <w:pStyle w:val="a9"/>
        <w:spacing w:line="276" w:lineRule="auto"/>
        <w:jc w:val="both"/>
        <w:rPr>
          <w:b/>
          <w:sz w:val="24"/>
          <w:szCs w:val="24"/>
        </w:rPr>
      </w:pPr>
      <w:r w:rsidRPr="004D2F38">
        <w:rPr>
          <w:b/>
          <w:sz w:val="24"/>
          <w:szCs w:val="24"/>
        </w:rPr>
        <w:t>Планета Земля</w:t>
      </w:r>
    </w:p>
    <w:p w:rsidR="004D2F38" w:rsidRPr="004D2F38" w:rsidRDefault="004D2F38" w:rsidP="004D2F38">
      <w:pPr>
        <w:pStyle w:val="a9"/>
        <w:spacing w:line="276" w:lineRule="auto"/>
        <w:jc w:val="both"/>
        <w:rPr>
          <w:sz w:val="24"/>
          <w:szCs w:val="24"/>
        </w:rPr>
      </w:pPr>
      <w:r w:rsidRPr="004D2F38">
        <w:rPr>
          <w:sz w:val="24"/>
          <w:szCs w:val="24"/>
        </w:rPr>
        <w:t>Форма и размеры Земли. Внутреннее строение Земли. Роль парникового эффекта в фо</w:t>
      </w:r>
    </w:p>
    <w:p w:rsidR="004D2F38" w:rsidRPr="004D2F38" w:rsidRDefault="004D2F38" w:rsidP="004D2F38">
      <w:pPr>
        <w:pStyle w:val="a9"/>
        <w:spacing w:line="276" w:lineRule="auto"/>
        <w:jc w:val="both"/>
        <w:rPr>
          <w:b/>
          <w:sz w:val="24"/>
          <w:szCs w:val="24"/>
        </w:rPr>
      </w:pPr>
      <w:r w:rsidRPr="004D2F38">
        <w:rPr>
          <w:b/>
          <w:sz w:val="24"/>
          <w:szCs w:val="24"/>
        </w:rPr>
        <w:t>Планеты земной группы</w:t>
      </w:r>
    </w:p>
    <w:p w:rsidR="004D2F38" w:rsidRPr="004D2F38" w:rsidRDefault="004D2F38" w:rsidP="004D2F38">
      <w:pPr>
        <w:pStyle w:val="a9"/>
        <w:spacing w:line="276" w:lineRule="auto"/>
        <w:jc w:val="both"/>
        <w:rPr>
          <w:sz w:val="24"/>
          <w:szCs w:val="24"/>
        </w:rPr>
      </w:pPr>
      <w:r w:rsidRPr="004D2F38">
        <w:rPr>
          <w:sz w:val="24"/>
          <w:szCs w:val="24"/>
        </w:rPr>
        <w:t>Исследования Меркурия, Венеры и Марса, их схожесть с Землёй. Как парниковый эффект греет поверхность Земли и перегревает атмосферу Венеры. Есть ли жизнь на Марсе. Эволюция орбит спутников Марса Фобоса и Деймоса.</w:t>
      </w:r>
    </w:p>
    <w:p w:rsidR="004D2F38" w:rsidRPr="004D2F38" w:rsidRDefault="004D2F38" w:rsidP="004D2F38">
      <w:pPr>
        <w:pStyle w:val="a9"/>
        <w:spacing w:line="276" w:lineRule="auto"/>
        <w:jc w:val="both"/>
        <w:rPr>
          <w:b/>
          <w:sz w:val="24"/>
          <w:szCs w:val="24"/>
        </w:rPr>
      </w:pPr>
      <w:r w:rsidRPr="004D2F38">
        <w:rPr>
          <w:b/>
          <w:sz w:val="24"/>
          <w:szCs w:val="24"/>
        </w:rPr>
        <w:t>Планеты-гиганты</w:t>
      </w:r>
    </w:p>
    <w:p w:rsidR="004D2F38" w:rsidRPr="004D2F38" w:rsidRDefault="004D2F38" w:rsidP="004D2F38">
      <w:pPr>
        <w:pStyle w:val="a9"/>
        <w:spacing w:line="276" w:lineRule="auto"/>
        <w:jc w:val="both"/>
        <w:rPr>
          <w:sz w:val="24"/>
          <w:szCs w:val="24"/>
        </w:rPr>
      </w:pPr>
      <w:r w:rsidRPr="004D2F38">
        <w:rPr>
          <w:sz w:val="24"/>
          <w:szCs w:val="24"/>
        </w:rPr>
        <w:t>Физические свойства Юпитера, Сатурна, Урана и Нептуна. Вулканическая деятельность на спутнике Юпитера Ио. Природа колец вокруг планет-гигантов.</w:t>
      </w:r>
    </w:p>
    <w:p w:rsidR="004D2F38" w:rsidRPr="004D2F38" w:rsidRDefault="004D2F38" w:rsidP="004D2F38">
      <w:pPr>
        <w:pStyle w:val="a9"/>
        <w:spacing w:line="276" w:lineRule="auto"/>
        <w:jc w:val="both"/>
        <w:rPr>
          <w:b/>
          <w:sz w:val="24"/>
          <w:szCs w:val="24"/>
        </w:rPr>
      </w:pPr>
      <w:r w:rsidRPr="004D2F38">
        <w:rPr>
          <w:b/>
          <w:sz w:val="24"/>
          <w:szCs w:val="24"/>
        </w:rPr>
        <w:t>Планеты-карлики и их свойства.</w:t>
      </w:r>
    </w:p>
    <w:p w:rsidR="004D2F38" w:rsidRPr="004D2F38" w:rsidRDefault="004D2F38" w:rsidP="004D2F38">
      <w:pPr>
        <w:pStyle w:val="a9"/>
        <w:spacing w:line="276" w:lineRule="auto"/>
        <w:jc w:val="both"/>
        <w:rPr>
          <w:b/>
          <w:sz w:val="24"/>
          <w:szCs w:val="24"/>
        </w:rPr>
      </w:pPr>
      <w:r w:rsidRPr="004D2F38">
        <w:rPr>
          <w:b/>
          <w:sz w:val="24"/>
          <w:szCs w:val="24"/>
        </w:rPr>
        <w:t>Малые тела Солнечной системы</w:t>
      </w:r>
    </w:p>
    <w:p w:rsidR="004D2F38" w:rsidRPr="004D2F38" w:rsidRDefault="004D2F38" w:rsidP="004D2F38">
      <w:pPr>
        <w:pStyle w:val="a9"/>
        <w:spacing w:line="276" w:lineRule="auto"/>
        <w:jc w:val="both"/>
        <w:rPr>
          <w:sz w:val="24"/>
          <w:szCs w:val="24"/>
        </w:rPr>
      </w:pPr>
      <w:r w:rsidRPr="004D2F38">
        <w:rPr>
          <w:sz w:val="24"/>
          <w:szCs w:val="24"/>
        </w:rPr>
        <w:t>Природа и движение астероидов. Специфика движения групп астероидов Троянцев и Греков. Природа и движение комет. Пояс Койпера и Облако комет Оорта. Природа метеоров и метеоритов.</w:t>
      </w:r>
    </w:p>
    <w:p w:rsidR="004D2F38" w:rsidRPr="004D2F38" w:rsidRDefault="004D2F38" w:rsidP="004D2F38">
      <w:pPr>
        <w:pStyle w:val="a9"/>
        <w:spacing w:line="276" w:lineRule="auto"/>
        <w:jc w:val="both"/>
        <w:rPr>
          <w:b/>
          <w:sz w:val="24"/>
          <w:szCs w:val="24"/>
        </w:rPr>
      </w:pPr>
      <w:r w:rsidRPr="004D2F38">
        <w:rPr>
          <w:b/>
          <w:sz w:val="24"/>
          <w:szCs w:val="24"/>
        </w:rPr>
        <w:t>Метеоры и метеориты</w:t>
      </w:r>
    </w:p>
    <w:p w:rsidR="004D2F38" w:rsidRPr="004D2F38" w:rsidRDefault="004D2F38" w:rsidP="004D2F38">
      <w:pPr>
        <w:pStyle w:val="a9"/>
        <w:spacing w:line="276" w:lineRule="auto"/>
        <w:jc w:val="both"/>
        <w:rPr>
          <w:sz w:val="24"/>
          <w:szCs w:val="24"/>
        </w:rPr>
      </w:pPr>
      <w:r w:rsidRPr="004D2F38">
        <w:rPr>
          <w:sz w:val="24"/>
          <w:szCs w:val="24"/>
        </w:rPr>
        <w:t>Природа падающих звёзд, метеорные потоки и их радианты. Связь между метеорными потоками и кометами. Природа каменных и железных метеоритов. Природа метеоритных кратеров.</w:t>
      </w:r>
    </w:p>
    <w:p w:rsidR="004D2F38" w:rsidRPr="004D2F38" w:rsidRDefault="004D2F38" w:rsidP="004D2F38">
      <w:pPr>
        <w:pStyle w:val="a9"/>
        <w:spacing w:line="276" w:lineRule="auto"/>
        <w:jc w:val="both"/>
        <w:rPr>
          <w:sz w:val="24"/>
          <w:szCs w:val="24"/>
        </w:rPr>
      </w:pPr>
      <w:r>
        <w:rPr>
          <w:sz w:val="24"/>
          <w:szCs w:val="24"/>
        </w:rPr>
        <w:t>Практическая астрофизика и астрофизика Солнца</w:t>
      </w:r>
    </w:p>
    <w:p w:rsidR="004D2F38" w:rsidRPr="004D2F38" w:rsidRDefault="004D2F38" w:rsidP="004D2F38">
      <w:pPr>
        <w:pStyle w:val="a9"/>
        <w:spacing w:line="276" w:lineRule="auto"/>
        <w:jc w:val="both"/>
        <w:rPr>
          <w:sz w:val="24"/>
          <w:szCs w:val="24"/>
        </w:rPr>
      </w:pPr>
      <w:r w:rsidRPr="004D2F38">
        <w:rPr>
          <w:sz w:val="24"/>
          <w:szCs w:val="24"/>
        </w:rPr>
        <w:t>Методы астрофизических исследований</w:t>
      </w:r>
    </w:p>
    <w:p w:rsidR="004D2F38" w:rsidRPr="004D2F38" w:rsidRDefault="004D2F38" w:rsidP="004D2F38">
      <w:pPr>
        <w:pStyle w:val="a9"/>
        <w:spacing w:line="276" w:lineRule="auto"/>
        <w:jc w:val="both"/>
        <w:rPr>
          <w:sz w:val="24"/>
          <w:szCs w:val="24"/>
        </w:rPr>
      </w:pPr>
      <w:r w:rsidRPr="004D2F38">
        <w:rPr>
          <w:sz w:val="24"/>
          <w:szCs w:val="24"/>
        </w:rPr>
        <w:t>Устройство и характеристики телескопов рефракторов и рефлекторов. Устройство радиотелескопов, радиоинтерферометры.</w:t>
      </w:r>
    </w:p>
    <w:p w:rsidR="004D2F38" w:rsidRPr="004D2F38" w:rsidRDefault="004D2F38" w:rsidP="004D2F38">
      <w:pPr>
        <w:pStyle w:val="a9"/>
        <w:spacing w:line="276" w:lineRule="auto"/>
        <w:jc w:val="both"/>
        <w:rPr>
          <w:b/>
          <w:sz w:val="24"/>
          <w:szCs w:val="24"/>
        </w:rPr>
      </w:pPr>
      <w:r w:rsidRPr="004D2F38">
        <w:rPr>
          <w:b/>
          <w:sz w:val="24"/>
          <w:szCs w:val="24"/>
        </w:rPr>
        <w:t>Солнце</w:t>
      </w:r>
    </w:p>
    <w:p w:rsidR="004D2F38" w:rsidRPr="004D2F38" w:rsidRDefault="004D2F38" w:rsidP="004D2F38">
      <w:pPr>
        <w:pStyle w:val="a9"/>
        <w:spacing w:line="276" w:lineRule="auto"/>
        <w:jc w:val="both"/>
        <w:rPr>
          <w:sz w:val="24"/>
          <w:szCs w:val="24"/>
        </w:rPr>
      </w:pPr>
      <w:r w:rsidRPr="004D2F38">
        <w:rPr>
          <w:sz w:val="24"/>
          <w:szCs w:val="24"/>
        </w:rPr>
        <w:t>Основные характеристики Солнца. Определение массы, температуры и химического состава Солнца. Строение солнечной атмосферы. Солнечная активность и её влияние на Землю и биосферу.</w:t>
      </w:r>
    </w:p>
    <w:p w:rsidR="004D2F38" w:rsidRPr="004D2F38" w:rsidRDefault="004D2F38" w:rsidP="004D2F38">
      <w:pPr>
        <w:pStyle w:val="a9"/>
        <w:spacing w:line="276" w:lineRule="auto"/>
        <w:jc w:val="both"/>
        <w:rPr>
          <w:b/>
          <w:sz w:val="24"/>
          <w:szCs w:val="24"/>
        </w:rPr>
      </w:pPr>
      <w:r w:rsidRPr="004D2F38">
        <w:rPr>
          <w:b/>
          <w:sz w:val="24"/>
          <w:szCs w:val="24"/>
        </w:rPr>
        <w:lastRenderedPageBreak/>
        <w:t>Внутреннее строение Солнца</w:t>
      </w:r>
    </w:p>
    <w:p w:rsidR="004D2F38" w:rsidRPr="004D2F38" w:rsidRDefault="004D2F38" w:rsidP="004D2F38">
      <w:pPr>
        <w:pStyle w:val="a9"/>
        <w:spacing w:line="276" w:lineRule="auto"/>
        <w:jc w:val="both"/>
        <w:rPr>
          <w:sz w:val="24"/>
          <w:szCs w:val="24"/>
        </w:rPr>
      </w:pPr>
      <w:r w:rsidRPr="004D2F38">
        <w:rPr>
          <w:sz w:val="24"/>
          <w:szCs w:val="24"/>
        </w:rPr>
        <w:t>Теоретический расчёт температуры в центре Солнца. Ядерный источник энергии и термоядерные реакции синтеза гелия из водорода, перенос энергии из центра Солнца наружу, конвективная зона. Нейтринный телескоп и наблюдения потока нейтрино от Солнца.</w:t>
      </w:r>
    </w:p>
    <w:p w:rsidR="004D2F38" w:rsidRPr="004D2F38" w:rsidRDefault="004D2F38" w:rsidP="004D2F38">
      <w:pPr>
        <w:pStyle w:val="a9"/>
        <w:spacing w:line="276" w:lineRule="auto"/>
        <w:jc w:val="both"/>
        <w:rPr>
          <w:b/>
          <w:sz w:val="24"/>
          <w:szCs w:val="24"/>
        </w:rPr>
      </w:pPr>
      <w:r w:rsidRPr="004D2F38">
        <w:rPr>
          <w:b/>
          <w:sz w:val="24"/>
          <w:szCs w:val="24"/>
        </w:rPr>
        <w:t>Звёзды</w:t>
      </w:r>
    </w:p>
    <w:p w:rsidR="004D2F38" w:rsidRPr="004D2F38" w:rsidRDefault="004D2F38" w:rsidP="004D2F38">
      <w:pPr>
        <w:pStyle w:val="a9"/>
        <w:spacing w:line="276" w:lineRule="auto"/>
        <w:jc w:val="both"/>
        <w:rPr>
          <w:b/>
          <w:sz w:val="24"/>
          <w:szCs w:val="24"/>
        </w:rPr>
      </w:pPr>
      <w:r w:rsidRPr="004D2F38">
        <w:rPr>
          <w:b/>
          <w:sz w:val="24"/>
          <w:szCs w:val="24"/>
        </w:rPr>
        <w:t>Основные характеристики звёзд</w:t>
      </w:r>
    </w:p>
    <w:p w:rsidR="004D2F38" w:rsidRPr="004D2F38" w:rsidRDefault="004D2F38" w:rsidP="004D2F38">
      <w:pPr>
        <w:pStyle w:val="a9"/>
        <w:spacing w:line="276" w:lineRule="auto"/>
        <w:jc w:val="both"/>
        <w:rPr>
          <w:sz w:val="24"/>
          <w:szCs w:val="24"/>
        </w:rPr>
      </w:pPr>
      <w:r w:rsidRPr="004D2F38">
        <w:rPr>
          <w:sz w:val="24"/>
          <w:szCs w:val="24"/>
        </w:rPr>
        <w:t>Определение основных характеристик звёзд: массы, светимости, температуры и химического состава. Спектральная классификация звёзд и её физические основы. Диаграмма «спектральный класс» —светимость звёзд, связь между массой и светимостью звёзд.</w:t>
      </w:r>
    </w:p>
    <w:p w:rsidR="004D2F38" w:rsidRPr="004D2F38" w:rsidRDefault="004D2F38" w:rsidP="004D2F38">
      <w:pPr>
        <w:pStyle w:val="a9"/>
        <w:spacing w:line="276" w:lineRule="auto"/>
        <w:jc w:val="both"/>
        <w:rPr>
          <w:b/>
          <w:sz w:val="24"/>
          <w:szCs w:val="24"/>
        </w:rPr>
      </w:pPr>
      <w:r w:rsidRPr="004D2F38">
        <w:rPr>
          <w:b/>
          <w:sz w:val="24"/>
          <w:szCs w:val="24"/>
        </w:rPr>
        <w:t>Внутреннее строение звёзд</w:t>
      </w:r>
    </w:p>
    <w:p w:rsidR="004D2F38" w:rsidRPr="004D2F38" w:rsidRDefault="004D2F38" w:rsidP="004D2F38">
      <w:pPr>
        <w:pStyle w:val="a9"/>
        <w:spacing w:line="276" w:lineRule="auto"/>
        <w:jc w:val="both"/>
        <w:rPr>
          <w:sz w:val="24"/>
          <w:szCs w:val="24"/>
        </w:rPr>
      </w:pPr>
      <w:r w:rsidRPr="004D2F38">
        <w:rPr>
          <w:sz w:val="24"/>
          <w:szCs w:val="24"/>
        </w:rPr>
        <w:t>Строение звезды главной последовательности. Строение звёзд красных гигантов и сверхгигантов.</w:t>
      </w:r>
    </w:p>
    <w:p w:rsidR="004D2F38" w:rsidRPr="004D2F38" w:rsidRDefault="004D2F38" w:rsidP="004D2F38">
      <w:pPr>
        <w:pStyle w:val="a9"/>
        <w:spacing w:line="276" w:lineRule="auto"/>
        <w:jc w:val="both"/>
        <w:rPr>
          <w:sz w:val="24"/>
          <w:szCs w:val="24"/>
        </w:rPr>
      </w:pPr>
      <w:r w:rsidRPr="004D2F38">
        <w:rPr>
          <w:sz w:val="24"/>
          <w:szCs w:val="24"/>
        </w:rPr>
        <w:t>Белые карлики, нейтронные звёзды, пульсары и чёрные дыры</w:t>
      </w:r>
    </w:p>
    <w:p w:rsidR="004D2F38" w:rsidRPr="004D2F38" w:rsidRDefault="004D2F38" w:rsidP="004D2F38">
      <w:pPr>
        <w:pStyle w:val="a9"/>
        <w:spacing w:line="276" w:lineRule="auto"/>
        <w:jc w:val="both"/>
        <w:rPr>
          <w:sz w:val="24"/>
          <w:szCs w:val="24"/>
        </w:rPr>
      </w:pPr>
      <w:r w:rsidRPr="004D2F38">
        <w:rPr>
          <w:sz w:val="24"/>
          <w:szCs w:val="24"/>
        </w:rPr>
        <w:t>Строение звёзд белых карликов и предел на их массу — предел Чандрасекара. Пульсары и нейтронные звёзды. Природа чёрных дыр и их параметры.</w:t>
      </w:r>
    </w:p>
    <w:p w:rsidR="004D2F38" w:rsidRPr="004D2F38" w:rsidRDefault="004D2F38" w:rsidP="004D2F38">
      <w:pPr>
        <w:pStyle w:val="a9"/>
        <w:spacing w:line="276" w:lineRule="auto"/>
        <w:jc w:val="both"/>
        <w:rPr>
          <w:sz w:val="24"/>
          <w:szCs w:val="24"/>
        </w:rPr>
      </w:pPr>
      <w:r w:rsidRPr="004D2F38">
        <w:rPr>
          <w:sz w:val="24"/>
          <w:szCs w:val="24"/>
        </w:rPr>
        <w:t>Двойные, кратные и переменные звёзды</w:t>
      </w:r>
    </w:p>
    <w:p w:rsidR="004D2F38" w:rsidRPr="004D2F38" w:rsidRDefault="004D2F38" w:rsidP="004D2F38">
      <w:pPr>
        <w:pStyle w:val="a9"/>
        <w:spacing w:line="276" w:lineRule="auto"/>
        <w:jc w:val="both"/>
        <w:rPr>
          <w:sz w:val="24"/>
          <w:szCs w:val="24"/>
        </w:rPr>
      </w:pPr>
      <w:r w:rsidRPr="004D2F38">
        <w:rPr>
          <w:sz w:val="24"/>
          <w:szCs w:val="24"/>
        </w:rPr>
        <w:t>Наблюдения двойных и кратных звёзд. Затменно-переменные звёзды. Определение масс двойных звёзд. Пульсирующие переменные звёзды, кривые изменения блеска цефеид. Зависимость между светимостью и периодом пульсаций у цефеид. Цефеиды — маяки во Вселенной, по которым определяют расстояния до далёких скоплений и галактик.</w:t>
      </w:r>
    </w:p>
    <w:p w:rsidR="004D2F38" w:rsidRPr="004D2F38" w:rsidRDefault="004D2F38" w:rsidP="004D2F38">
      <w:pPr>
        <w:pStyle w:val="a9"/>
        <w:spacing w:line="276" w:lineRule="auto"/>
        <w:jc w:val="both"/>
        <w:rPr>
          <w:sz w:val="24"/>
          <w:szCs w:val="24"/>
        </w:rPr>
      </w:pPr>
      <w:r w:rsidRPr="004D2F38">
        <w:rPr>
          <w:sz w:val="24"/>
          <w:szCs w:val="24"/>
        </w:rPr>
        <w:t>Новые и сверхновые звёзды</w:t>
      </w:r>
    </w:p>
    <w:p w:rsidR="004D2F38" w:rsidRPr="004D2F38" w:rsidRDefault="004D2F38" w:rsidP="004D2F38">
      <w:pPr>
        <w:pStyle w:val="a9"/>
        <w:spacing w:line="276" w:lineRule="auto"/>
        <w:jc w:val="both"/>
        <w:rPr>
          <w:sz w:val="24"/>
          <w:szCs w:val="24"/>
        </w:rPr>
      </w:pPr>
      <w:r w:rsidRPr="004D2F38">
        <w:rPr>
          <w:sz w:val="24"/>
          <w:szCs w:val="24"/>
        </w:rPr>
        <w:t>Характеристики вспышек новых звёзд. Связь новых звёзд с тесными двойными системами, содержащими звезду белый карлик. Перетекание вещества и ядерный взрыв на поверхности белого карлика. Как взрываются сверхновые звёзды. Характеристики вспышек сверхновых звёзд. Гравитационный коллапс белого карлика с массой Чандрасекара в составе тесной двойной звезды — вспышка сверхновой первого типа. Взрыв массивной звезды в конце своей эволюции — взрыв сверхновой второго типа. Наблюдение остатков взрывов сверхновых звёзд.</w:t>
      </w:r>
    </w:p>
    <w:p w:rsidR="004D2F38" w:rsidRPr="004D2F38" w:rsidRDefault="004D2F38" w:rsidP="004D2F38">
      <w:pPr>
        <w:pStyle w:val="a9"/>
        <w:spacing w:line="276" w:lineRule="auto"/>
        <w:jc w:val="both"/>
        <w:rPr>
          <w:b/>
          <w:sz w:val="24"/>
          <w:szCs w:val="24"/>
        </w:rPr>
      </w:pPr>
      <w:r w:rsidRPr="004D2F38">
        <w:rPr>
          <w:b/>
          <w:sz w:val="24"/>
          <w:szCs w:val="24"/>
        </w:rPr>
        <w:t>Эволюция звёзд: рождение, жизнь и смерть звёзд</w:t>
      </w:r>
    </w:p>
    <w:p w:rsidR="004D2F38" w:rsidRPr="004D2F38" w:rsidRDefault="004D2F38" w:rsidP="004D2F38">
      <w:pPr>
        <w:pStyle w:val="a9"/>
        <w:spacing w:line="276" w:lineRule="auto"/>
        <w:jc w:val="both"/>
        <w:rPr>
          <w:sz w:val="24"/>
          <w:szCs w:val="24"/>
        </w:rPr>
      </w:pPr>
      <w:r w:rsidRPr="004D2F38">
        <w:rPr>
          <w:sz w:val="24"/>
          <w:szCs w:val="24"/>
        </w:rPr>
        <w:t>Расчёт продолжительности жизни звёзд разной массы на главной последовательности. Переход в красные гиганты и сверхгиганты после исчерпания водорода. Спокойная эволюция маломассивных звёзд, и гравитационный коллапс и взрыв с образованием нейтронной звезды или чёрной дыры массивной звезды. Определение возраста звёздных скоплений и отдельных звёзд и проверка теории эволюции звёзд.</w:t>
      </w:r>
    </w:p>
    <w:p w:rsidR="004D2F38" w:rsidRPr="004D2F38" w:rsidRDefault="004D2F38" w:rsidP="004D2F38">
      <w:pPr>
        <w:pStyle w:val="a9"/>
        <w:spacing w:line="276" w:lineRule="auto"/>
        <w:jc w:val="both"/>
        <w:rPr>
          <w:b/>
          <w:sz w:val="24"/>
          <w:szCs w:val="24"/>
        </w:rPr>
      </w:pPr>
      <w:r w:rsidRPr="004D2F38">
        <w:rPr>
          <w:b/>
          <w:sz w:val="24"/>
          <w:szCs w:val="24"/>
        </w:rPr>
        <w:t>Млечный путь</w:t>
      </w:r>
    </w:p>
    <w:p w:rsidR="004D2F38" w:rsidRPr="004D2F38" w:rsidRDefault="004D2F38" w:rsidP="004D2F38">
      <w:pPr>
        <w:pStyle w:val="a9"/>
        <w:spacing w:line="276" w:lineRule="auto"/>
        <w:jc w:val="both"/>
        <w:rPr>
          <w:sz w:val="24"/>
          <w:szCs w:val="24"/>
        </w:rPr>
      </w:pPr>
      <w:r w:rsidRPr="004D2F38">
        <w:rPr>
          <w:sz w:val="24"/>
          <w:szCs w:val="24"/>
        </w:rPr>
        <w:t>Газ и пыль в Галактике</w:t>
      </w:r>
    </w:p>
    <w:p w:rsidR="004D2F38" w:rsidRPr="004D2F38" w:rsidRDefault="004D2F38" w:rsidP="004D2F38">
      <w:pPr>
        <w:pStyle w:val="a9"/>
        <w:spacing w:line="276" w:lineRule="auto"/>
        <w:jc w:val="both"/>
        <w:rPr>
          <w:sz w:val="24"/>
          <w:szCs w:val="24"/>
        </w:rPr>
      </w:pPr>
      <w:r w:rsidRPr="004D2F38">
        <w:rPr>
          <w:sz w:val="24"/>
          <w:szCs w:val="24"/>
        </w:rPr>
        <w:t>Как образуются отражательные туманности. Почему светятся диффузные туманности. Как концентрируются газовые и пылевые туманности в Галактике.</w:t>
      </w:r>
    </w:p>
    <w:p w:rsidR="004D2F38" w:rsidRPr="004D2F38" w:rsidRDefault="004D2F38" w:rsidP="004D2F38">
      <w:pPr>
        <w:pStyle w:val="a9"/>
        <w:spacing w:line="276" w:lineRule="auto"/>
        <w:jc w:val="both"/>
        <w:rPr>
          <w:b/>
          <w:sz w:val="24"/>
          <w:szCs w:val="24"/>
        </w:rPr>
      </w:pPr>
      <w:r w:rsidRPr="004D2F38">
        <w:rPr>
          <w:b/>
          <w:sz w:val="24"/>
          <w:szCs w:val="24"/>
        </w:rPr>
        <w:t>Рассеянные и шаровые звёздные скопления</w:t>
      </w:r>
    </w:p>
    <w:p w:rsidR="004D2F38" w:rsidRPr="004D2F38" w:rsidRDefault="004D2F38" w:rsidP="004D2F38">
      <w:pPr>
        <w:pStyle w:val="a9"/>
        <w:spacing w:line="276" w:lineRule="auto"/>
        <w:jc w:val="both"/>
        <w:rPr>
          <w:sz w:val="24"/>
          <w:szCs w:val="24"/>
        </w:rPr>
      </w:pPr>
      <w:r w:rsidRPr="004D2F38">
        <w:rPr>
          <w:sz w:val="24"/>
          <w:szCs w:val="24"/>
        </w:rPr>
        <w:t>Наблюдаемые свойства рассеянных звёздных скоплений. Наблюдаемые свойства шаровых звёздных скоплений. Распределение и характер движения скоплений в Галактике. Распределение звёзд, скоплений, газа и пыли в Галактике. Сверхмассивная чёрная дыра в центре Галактики и космические лучи. Инфракрасные наблюдения движения звёзд в центре Галактики и обнаружение в центре Галактики сверхмассивной черной дыры. Расчёт параметров сверхмассивной чёрной дыры. Наблюдения космических лучей и их связь со взрывами сверхновых звёзд.</w:t>
      </w:r>
    </w:p>
    <w:p w:rsidR="004D2F38" w:rsidRPr="004D2F38" w:rsidRDefault="004D2F38" w:rsidP="004D2F38">
      <w:pPr>
        <w:pStyle w:val="a9"/>
        <w:spacing w:line="276" w:lineRule="auto"/>
        <w:jc w:val="both"/>
        <w:rPr>
          <w:b/>
          <w:sz w:val="24"/>
          <w:szCs w:val="24"/>
        </w:rPr>
      </w:pPr>
      <w:r w:rsidRPr="004D2F38">
        <w:rPr>
          <w:b/>
          <w:sz w:val="24"/>
          <w:szCs w:val="24"/>
        </w:rPr>
        <w:lastRenderedPageBreak/>
        <w:t>Галактики</w:t>
      </w:r>
    </w:p>
    <w:p w:rsidR="004D2F38" w:rsidRPr="004D2F38" w:rsidRDefault="004D2F38" w:rsidP="004D2F38">
      <w:pPr>
        <w:pStyle w:val="a9"/>
        <w:spacing w:line="276" w:lineRule="auto"/>
        <w:jc w:val="both"/>
        <w:rPr>
          <w:sz w:val="24"/>
          <w:szCs w:val="24"/>
        </w:rPr>
      </w:pPr>
      <w:r w:rsidRPr="004D2F38">
        <w:rPr>
          <w:sz w:val="24"/>
          <w:szCs w:val="24"/>
        </w:rPr>
        <w:t>Как классифицировали галактики по форме и камертонная диаграмма Хаббла. Свойства спиральных, эллиптических и неправильных галактик. Красное смещение в спектрах галактик и определение расстояния до них.</w:t>
      </w:r>
    </w:p>
    <w:p w:rsidR="004D2F38" w:rsidRPr="004D2F38" w:rsidRDefault="004D2F38" w:rsidP="004D2F38">
      <w:pPr>
        <w:pStyle w:val="a9"/>
        <w:spacing w:line="276" w:lineRule="auto"/>
        <w:jc w:val="both"/>
        <w:rPr>
          <w:sz w:val="24"/>
          <w:szCs w:val="24"/>
        </w:rPr>
      </w:pPr>
      <w:r w:rsidRPr="004D2F38">
        <w:rPr>
          <w:sz w:val="24"/>
          <w:szCs w:val="24"/>
        </w:rPr>
        <w:t>Закон Хаббла</w:t>
      </w:r>
    </w:p>
    <w:p w:rsidR="004D2F38" w:rsidRPr="004D2F38" w:rsidRDefault="004D2F38" w:rsidP="004D2F38">
      <w:pPr>
        <w:pStyle w:val="a9"/>
        <w:spacing w:line="276" w:lineRule="auto"/>
        <w:jc w:val="both"/>
        <w:rPr>
          <w:sz w:val="24"/>
          <w:szCs w:val="24"/>
        </w:rPr>
      </w:pPr>
      <w:r w:rsidRPr="004D2F38">
        <w:rPr>
          <w:sz w:val="24"/>
          <w:szCs w:val="24"/>
        </w:rPr>
        <w:t>Вращение галактик и тёмная материя в них.</w:t>
      </w:r>
    </w:p>
    <w:p w:rsidR="004D2F38" w:rsidRPr="004D2F38" w:rsidRDefault="004D2F38" w:rsidP="004D2F38">
      <w:pPr>
        <w:pStyle w:val="a9"/>
        <w:spacing w:line="276" w:lineRule="auto"/>
        <w:jc w:val="both"/>
        <w:rPr>
          <w:sz w:val="24"/>
          <w:szCs w:val="24"/>
        </w:rPr>
      </w:pPr>
      <w:r w:rsidRPr="004D2F38">
        <w:rPr>
          <w:sz w:val="24"/>
          <w:szCs w:val="24"/>
        </w:rPr>
        <w:t>Активные галактики и квазары</w:t>
      </w:r>
    </w:p>
    <w:p w:rsidR="004D2F38" w:rsidRPr="004D2F38" w:rsidRDefault="004D2F38" w:rsidP="004D2F38">
      <w:pPr>
        <w:pStyle w:val="a9"/>
        <w:spacing w:line="276" w:lineRule="auto"/>
        <w:jc w:val="both"/>
        <w:rPr>
          <w:sz w:val="24"/>
          <w:szCs w:val="24"/>
        </w:rPr>
      </w:pPr>
      <w:r w:rsidRPr="004D2F38">
        <w:rPr>
          <w:sz w:val="24"/>
          <w:szCs w:val="24"/>
        </w:rPr>
        <w:t>Природа активности галактик, радиогалактики и взаимодействующие галактики. Необычные свойства квазаров, их связь с ядрами галактик и активностью чёрных дыр в них.</w:t>
      </w:r>
    </w:p>
    <w:p w:rsidR="004D2F38" w:rsidRPr="004D2F38" w:rsidRDefault="004D2F38" w:rsidP="004D2F38">
      <w:pPr>
        <w:pStyle w:val="a9"/>
        <w:spacing w:line="276" w:lineRule="auto"/>
        <w:jc w:val="both"/>
        <w:rPr>
          <w:b/>
          <w:sz w:val="24"/>
          <w:szCs w:val="24"/>
        </w:rPr>
      </w:pPr>
      <w:r w:rsidRPr="004D2F38">
        <w:rPr>
          <w:b/>
          <w:sz w:val="24"/>
          <w:szCs w:val="24"/>
        </w:rPr>
        <w:t>Скопления галактик</w:t>
      </w:r>
    </w:p>
    <w:p w:rsidR="004D2F38" w:rsidRPr="004D2F38" w:rsidRDefault="004D2F38" w:rsidP="004D2F38">
      <w:pPr>
        <w:pStyle w:val="a9"/>
        <w:spacing w:line="276" w:lineRule="auto"/>
        <w:jc w:val="both"/>
        <w:rPr>
          <w:sz w:val="24"/>
          <w:szCs w:val="24"/>
        </w:rPr>
      </w:pPr>
      <w:r w:rsidRPr="004D2F38">
        <w:rPr>
          <w:sz w:val="24"/>
          <w:szCs w:val="24"/>
        </w:rPr>
        <w:t>Наблюдаемые свойства скоплений галактик, рентгеновское излучение, температура и масса межгалактического газа, необходимость существования тёмной материи в скоплениях галактик. Оценка массы тёмной материи в скоплениях. Ячеистая структура распределения галактики скоплений галактик.</w:t>
      </w:r>
    </w:p>
    <w:p w:rsidR="004D2F38" w:rsidRPr="004D2F38" w:rsidRDefault="004D2F38" w:rsidP="004D2F38">
      <w:pPr>
        <w:pStyle w:val="a9"/>
        <w:spacing w:line="276" w:lineRule="auto"/>
        <w:jc w:val="both"/>
        <w:rPr>
          <w:b/>
          <w:sz w:val="24"/>
          <w:szCs w:val="24"/>
        </w:rPr>
      </w:pPr>
      <w:r w:rsidRPr="004D2F38">
        <w:rPr>
          <w:b/>
          <w:sz w:val="24"/>
          <w:szCs w:val="24"/>
        </w:rPr>
        <w:t>Строение и эволюция Вселенной</w:t>
      </w:r>
    </w:p>
    <w:p w:rsidR="004D2F38" w:rsidRPr="004D2F38" w:rsidRDefault="004D2F38" w:rsidP="004D2F38">
      <w:pPr>
        <w:pStyle w:val="a9"/>
        <w:spacing w:line="276" w:lineRule="auto"/>
        <w:jc w:val="both"/>
        <w:rPr>
          <w:sz w:val="24"/>
          <w:szCs w:val="24"/>
        </w:rPr>
      </w:pPr>
      <w:r>
        <w:rPr>
          <w:sz w:val="24"/>
          <w:szCs w:val="24"/>
        </w:rPr>
        <w:t>Ко</w:t>
      </w:r>
      <w:r w:rsidRPr="004D2F38">
        <w:rPr>
          <w:sz w:val="24"/>
          <w:szCs w:val="24"/>
        </w:rPr>
        <w:t>нечность и бесконечность Вселенной — парадоксы классической космологии.</w:t>
      </w:r>
    </w:p>
    <w:p w:rsidR="004D2F38" w:rsidRPr="004D2F38" w:rsidRDefault="004D2F38" w:rsidP="004D2F38">
      <w:pPr>
        <w:pStyle w:val="a9"/>
        <w:spacing w:line="276" w:lineRule="auto"/>
        <w:jc w:val="both"/>
        <w:rPr>
          <w:sz w:val="24"/>
          <w:szCs w:val="24"/>
        </w:rPr>
      </w:pPr>
      <w:r w:rsidRPr="004D2F38">
        <w:rPr>
          <w:sz w:val="24"/>
          <w:szCs w:val="24"/>
        </w:rPr>
        <w:t>Закон всемирного тяготения и представления о конечности и бесконечности Вселенной. Фотометрический парадокс и противоречия между классическими представлениями о строении Вселенной и наблюдениями. Необходимость привлечения общей теории относительности для построения модели Вселенной. Связь между геометрических свойств пространства Вселенной с распределением и движением материи в ней.</w:t>
      </w:r>
    </w:p>
    <w:p w:rsidR="004D2F38" w:rsidRPr="004D2F38" w:rsidRDefault="004D2F38" w:rsidP="004D2F38">
      <w:pPr>
        <w:pStyle w:val="a9"/>
        <w:spacing w:line="276" w:lineRule="auto"/>
        <w:jc w:val="both"/>
        <w:rPr>
          <w:sz w:val="24"/>
          <w:szCs w:val="24"/>
        </w:rPr>
      </w:pPr>
      <w:r w:rsidRPr="004D2F38">
        <w:rPr>
          <w:sz w:val="24"/>
          <w:szCs w:val="24"/>
        </w:rPr>
        <w:t>Расширяющаяся Вселенная</w:t>
      </w:r>
    </w:p>
    <w:p w:rsidR="004D2F38" w:rsidRPr="004D2F38" w:rsidRDefault="004D2F38" w:rsidP="004D2F38">
      <w:pPr>
        <w:pStyle w:val="a9"/>
        <w:spacing w:line="276" w:lineRule="auto"/>
        <w:jc w:val="both"/>
        <w:rPr>
          <w:sz w:val="24"/>
          <w:szCs w:val="24"/>
        </w:rPr>
      </w:pPr>
      <w:r w:rsidRPr="004D2F38">
        <w:rPr>
          <w:sz w:val="24"/>
          <w:szCs w:val="24"/>
        </w:rPr>
        <w:t>Связь средней плотности материи с законом расширения и геометрическими свойствами Вселенной. Евклидова и неевклидова геометрия Вселенной. Определение радиуса и возраста Вселенной. Модель «горячей Вселенной» и реликтовое излучения Образование химических элементов во Вселенной. Обилие гелия во Вселенной и необходимость образования его на ранних этапах эволюции Вселенной. Необходимость не только высокой плотности вещества, но и его высокой температуры на ранних этапах эволюции Вселенной. Реликтовое излучение — излучение, которое осталось во Вселенной от горячего и сверхплотного состояния материи на ранних этапах жизни Вселенной. Наблюдаемые свойства реликтового излучения. Почему необходимо привлечение общей теории относительности для построения модели Вселенной.</w:t>
      </w:r>
    </w:p>
    <w:p w:rsidR="004D2F38" w:rsidRPr="004D2F38" w:rsidRDefault="004D2F38" w:rsidP="004D2F38">
      <w:pPr>
        <w:pStyle w:val="a9"/>
        <w:spacing w:line="276" w:lineRule="auto"/>
        <w:jc w:val="both"/>
        <w:rPr>
          <w:b/>
          <w:sz w:val="24"/>
          <w:szCs w:val="24"/>
        </w:rPr>
      </w:pPr>
      <w:r w:rsidRPr="004D2F38">
        <w:rPr>
          <w:b/>
          <w:sz w:val="24"/>
          <w:szCs w:val="24"/>
        </w:rPr>
        <w:t>Современные проблемы астрономии</w:t>
      </w:r>
    </w:p>
    <w:p w:rsidR="004D2F38" w:rsidRPr="004D2F38" w:rsidRDefault="004D2F38" w:rsidP="004D2F38">
      <w:pPr>
        <w:pStyle w:val="a9"/>
        <w:spacing w:line="276" w:lineRule="auto"/>
        <w:jc w:val="both"/>
        <w:rPr>
          <w:sz w:val="24"/>
          <w:szCs w:val="24"/>
        </w:rPr>
      </w:pPr>
      <w:r w:rsidRPr="004D2F38">
        <w:rPr>
          <w:sz w:val="24"/>
          <w:szCs w:val="24"/>
        </w:rPr>
        <w:t>Ускоренное расширение Вселенной и тёмная энергия</w:t>
      </w:r>
    </w:p>
    <w:p w:rsidR="004D2F38" w:rsidRPr="004D2F38" w:rsidRDefault="004D2F38" w:rsidP="004D2F38">
      <w:pPr>
        <w:pStyle w:val="a9"/>
        <w:spacing w:line="276" w:lineRule="auto"/>
        <w:jc w:val="both"/>
        <w:rPr>
          <w:sz w:val="24"/>
          <w:szCs w:val="24"/>
        </w:rPr>
      </w:pPr>
      <w:r w:rsidRPr="004D2F38">
        <w:rPr>
          <w:sz w:val="24"/>
          <w:szCs w:val="24"/>
        </w:rPr>
        <w:t>Наблюдения сверхновых звёзд I типа в далёких галактиках и открытие ускоренного расширения Вселенной. Открытие силы всемирного отталкивания. Тёмная энергия увеличивает массу Вселенной по мере её расширения. Природа силы Всемирного отталкивания.</w:t>
      </w:r>
    </w:p>
    <w:p w:rsidR="004D2F38" w:rsidRPr="004D2F38" w:rsidRDefault="004D2F38" w:rsidP="004D2F38">
      <w:pPr>
        <w:pStyle w:val="a9"/>
        <w:spacing w:line="276" w:lineRule="auto"/>
        <w:jc w:val="both"/>
        <w:rPr>
          <w:b/>
          <w:sz w:val="24"/>
          <w:szCs w:val="24"/>
        </w:rPr>
      </w:pPr>
      <w:r w:rsidRPr="004D2F38">
        <w:rPr>
          <w:b/>
          <w:sz w:val="24"/>
          <w:szCs w:val="24"/>
        </w:rPr>
        <w:t>Обнаружение планет возле других звёзд.</w:t>
      </w:r>
    </w:p>
    <w:p w:rsidR="004D2F38" w:rsidRPr="004D2F38" w:rsidRDefault="004D2F38" w:rsidP="004D2F38">
      <w:pPr>
        <w:pStyle w:val="a9"/>
        <w:spacing w:line="276" w:lineRule="auto"/>
        <w:jc w:val="both"/>
        <w:rPr>
          <w:sz w:val="24"/>
          <w:szCs w:val="24"/>
        </w:rPr>
      </w:pPr>
      <w:r w:rsidRPr="004D2F38">
        <w:rPr>
          <w:sz w:val="24"/>
          <w:szCs w:val="24"/>
        </w:rPr>
        <w:t>Наблюдения за движением звёзд и определения масс невидимых спутников звёзд, возмущающих их прямолинейное движение. Методы обнаружения экзопланет. Оценка условий на поверхностях экзопланет. Поиск экзопланет с комфортными условиями для жизни на них.</w:t>
      </w:r>
    </w:p>
    <w:p w:rsidR="004D2F38" w:rsidRPr="004D2F38" w:rsidRDefault="004D2F38" w:rsidP="004D2F38">
      <w:pPr>
        <w:pStyle w:val="a9"/>
        <w:spacing w:line="276" w:lineRule="auto"/>
        <w:jc w:val="both"/>
        <w:rPr>
          <w:b/>
          <w:sz w:val="24"/>
          <w:szCs w:val="24"/>
        </w:rPr>
      </w:pPr>
      <w:r w:rsidRPr="004D2F38">
        <w:rPr>
          <w:b/>
          <w:sz w:val="24"/>
          <w:szCs w:val="24"/>
        </w:rPr>
        <w:t>Поиски жизни и разума во Вселенной</w:t>
      </w:r>
    </w:p>
    <w:p w:rsidR="004D2F38" w:rsidRPr="004D2F38" w:rsidRDefault="004D2F38" w:rsidP="004D2F38">
      <w:pPr>
        <w:pStyle w:val="a9"/>
        <w:spacing w:line="276" w:lineRule="auto"/>
        <w:jc w:val="both"/>
        <w:rPr>
          <w:sz w:val="24"/>
          <w:szCs w:val="24"/>
        </w:rPr>
      </w:pPr>
      <w:r w:rsidRPr="004D2F38">
        <w:rPr>
          <w:sz w:val="24"/>
          <w:szCs w:val="24"/>
        </w:rPr>
        <w:t>Развитие представлений о возникновении и существовании жизни во Вселенной. Современные оценки количества высокоразвитых цивилизаций в Галактике. Попытки обнаружения и посылки сигналов внеземным цивилизациям.</w:t>
      </w:r>
    </w:p>
    <w:p w:rsidR="004D2F38" w:rsidRPr="00D169E3" w:rsidRDefault="004D2F38" w:rsidP="004D2F38">
      <w:pPr>
        <w:pStyle w:val="52"/>
        <w:shd w:val="clear" w:color="auto" w:fill="auto"/>
        <w:spacing w:after="0" w:line="23" w:lineRule="atLeast"/>
        <w:ind w:firstLine="0"/>
        <w:outlineLvl w:val="9"/>
        <w:rPr>
          <w:rFonts w:ascii="Times New Roman" w:hAnsi="Times New Roman" w:cs="Times New Roman"/>
          <w:sz w:val="24"/>
          <w:szCs w:val="24"/>
        </w:rPr>
      </w:pPr>
    </w:p>
    <w:p w:rsidR="00D169E3" w:rsidRPr="00D169E3" w:rsidRDefault="00D169E3" w:rsidP="00D169E3">
      <w:pPr>
        <w:pStyle w:val="a9"/>
        <w:spacing w:line="276" w:lineRule="auto"/>
        <w:jc w:val="both"/>
        <w:rPr>
          <w:b/>
          <w:sz w:val="24"/>
          <w:szCs w:val="24"/>
        </w:rPr>
      </w:pPr>
      <w:bookmarkStart w:id="85" w:name="_Toc435412715"/>
      <w:bookmarkStart w:id="86" w:name="_Toc453968190"/>
      <w:bookmarkEnd w:id="84"/>
      <w:r w:rsidRPr="00D169E3">
        <w:rPr>
          <w:b/>
          <w:sz w:val="24"/>
          <w:szCs w:val="24"/>
        </w:rPr>
        <w:lastRenderedPageBreak/>
        <w:t>Химия</w:t>
      </w:r>
      <w:bookmarkEnd w:id="85"/>
      <w:bookmarkEnd w:id="86"/>
    </w:p>
    <w:p w:rsidR="00D169E3" w:rsidRPr="00D169E3" w:rsidRDefault="00D169E3" w:rsidP="00D169E3">
      <w:pPr>
        <w:pStyle w:val="a9"/>
        <w:spacing w:line="276" w:lineRule="auto"/>
        <w:jc w:val="both"/>
        <w:rPr>
          <w:b/>
          <w:sz w:val="24"/>
          <w:szCs w:val="24"/>
        </w:rPr>
      </w:pPr>
    </w:p>
    <w:p w:rsidR="00D169E3" w:rsidRPr="00D169E3" w:rsidRDefault="00D169E3" w:rsidP="00D169E3">
      <w:pPr>
        <w:pStyle w:val="a9"/>
        <w:spacing w:line="276" w:lineRule="auto"/>
        <w:jc w:val="both"/>
        <w:rPr>
          <w:sz w:val="24"/>
          <w:szCs w:val="24"/>
        </w:rPr>
      </w:pPr>
      <w:r w:rsidRPr="00D169E3">
        <w:rPr>
          <w:sz w:val="24"/>
          <w:szCs w:val="24"/>
        </w:rPr>
        <w:t xml:space="preserve">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химической грамотности, необходимой для повседневной жизни, навыков здорового и безопасного для человека и окружающей его среды образа жизни, а также в воспитании экологической культуры, формировании собственной позиции по отношению к химической информации, получаемой из разных источников. </w:t>
      </w:r>
    </w:p>
    <w:p w:rsidR="00D169E3" w:rsidRPr="00D169E3" w:rsidRDefault="00D169E3" w:rsidP="00D169E3">
      <w:pPr>
        <w:pStyle w:val="a9"/>
        <w:spacing w:line="276" w:lineRule="auto"/>
        <w:jc w:val="both"/>
        <w:rPr>
          <w:sz w:val="24"/>
          <w:szCs w:val="24"/>
        </w:rPr>
      </w:pPr>
      <w:r w:rsidRPr="00D169E3">
        <w:rPr>
          <w:sz w:val="24"/>
          <w:szCs w:val="24"/>
        </w:rPr>
        <w:t>Успешность изучения учебного предмета связана с овладением основными понятиями химии, научными фактами, законами, теориями, применением полученных знаний при решении практических задач.</w:t>
      </w:r>
    </w:p>
    <w:p w:rsidR="00D169E3" w:rsidRPr="00D169E3" w:rsidRDefault="00D169E3" w:rsidP="00D169E3">
      <w:pPr>
        <w:pStyle w:val="a9"/>
        <w:spacing w:line="276" w:lineRule="auto"/>
        <w:jc w:val="both"/>
        <w:rPr>
          <w:sz w:val="24"/>
          <w:szCs w:val="24"/>
        </w:rPr>
      </w:pPr>
      <w:r w:rsidRPr="00D169E3">
        <w:rPr>
          <w:sz w:val="24"/>
          <w:szCs w:val="24"/>
        </w:rPr>
        <w:t>В соответствии с ФГОС СОО химия может изучаться на базовом и углубленном уровнях.</w:t>
      </w:r>
    </w:p>
    <w:p w:rsidR="00D169E3" w:rsidRPr="00D169E3" w:rsidRDefault="00D169E3" w:rsidP="00D169E3">
      <w:pPr>
        <w:pStyle w:val="a9"/>
        <w:spacing w:line="276" w:lineRule="auto"/>
        <w:jc w:val="both"/>
        <w:rPr>
          <w:sz w:val="24"/>
          <w:szCs w:val="24"/>
        </w:rPr>
      </w:pPr>
      <w:r w:rsidRPr="00D169E3">
        <w:rPr>
          <w:sz w:val="24"/>
          <w:szCs w:val="24"/>
        </w:rPr>
        <w:t>Изучение химии на базовом уровне ориентировано на обеспечение общеобразовательной и общекультурной подготовки выпускников.</w:t>
      </w:r>
    </w:p>
    <w:p w:rsidR="00D169E3" w:rsidRPr="00D169E3" w:rsidRDefault="00D169E3" w:rsidP="00D169E3">
      <w:pPr>
        <w:pStyle w:val="a9"/>
        <w:spacing w:line="276" w:lineRule="auto"/>
        <w:jc w:val="both"/>
        <w:rPr>
          <w:sz w:val="24"/>
          <w:szCs w:val="24"/>
        </w:rPr>
      </w:pPr>
      <w:r w:rsidRPr="00D169E3">
        <w:rPr>
          <w:sz w:val="24"/>
          <w:szCs w:val="24"/>
        </w:rPr>
        <w:t>Содержание базового курса позволяет раскрыть ведущие идеи и отдельные положения, важные в познавательном и мировоззренческом отношении: зависимость свойств веществ от состава и строения; обусловленность применения веществ их свойствами; материальное единство неорганических и органических веществ; возрастающая роль химии в создании новых лекарств и материалов, в экономии сырья, охране окружающей среды.</w:t>
      </w:r>
    </w:p>
    <w:p w:rsidR="00D169E3" w:rsidRPr="00D169E3" w:rsidRDefault="00D169E3" w:rsidP="00D169E3">
      <w:pPr>
        <w:pStyle w:val="a9"/>
        <w:spacing w:line="276" w:lineRule="auto"/>
        <w:jc w:val="both"/>
        <w:rPr>
          <w:sz w:val="24"/>
          <w:szCs w:val="24"/>
        </w:rPr>
      </w:pPr>
      <w:bookmarkStart w:id="87" w:name="h.gjdgxs" w:colFirst="0" w:colLast="0"/>
      <w:bookmarkEnd w:id="87"/>
      <w:r w:rsidRPr="00D169E3">
        <w:rPr>
          <w:sz w:val="24"/>
          <w:szCs w:val="24"/>
        </w:rPr>
        <w:t>Изучение предмета «Химия»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rsidR="00D169E3" w:rsidRPr="00D169E3" w:rsidRDefault="00D169E3" w:rsidP="00D169E3">
      <w:pPr>
        <w:pStyle w:val="a9"/>
        <w:spacing w:line="276" w:lineRule="auto"/>
        <w:jc w:val="both"/>
        <w:rPr>
          <w:sz w:val="24"/>
          <w:szCs w:val="24"/>
        </w:rPr>
      </w:pPr>
      <w:r>
        <w:rPr>
          <w:sz w:val="24"/>
          <w:szCs w:val="24"/>
        </w:rPr>
        <w:t>П</w:t>
      </w:r>
      <w:r w:rsidRPr="00D169E3">
        <w:rPr>
          <w:sz w:val="24"/>
          <w:szCs w:val="24"/>
        </w:rPr>
        <w:t>рограмма учебного предмета «Химия»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Курсивом в учебных программах выделены элементы содержания, относящиеся к результатам, которым обучающиеся «получат возможность научиться».</w:t>
      </w:r>
    </w:p>
    <w:p w:rsidR="00D169E3" w:rsidRPr="00D169E3" w:rsidRDefault="00D169E3" w:rsidP="00D169E3">
      <w:pPr>
        <w:pStyle w:val="a9"/>
        <w:spacing w:line="276" w:lineRule="auto"/>
        <w:jc w:val="both"/>
        <w:rPr>
          <w:sz w:val="24"/>
          <w:szCs w:val="24"/>
        </w:rPr>
      </w:pPr>
      <w:r>
        <w:rPr>
          <w:sz w:val="24"/>
          <w:szCs w:val="24"/>
        </w:rPr>
        <w:t>П</w:t>
      </w:r>
      <w:r w:rsidRPr="00D169E3">
        <w:rPr>
          <w:sz w:val="24"/>
          <w:szCs w:val="24"/>
        </w:rPr>
        <w:t xml:space="preserve">рограмма учитывает возможность получения знаний в том числе через практическую деятельность. </w:t>
      </w:r>
    </w:p>
    <w:p w:rsidR="00D169E3" w:rsidRPr="00D169E3" w:rsidRDefault="00D169E3" w:rsidP="00D169E3">
      <w:pPr>
        <w:pStyle w:val="a9"/>
        <w:spacing w:line="276" w:lineRule="auto"/>
        <w:jc w:val="both"/>
        <w:rPr>
          <w:sz w:val="24"/>
          <w:szCs w:val="24"/>
        </w:rPr>
      </w:pPr>
      <w:r w:rsidRPr="00D169E3">
        <w:rPr>
          <w:b/>
          <w:sz w:val="24"/>
          <w:szCs w:val="24"/>
        </w:rPr>
        <w:t>Базовый уровень</w:t>
      </w:r>
    </w:p>
    <w:p w:rsidR="00D169E3" w:rsidRPr="00D169E3" w:rsidRDefault="00D169E3" w:rsidP="00D169E3">
      <w:pPr>
        <w:pStyle w:val="a9"/>
        <w:spacing w:line="276" w:lineRule="auto"/>
        <w:jc w:val="both"/>
        <w:rPr>
          <w:b/>
          <w:sz w:val="24"/>
          <w:szCs w:val="24"/>
        </w:rPr>
      </w:pPr>
      <w:r w:rsidRPr="00D169E3">
        <w:rPr>
          <w:b/>
          <w:sz w:val="24"/>
          <w:szCs w:val="24"/>
        </w:rPr>
        <w:t>Основы органической химии</w:t>
      </w:r>
    </w:p>
    <w:p w:rsidR="00D169E3" w:rsidRPr="00D169E3" w:rsidRDefault="00D169E3" w:rsidP="00D169E3">
      <w:pPr>
        <w:pStyle w:val="a9"/>
        <w:spacing w:line="276" w:lineRule="auto"/>
        <w:jc w:val="both"/>
        <w:rPr>
          <w:sz w:val="24"/>
          <w:szCs w:val="24"/>
        </w:rPr>
      </w:pPr>
      <w:r w:rsidRPr="00D169E3">
        <w:rPr>
          <w:sz w:val="24"/>
          <w:szCs w:val="24"/>
        </w:rPr>
        <w:t>Появление и развитие органической химии как науки. Предмет органической химии. Место и значение органической химии в системе естественных наук.</w:t>
      </w:r>
    </w:p>
    <w:p w:rsidR="00D169E3" w:rsidRPr="00D169E3" w:rsidRDefault="00D169E3" w:rsidP="00D169E3">
      <w:pPr>
        <w:pStyle w:val="a9"/>
        <w:spacing w:line="276" w:lineRule="auto"/>
        <w:jc w:val="both"/>
        <w:rPr>
          <w:sz w:val="24"/>
          <w:szCs w:val="24"/>
        </w:rPr>
      </w:pPr>
      <w:r w:rsidRPr="00D169E3">
        <w:rPr>
          <w:sz w:val="24"/>
          <w:szCs w:val="24"/>
        </w:rP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Систематическая международная номенклатура и принципы образования названий органических соединений.</w:t>
      </w:r>
    </w:p>
    <w:p w:rsidR="00D169E3" w:rsidRPr="00D169E3" w:rsidRDefault="00D169E3" w:rsidP="00D169E3">
      <w:pPr>
        <w:pStyle w:val="a9"/>
        <w:spacing w:line="276" w:lineRule="auto"/>
        <w:jc w:val="both"/>
        <w:rPr>
          <w:sz w:val="24"/>
          <w:szCs w:val="24"/>
        </w:rPr>
      </w:pPr>
      <w:r w:rsidRPr="00D169E3">
        <w:rPr>
          <w:sz w:val="24"/>
          <w:szCs w:val="24"/>
        </w:rPr>
        <w:t xml:space="preserve">Алканы. </w:t>
      </w:r>
      <w:r w:rsidRPr="00D169E3">
        <w:rPr>
          <w:i/>
          <w:sz w:val="24"/>
          <w:szCs w:val="24"/>
        </w:rPr>
        <w:t>Строение молекулы метана</w:t>
      </w:r>
      <w:r w:rsidRPr="00D169E3">
        <w:rPr>
          <w:sz w:val="24"/>
          <w:szCs w:val="24"/>
        </w:rPr>
        <w:t xml:space="preserve">. Гомологический ряд алканов. Гомологи. Номенклатура. Изомерия углеродного скелета. Закономерности изменения физических свойств. Химические свойства (на примере метана и этана): реакции замещения (галогенирование), дегидрирования как способы получения важнейших соединений в органическом синтезе. Горение метана как </w:t>
      </w:r>
      <w:r w:rsidRPr="00D169E3">
        <w:rPr>
          <w:sz w:val="24"/>
          <w:szCs w:val="24"/>
        </w:rPr>
        <w:lastRenderedPageBreak/>
        <w:t xml:space="preserve">один из основных источников тепла в промышленности и быту. Нахождение в природе и применение алканов. </w:t>
      </w:r>
      <w:r w:rsidRPr="00D169E3">
        <w:rPr>
          <w:i/>
          <w:sz w:val="24"/>
          <w:szCs w:val="24"/>
        </w:rPr>
        <w:t>Понятие о циклоалканах.</w:t>
      </w:r>
    </w:p>
    <w:p w:rsidR="00D169E3" w:rsidRPr="00D169E3" w:rsidRDefault="00D169E3" w:rsidP="00D169E3">
      <w:pPr>
        <w:pStyle w:val="a9"/>
        <w:spacing w:line="276" w:lineRule="auto"/>
        <w:jc w:val="both"/>
        <w:rPr>
          <w:sz w:val="24"/>
          <w:szCs w:val="24"/>
        </w:rPr>
      </w:pPr>
      <w:r w:rsidRPr="00D169E3">
        <w:rPr>
          <w:sz w:val="24"/>
          <w:szCs w:val="24"/>
        </w:rPr>
        <w:t xml:space="preserve">Алкены. </w:t>
      </w:r>
      <w:r w:rsidRPr="00D169E3">
        <w:rPr>
          <w:i/>
          <w:sz w:val="24"/>
          <w:szCs w:val="24"/>
        </w:rPr>
        <w:t xml:space="preserve">Строение молекулы этилена. </w:t>
      </w:r>
      <w:r w:rsidRPr="00D169E3">
        <w:rPr>
          <w:sz w:val="24"/>
          <w:szCs w:val="24"/>
        </w:rPr>
        <w:t xml:space="preserve">Гомологический ряд алкенов. Номенклатура. Изомерия углеродного скелета и положения кратной связи в молекуле. Химические свойства (на примере этилена): реакции присоединения (галогенирование, </w:t>
      </w:r>
      <w:r w:rsidRPr="00D169E3">
        <w:rPr>
          <w:i/>
          <w:sz w:val="24"/>
          <w:szCs w:val="24"/>
        </w:rPr>
        <w:t>гидрирование</w:t>
      </w:r>
      <w:r w:rsidRPr="00D169E3">
        <w:rPr>
          <w:sz w:val="24"/>
          <w:szCs w:val="24"/>
        </w:rPr>
        <w:t xml:space="preserve">, гидратация, </w:t>
      </w:r>
      <w:r w:rsidRPr="00D169E3">
        <w:rPr>
          <w:i/>
          <w:sz w:val="24"/>
          <w:szCs w:val="24"/>
        </w:rPr>
        <w:t>гидрогалогенирование</w:t>
      </w:r>
      <w:r w:rsidRPr="00D169E3">
        <w:rPr>
          <w:sz w:val="24"/>
          <w:szCs w:val="24"/>
        </w:rPr>
        <w:t>) как способ получения функциональных производных углеводородов, горения. Полимеризация этилена как основное направление его использования. Полиэтилен как крупнотоннажный продукт химического производства. Применение этилена.</w:t>
      </w:r>
    </w:p>
    <w:p w:rsidR="00D169E3" w:rsidRPr="00D169E3" w:rsidRDefault="00D169E3" w:rsidP="00D169E3">
      <w:pPr>
        <w:pStyle w:val="a9"/>
        <w:spacing w:line="276" w:lineRule="auto"/>
        <w:jc w:val="both"/>
        <w:rPr>
          <w:sz w:val="24"/>
          <w:szCs w:val="24"/>
        </w:rPr>
      </w:pPr>
      <w:r w:rsidRPr="00D169E3">
        <w:rPr>
          <w:sz w:val="24"/>
          <w:szCs w:val="24"/>
        </w:rPr>
        <w:t>Алкадиены и каучуки. Понятие об алкадиенах как углеводородах с двумя двойными связями. Полимеризация дивинила (бутадиена-1,3) как способ получения синтетического каучука. Натуральный и синтетический каучуки. Вулканизация каучука. Резина. Применение каучука и резины.</w:t>
      </w:r>
    </w:p>
    <w:p w:rsidR="00D169E3" w:rsidRPr="00D169E3" w:rsidRDefault="00D169E3" w:rsidP="00D169E3">
      <w:pPr>
        <w:pStyle w:val="a9"/>
        <w:spacing w:line="276" w:lineRule="auto"/>
        <w:jc w:val="both"/>
        <w:rPr>
          <w:sz w:val="24"/>
          <w:szCs w:val="24"/>
        </w:rPr>
      </w:pPr>
      <w:r w:rsidRPr="00D169E3">
        <w:rPr>
          <w:sz w:val="24"/>
          <w:szCs w:val="24"/>
        </w:rPr>
        <w:t xml:space="preserve">Алкины. </w:t>
      </w:r>
      <w:r w:rsidRPr="00D169E3">
        <w:rPr>
          <w:i/>
          <w:sz w:val="24"/>
          <w:szCs w:val="24"/>
        </w:rPr>
        <w:t xml:space="preserve">Строение молекулы ацетилена. </w:t>
      </w:r>
      <w:r w:rsidRPr="00D169E3">
        <w:rPr>
          <w:sz w:val="24"/>
          <w:szCs w:val="24"/>
        </w:rPr>
        <w:t xml:space="preserve">Гомологический ряд алкинов. Номенклатура. Изомерия углеродного скелета и положения кратной связи в молекуле. Химические свойства (на примере ацетилена): реакции присоединения (галогенирование, </w:t>
      </w:r>
      <w:r w:rsidRPr="00D169E3">
        <w:rPr>
          <w:i/>
          <w:sz w:val="24"/>
          <w:szCs w:val="24"/>
        </w:rPr>
        <w:t>гидрирование</w:t>
      </w:r>
      <w:r w:rsidRPr="00D169E3">
        <w:rPr>
          <w:sz w:val="24"/>
          <w:szCs w:val="24"/>
        </w:rPr>
        <w:t xml:space="preserve">, гидратация, </w:t>
      </w:r>
      <w:r w:rsidRPr="00D169E3">
        <w:rPr>
          <w:i/>
          <w:sz w:val="24"/>
          <w:szCs w:val="24"/>
        </w:rPr>
        <w:t>гидрогалогенирование</w:t>
      </w:r>
      <w:r w:rsidRPr="00D169E3">
        <w:rPr>
          <w:sz w:val="24"/>
          <w:szCs w:val="24"/>
        </w:rPr>
        <w:t>) как способ получения полимеров и других полезных продуктов. Горение ацетилена как источник высокотемпературного пламени для сварки и резки металлов. Применение ацетилена.</w:t>
      </w:r>
    </w:p>
    <w:p w:rsidR="00D169E3" w:rsidRPr="00D169E3" w:rsidRDefault="00D169E3" w:rsidP="00D169E3">
      <w:pPr>
        <w:pStyle w:val="a9"/>
        <w:spacing w:line="276" w:lineRule="auto"/>
        <w:jc w:val="both"/>
        <w:rPr>
          <w:sz w:val="24"/>
          <w:szCs w:val="24"/>
        </w:rPr>
      </w:pPr>
      <w:r w:rsidRPr="00D169E3">
        <w:rPr>
          <w:sz w:val="24"/>
          <w:szCs w:val="24"/>
        </w:rPr>
        <w:t xml:space="preserve">Арены. Бензол как представитель ароматических углеводородов. </w:t>
      </w:r>
      <w:r w:rsidRPr="00D169E3">
        <w:rPr>
          <w:i/>
          <w:sz w:val="24"/>
          <w:szCs w:val="24"/>
        </w:rPr>
        <w:t>Строение молекулы бензола.</w:t>
      </w:r>
      <w:r w:rsidRPr="00D169E3">
        <w:rPr>
          <w:sz w:val="24"/>
          <w:szCs w:val="24"/>
        </w:rPr>
        <w:t xml:space="preserve"> Химические свойства: реакции замещения (галогенирование) как способ получения химических средств защиты растений, присоединения (гидрирование) как доказательство непредельного характера бензола. Реакция горения. Применение бензола.</w:t>
      </w:r>
    </w:p>
    <w:p w:rsidR="00D169E3" w:rsidRPr="00D169E3" w:rsidRDefault="00D169E3" w:rsidP="00D169E3">
      <w:pPr>
        <w:pStyle w:val="a9"/>
        <w:spacing w:line="276" w:lineRule="auto"/>
        <w:jc w:val="both"/>
        <w:rPr>
          <w:sz w:val="24"/>
          <w:szCs w:val="24"/>
        </w:rPr>
      </w:pPr>
      <w:r w:rsidRPr="00D169E3">
        <w:rPr>
          <w:sz w:val="24"/>
          <w:szCs w:val="24"/>
        </w:rPr>
        <w:t>Спирты. Классификация, номенклатура, изомерия спиртов. Метанол и этанол как представители предельных одноатомных спиртов. Химические свойства (на примере метанола и этанола): взаимодействие с натрием как способ установления наличия гидроксогруппы, реакция с галогеноводородами как способ получения растворителей, дегидратация как способ получения этилена. Реакция горения: спирты как топливо.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w:t>
      </w:r>
    </w:p>
    <w:p w:rsidR="00D169E3" w:rsidRPr="00D169E3" w:rsidRDefault="00D169E3" w:rsidP="00D169E3">
      <w:pPr>
        <w:pStyle w:val="a9"/>
        <w:spacing w:line="276" w:lineRule="auto"/>
        <w:jc w:val="both"/>
        <w:rPr>
          <w:sz w:val="24"/>
          <w:szCs w:val="24"/>
        </w:rPr>
      </w:pPr>
      <w:r w:rsidRPr="00D169E3">
        <w:rPr>
          <w:sz w:val="24"/>
          <w:szCs w:val="24"/>
        </w:rPr>
        <w:t xml:space="preserve">Фенол. Строение молекулы фенола. </w:t>
      </w:r>
      <w:r w:rsidRPr="00D169E3">
        <w:rPr>
          <w:i/>
          <w:sz w:val="24"/>
          <w:szCs w:val="24"/>
        </w:rPr>
        <w:t>Взаимное влияние атомов в молекуле фенола. Химические свойства: взаимодействие с натрием, гидроксидом натрия, бромом.</w:t>
      </w:r>
      <w:r w:rsidRPr="00D169E3">
        <w:rPr>
          <w:sz w:val="24"/>
          <w:szCs w:val="24"/>
        </w:rPr>
        <w:t xml:space="preserve"> Применение фенола.</w:t>
      </w:r>
    </w:p>
    <w:p w:rsidR="00D169E3" w:rsidRPr="00D169E3" w:rsidRDefault="00D169E3" w:rsidP="00D169E3">
      <w:pPr>
        <w:pStyle w:val="a9"/>
        <w:spacing w:line="276" w:lineRule="auto"/>
        <w:jc w:val="both"/>
        <w:rPr>
          <w:sz w:val="24"/>
          <w:szCs w:val="24"/>
        </w:rPr>
      </w:pPr>
      <w:r w:rsidRPr="00D169E3">
        <w:rPr>
          <w:sz w:val="24"/>
          <w:szCs w:val="24"/>
        </w:rPr>
        <w:t>Альдегиды. Метаналь (формальдегид) и этаналь (ацетальдегид) как представители предельных альдегидов. Качественные реакции на карбонильную группу (реакция «серебряного зеркала», взаимодействие с гидроксидом меди (II) и их применение для обнаружения предельных альдегидов в промышленных сточных водах. Токсичность альдегидов. Применение формальдегида и ацетальдегида.</w:t>
      </w:r>
    </w:p>
    <w:p w:rsidR="00D169E3" w:rsidRPr="00D169E3" w:rsidRDefault="00D169E3" w:rsidP="00D169E3">
      <w:pPr>
        <w:pStyle w:val="a9"/>
        <w:spacing w:line="276" w:lineRule="auto"/>
        <w:jc w:val="both"/>
        <w:rPr>
          <w:sz w:val="24"/>
          <w:szCs w:val="24"/>
        </w:rPr>
      </w:pPr>
      <w:r w:rsidRPr="00D169E3">
        <w:rPr>
          <w:sz w:val="24"/>
          <w:szCs w:val="24"/>
        </w:rPr>
        <w:t>Карбоновые кислоты. Уксусная кислота как представитель предельных одноосновных карбоновых кислот. Химические свойства (на примере уксусной кислоты): реакции с металлами, основными оксидами, основаниями и солями как подтверждение сходства с неорганическими кислотами. Реакция этерификации как способ получения сложных эфиров. Применение уксусной кислоты. Представление о высших карбоновых кислотах.</w:t>
      </w:r>
    </w:p>
    <w:p w:rsidR="00D169E3" w:rsidRPr="00D169E3" w:rsidRDefault="00D169E3" w:rsidP="00D169E3">
      <w:pPr>
        <w:pStyle w:val="a9"/>
        <w:spacing w:line="276" w:lineRule="auto"/>
        <w:jc w:val="both"/>
        <w:rPr>
          <w:sz w:val="24"/>
          <w:szCs w:val="24"/>
        </w:rPr>
      </w:pPr>
      <w:r w:rsidRPr="00D169E3">
        <w:rPr>
          <w:sz w:val="24"/>
          <w:szCs w:val="24"/>
        </w:rPr>
        <w:t xml:space="preserve">Сложные эфиры и жиры. Сложные эфиры как продукты взаимодействия карбоновых кислот со спиртами. Применение сложных эфиров в пищевой и парфюмерной промышленности. Жиры </w:t>
      </w:r>
      <w:r w:rsidRPr="00D169E3">
        <w:rPr>
          <w:sz w:val="24"/>
          <w:szCs w:val="24"/>
        </w:rPr>
        <w:lastRenderedPageBreak/>
        <w:t>как сложные эфиры глицерина и высших карбоновых кислот. Растительные и животные жиры, их состав. Распознавание растительных жиров на основании их непредельного характера. Применение жиров. Гидролиз или омыление жиров как способ промышленного получения солей высших карбоновых кислот. Мылá как соли высших карбоновых кислот. Моющие свойства мыла.</w:t>
      </w:r>
    </w:p>
    <w:p w:rsidR="00D169E3" w:rsidRPr="00D169E3" w:rsidRDefault="00D169E3" w:rsidP="00D169E3">
      <w:pPr>
        <w:pStyle w:val="a9"/>
        <w:spacing w:line="276" w:lineRule="auto"/>
        <w:jc w:val="both"/>
        <w:rPr>
          <w:sz w:val="24"/>
          <w:szCs w:val="24"/>
        </w:rPr>
      </w:pPr>
      <w:r w:rsidRPr="00D169E3">
        <w:rPr>
          <w:sz w:val="24"/>
          <w:szCs w:val="24"/>
        </w:rPr>
        <w:t xml:space="preserve">Углеводы. Классификация углеводов. Нахождение углеводов в природе. Глюкоза как альдегидоспирт. Брожение глюкозы. Сахароза. </w:t>
      </w:r>
      <w:r w:rsidRPr="00D169E3">
        <w:rPr>
          <w:i/>
          <w:sz w:val="24"/>
          <w:szCs w:val="24"/>
        </w:rPr>
        <w:t>Гидролиз сахарозы.</w:t>
      </w:r>
      <w:r w:rsidRPr="00D169E3">
        <w:rPr>
          <w:sz w:val="24"/>
          <w:szCs w:val="24"/>
        </w:rPr>
        <w:t xml:space="preserve"> Крахмал и целлюлоза как биологические полимеры. Химические свойства крахмала и целлюлозы (гидролиз, качественная реакция с йодом на крахмал и ее применение для обнаружения крахмала в продуктах питания). Применение и биологическая роль углеводов. Понятие об искусственных волокнах на примере ацетатного волокна.</w:t>
      </w:r>
    </w:p>
    <w:p w:rsidR="00D169E3" w:rsidRPr="00D169E3" w:rsidRDefault="00D169E3" w:rsidP="00D169E3">
      <w:pPr>
        <w:pStyle w:val="a9"/>
        <w:spacing w:line="276" w:lineRule="auto"/>
        <w:jc w:val="both"/>
        <w:rPr>
          <w:sz w:val="24"/>
          <w:szCs w:val="24"/>
        </w:rPr>
      </w:pPr>
      <w:r w:rsidRPr="00D169E3">
        <w:rPr>
          <w:sz w:val="24"/>
          <w:szCs w:val="24"/>
        </w:rPr>
        <w:t>Идентификация органических соединений.</w:t>
      </w:r>
      <w:r w:rsidRPr="00D169E3">
        <w:rPr>
          <w:i/>
          <w:sz w:val="24"/>
          <w:szCs w:val="24"/>
        </w:rPr>
        <w:t xml:space="preserve"> Генетическая связь между классами органических соединений. </w:t>
      </w:r>
      <w:r w:rsidRPr="00D169E3">
        <w:rPr>
          <w:sz w:val="24"/>
          <w:szCs w:val="24"/>
        </w:rPr>
        <w:t>Типы химических реакций в органической химии.</w:t>
      </w:r>
    </w:p>
    <w:p w:rsidR="00D169E3" w:rsidRPr="00D169E3" w:rsidRDefault="00D169E3" w:rsidP="00D169E3">
      <w:pPr>
        <w:pStyle w:val="a9"/>
        <w:spacing w:line="276" w:lineRule="auto"/>
        <w:jc w:val="both"/>
        <w:rPr>
          <w:sz w:val="24"/>
          <w:szCs w:val="24"/>
        </w:rPr>
      </w:pPr>
      <w:r w:rsidRPr="00D169E3">
        <w:rPr>
          <w:sz w:val="24"/>
          <w:szCs w:val="24"/>
        </w:rPr>
        <w:t>Аминокислоты и белки. Состав и номенклатура. Аминокислоты как амфотерные органические соединения. Пептидная связь. Биологическое значение α-аминокислот. Области применения аминокислот. Белки как природные биополимеры. Состав и строение белков. Химические свойства белков: гидролиз, денатурация. Обнаружение белков при помощи качественных (цветных) реакций. Превращения белков пищи в организме</w:t>
      </w:r>
      <w:r>
        <w:rPr>
          <w:sz w:val="24"/>
          <w:szCs w:val="24"/>
        </w:rPr>
        <w:t>. Биологические функции белков.</w:t>
      </w:r>
    </w:p>
    <w:p w:rsidR="00D169E3" w:rsidRPr="00D169E3" w:rsidRDefault="00D169E3" w:rsidP="00D169E3">
      <w:pPr>
        <w:pStyle w:val="a9"/>
        <w:spacing w:line="276" w:lineRule="auto"/>
        <w:jc w:val="both"/>
        <w:rPr>
          <w:b/>
          <w:sz w:val="24"/>
          <w:szCs w:val="24"/>
        </w:rPr>
      </w:pPr>
      <w:r w:rsidRPr="00D169E3">
        <w:rPr>
          <w:b/>
          <w:sz w:val="24"/>
          <w:szCs w:val="24"/>
        </w:rPr>
        <w:t>Теоретические основы химии</w:t>
      </w:r>
    </w:p>
    <w:p w:rsidR="00D169E3" w:rsidRPr="00D169E3" w:rsidRDefault="00D169E3" w:rsidP="00D169E3">
      <w:pPr>
        <w:pStyle w:val="a9"/>
        <w:spacing w:line="276" w:lineRule="auto"/>
        <w:jc w:val="both"/>
        <w:rPr>
          <w:sz w:val="24"/>
          <w:szCs w:val="24"/>
        </w:rPr>
      </w:pPr>
      <w:r w:rsidRPr="00D169E3">
        <w:rPr>
          <w:sz w:val="24"/>
          <w:szCs w:val="24"/>
        </w:rPr>
        <w:t xml:space="preserve">Строение вещества. Современная модель строения атома. Электронная конфигурация атома. </w:t>
      </w:r>
      <w:r w:rsidRPr="00D169E3">
        <w:rPr>
          <w:i/>
          <w:sz w:val="24"/>
          <w:szCs w:val="24"/>
        </w:rPr>
        <w:t>Основное и возбужденные состояния атомов.</w:t>
      </w:r>
      <w:r w:rsidRPr="00D169E3">
        <w:rPr>
          <w:sz w:val="24"/>
          <w:szCs w:val="24"/>
        </w:rPr>
        <w:t xml:space="preserve"> Классификация химических элементов (s-, p-, d-элементы). Особенности строения энергетических уровней атомов d-элементов.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Электронная природа химической связи. Электроотрицательность.</w:t>
      </w:r>
      <w:r w:rsidRPr="00D169E3">
        <w:rPr>
          <w:i/>
          <w:sz w:val="24"/>
          <w:szCs w:val="24"/>
        </w:rPr>
        <w:t xml:space="preserve"> </w:t>
      </w:r>
      <w:r w:rsidRPr="00D169E3">
        <w:rPr>
          <w:sz w:val="24"/>
          <w:szCs w:val="24"/>
        </w:rPr>
        <w:t xml:space="preserve">Виды химической связи (ковалентная, ионная, металлическая, водородная) и механизмы ее образования. </w:t>
      </w:r>
      <w:r w:rsidRPr="00D169E3">
        <w:rPr>
          <w:i/>
          <w:sz w:val="24"/>
          <w:szCs w:val="24"/>
        </w:rPr>
        <w:t xml:space="preserve">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w:t>
      </w:r>
      <w:r w:rsidRPr="00D169E3">
        <w:rPr>
          <w:sz w:val="24"/>
          <w:szCs w:val="24"/>
        </w:rPr>
        <w:t>Причины многообразия веществ.</w:t>
      </w:r>
    </w:p>
    <w:p w:rsidR="00D169E3" w:rsidRPr="00D169E3" w:rsidRDefault="00D169E3" w:rsidP="00D169E3">
      <w:pPr>
        <w:pStyle w:val="a9"/>
        <w:spacing w:line="276" w:lineRule="auto"/>
        <w:jc w:val="both"/>
        <w:rPr>
          <w:sz w:val="24"/>
          <w:szCs w:val="24"/>
        </w:rPr>
      </w:pPr>
      <w:r w:rsidRPr="00D169E3">
        <w:rPr>
          <w:sz w:val="24"/>
          <w:szCs w:val="24"/>
        </w:rPr>
        <w:t xml:space="preserve">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 площади реакционной поверхности, наличия катализатора. Роль катализаторов в природе и промышленном производстве. 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w:t>
      </w:r>
      <w:r w:rsidRPr="00D169E3">
        <w:rPr>
          <w:i/>
          <w:sz w:val="24"/>
          <w:szCs w:val="24"/>
        </w:rPr>
        <w:t xml:space="preserve">Дисперсные системы. Понятие о коллоидах (золи, гели). Истинные растворы. </w:t>
      </w:r>
      <w:r w:rsidRPr="00D169E3">
        <w:rPr>
          <w:sz w:val="24"/>
          <w:szCs w:val="24"/>
        </w:rPr>
        <w:t xml:space="preserve">Реакции в растворах электролитов. </w:t>
      </w:r>
      <w:r w:rsidRPr="00D169E3">
        <w:rPr>
          <w:i/>
          <w:sz w:val="24"/>
          <w:szCs w:val="24"/>
        </w:rPr>
        <w:t>рH</w:t>
      </w:r>
      <w:r w:rsidRPr="00D169E3">
        <w:rPr>
          <w:sz w:val="24"/>
          <w:szCs w:val="24"/>
        </w:rPr>
        <w:t xml:space="preserve"> раствора как показатель кислотности среды. Гидролиз солей. Значение гидролиза в биологических обменных процессах.</w:t>
      </w:r>
      <w:r w:rsidRPr="00D169E3">
        <w:rPr>
          <w:i/>
          <w:sz w:val="24"/>
          <w:szCs w:val="24"/>
        </w:rPr>
        <w:t xml:space="preserve"> </w:t>
      </w:r>
      <w:r w:rsidRPr="00D169E3">
        <w:rPr>
          <w:sz w:val="24"/>
          <w:szCs w:val="24"/>
        </w:rPr>
        <w:t xml:space="preserve">Окислительно-восстановительные реакции в природе, производственных процессах и жизнедеятельности организмов. Окислительно-восстановительные свойства простых веществ – металлов главных и побочных подгрупп (медь, железо) и неметаллов: водорода, кислорода, галогенов, серы, азота, фосфора, углерода, кремния. Коррозия металлов: виды коррозии, способы защиты металлов от коррозии. </w:t>
      </w:r>
      <w:r w:rsidRPr="00D169E3">
        <w:rPr>
          <w:i/>
          <w:sz w:val="24"/>
          <w:szCs w:val="24"/>
        </w:rPr>
        <w:t>Электролиз растворов и расплавов. Применение электролиза в промышленности.</w:t>
      </w:r>
    </w:p>
    <w:p w:rsidR="00D169E3" w:rsidRPr="00D169E3" w:rsidRDefault="00D169E3" w:rsidP="00D169E3">
      <w:pPr>
        <w:pStyle w:val="a9"/>
        <w:spacing w:line="276" w:lineRule="auto"/>
        <w:jc w:val="both"/>
        <w:rPr>
          <w:sz w:val="24"/>
          <w:szCs w:val="24"/>
        </w:rPr>
      </w:pPr>
      <w:r w:rsidRPr="00D169E3">
        <w:rPr>
          <w:b/>
          <w:sz w:val="24"/>
          <w:szCs w:val="24"/>
        </w:rPr>
        <w:t>Химия и жизнь</w:t>
      </w:r>
    </w:p>
    <w:p w:rsidR="00D169E3" w:rsidRPr="00D169E3" w:rsidRDefault="00D169E3" w:rsidP="00D169E3">
      <w:pPr>
        <w:pStyle w:val="a9"/>
        <w:spacing w:line="276" w:lineRule="auto"/>
        <w:jc w:val="both"/>
        <w:rPr>
          <w:sz w:val="24"/>
          <w:szCs w:val="24"/>
        </w:rPr>
      </w:pPr>
      <w:r w:rsidRPr="00D169E3">
        <w:rPr>
          <w:sz w:val="24"/>
          <w:szCs w:val="24"/>
        </w:rPr>
        <w:lastRenderedPageBreak/>
        <w:t xml:space="preserve">Научные методы познания в химии. Источники химической информации. Поиск информации по названиям, идентификаторам, структурным формулам. Моделирование химических процессов и явлений, </w:t>
      </w:r>
      <w:r w:rsidRPr="00D169E3">
        <w:rPr>
          <w:i/>
          <w:sz w:val="24"/>
          <w:szCs w:val="24"/>
        </w:rPr>
        <w:t>химический анализ и синтез</w:t>
      </w:r>
      <w:r w:rsidRPr="00D169E3">
        <w:rPr>
          <w:sz w:val="24"/>
          <w:szCs w:val="24"/>
        </w:rPr>
        <w:t xml:space="preserve"> как методы научного познания.</w:t>
      </w:r>
    </w:p>
    <w:p w:rsidR="00D169E3" w:rsidRPr="00D169E3" w:rsidRDefault="00D169E3" w:rsidP="00D169E3">
      <w:pPr>
        <w:pStyle w:val="a9"/>
        <w:spacing w:line="276" w:lineRule="auto"/>
        <w:jc w:val="both"/>
        <w:rPr>
          <w:sz w:val="24"/>
          <w:szCs w:val="24"/>
        </w:rPr>
      </w:pPr>
      <w:r w:rsidRPr="00D169E3">
        <w:rPr>
          <w:sz w:val="24"/>
          <w:szCs w:val="24"/>
        </w:rPr>
        <w:t xml:space="preserve">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w:t>
      </w:r>
      <w:r w:rsidRPr="00D169E3">
        <w:rPr>
          <w:i/>
          <w:sz w:val="24"/>
          <w:szCs w:val="24"/>
        </w:rPr>
        <w:t>Пищевые добавки. Основы пищевой химии.</w:t>
      </w:r>
    </w:p>
    <w:p w:rsidR="00D169E3" w:rsidRPr="00D169E3" w:rsidRDefault="00D169E3" w:rsidP="00D169E3">
      <w:pPr>
        <w:pStyle w:val="a9"/>
        <w:spacing w:line="276" w:lineRule="auto"/>
        <w:jc w:val="both"/>
        <w:rPr>
          <w:sz w:val="24"/>
          <w:szCs w:val="24"/>
        </w:rPr>
      </w:pPr>
      <w:r w:rsidRPr="00D169E3">
        <w:rPr>
          <w:sz w:val="24"/>
          <w:szCs w:val="24"/>
        </w:rPr>
        <w:t xml:space="preserve">Химия в повседневной жизни. Моющие и чистящие средства. </w:t>
      </w:r>
      <w:r w:rsidRPr="00D169E3">
        <w:rPr>
          <w:i/>
          <w:sz w:val="24"/>
          <w:szCs w:val="24"/>
        </w:rPr>
        <w:t xml:space="preserve">Средства борьбы с бытовыми насекомыми: репелленты, инсектициды. </w:t>
      </w:r>
      <w:r w:rsidRPr="00D169E3">
        <w:rPr>
          <w:sz w:val="24"/>
          <w:szCs w:val="24"/>
        </w:rPr>
        <w:t>Средства личной гигиены и косметики. Правила безопасной работы с едкими, горючими и токсичными веществами, средствами бытовой химии.</w:t>
      </w:r>
    </w:p>
    <w:p w:rsidR="00D169E3" w:rsidRPr="00D169E3" w:rsidRDefault="00D169E3" w:rsidP="00D169E3">
      <w:pPr>
        <w:pStyle w:val="a9"/>
        <w:spacing w:line="276" w:lineRule="auto"/>
        <w:jc w:val="both"/>
        <w:rPr>
          <w:sz w:val="24"/>
          <w:szCs w:val="24"/>
        </w:rPr>
      </w:pPr>
      <w:r w:rsidRPr="00D169E3">
        <w:rPr>
          <w:sz w:val="24"/>
          <w:szCs w:val="24"/>
        </w:rPr>
        <w:t>Химия и сельское хозяйство. Минеральные и органические удобрения. Средства защиты растений.</w:t>
      </w:r>
    </w:p>
    <w:p w:rsidR="00D169E3" w:rsidRPr="00D169E3" w:rsidRDefault="00D169E3" w:rsidP="00D169E3">
      <w:pPr>
        <w:pStyle w:val="a9"/>
        <w:spacing w:line="276" w:lineRule="auto"/>
        <w:jc w:val="both"/>
        <w:rPr>
          <w:sz w:val="24"/>
          <w:szCs w:val="24"/>
        </w:rPr>
      </w:pPr>
      <w:r w:rsidRPr="00D169E3">
        <w:rPr>
          <w:sz w:val="24"/>
          <w:szCs w:val="24"/>
        </w:rPr>
        <w:t>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D169E3" w:rsidRPr="00D169E3" w:rsidRDefault="00D169E3" w:rsidP="00D169E3">
      <w:pPr>
        <w:pStyle w:val="a9"/>
        <w:spacing w:line="276" w:lineRule="auto"/>
        <w:jc w:val="both"/>
        <w:rPr>
          <w:sz w:val="24"/>
          <w:szCs w:val="24"/>
        </w:rPr>
      </w:pPr>
      <w:r w:rsidRPr="00D169E3">
        <w:rPr>
          <w:sz w:val="24"/>
          <w:szCs w:val="24"/>
        </w:rPr>
        <w:t>Химия в строительстве. Цемент. Бетон.</w:t>
      </w:r>
      <w:r w:rsidRPr="00D169E3">
        <w:rPr>
          <w:i/>
          <w:sz w:val="24"/>
          <w:szCs w:val="24"/>
        </w:rPr>
        <w:t xml:space="preserve"> </w:t>
      </w:r>
      <w:r w:rsidRPr="00D169E3">
        <w:rPr>
          <w:sz w:val="24"/>
          <w:szCs w:val="24"/>
        </w:rPr>
        <w:t>Подбор оптимальных строительных материалов в практической деятельности человека.</w:t>
      </w:r>
    </w:p>
    <w:p w:rsidR="00D169E3" w:rsidRPr="00D169E3" w:rsidRDefault="00D169E3" w:rsidP="00D169E3">
      <w:pPr>
        <w:pStyle w:val="a9"/>
        <w:spacing w:line="276" w:lineRule="auto"/>
        <w:jc w:val="both"/>
        <w:rPr>
          <w:sz w:val="24"/>
          <w:szCs w:val="24"/>
        </w:rPr>
      </w:pPr>
      <w:r w:rsidRPr="00D169E3">
        <w:rPr>
          <w:sz w:val="24"/>
          <w:szCs w:val="24"/>
        </w:rPr>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w:t>
      </w:r>
    </w:p>
    <w:p w:rsidR="004D2F38" w:rsidRPr="00D169E3" w:rsidRDefault="004D2F38" w:rsidP="00D169E3">
      <w:pPr>
        <w:pStyle w:val="a9"/>
        <w:spacing w:line="276" w:lineRule="auto"/>
        <w:jc w:val="both"/>
        <w:rPr>
          <w:b/>
          <w:sz w:val="24"/>
          <w:szCs w:val="24"/>
        </w:rPr>
      </w:pPr>
    </w:p>
    <w:p w:rsidR="00D169E3" w:rsidRPr="00D169E3" w:rsidRDefault="00D169E3" w:rsidP="00D169E3">
      <w:pPr>
        <w:pStyle w:val="a9"/>
        <w:spacing w:line="276" w:lineRule="auto"/>
        <w:jc w:val="both"/>
        <w:rPr>
          <w:b/>
          <w:sz w:val="24"/>
          <w:szCs w:val="24"/>
        </w:rPr>
      </w:pPr>
      <w:r w:rsidRPr="00D169E3">
        <w:rPr>
          <w:b/>
          <w:sz w:val="24"/>
          <w:szCs w:val="24"/>
        </w:rPr>
        <w:t>Биология</w:t>
      </w:r>
    </w:p>
    <w:p w:rsidR="00D169E3" w:rsidRPr="00D169E3" w:rsidRDefault="00D169E3" w:rsidP="00D169E3">
      <w:pPr>
        <w:pStyle w:val="a9"/>
        <w:spacing w:line="276" w:lineRule="auto"/>
        <w:jc w:val="both"/>
        <w:rPr>
          <w:sz w:val="24"/>
          <w:szCs w:val="24"/>
        </w:rPr>
      </w:pPr>
    </w:p>
    <w:p w:rsidR="00D169E3" w:rsidRPr="00D169E3" w:rsidRDefault="00D169E3" w:rsidP="00D169E3">
      <w:pPr>
        <w:pStyle w:val="a9"/>
        <w:spacing w:line="276" w:lineRule="auto"/>
        <w:jc w:val="both"/>
        <w:rPr>
          <w:sz w:val="24"/>
          <w:szCs w:val="24"/>
        </w:rPr>
      </w:pPr>
      <w:r w:rsidRPr="00D169E3">
        <w:rPr>
          <w:sz w:val="24"/>
          <w:szCs w:val="24"/>
        </w:rPr>
        <w:t>В системе естественно-научного образования биология как учебный предмет занимает важное место в формировании: научной картины мира; функциональной грамотности, необходимой для повседневной жизни; навыков здорового и безопасного для человека и окружающей среды образа жизни; экологического сознания; ценностного отношения к живой природе и человеку; собственной позиции по отношению к биологической информации, получаемой из разных источников. Изучение биологии создает условия для формирования у обучающихся интеллектуальных, гражданских, коммуникационных и информационных компетенций.</w:t>
      </w:r>
    </w:p>
    <w:p w:rsidR="00D169E3" w:rsidRPr="00D169E3" w:rsidRDefault="00D169E3" w:rsidP="00D169E3">
      <w:pPr>
        <w:pStyle w:val="a9"/>
        <w:spacing w:line="276" w:lineRule="auto"/>
        <w:jc w:val="both"/>
        <w:rPr>
          <w:sz w:val="24"/>
          <w:szCs w:val="24"/>
        </w:rPr>
      </w:pPr>
      <w:r w:rsidRPr="00D169E3">
        <w:rPr>
          <w:sz w:val="24"/>
          <w:szCs w:val="24"/>
        </w:rPr>
        <w:t>Освоение программы по биологии обеспечивает овладение основами учебно-исследовательской деятельности, научными методами решения различных теоретических и практических задач.</w:t>
      </w:r>
    </w:p>
    <w:p w:rsidR="000741C6" w:rsidRDefault="00D169E3" w:rsidP="00D169E3">
      <w:pPr>
        <w:pStyle w:val="a9"/>
        <w:spacing w:line="276" w:lineRule="auto"/>
        <w:jc w:val="both"/>
        <w:rPr>
          <w:sz w:val="24"/>
          <w:szCs w:val="24"/>
        </w:rPr>
      </w:pPr>
      <w:r w:rsidRPr="00D169E3">
        <w:rPr>
          <w:sz w:val="24"/>
          <w:szCs w:val="24"/>
        </w:rPr>
        <w:t xml:space="preserve">Изучение биологии на базовом уровне ориентировано на обеспечение общеобразовательной и общекультурной подготовки выпускников. На базовом </w:t>
      </w:r>
      <w:r w:rsidR="000741C6">
        <w:rPr>
          <w:sz w:val="24"/>
          <w:szCs w:val="24"/>
        </w:rPr>
        <w:t>уровне</w:t>
      </w:r>
      <w:r w:rsidRPr="00D169E3">
        <w:rPr>
          <w:sz w:val="24"/>
          <w:szCs w:val="24"/>
        </w:rPr>
        <w:t xml:space="preserve"> изучение предмета «Биология» в части формирования у обучающихся научного мировоззрения, освоения общенаучных методов, освоения практического применения научных знаний основано на межпредметных связях с предметами областей естественных, мате</w:t>
      </w:r>
      <w:r w:rsidR="000741C6">
        <w:rPr>
          <w:sz w:val="24"/>
          <w:szCs w:val="24"/>
        </w:rPr>
        <w:t xml:space="preserve">матических и гуманитарных наук. </w:t>
      </w:r>
    </w:p>
    <w:p w:rsidR="00D169E3" w:rsidRPr="00D169E3" w:rsidRDefault="000741C6" w:rsidP="00D169E3">
      <w:pPr>
        <w:pStyle w:val="a9"/>
        <w:spacing w:line="276" w:lineRule="auto"/>
        <w:jc w:val="both"/>
        <w:rPr>
          <w:sz w:val="24"/>
          <w:szCs w:val="24"/>
        </w:rPr>
      </w:pPr>
      <w:r>
        <w:rPr>
          <w:sz w:val="24"/>
          <w:szCs w:val="24"/>
        </w:rPr>
        <w:t>Пр</w:t>
      </w:r>
      <w:r w:rsidR="00D169E3" w:rsidRPr="00D169E3">
        <w:rPr>
          <w:sz w:val="24"/>
          <w:szCs w:val="24"/>
        </w:rPr>
        <w:t>ограмма учитывает возможность получения знаний в том числе ч</w:t>
      </w:r>
      <w:r>
        <w:rPr>
          <w:sz w:val="24"/>
          <w:szCs w:val="24"/>
        </w:rPr>
        <w:t>ерез практическую деятельность.</w:t>
      </w:r>
    </w:p>
    <w:p w:rsidR="00D169E3" w:rsidRPr="000741C6" w:rsidRDefault="000741C6" w:rsidP="00D169E3">
      <w:pPr>
        <w:pStyle w:val="a9"/>
        <w:spacing w:line="276" w:lineRule="auto"/>
        <w:jc w:val="both"/>
        <w:rPr>
          <w:b/>
          <w:sz w:val="24"/>
          <w:szCs w:val="24"/>
        </w:rPr>
      </w:pPr>
      <w:r w:rsidRPr="000741C6">
        <w:rPr>
          <w:b/>
          <w:sz w:val="24"/>
          <w:szCs w:val="24"/>
        </w:rPr>
        <w:t>Б</w:t>
      </w:r>
      <w:r w:rsidR="00D169E3" w:rsidRPr="000741C6">
        <w:rPr>
          <w:b/>
          <w:sz w:val="24"/>
          <w:szCs w:val="24"/>
        </w:rPr>
        <w:t>азовый уровень</w:t>
      </w:r>
    </w:p>
    <w:p w:rsidR="00D169E3" w:rsidRPr="00D169E3" w:rsidRDefault="00D169E3" w:rsidP="00D169E3">
      <w:pPr>
        <w:pStyle w:val="a9"/>
        <w:spacing w:line="276" w:lineRule="auto"/>
        <w:jc w:val="both"/>
        <w:rPr>
          <w:sz w:val="24"/>
          <w:szCs w:val="24"/>
        </w:rPr>
      </w:pPr>
      <w:r w:rsidRPr="00D169E3">
        <w:rPr>
          <w:sz w:val="24"/>
          <w:szCs w:val="24"/>
        </w:rPr>
        <w:t>Биология как комплекс наук о живой природе</w:t>
      </w:r>
    </w:p>
    <w:p w:rsidR="00D169E3" w:rsidRPr="00D169E3" w:rsidRDefault="00D169E3" w:rsidP="00D169E3">
      <w:pPr>
        <w:pStyle w:val="a9"/>
        <w:spacing w:line="276" w:lineRule="auto"/>
        <w:jc w:val="both"/>
        <w:rPr>
          <w:sz w:val="24"/>
          <w:szCs w:val="24"/>
        </w:rPr>
      </w:pPr>
      <w:r w:rsidRPr="00D169E3">
        <w:rPr>
          <w:sz w:val="24"/>
          <w:szCs w:val="24"/>
        </w:rPr>
        <w:t xml:space="preserve">Биология как комплексная наука, методы научного познания, используемые в биологии. </w:t>
      </w:r>
      <w:r w:rsidRPr="00D169E3">
        <w:rPr>
          <w:i/>
          <w:sz w:val="24"/>
          <w:szCs w:val="24"/>
        </w:rPr>
        <w:t xml:space="preserve">Современные направления в биологии. </w:t>
      </w:r>
      <w:r w:rsidRPr="00D169E3">
        <w:rPr>
          <w:sz w:val="24"/>
          <w:szCs w:val="24"/>
        </w:rPr>
        <w:t>Роль биологии в формировании современной научной картины мира, практическое значение биологических знаний.</w:t>
      </w:r>
    </w:p>
    <w:p w:rsidR="00D169E3" w:rsidRPr="00D169E3" w:rsidRDefault="00D169E3" w:rsidP="00D169E3">
      <w:pPr>
        <w:pStyle w:val="a9"/>
        <w:spacing w:line="276" w:lineRule="auto"/>
        <w:jc w:val="both"/>
        <w:rPr>
          <w:sz w:val="24"/>
          <w:szCs w:val="24"/>
        </w:rPr>
      </w:pPr>
      <w:r w:rsidRPr="00D169E3">
        <w:rPr>
          <w:sz w:val="24"/>
          <w:szCs w:val="24"/>
        </w:rPr>
        <w:t xml:space="preserve">Биологические системы </w:t>
      </w:r>
      <w:r w:rsidR="000741C6">
        <w:rPr>
          <w:sz w:val="24"/>
          <w:szCs w:val="24"/>
        </w:rPr>
        <w:t xml:space="preserve">как предмет изучения биологии. </w:t>
      </w:r>
    </w:p>
    <w:p w:rsidR="00D169E3" w:rsidRPr="000741C6" w:rsidRDefault="00D169E3" w:rsidP="00D169E3">
      <w:pPr>
        <w:pStyle w:val="a9"/>
        <w:spacing w:line="276" w:lineRule="auto"/>
        <w:jc w:val="both"/>
        <w:rPr>
          <w:b/>
          <w:sz w:val="24"/>
          <w:szCs w:val="24"/>
        </w:rPr>
      </w:pPr>
      <w:r w:rsidRPr="000741C6">
        <w:rPr>
          <w:b/>
          <w:sz w:val="24"/>
          <w:szCs w:val="24"/>
        </w:rPr>
        <w:lastRenderedPageBreak/>
        <w:t>Структурные и функциональные основы жизни</w:t>
      </w:r>
    </w:p>
    <w:p w:rsidR="00D169E3" w:rsidRPr="00D169E3" w:rsidRDefault="00D169E3" w:rsidP="00D169E3">
      <w:pPr>
        <w:pStyle w:val="a9"/>
        <w:spacing w:line="276" w:lineRule="auto"/>
        <w:jc w:val="both"/>
        <w:rPr>
          <w:sz w:val="24"/>
          <w:szCs w:val="24"/>
        </w:rPr>
      </w:pPr>
      <w:r w:rsidRPr="00D169E3">
        <w:rPr>
          <w:sz w:val="24"/>
          <w:szCs w:val="24"/>
        </w:rPr>
        <w:t xml:space="preserve">Молекулярные основы жизни. Неорганические вещества, их значение. Органические вещества (углеводы, липиды, белки, нуклеиновые кислоты, АТФ) и их значение. Биополимеры. </w:t>
      </w:r>
      <w:r w:rsidRPr="00D169E3">
        <w:rPr>
          <w:i/>
          <w:sz w:val="24"/>
          <w:szCs w:val="24"/>
        </w:rPr>
        <w:t>Другие органические вещества клетки. Нанотехнологии в биологии.</w:t>
      </w:r>
    </w:p>
    <w:p w:rsidR="00D169E3" w:rsidRPr="00D169E3" w:rsidRDefault="00D169E3" w:rsidP="00D169E3">
      <w:pPr>
        <w:pStyle w:val="a9"/>
        <w:spacing w:line="276" w:lineRule="auto"/>
        <w:jc w:val="both"/>
        <w:rPr>
          <w:sz w:val="24"/>
          <w:szCs w:val="24"/>
        </w:rPr>
      </w:pPr>
      <w:r w:rsidRPr="00D169E3">
        <w:rPr>
          <w:sz w:val="24"/>
          <w:szCs w:val="24"/>
        </w:rPr>
        <w:t xml:space="preserve">Цитология, методы цитологии. Роль клеточной теории в становлении современной естественно-научной картины мира. Клетки прокариот и эукариот. Основные части и органоиды клетки, их функции. </w:t>
      </w:r>
    </w:p>
    <w:p w:rsidR="00D169E3" w:rsidRPr="00D169E3" w:rsidRDefault="00D169E3" w:rsidP="00D169E3">
      <w:pPr>
        <w:pStyle w:val="a9"/>
        <w:spacing w:line="276" w:lineRule="auto"/>
        <w:jc w:val="both"/>
        <w:rPr>
          <w:sz w:val="24"/>
          <w:szCs w:val="24"/>
        </w:rPr>
      </w:pPr>
      <w:r w:rsidRPr="00D169E3">
        <w:rPr>
          <w:sz w:val="24"/>
          <w:szCs w:val="24"/>
        </w:rPr>
        <w:t>Вирусы – неклеточная форма жизни, меры профилактики вирусных заболеваний.</w:t>
      </w:r>
    </w:p>
    <w:p w:rsidR="00D169E3" w:rsidRPr="00D169E3" w:rsidRDefault="00D169E3" w:rsidP="00D169E3">
      <w:pPr>
        <w:pStyle w:val="a9"/>
        <w:spacing w:line="276" w:lineRule="auto"/>
        <w:jc w:val="both"/>
        <w:rPr>
          <w:sz w:val="24"/>
          <w:szCs w:val="24"/>
        </w:rPr>
      </w:pPr>
      <w:r w:rsidRPr="00D169E3">
        <w:rPr>
          <w:sz w:val="24"/>
          <w:szCs w:val="24"/>
        </w:rPr>
        <w:t xml:space="preserve">Жизнедеятельность клетки. Пластический обмен. Фотосинтез, хемосинтез. Биосинтез белка. Энергетический обмен. Хранение, передача и реализация наследственной информации в клетке. Генетический код. Ген, геном. </w:t>
      </w:r>
      <w:r w:rsidRPr="00D169E3">
        <w:rPr>
          <w:i/>
          <w:sz w:val="24"/>
          <w:szCs w:val="24"/>
        </w:rPr>
        <w:t>Геномика. Влияние наркогенных веществ на процессы в клетке.</w:t>
      </w:r>
    </w:p>
    <w:p w:rsidR="00D169E3" w:rsidRPr="00D169E3" w:rsidRDefault="00D169E3" w:rsidP="00D169E3">
      <w:pPr>
        <w:pStyle w:val="a9"/>
        <w:spacing w:line="276" w:lineRule="auto"/>
        <w:jc w:val="both"/>
        <w:rPr>
          <w:sz w:val="24"/>
          <w:szCs w:val="24"/>
        </w:rPr>
      </w:pPr>
      <w:r w:rsidRPr="00D169E3">
        <w:rPr>
          <w:sz w:val="24"/>
          <w:szCs w:val="24"/>
        </w:rPr>
        <w:t xml:space="preserve">Клеточный цикл: интерфаза и деление. Митоз и мейоз, их значение. </w:t>
      </w:r>
      <w:r w:rsidR="000741C6">
        <w:rPr>
          <w:sz w:val="24"/>
          <w:szCs w:val="24"/>
        </w:rPr>
        <w:t xml:space="preserve">Соматические и половые клетки. </w:t>
      </w:r>
    </w:p>
    <w:p w:rsidR="00D169E3" w:rsidRPr="000741C6" w:rsidRDefault="00D169E3" w:rsidP="00D169E3">
      <w:pPr>
        <w:pStyle w:val="a9"/>
        <w:spacing w:line="276" w:lineRule="auto"/>
        <w:jc w:val="both"/>
        <w:rPr>
          <w:b/>
          <w:sz w:val="24"/>
          <w:szCs w:val="24"/>
        </w:rPr>
      </w:pPr>
      <w:r w:rsidRPr="000741C6">
        <w:rPr>
          <w:b/>
          <w:sz w:val="24"/>
          <w:szCs w:val="24"/>
        </w:rPr>
        <w:t>Организм</w:t>
      </w:r>
    </w:p>
    <w:p w:rsidR="00D169E3" w:rsidRPr="00D169E3" w:rsidRDefault="00D169E3" w:rsidP="00D169E3">
      <w:pPr>
        <w:pStyle w:val="a9"/>
        <w:spacing w:line="276" w:lineRule="auto"/>
        <w:jc w:val="both"/>
        <w:rPr>
          <w:sz w:val="24"/>
          <w:szCs w:val="24"/>
        </w:rPr>
      </w:pPr>
      <w:r w:rsidRPr="00D169E3">
        <w:rPr>
          <w:sz w:val="24"/>
          <w:szCs w:val="24"/>
        </w:rPr>
        <w:t>Организм — единое целое.</w:t>
      </w:r>
    </w:p>
    <w:p w:rsidR="00D169E3" w:rsidRPr="00D169E3" w:rsidRDefault="00D169E3" w:rsidP="00D169E3">
      <w:pPr>
        <w:pStyle w:val="a9"/>
        <w:spacing w:line="276" w:lineRule="auto"/>
        <w:jc w:val="both"/>
        <w:rPr>
          <w:sz w:val="24"/>
          <w:szCs w:val="24"/>
        </w:rPr>
      </w:pPr>
      <w:r w:rsidRPr="00D169E3">
        <w:rPr>
          <w:sz w:val="24"/>
          <w:szCs w:val="24"/>
        </w:rPr>
        <w:t xml:space="preserve">Жизнедеятельность организма. Регуляция функций организма, гомеостаз. </w:t>
      </w:r>
    </w:p>
    <w:p w:rsidR="00D169E3" w:rsidRPr="00D169E3" w:rsidRDefault="00D169E3" w:rsidP="00D169E3">
      <w:pPr>
        <w:pStyle w:val="a9"/>
        <w:spacing w:line="276" w:lineRule="auto"/>
        <w:jc w:val="both"/>
        <w:rPr>
          <w:sz w:val="24"/>
          <w:szCs w:val="24"/>
        </w:rPr>
      </w:pPr>
      <w:r w:rsidRPr="00D169E3">
        <w:rPr>
          <w:sz w:val="24"/>
          <w:szCs w:val="24"/>
        </w:rPr>
        <w:t xml:space="preserve">Размножение организмов (бесполое и половое). </w:t>
      </w:r>
      <w:r w:rsidRPr="00D169E3">
        <w:rPr>
          <w:i/>
          <w:sz w:val="24"/>
          <w:szCs w:val="24"/>
        </w:rPr>
        <w:t xml:space="preserve">Способы размножения у растений и животных. </w:t>
      </w:r>
      <w:r w:rsidRPr="00D169E3">
        <w:rPr>
          <w:sz w:val="24"/>
          <w:szCs w:val="24"/>
        </w:rPr>
        <w:t xml:space="preserve">Индивидуальное развитие организма (онтогенез). Причины нарушений развития. Репродуктивное здоровье человека; последствия влияния алкоголя, никотина, наркотических веществ на эмбриональное развитие человека. </w:t>
      </w:r>
      <w:r w:rsidRPr="00D169E3">
        <w:rPr>
          <w:i/>
          <w:sz w:val="24"/>
          <w:szCs w:val="24"/>
        </w:rPr>
        <w:t>Жизненные циклы разных групп организмов.</w:t>
      </w:r>
    </w:p>
    <w:p w:rsidR="00D169E3" w:rsidRPr="00D169E3" w:rsidRDefault="00D169E3" w:rsidP="00D169E3">
      <w:pPr>
        <w:pStyle w:val="a9"/>
        <w:spacing w:line="276" w:lineRule="auto"/>
        <w:jc w:val="both"/>
        <w:rPr>
          <w:sz w:val="24"/>
          <w:szCs w:val="24"/>
        </w:rPr>
      </w:pPr>
      <w:r w:rsidRPr="00D169E3">
        <w:rPr>
          <w:sz w:val="24"/>
          <w:szCs w:val="24"/>
        </w:rPr>
        <w:t>Генетика, методы генетики</w:t>
      </w:r>
      <w:r w:rsidRPr="00D169E3">
        <w:rPr>
          <w:i/>
          <w:sz w:val="24"/>
          <w:szCs w:val="24"/>
        </w:rPr>
        <w:t>.</w:t>
      </w:r>
      <w:r w:rsidRPr="00D169E3">
        <w:rPr>
          <w:sz w:val="24"/>
          <w:szCs w:val="24"/>
        </w:rPr>
        <w:t xml:space="preserve"> Генетическая терминология и символика. Законы наследственности Г. Менделя. Хромосомная теория наследственности. Определение пола. Сцепленное с полом наследование. </w:t>
      </w:r>
    </w:p>
    <w:p w:rsidR="00D169E3" w:rsidRPr="00D169E3" w:rsidRDefault="00D169E3" w:rsidP="00D169E3">
      <w:pPr>
        <w:pStyle w:val="a9"/>
        <w:spacing w:line="276" w:lineRule="auto"/>
        <w:jc w:val="both"/>
        <w:rPr>
          <w:sz w:val="24"/>
          <w:szCs w:val="24"/>
        </w:rPr>
      </w:pPr>
      <w:r w:rsidRPr="00D169E3">
        <w:rPr>
          <w:sz w:val="24"/>
          <w:szCs w:val="24"/>
        </w:rPr>
        <w:t xml:space="preserve">Генетика человека. Наследственные заболевания человека и их предупреждение. Этические аспекты в области медицинской генетики. </w:t>
      </w:r>
    </w:p>
    <w:p w:rsidR="00D169E3" w:rsidRPr="00D169E3" w:rsidRDefault="00D169E3" w:rsidP="00D169E3">
      <w:pPr>
        <w:pStyle w:val="a9"/>
        <w:spacing w:line="276" w:lineRule="auto"/>
        <w:jc w:val="both"/>
        <w:rPr>
          <w:sz w:val="24"/>
          <w:szCs w:val="24"/>
        </w:rPr>
      </w:pPr>
      <w:r w:rsidRPr="00D169E3">
        <w:rPr>
          <w:sz w:val="24"/>
          <w:szCs w:val="24"/>
        </w:rPr>
        <w:t xml:space="preserve">Генотип и среда. Ненаследственная изменчивость. Наследственная изменчивость. Мутагены, их влияние на здоровье человека. </w:t>
      </w:r>
    </w:p>
    <w:p w:rsidR="00D169E3" w:rsidRPr="00D169E3" w:rsidRDefault="00D169E3" w:rsidP="00D169E3">
      <w:pPr>
        <w:pStyle w:val="a9"/>
        <w:spacing w:line="276" w:lineRule="auto"/>
        <w:jc w:val="both"/>
        <w:rPr>
          <w:sz w:val="24"/>
          <w:szCs w:val="24"/>
        </w:rPr>
      </w:pPr>
      <w:r w:rsidRPr="00D169E3">
        <w:rPr>
          <w:sz w:val="24"/>
          <w:szCs w:val="24"/>
        </w:rPr>
        <w:t>Доместикация и селекция. Методы селекции. Биотехнология, ее направления и перспективы развития.</w:t>
      </w:r>
      <w:r w:rsidRPr="00D169E3">
        <w:rPr>
          <w:i/>
          <w:sz w:val="24"/>
          <w:szCs w:val="24"/>
        </w:rPr>
        <w:t xml:space="preserve"> Биобезопасность.</w:t>
      </w:r>
    </w:p>
    <w:p w:rsidR="00D169E3" w:rsidRPr="000741C6" w:rsidRDefault="00D169E3" w:rsidP="00D169E3">
      <w:pPr>
        <w:pStyle w:val="a9"/>
        <w:spacing w:line="276" w:lineRule="auto"/>
        <w:jc w:val="both"/>
        <w:rPr>
          <w:b/>
          <w:sz w:val="24"/>
          <w:szCs w:val="24"/>
        </w:rPr>
      </w:pPr>
      <w:r w:rsidRPr="000741C6">
        <w:rPr>
          <w:b/>
          <w:sz w:val="24"/>
          <w:szCs w:val="24"/>
        </w:rPr>
        <w:t>Теория эволюции</w:t>
      </w:r>
    </w:p>
    <w:p w:rsidR="00D169E3" w:rsidRPr="00D169E3" w:rsidRDefault="00D169E3" w:rsidP="00D169E3">
      <w:pPr>
        <w:pStyle w:val="a9"/>
        <w:spacing w:line="276" w:lineRule="auto"/>
        <w:jc w:val="both"/>
        <w:rPr>
          <w:sz w:val="24"/>
          <w:szCs w:val="24"/>
        </w:rPr>
      </w:pPr>
      <w:r w:rsidRPr="00D169E3">
        <w:rPr>
          <w:sz w:val="24"/>
          <w:szCs w:val="24"/>
        </w:rPr>
        <w:t xml:space="preserve">Развитие эволюционных идей, эволюционная теория Ч. Дарвина. Синтетическая теория эволюции. Свидетельства эволюции живой природы. Микроэволюция и макроэволюция. Вид, его критерии. Популяция – элементарная единица эволюции. Движущие силы эволюции, их влияние на генофонд популяции. Направления эволюции. </w:t>
      </w:r>
    </w:p>
    <w:p w:rsidR="00D169E3" w:rsidRPr="00D169E3" w:rsidRDefault="00D169E3" w:rsidP="00D169E3">
      <w:pPr>
        <w:pStyle w:val="a9"/>
        <w:spacing w:line="276" w:lineRule="auto"/>
        <w:jc w:val="both"/>
        <w:rPr>
          <w:sz w:val="24"/>
          <w:szCs w:val="24"/>
        </w:rPr>
      </w:pPr>
      <w:r w:rsidRPr="00D169E3">
        <w:rPr>
          <w:sz w:val="24"/>
          <w:szCs w:val="24"/>
        </w:rPr>
        <w:t>Многообразие организмов как результат эволюции. Принци</w:t>
      </w:r>
      <w:r w:rsidR="000741C6">
        <w:rPr>
          <w:sz w:val="24"/>
          <w:szCs w:val="24"/>
        </w:rPr>
        <w:t xml:space="preserve">пы классификации, систематика. </w:t>
      </w:r>
    </w:p>
    <w:p w:rsidR="00D169E3" w:rsidRPr="000741C6" w:rsidRDefault="00D169E3" w:rsidP="00D169E3">
      <w:pPr>
        <w:pStyle w:val="a9"/>
        <w:spacing w:line="276" w:lineRule="auto"/>
        <w:jc w:val="both"/>
        <w:rPr>
          <w:b/>
          <w:sz w:val="24"/>
          <w:szCs w:val="24"/>
        </w:rPr>
      </w:pPr>
      <w:r w:rsidRPr="000741C6">
        <w:rPr>
          <w:b/>
          <w:sz w:val="24"/>
          <w:szCs w:val="24"/>
        </w:rPr>
        <w:t>Развитие жизни на Земле</w:t>
      </w:r>
    </w:p>
    <w:p w:rsidR="00D169E3" w:rsidRPr="00D169E3" w:rsidRDefault="00D169E3" w:rsidP="00D169E3">
      <w:pPr>
        <w:pStyle w:val="a9"/>
        <w:spacing w:line="276" w:lineRule="auto"/>
        <w:jc w:val="both"/>
        <w:rPr>
          <w:sz w:val="24"/>
          <w:szCs w:val="24"/>
        </w:rPr>
      </w:pPr>
      <w:r w:rsidRPr="00D169E3">
        <w:rPr>
          <w:sz w:val="24"/>
          <w:szCs w:val="24"/>
        </w:rPr>
        <w:t xml:space="preserve">Гипотезы происхождения жизни на Земле. Основные этапы эволюции органического мира на Земле. </w:t>
      </w:r>
    </w:p>
    <w:p w:rsidR="00D169E3" w:rsidRPr="00D169E3" w:rsidRDefault="00D169E3" w:rsidP="00D169E3">
      <w:pPr>
        <w:pStyle w:val="a9"/>
        <w:spacing w:line="276" w:lineRule="auto"/>
        <w:jc w:val="both"/>
        <w:rPr>
          <w:sz w:val="24"/>
          <w:szCs w:val="24"/>
        </w:rPr>
      </w:pPr>
      <w:r w:rsidRPr="00D169E3">
        <w:rPr>
          <w:sz w:val="24"/>
          <w:szCs w:val="24"/>
        </w:rPr>
        <w:t>Современные представления о происхождении человека. Эволюция человека (антропогенез). Движущие силы антропогенеза. Расы человек</w:t>
      </w:r>
      <w:r w:rsidR="000741C6">
        <w:rPr>
          <w:sz w:val="24"/>
          <w:szCs w:val="24"/>
        </w:rPr>
        <w:t>а, их происхождение и единство.</w:t>
      </w:r>
    </w:p>
    <w:p w:rsidR="00D169E3" w:rsidRPr="000741C6" w:rsidRDefault="00D169E3" w:rsidP="00D169E3">
      <w:pPr>
        <w:pStyle w:val="a9"/>
        <w:spacing w:line="276" w:lineRule="auto"/>
        <w:jc w:val="both"/>
        <w:rPr>
          <w:b/>
          <w:sz w:val="24"/>
          <w:szCs w:val="24"/>
        </w:rPr>
      </w:pPr>
      <w:r w:rsidRPr="000741C6">
        <w:rPr>
          <w:b/>
          <w:sz w:val="24"/>
          <w:szCs w:val="24"/>
        </w:rPr>
        <w:t>Организмы и окружающая среда</w:t>
      </w:r>
    </w:p>
    <w:p w:rsidR="00D169E3" w:rsidRPr="00D169E3" w:rsidRDefault="00D169E3" w:rsidP="00D169E3">
      <w:pPr>
        <w:pStyle w:val="a9"/>
        <w:spacing w:line="276" w:lineRule="auto"/>
        <w:jc w:val="both"/>
        <w:rPr>
          <w:sz w:val="24"/>
          <w:szCs w:val="24"/>
        </w:rPr>
      </w:pPr>
      <w:r w:rsidRPr="00D169E3">
        <w:rPr>
          <w:sz w:val="24"/>
          <w:szCs w:val="24"/>
        </w:rPr>
        <w:t xml:space="preserve">Приспособления организмов к действию экологических факторов. </w:t>
      </w:r>
    </w:p>
    <w:p w:rsidR="00D169E3" w:rsidRPr="00D169E3" w:rsidRDefault="00D169E3" w:rsidP="00D169E3">
      <w:pPr>
        <w:pStyle w:val="a9"/>
        <w:spacing w:line="276" w:lineRule="auto"/>
        <w:jc w:val="both"/>
        <w:rPr>
          <w:sz w:val="24"/>
          <w:szCs w:val="24"/>
        </w:rPr>
      </w:pPr>
      <w:r w:rsidRPr="00D169E3">
        <w:rPr>
          <w:sz w:val="24"/>
          <w:szCs w:val="24"/>
        </w:rPr>
        <w:t xml:space="preserve">Биогеоценоз. Экосистема. Разнообразие экосистем. Взаимоотношения популяций разных видов в экосистеме. Круговорот веществ и поток энергии в экосистеме. Устойчивость и динамика </w:t>
      </w:r>
      <w:r w:rsidRPr="00D169E3">
        <w:rPr>
          <w:sz w:val="24"/>
          <w:szCs w:val="24"/>
        </w:rPr>
        <w:lastRenderedPageBreak/>
        <w:t>экосистем. Последствия влияния деятельности человека на экосистемы. Сохранение биоразнообразия как основа устойчивости экосистемы.</w:t>
      </w:r>
    </w:p>
    <w:p w:rsidR="00D169E3" w:rsidRPr="00D169E3" w:rsidRDefault="00D169E3" w:rsidP="00D169E3">
      <w:pPr>
        <w:pStyle w:val="a9"/>
        <w:spacing w:line="276" w:lineRule="auto"/>
        <w:jc w:val="both"/>
        <w:rPr>
          <w:sz w:val="24"/>
          <w:szCs w:val="24"/>
        </w:rPr>
      </w:pPr>
      <w:r w:rsidRPr="00D169E3">
        <w:rPr>
          <w:sz w:val="24"/>
          <w:szCs w:val="24"/>
        </w:rPr>
        <w:t xml:space="preserve">Структура биосферы. Закономерности существования биосферы. </w:t>
      </w:r>
      <w:r w:rsidRPr="00D169E3">
        <w:rPr>
          <w:i/>
          <w:sz w:val="24"/>
          <w:szCs w:val="24"/>
        </w:rPr>
        <w:t>Круговороты веществ в биосфере.</w:t>
      </w:r>
    </w:p>
    <w:p w:rsidR="00D169E3" w:rsidRPr="00D169E3" w:rsidRDefault="00D169E3" w:rsidP="00D169E3">
      <w:pPr>
        <w:pStyle w:val="a9"/>
        <w:spacing w:line="276" w:lineRule="auto"/>
        <w:jc w:val="both"/>
        <w:rPr>
          <w:sz w:val="24"/>
          <w:szCs w:val="24"/>
        </w:rPr>
      </w:pPr>
      <w:r w:rsidRPr="00D169E3">
        <w:rPr>
          <w:sz w:val="24"/>
          <w:szCs w:val="24"/>
        </w:rPr>
        <w:t>Глобальные антропогенные изменения в биосфере. Проблемы устойчивого развития.</w:t>
      </w:r>
    </w:p>
    <w:p w:rsidR="00D169E3" w:rsidRPr="00D169E3" w:rsidRDefault="00D169E3" w:rsidP="00D169E3">
      <w:pPr>
        <w:pStyle w:val="a9"/>
        <w:spacing w:line="276" w:lineRule="auto"/>
        <w:jc w:val="both"/>
        <w:rPr>
          <w:sz w:val="24"/>
          <w:szCs w:val="24"/>
        </w:rPr>
      </w:pPr>
      <w:r w:rsidRPr="00D169E3">
        <w:rPr>
          <w:i/>
          <w:sz w:val="24"/>
          <w:szCs w:val="24"/>
        </w:rPr>
        <w:t>Перспективы развития биологических наук.</w:t>
      </w:r>
    </w:p>
    <w:p w:rsidR="00944F58" w:rsidRPr="00AD114A" w:rsidRDefault="00944F58" w:rsidP="004958A6">
      <w:pPr>
        <w:pStyle w:val="31"/>
        <w:spacing w:line="360" w:lineRule="auto"/>
        <w:jc w:val="both"/>
        <w:rPr>
          <w:rFonts w:asciiTheme="minorHAnsi" w:eastAsiaTheme="minorEastAsia" w:hAnsiTheme="minorHAnsi" w:cstheme="minorBidi"/>
          <w:b/>
          <w:color w:val="auto"/>
        </w:rPr>
      </w:pPr>
    </w:p>
    <w:p w:rsidR="00AD114A" w:rsidRPr="00AD114A" w:rsidRDefault="00AD114A" w:rsidP="00AD114A">
      <w:pPr>
        <w:pStyle w:val="a9"/>
        <w:spacing w:line="276" w:lineRule="auto"/>
        <w:jc w:val="both"/>
        <w:rPr>
          <w:b/>
          <w:sz w:val="24"/>
          <w:szCs w:val="24"/>
        </w:rPr>
      </w:pPr>
      <w:bookmarkStart w:id="88" w:name="_Toc435412718"/>
      <w:bookmarkStart w:id="89" w:name="_Toc453968193"/>
      <w:r w:rsidRPr="00AD114A">
        <w:rPr>
          <w:b/>
          <w:sz w:val="24"/>
          <w:szCs w:val="24"/>
        </w:rPr>
        <w:t>Физическая культура</w:t>
      </w:r>
      <w:bookmarkEnd w:id="88"/>
      <w:bookmarkEnd w:id="89"/>
    </w:p>
    <w:p w:rsidR="00AD114A" w:rsidRPr="00AD114A" w:rsidRDefault="00AD114A" w:rsidP="00AD114A">
      <w:pPr>
        <w:pStyle w:val="a9"/>
        <w:spacing w:line="276" w:lineRule="auto"/>
        <w:jc w:val="both"/>
        <w:rPr>
          <w:sz w:val="24"/>
          <w:szCs w:val="24"/>
        </w:rPr>
      </w:pPr>
    </w:p>
    <w:p w:rsidR="00AD114A" w:rsidRPr="00AD114A" w:rsidRDefault="00AD114A" w:rsidP="00AD114A">
      <w:pPr>
        <w:pStyle w:val="a9"/>
        <w:spacing w:line="276" w:lineRule="auto"/>
        <w:jc w:val="both"/>
        <w:rPr>
          <w:sz w:val="24"/>
          <w:szCs w:val="24"/>
        </w:rPr>
      </w:pPr>
      <w:r>
        <w:rPr>
          <w:sz w:val="24"/>
          <w:szCs w:val="24"/>
        </w:rPr>
        <w:t>П</w:t>
      </w:r>
      <w:r w:rsidRPr="00AD114A">
        <w:rPr>
          <w:sz w:val="24"/>
          <w:szCs w:val="24"/>
        </w:rPr>
        <w:t xml:space="preserve">рограмма учебного предмета «Физическая культура» </w:t>
      </w:r>
      <w:r w:rsidR="00215A9C">
        <w:rPr>
          <w:sz w:val="24"/>
          <w:szCs w:val="24"/>
        </w:rPr>
        <w:t xml:space="preserve">построена с целью сохранения </w:t>
      </w:r>
      <w:r w:rsidRPr="00AD114A">
        <w:rPr>
          <w:sz w:val="24"/>
          <w:szCs w:val="24"/>
        </w:rPr>
        <w:t>единого образовательного пространства и преемственности в задачах между уровнями образования.</w:t>
      </w:r>
    </w:p>
    <w:p w:rsidR="00AD114A" w:rsidRPr="00AD114A" w:rsidRDefault="00AD114A" w:rsidP="00AD114A">
      <w:pPr>
        <w:pStyle w:val="a9"/>
        <w:spacing w:line="276" w:lineRule="auto"/>
        <w:jc w:val="both"/>
        <w:rPr>
          <w:sz w:val="24"/>
          <w:szCs w:val="24"/>
        </w:rPr>
      </w:pPr>
      <w:r w:rsidRPr="00AD114A">
        <w:rPr>
          <w:sz w:val="24"/>
          <w:szCs w:val="24"/>
        </w:rPr>
        <w:t>Общей целью образования в области физической культуры является формирование у обучающихся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Освоение учебного предмета направлено на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rsidR="00AD114A" w:rsidRPr="00AD114A" w:rsidRDefault="00AD114A" w:rsidP="00AD114A">
      <w:pPr>
        <w:pStyle w:val="a9"/>
        <w:spacing w:line="276" w:lineRule="auto"/>
        <w:jc w:val="both"/>
        <w:rPr>
          <w:sz w:val="24"/>
          <w:szCs w:val="24"/>
        </w:rPr>
      </w:pPr>
      <w:r w:rsidRPr="00AD114A">
        <w:rPr>
          <w:sz w:val="24"/>
          <w:szCs w:val="24"/>
        </w:rPr>
        <w:t>Учебный предмет «Физическая культура» должен изучаться на межпредметной основе практически со всеми предметными областями среднего общего образования.</w:t>
      </w:r>
    </w:p>
    <w:p w:rsidR="00AD114A" w:rsidRPr="00AD114A" w:rsidRDefault="00AD114A" w:rsidP="00AD114A">
      <w:pPr>
        <w:pStyle w:val="a9"/>
        <w:spacing w:line="276" w:lineRule="auto"/>
        <w:jc w:val="both"/>
        <w:rPr>
          <w:b/>
          <w:sz w:val="24"/>
          <w:szCs w:val="24"/>
        </w:rPr>
      </w:pPr>
      <w:r w:rsidRPr="00AD114A">
        <w:rPr>
          <w:b/>
          <w:sz w:val="24"/>
          <w:szCs w:val="24"/>
        </w:rPr>
        <w:t xml:space="preserve">Базовый </w:t>
      </w:r>
      <w:r w:rsidRPr="00AD114A">
        <w:rPr>
          <w:b/>
          <w:bCs/>
          <w:color w:val="000000"/>
          <w:sz w:val="24"/>
          <w:szCs w:val="24"/>
          <w:lang w:eastAsia="ru-RU"/>
        </w:rPr>
        <w:t>уровень</w:t>
      </w:r>
    </w:p>
    <w:p w:rsidR="00AD114A" w:rsidRPr="00AD114A" w:rsidRDefault="00AD114A" w:rsidP="00AD114A">
      <w:pPr>
        <w:pStyle w:val="a9"/>
        <w:spacing w:line="276" w:lineRule="auto"/>
        <w:jc w:val="both"/>
        <w:rPr>
          <w:sz w:val="24"/>
          <w:szCs w:val="24"/>
          <w:lang w:eastAsia="ru-RU"/>
        </w:rPr>
      </w:pPr>
      <w:r w:rsidRPr="00AD114A">
        <w:rPr>
          <w:b/>
          <w:bCs/>
          <w:color w:val="000000"/>
          <w:sz w:val="24"/>
          <w:szCs w:val="24"/>
          <w:lang w:eastAsia="ru-RU"/>
        </w:rPr>
        <w:t>Физическая культура и здоровый образ жизни</w:t>
      </w:r>
    </w:p>
    <w:p w:rsidR="00AD114A" w:rsidRPr="00AD114A" w:rsidRDefault="00AD114A" w:rsidP="00AD114A">
      <w:pPr>
        <w:pStyle w:val="a9"/>
        <w:spacing w:line="276" w:lineRule="auto"/>
        <w:jc w:val="both"/>
        <w:rPr>
          <w:sz w:val="24"/>
          <w:szCs w:val="24"/>
          <w:lang w:eastAsia="ru-RU"/>
        </w:rPr>
      </w:pPr>
      <w:r w:rsidRPr="00AD114A">
        <w:rPr>
          <w:color w:val="000000"/>
          <w:sz w:val="24"/>
          <w:szCs w:val="24"/>
          <w:lang w:eastAsia="ru-RU"/>
        </w:rPr>
        <w:t>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w:t>
      </w:r>
    </w:p>
    <w:p w:rsidR="00AD114A" w:rsidRPr="00AD114A" w:rsidRDefault="00AD114A" w:rsidP="00AD114A">
      <w:pPr>
        <w:pStyle w:val="a9"/>
        <w:spacing w:line="276" w:lineRule="auto"/>
        <w:jc w:val="both"/>
        <w:rPr>
          <w:sz w:val="24"/>
          <w:szCs w:val="24"/>
          <w:lang w:eastAsia="ru-RU"/>
        </w:rPr>
      </w:pPr>
      <w:r w:rsidRPr="00AD114A">
        <w:rPr>
          <w:color w:val="000000"/>
          <w:sz w:val="24"/>
          <w:szCs w:val="24"/>
          <w:lang w:eastAsia="ru-RU"/>
        </w:rPr>
        <w:t>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w:t>
      </w:r>
      <w:r w:rsidR="002837D4">
        <w:rPr>
          <w:color w:val="000000"/>
          <w:sz w:val="24"/>
          <w:szCs w:val="24"/>
          <w:lang w:eastAsia="ru-RU"/>
        </w:rPr>
        <w:t xml:space="preserve"> и самомассажа</w:t>
      </w:r>
      <w:r w:rsidRPr="00AD114A">
        <w:rPr>
          <w:color w:val="000000"/>
          <w:sz w:val="24"/>
          <w:szCs w:val="24"/>
          <w:lang w:eastAsia="ru-RU"/>
        </w:rPr>
        <w:t>.</w:t>
      </w:r>
    </w:p>
    <w:p w:rsidR="00AD114A" w:rsidRPr="00AD114A" w:rsidRDefault="00AD114A" w:rsidP="00AD114A">
      <w:pPr>
        <w:pStyle w:val="a9"/>
        <w:spacing w:line="276" w:lineRule="auto"/>
        <w:jc w:val="both"/>
        <w:rPr>
          <w:sz w:val="24"/>
          <w:szCs w:val="24"/>
          <w:lang w:eastAsia="ru-RU"/>
        </w:rPr>
      </w:pPr>
      <w:r w:rsidRPr="00AD114A">
        <w:rPr>
          <w:color w:val="000000"/>
          <w:sz w:val="24"/>
          <w:szCs w:val="24"/>
          <w:lang w:eastAsia="ru-RU"/>
        </w:rPr>
        <w:t>Система индивидуальных занятий оздоровительной и тренировочной направленности, основы методики их организации и проведения, контроль и оценка эффективности занятий.</w:t>
      </w:r>
    </w:p>
    <w:p w:rsidR="00AD114A" w:rsidRPr="00AD114A" w:rsidRDefault="00AD114A" w:rsidP="00AD114A">
      <w:pPr>
        <w:pStyle w:val="a9"/>
        <w:spacing w:line="276" w:lineRule="auto"/>
        <w:jc w:val="both"/>
        <w:rPr>
          <w:sz w:val="24"/>
          <w:szCs w:val="24"/>
          <w:lang w:eastAsia="ru-RU"/>
        </w:rPr>
      </w:pPr>
      <w:r w:rsidRPr="00AD114A">
        <w:rPr>
          <w:color w:val="000000"/>
          <w:sz w:val="24"/>
          <w:szCs w:val="24"/>
          <w:lang w:eastAsia="ru-RU"/>
        </w:rPr>
        <w:t xml:space="preserve">Особенности соревновательной деятельности в массовых видах спорта; правила организации и проведения соревнований, обеспечение безопасности, </w:t>
      </w:r>
      <w:r w:rsidRPr="00AD114A">
        <w:rPr>
          <w:i/>
          <w:iCs/>
          <w:color w:val="000000"/>
          <w:sz w:val="24"/>
          <w:szCs w:val="24"/>
          <w:lang w:eastAsia="ru-RU"/>
        </w:rPr>
        <w:t>судейство.</w:t>
      </w:r>
    </w:p>
    <w:p w:rsidR="00AD114A" w:rsidRPr="00AD114A" w:rsidRDefault="00AD114A" w:rsidP="00AD114A">
      <w:pPr>
        <w:pStyle w:val="a9"/>
        <w:spacing w:line="276" w:lineRule="auto"/>
        <w:jc w:val="both"/>
        <w:rPr>
          <w:sz w:val="24"/>
          <w:szCs w:val="24"/>
          <w:lang w:eastAsia="ru-RU"/>
        </w:rPr>
      </w:pPr>
      <w:r w:rsidRPr="00AD114A">
        <w:rPr>
          <w:color w:val="000000"/>
          <w:sz w:val="24"/>
          <w:szCs w:val="24"/>
          <w:lang w:eastAsia="ru-RU"/>
        </w:rPr>
        <w:t>Формы организации занятий физической культурой.</w:t>
      </w:r>
    </w:p>
    <w:p w:rsidR="00AD114A" w:rsidRPr="00AD114A" w:rsidRDefault="00AD114A" w:rsidP="00AD114A">
      <w:pPr>
        <w:pStyle w:val="a9"/>
        <w:spacing w:line="276" w:lineRule="auto"/>
        <w:jc w:val="both"/>
        <w:rPr>
          <w:sz w:val="24"/>
          <w:szCs w:val="24"/>
          <w:lang w:eastAsia="ru-RU"/>
        </w:rPr>
      </w:pPr>
      <w:r w:rsidRPr="00AD114A">
        <w:rPr>
          <w:color w:val="000000"/>
          <w:sz w:val="24"/>
          <w:szCs w:val="24"/>
          <w:lang w:eastAsia="ru-RU"/>
        </w:rPr>
        <w:t>Государственные требования к уровню физической подготовленности населения при выполнении нормативов Всероссийского физкультурно-спортивного комплекса «Готов к труду и обороне» (ГТО).</w:t>
      </w:r>
    </w:p>
    <w:p w:rsidR="00AD114A" w:rsidRPr="00AD114A" w:rsidRDefault="00AD114A" w:rsidP="00AD114A">
      <w:pPr>
        <w:pStyle w:val="a9"/>
        <w:spacing w:line="276" w:lineRule="auto"/>
        <w:jc w:val="both"/>
        <w:rPr>
          <w:sz w:val="24"/>
          <w:szCs w:val="24"/>
          <w:lang w:eastAsia="ru-RU"/>
        </w:rPr>
      </w:pPr>
      <w:r w:rsidRPr="00AD114A">
        <w:rPr>
          <w:color w:val="000000"/>
          <w:sz w:val="24"/>
          <w:szCs w:val="24"/>
          <w:lang w:eastAsia="ru-RU"/>
        </w:rPr>
        <w:t>Современное состояние физической культуры и спорта в России.</w:t>
      </w:r>
    </w:p>
    <w:p w:rsidR="00AD114A" w:rsidRPr="00215A9C" w:rsidRDefault="00AD114A" w:rsidP="00AD114A">
      <w:pPr>
        <w:pStyle w:val="a9"/>
        <w:spacing w:line="276" w:lineRule="auto"/>
        <w:jc w:val="both"/>
        <w:rPr>
          <w:sz w:val="24"/>
          <w:szCs w:val="24"/>
          <w:lang w:eastAsia="ru-RU"/>
        </w:rPr>
      </w:pPr>
      <w:r w:rsidRPr="00AD114A">
        <w:rPr>
          <w:i/>
          <w:iCs/>
          <w:color w:val="000000"/>
          <w:sz w:val="24"/>
          <w:szCs w:val="24"/>
          <w:lang w:eastAsia="ru-RU"/>
        </w:rPr>
        <w:t>Основы законодательства Российской Федерации в области физической культуры, спорта, туризма, охраны здоровья.</w:t>
      </w:r>
    </w:p>
    <w:p w:rsidR="00AD114A" w:rsidRPr="00AD114A" w:rsidRDefault="00AD114A" w:rsidP="00AD114A">
      <w:pPr>
        <w:pStyle w:val="a9"/>
        <w:spacing w:line="276" w:lineRule="auto"/>
        <w:jc w:val="both"/>
        <w:rPr>
          <w:sz w:val="24"/>
          <w:szCs w:val="24"/>
          <w:lang w:eastAsia="ru-RU"/>
        </w:rPr>
      </w:pPr>
      <w:r w:rsidRPr="00AD114A">
        <w:rPr>
          <w:b/>
          <w:bCs/>
          <w:color w:val="000000"/>
          <w:sz w:val="24"/>
          <w:szCs w:val="24"/>
          <w:lang w:eastAsia="ru-RU"/>
        </w:rPr>
        <w:t>Физкультурно-оздоровительная деятельность</w:t>
      </w:r>
    </w:p>
    <w:p w:rsidR="00AD114A" w:rsidRPr="00AD114A" w:rsidRDefault="00AD114A" w:rsidP="00AD114A">
      <w:pPr>
        <w:pStyle w:val="a9"/>
        <w:spacing w:line="276" w:lineRule="auto"/>
        <w:jc w:val="both"/>
        <w:rPr>
          <w:sz w:val="24"/>
          <w:szCs w:val="24"/>
          <w:lang w:eastAsia="ru-RU"/>
        </w:rPr>
      </w:pPr>
      <w:r w:rsidRPr="00AD114A">
        <w:rPr>
          <w:color w:val="000000"/>
          <w:sz w:val="24"/>
          <w:szCs w:val="24"/>
          <w:lang w:eastAsia="ru-RU"/>
        </w:rPr>
        <w:t>Оздоровительные системы физического воспитания.</w:t>
      </w:r>
    </w:p>
    <w:p w:rsidR="00AD114A" w:rsidRPr="00AD114A" w:rsidRDefault="00AD114A" w:rsidP="00AD114A">
      <w:pPr>
        <w:pStyle w:val="a9"/>
        <w:spacing w:line="276" w:lineRule="auto"/>
        <w:jc w:val="both"/>
        <w:rPr>
          <w:sz w:val="24"/>
          <w:szCs w:val="24"/>
          <w:lang w:eastAsia="ru-RU"/>
        </w:rPr>
      </w:pPr>
      <w:r w:rsidRPr="00AD114A">
        <w:rPr>
          <w:color w:val="000000"/>
          <w:sz w:val="24"/>
          <w:szCs w:val="24"/>
          <w:lang w:eastAsia="ru-RU"/>
        </w:rPr>
        <w:t>Современные фитнес-программы, направленные на достижение и поддержание оптимального качества жизни, решение задач формирования жизненно необходимых и спортивно ориентированных двигательных навыков и умений.</w:t>
      </w:r>
    </w:p>
    <w:p w:rsidR="00AD114A" w:rsidRPr="00215A9C" w:rsidRDefault="00AD114A" w:rsidP="00AD114A">
      <w:pPr>
        <w:pStyle w:val="a9"/>
        <w:spacing w:line="276" w:lineRule="auto"/>
        <w:jc w:val="both"/>
        <w:rPr>
          <w:sz w:val="24"/>
          <w:szCs w:val="24"/>
          <w:lang w:eastAsia="ru-RU"/>
        </w:rPr>
      </w:pPr>
      <w:r w:rsidRPr="00AD114A">
        <w:rPr>
          <w:color w:val="000000"/>
          <w:sz w:val="24"/>
          <w:szCs w:val="24"/>
          <w:lang w:eastAsia="ru-RU"/>
        </w:rPr>
        <w:lastRenderedPageBreak/>
        <w:t>Индивидуально ориентированные здоровьесберегающие технологии: гимнастика при умственной и физической деятельности; комплексы упражнений адаптивной физической культуры; оздоровительная ходьба и бег.</w:t>
      </w:r>
    </w:p>
    <w:p w:rsidR="00AD114A" w:rsidRPr="00AD114A" w:rsidRDefault="00AD114A" w:rsidP="00AD114A">
      <w:pPr>
        <w:pStyle w:val="a9"/>
        <w:spacing w:line="276" w:lineRule="auto"/>
        <w:jc w:val="both"/>
        <w:rPr>
          <w:sz w:val="24"/>
          <w:szCs w:val="24"/>
          <w:lang w:eastAsia="ru-RU"/>
        </w:rPr>
      </w:pPr>
      <w:r w:rsidRPr="00AD114A">
        <w:rPr>
          <w:b/>
          <w:bCs/>
          <w:color w:val="000000"/>
          <w:sz w:val="24"/>
          <w:szCs w:val="24"/>
          <w:lang w:eastAsia="ru-RU"/>
        </w:rPr>
        <w:t>Физическое совершенствование</w:t>
      </w:r>
    </w:p>
    <w:p w:rsidR="00AD114A" w:rsidRPr="00AD114A" w:rsidRDefault="00AD114A" w:rsidP="00AD114A">
      <w:pPr>
        <w:pStyle w:val="a9"/>
        <w:spacing w:line="276" w:lineRule="auto"/>
        <w:jc w:val="both"/>
        <w:rPr>
          <w:sz w:val="24"/>
          <w:szCs w:val="24"/>
          <w:lang w:eastAsia="ru-RU"/>
        </w:rPr>
      </w:pPr>
      <w:r w:rsidRPr="00AD114A">
        <w:rPr>
          <w:color w:val="000000"/>
          <w:sz w:val="24"/>
          <w:szCs w:val="24"/>
          <w:lang w:eastAsia="ru-RU"/>
        </w:rPr>
        <w:t xml:space="preserve">Совершенствование техники упражнений базовых видов спорта: акробатические и гимнастические комбинации (на спортивных снарядах); бег на короткие, средние и длинные дистанции; прыжки в длину и высоту с разбега; метание гранаты; технические приемы и командно-тактические действия в командных (игровых) видах; </w:t>
      </w:r>
      <w:r w:rsidRPr="00AD114A">
        <w:rPr>
          <w:i/>
          <w:iCs/>
          <w:color w:val="000000"/>
          <w:sz w:val="24"/>
          <w:szCs w:val="24"/>
          <w:lang w:eastAsia="ru-RU"/>
        </w:rPr>
        <w:t>техническая и тактическая подготовка в национальных видах спорта.</w:t>
      </w:r>
    </w:p>
    <w:p w:rsidR="00AD114A" w:rsidRPr="00AD114A" w:rsidRDefault="00AD114A" w:rsidP="00AD114A">
      <w:pPr>
        <w:pStyle w:val="a9"/>
        <w:spacing w:line="276" w:lineRule="auto"/>
        <w:jc w:val="both"/>
        <w:rPr>
          <w:sz w:val="24"/>
          <w:szCs w:val="24"/>
          <w:lang w:eastAsia="ru-RU"/>
        </w:rPr>
      </w:pPr>
      <w:r w:rsidRPr="00AD114A">
        <w:rPr>
          <w:color w:val="000000"/>
          <w:sz w:val="24"/>
          <w:szCs w:val="24"/>
          <w:lang w:eastAsia="ru-RU"/>
        </w:rPr>
        <w:t>Спортивные единоборства: технико-тактические действия самообороны; приемы страховки и самостраховки</w:t>
      </w:r>
      <w:r w:rsidRPr="00AD114A">
        <w:rPr>
          <w:i/>
          <w:iCs/>
          <w:color w:val="000000"/>
          <w:sz w:val="24"/>
          <w:szCs w:val="24"/>
          <w:lang w:eastAsia="ru-RU"/>
        </w:rPr>
        <w:t>.</w:t>
      </w:r>
    </w:p>
    <w:p w:rsidR="00AD114A" w:rsidRPr="00AD114A" w:rsidRDefault="00AD114A" w:rsidP="00AD114A">
      <w:pPr>
        <w:pStyle w:val="a9"/>
        <w:spacing w:line="276" w:lineRule="auto"/>
        <w:jc w:val="both"/>
        <w:rPr>
          <w:i/>
          <w:iCs/>
          <w:color w:val="000000"/>
          <w:sz w:val="24"/>
          <w:szCs w:val="24"/>
          <w:lang w:eastAsia="ru-RU"/>
        </w:rPr>
      </w:pPr>
      <w:r w:rsidRPr="00AD114A">
        <w:rPr>
          <w:color w:val="000000"/>
          <w:sz w:val="24"/>
          <w:szCs w:val="24"/>
          <w:lang w:eastAsia="ru-RU"/>
        </w:rPr>
        <w:t xml:space="preserve">Прикладная физическая подготовка: полосы препятствий; </w:t>
      </w:r>
      <w:r w:rsidRPr="00AD114A">
        <w:rPr>
          <w:i/>
          <w:iCs/>
          <w:color w:val="000000"/>
          <w:sz w:val="24"/>
          <w:szCs w:val="24"/>
          <w:lang w:eastAsia="ru-RU"/>
        </w:rPr>
        <w:t xml:space="preserve">кросс по пересеченной местности с элементами спортивного </w:t>
      </w:r>
      <w:r w:rsidR="00142086">
        <w:rPr>
          <w:i/>
          <w:iCs/>
          <w:color w:val="000000"/>
          <w:sz w:val="24"/>
          <w:szCs w:val="24"/>
          <w:lang w:eastAsia="ru-RU"/>
        </w:rPr>
        <w:t>ориентирования</w:t>
      </w:r>
      <w:r w:rsidRPr="00AD114A">
        <w:rPr>
          <w:i/>
          <w:iCs/>
          <w:color w:val="000000"/>
          <w:sz w:val="24"/>
          <w:szCs w:val="24"/>
          <w:lang w:eastAsia="ru-RU"/>
        </w:rPr>
        <w:t>.</w:t>
      </w:r>
    </w:p>
    <w:p w:rsidR="00AD114A" w:rsidRPr="00D169E3" w:rsidRDefault="00AD114A" w:rsidP="004958A6">
      <w:pPr>
        <w:pStyle w:val="31"/>
        <w:spacing w:line="360" w:lineRule="auto"/>
        <w:jc w:val="both"/>
        <w:rPr>
          <w:rFonts w:ascii="Times New Roman" w:eastAsia="Times New Roman" w:hAnsi="Times New Roman" w:cs="Times New Roman"/>
          <w:b/>
          <w:sz w:val="24"/>
          <w:szCs w:val="24"/>
        </w:rPr>
      </w:pPr>
    </w:p>
    <w:p w:rsidR="00334741" w:rsidRPr="00334741" w:rsidRDefault="00334741" w:rsidP="00334741">
      <w:pPr>
        <w:pStyle w:val="a9"/>
        <w:spacing w:line="276" w:lineRule="auto"/>
        <w:jc w:val="both"/>
        <w:rPr>
          <w:b/>
          <w:sz w:val="24"/>
          <w:szCs w:val="24"/>
        </w:rPr>
      </w:pPr>
      <w:r w:rsidRPr="00334741">
        <w:rPr>
          <w:b/>
          <w:sz w:val="24"/>
          <w:szCs w:val="24"/>
        </w:rPr>
        <w:t>Основы безопасности жизнедеятельности</w:t>
      </w:r>
    </w:p>
    <w:p w:rsidR="00334741" w:rsidRPr="00334741" w:rsidRDefault="00334741" w:rsidP="00334741">
      <w:pPr>
        <w:pStyle w:val="a9"/>
        <w:spacing w:line="276" w:lineRule="auto"/>
        <w:jc w:val="both"/>
        <w:rPr>
          <w:sz w:val="24"/>
          <w:szCs w:val="24"/>
        </w:rPr>
      </w:pPr>
    </w:p>
    <w:p w:rsidR="00334741" w:rsidRPr="00334741" w:rsidRDefault="00334741" w:rsidP="00334741">
      <w:pPr>
        <w:pStyle w:val="a9"/>
        <w:spacing w:line="276" w:lineRule="auto"/>
        <w:jc w:val="both"/>
        <w:rPr>
          <w:sz w:val="24"/>
          <w:szCs w:val="24"/>
        </w:rPr>
      </w:pPr>
      <w:r w:rsidRPr="00334741">
        <w:rPr>
          <w:sz w:val="24"/>
          <w:szCs w:val="24"/>
        </w:rPr>
        <w:t>Опасные и чрезвычайные ситуации, усиление глобальной конкуренции и напряженности в различных областях межгосударственного и межрегионального взаимодействия требуют формирования у обучающихся компетенции в области личной безопасности в условиях опасных и чрезвычайных ситуаций социально сложного и технически насыщенного окружающего мира, а также готовности к выполнению гражданского долга по защите Отечества.</w:t>
      </w:r>
    </w:p>
    <w:p w:rsidR="00334741" w:rsidRPr="00334741" w:rsidRDefault="00334741" w:rsidP="00334741">
      <w:pPr>
        <w:pStyle w:val="a9"/>
        <w:spacing w:line="276" w:lineRule="auto"/>
        <w:jc w:val="both"/>
        <w:rPr>
          <w:sz w:val="24"/>
          <w:szCs w:val="24"/>
        </w:rPr>
      </w:pPr>
      <w:r w:rsidRPr="00334741">
        <w:rPr>
          <w:sz w:val="24"/>
          <w:szCs w:val="24"/>
        </w:rPr>
        <w:t>Цель</w:t>
      </w:r>
      <w:r>
        <w:rPr>
          <w:sz w:val="24"/>
          <w:szCs w:val="24"/>
        </w:rPr>
        <w:t>ю изучения и освоения п</w:t>
      </w:r>
      <w:r w:rsidRPr="00334741">
        <w:rPr>
          <w:sz w:val="24"/>
          <w:szCs w:val="24"/>
        </w:rPr>
        <w:t>рограммы учебного предмета «Основы безопасности жизнедеятельности» является формирование у выпускника культуры безопасности жизнедеятельности в современном мире, получение им начальных знаний в области обороны и начальная индивидуальная подготовка по основам военной службы в соответствии с требованиями, предъявляемыми ФГОС СОО.</w:t>
      </w:r>
    </w:p>
    <w:p w:rsidR="00334741" w:rsidRPr="00334741" w:rsidRDefault="00334741" w:rsidP="00334741">
      <w:pPr>
        <w:pStyle w:val="a9"/>
        <w:spacing w:line="276" w:lineRule="auto"/>
        <w:jc w:val="both"/>
        <w:rPr>
          <w:sz w:val="24"/>
          <w:szCs w:val="24"/>
        </w:rPr>
      </w:pPr>
      <w:r w:rsidRPr="00334741">
        <w:rPr>
          <w:sz w:val="24"/>
          <w:szCs w:val="24"/>
        </w:rPr>
        <w:t>Учебный предмет «Основы безопасности жизнедеятельности» является обязательным для изучения на уровне среднего общего образования, осваивается на базовом уровне и является одной из составляющих предметной области «Физическая культура, экология и основы безопасности жизнедеятельности».</w:t>
      </w:r>
    </w:p>
    <w:p w:rsidR="00334741" w:rsidRPr="00334741" w:rsidRDefault="00334741" w:rsidP="00334741">
      <w:pPr>
        <w:pStyle w:val="a9"/>
        <w:spacing w:line="276" w:lineRule="auto"/>
        <w:jc w:val="both"/>
        <w:rPr>
          <w:sz w:val="24"/>
          <w:szCs w:val="24"/>
        </w:rPr>
      </w:pPr>
      <w:r w:rsidRPr="00334741">
        <w:rPr>
          <w:b/>
          <w:sz w:val="24"/>
          <w:szCs w:val="24"/>
        </w:rPr>
        <w:t>Модуль «Основы комплексной безопасности»</w:t>
      </w:r>
      <w:r w:rsidRPr="00334741">
        <w:rPr>
          <w:sz w:val="24"/>
          <w:szCs w:val="24"/>
        </w:rPr>
        <w:t xml:space="preserve"> раскрывает вопросы, связанные с экологической безопасностью и охраной окружающей среды, безопасностью на транспорте, явными и скрытыми опасностями в современных молодежных хобби подростков.</w:t>
      </w:r>
    </w:p>
    <w:p w:rsidR="00334741" w:rsidRPr="00334741" w:rsidRDefault="00334741" w:rsidP="00334741">
      <w:pPr>
        <w:pStyle w:val="a9"/>
        <w:spacing w:line="276" w:lineRule="auto"/>
        <w:jc w:val="both"/>
        <w:rPr>
          <w:sz w:val="24"/>
          <w:szCs w:val="24"/>
        </w:rPr>
      </w:pPr>
      <w:r w:rsidRPr="00334741">
        <w:rPr>
          <w:b/>
          <w:sz w:val="24"/>
          <w:szCs w:val="24"/>
        </w:rPr>
        <w:t>Модуль «Защита населения Российской Федерации от опасных и чрезвычайных ситуаций»</w:t>
      </w:r>
      <w:r w:rsidRPr="00334741">
        <w:rPr>
          <w:sz w:val="24"/>
          <w:szCs w:val="24"/>
        </w:rPr>
        <w:t xml:space="preserve"> раскрывает вопросы, связанные с защитой населения от опасных и чрезвычайных ситуаций природного, техногенного и социального характера.</w:t>
      </w:r>
    </w:p>
    <w:p w:rsidR="00334741" w:rsidRPr="00334741" w:rsidRDefault="00334741" w:rsidP="00334741">
      <w:pPr>
        <w:pStyle w:val="a9"/>
        <w:spacing w:line="276" w:lineRule="auto"/>
        <w:jc w:val="both"/>
        <w:rPr>
          <w:sz w:val="24"/>
          <w:szCs w:val="24"/>
        </w:rPr>
      </w:pPr>
      <w:r w:rsidRPr="00334741">
        <w:rPr>
          <w:b/>
          <w:sz w:val="24"/>
          <w:szCs w:val="24"/>
        </w:rPr>
        <w:t>Модуль «Основы противодействия экстремизму, терроризму и наркотизму в Российской Федерации»</w:t>
      </w:r>
      <w:r w:rsidRPr="00334741">
        <w:rPr>
          <w:sz w:val="24"/>
          <w:szCs w:val="24"/>
        </w:rPr>
        <w:t xml:space="preserve"> раскрывает вопросы, связанные с противодействием экстремизму, терроризму и наркотизму.</w:t>
      </w:r>
    </w:p>
    <w:p w:rsidR="00334741" w:rsidRPr="00334741" w:rsidRDefault="00334741" w:rsidP="00334741">
      <w:pPr>
        <w:pStyle w:val="a9"/>
        <w:spacing w:line="276" w:lineRule="auto"/>
        <w:jc w:val="both"/>
        <w:rPr>
          <w:sz w:val="24"/>
          <w:szCs w:val="24"/>
        </w:rPr>
      </w:pPr>
      <w:r w:rsidRPr="00334741">
        <w:rPr>
          <w:b/>
          <w:sz w:val="24"/>
          <w:szCs w:val="24"/>
        </w:rPr>
        <w:t>Модуль «Основы здорового образа жизни»</w:t>
      </w:r>
      <w:r w:rsidRPr="00334741">
        <w:rPr>
          <w:sz w:val="24"/>
          <w:szCs w:val="24"/>
        </w:rPr>
        <w:t xml:space="preserve"> раскрывает основы здорового образа жизни.</w:t>
      </w:r>
    </w:p>
    <w:p w:rsidR="00334741" w:rsidRPr="00334741" w:rsidRDefault="00334741" w:rsidP="00334741">
      <w:pPr>
        <w:pStyle w:val="a9"/>
        <w:spacing w:line="276" w:lineRule="auto"/>
        <w:jc w:val="both"/>
        <w:rPr>
          <w:sz w:val="24"/>
          <w:szCs w:val="24"/>
        </w:rPr>
      </w:pPr>
      <w:r w:rsidRPr="00334741">
        <w:rPr>
          <w:b/>
          <w:sz w:val="24"/>
          <w:szCs w:val="24"/>
        </w:rPr>
        <w:t>Модуль «Основы медицинских знаний и оказание первой помощи»</w:t>
      </w:r>
      <w:r w:rsidRPr="00334741">
        <w:rPr>
          <w:sz w:val="24"/>
          <w:szCs w:val="24"/>
        </w:rPr>
        <w:t xml:space="preserve"> раскрывает вопросы, связанные с оказанием первой помощи, санитарно-эпидемиологическим благополучием населения и профилактикой инфекционных заболеваний.</w:t>
      </w:r>
    </w:p>
    <w:p w:rsidR="00334741" w:rsidRPr="00334741" w:rsidRDefault="00334741" w:rsidP="00334741">
      <w:pPr>
        <w:pStyle w:val="a9"/>
        <w:spacing w:line="276" w:lineRule="auto"/>
        <w:jc w:val="both"/>
        <w:rPr>
          <w:sz w:val="24"/>
          <w:szCs w:val="24"/>
        </w:rPr>
      </w:pPr>
      <w:r w:rsidRPr="00334741">
        <w:rPr>
          <w:b/>
          <w:sz w:val="24"/>
          <w:szCs w:val="24"/>
        </w:rPr>
        <w:lastRenderedPageBreak/>
        <w:t>Модуль «Основы обороны государства»</w:t>
      </w:r>
      <w:r w:rsidRPr="00334741">
        <w:rPr>
          <w:sz w:val="24"/>
          <w:szCs w:val="24"/>
        </w:rPr>
        <w:t xml:space="preserve"> раскрывает вопросы, связанные с</w:t>
      </w:r>
      <w:r w:rsidRPr="00334741">
        <w:rPr>
          <w:b/>
          <w:sz w:val="24"/>
          <w:szCs w:val="24"/>
        </w:rPr>
        <w:t xml:space="preserve"> </w:t>
      </w:r>
      <w:r w:rsidRPr="00334741">
        <w:rPr>
          <w:sz w:val="24"/>
          <w:szCs w:val="24"/>
        </w:rPr>
        <w:t>состоянием и тенденциями развития современного мира и России, а также факторы и источники угроз и основы обороны РФ.</w:t>
      </w:r>
    </w:p>
    <w:p w:rsidR="00334741" w:rsidRPr="00334741" w:rsidRDefault="00334741" w:rsidP="00334741">
      <w:pPr>
        <w:pStyle w:val="a9"/>
        <w:spacing w:line="276" w:lineRule="auto"/>
        <w:jc w:val="both"/>
        <w:rPr>
          <w:sz w:val="24"/>
          <w:szCs w:val="24"/>
        </w:rPr>
      </w:pPr>
      <w:r w:rsidRPr="00334741">
        <w:rPr>
          <w:b/>
          <w:sz w:val="24"/>
          <w:szCs w:val="24"/>
        </w:rPr>
        <w:t>Модуль «Правовые основы военной службы»</w:t>
      </w:r>
      <w:r w:rsidRPr="00334741">
        <w:rPr>
          <w:sz w:val="24"/>
          <w:szCs w:val="24"/>
        </w:rPr>
        <w:t xml:space="preserve"> включает вопросы</w:t>
      </w:r>
      <w:r w:rsidRPr="00334741">
        <w:rPr>
          <w:b/>
          <w:sz w:val="24"/>
          <w:szCs w:val="24"/>
        </w:rPr>
        <w:t xml:space="preserve"> </w:t>
      </w:r>
      <w:r w:rsidRPr="00334741">
        <w:rPr>
          <w:sz w:val="24"/>
          <w:szCs w:val="24"/>
        </w:rPr>
        <w:t>обеспечения прав, определения и соблюдения обязанностей гражданина до призыва, во время призыва и прохождения военной службы, увольнения с военной службы и пребывания в запасе.</w:t>
      </w:r>
    </w:p>
    <w:p w:rsidR="00334741" w:rsidRPr="00334741" w:rsidRDefault="00334741" w:rsidP="00334741">
      <w:pPr>
        <w:pStyle w:val="a9"/>
        <w:spacing w:line="276" w:lineRule="auto"/>
        <w:jc w:val="both"/>
        <w:rPr>
          <w:sz w:val="24"/>
          <w:szCs w:val="24"/>
        </w:rPr>
      </w:pPr>
      <w:r w:rsidRPr="00334741">
        <w:rPr>
          <w:b/>
          <w:sz w:val="24"/>
          <w:szCs w:val="24"/>
        </w:rPr>
        <w:t>Модуль «Элементы начальной военной подготовки»</w:t>
      </w:r>
      <w:r w:rsidRPr="00334741">
        <w:rPr>
          <w:sz w:val="24"/>
          <w:szCs w:val="24"/>
        </w:rPr>
        <w:t xml:space="preserve"> раскрывает вопросы строевой, огневой, тактической подготовки.</w:t>
      </w:r>
    </w:p>
    <w:p w:rsidR="00334741" w:rsidRPr="00334741" w:rsidRDefault="00334741" w:rsidP="00334741">
      <w:pPr>
        <w:pStyle w:val="a9"/>
        <w:spacing w:line="276" w:lineRule="auto"/>
        <w:jc w:val="both"/>
        <w:rPr>
          <w:sz w:val="24"/>
          <w:szCs w:val="24"/>
        </w:rPr>
      </w:pPr>
      <w:r w:rsidRPr="00334741">
        <w:rPr>
          <w:b/>
          <w:sz w:val="24"/>
          <w:szCs w:val="24"/>
        </w:rPr>
        <w:t>Модуль «Военно-профессиональная деятельность»</w:t>
      </w:r>
      <w:r w:rsidRPr="00334741">
        <w:rPr>
          <w:sz w:val="24"/>
          <w:szCs w:val="24"/>
        </w:rPr>
        <w:t xml:space="preserve"> раскрывает вопросы военно-профессиональной деятельности гражданина.</w:t>
      </w:r>
    </w:p>
    <w:p w:rsidR="00334741" w:rsidRPr="00334741" w:rsidRDefault="00334741" w:rsidP="00334741">
      <w:pPr>
        <w:pStyle w:val="a9"/>
        <w:spacing w:line="276" w:lineRule="auto"/>
        <w:jc w:val="both"/>
        <w:rPr>
          <w:sz w:val="24"/>
          <w:szCs w:val="24"/>
        </w:rPr>
      </w:pPr>
      <w:r w:rsidRPr="00334741">
        <w:rPr>
          <w:sz w:val="24"/>
          <w:szCs w:val="24"/>
        </w:rPr>
        <w:t>«Основы безопасности жизнедеятельности» как учебный предмет обеспечивает:</w:t>
      </w:r>
    </w:p>
    <w:p w:rsidR="00334741" w:rsidRPr="00334741" w:rsidRDefault="00334741" w:rsidP="00F828C4">
      <w:pPr>
        <w:pStyle w:val="a9"/>
        <w:numPr>
          <w:ilvl w:val="0"/>
          <w:numId w:val="152"/>
        </w:numPr>
        <w:spacing w:line="276" w:lineRule="auto"/>
        <w:jc w:val="both"/>
        <w:rPr>
          <w:sz w:val="24"/>
          <w:szCs w:val="24"/>
        </w:rPr>
      </w:pPr>
      <w:r w:rsidRPr="00334741">
        <w:rPr>
          <w:sz w:val="24"/>
          <w:szCs w:val="24"/>
        </w:rPr>
        <w:t>сформированность экологического мышления, навыков здорового, безопасного и экологически целесообразного образа жизни, понимание рисков и угроз современного мира;</w:t>
      </w:r>
    </w:p>
    <w:p w:rsidR="00334741" w:rsidRPr="00334741" w:rsidRDefault="00334741" w:rsidP="00F828C4">
      <w:pPr>
        <w:pStyle w:val="a9"/>
        <w:numPr>
          <w:ilvl w:val="0"/>
          <w:numId w:val="152"/>
        </w:numPr>
        <w:spacing w:line="276" w:lineRule="auto"/>
        <w:jc w:val="both"/>
        <w:rPr>
          <w:sz w:val="24"/>
          <w:szCs w:val="24"/>
        </w:rPr>
      </w:pPr>
      <w:r w:rsidRPr="00334741">
        <w:rPr>
          <w:sz w:val="24"/>
          <w:szCs w:val="24"/>
        </w:rPr>
        <w:t>знание правил и владение навыками поведения в опасных и чрезвычайных ситуациях природного, техногенного и социального характера;</w:t>
      </w:r>
    </w:p>
    <w:p w:rsidR="00334741" w:rsidRPr="00334741" w:rsidRDefault="00334741" w:rsidP="00F828C4">
      <w:pPr>
        <w:pStyle w:val="a9"/>
        <w:numPr>
          <w:ilvl w:val="0"/>
          <w:numId w:val="152"/>
        </w:numPr>
        <w:spacing w:line="276" w:lineRule="auto"/>
        <w:jc w:val="both"/>
        <w:rPr>
          <w:sz w:val="24"/>
          <w:szCs w:val="24"/>
        </w:rPr>
      </w:pPr>
      <w:r w:rsidRPr="00334741">
        <w:rPr>
          <w:sz w:val="24"/>
          <w:szCs w:val="24"/>
        </w:rPr>
        <w:t>владение умением сохранять эмоциональную устойчивость в опасных и чрезвычайных ситуациях, а также навыками оказания первой помощи пострадавшим;</w:t>
      </w:r>
    </w:p>
    <w:p w:rsidR="00334741" w:rsidRPr="00334741" w:rsidRDefault="00334741" w:rsidP="00F828C4">
      <w:pPr>
        <w:pStyle w:val="a9"/>
        <w:numPr>
          <w:ilvl w:val="0"/>
          <w:numId w:val="152"/>
        </w:numPr>
        <w:spacing w:line="276" w:lineRule="auto"/>
        <w:jc w:val="both"/>
        <w:rPr>
          <w:sz w:val="24"/>
          <w:szCs w:val="24"/>
        </w:rPr>
      </w:pPr>
      <w:r w:rsidRPr="00334741">
        <w:rPr>
          <w:sz w:val="24"/>
          <w:szCs w:val="24"/>
        </w:rPr>
        <w:t>умение действовать индивидуально и в группе в опасных и чрезвычайных ситуациях;</w:t>
      </w:r>
    </w:p>
    <w:p w:rsidR="00334741" w:rsidRPr="00334741" w:rsidRDefault="00334741" w:rsidP="00F828C4">
      <w:pPr>
        <w:pStyle w:val="a9"/>
        <w:numPr>
          <w:ilvl w:val="0"/>
          <w:numId w:val="152"/>
        </w:numPr>
        <w:spacing w:line="276" w:lineRule="auto"/>
        <w:jc w:val="both"/>
        <w:rPr>
          <w:sz w:val="24"/>
          <w:szCs w:val="24"/>
        </w:rPr>
      </w:pPr>
      <w:r w:rsidRPr="00334741">
        <w:rPr>
          <w:sz w:val="24"/>
          <w:szCs w:val="24"/>
        </w:rPr>
        <w:t>формирование морально-психологических и физических качеств гражданина, необходимых для прохождения военной службы;</w:t>
      </w:r>
    </w:p>
    <w:p w:rsidR="00334741" w:rsidRPr="00334741" w:rsidRDefault="00334741" w:rsidP="00F828C4">
      <w:pPr>
        <w:pStyle w:val="a9"/>
        <w:numPr>
          <w:ilvl w:val="0"/>
          <w:numId w:val="152"/>
        </w:numPr>
        <w:spacing w:line="276" w:lineRule="auto"/>
        <w:jc w:val="both"/>
        <w:rPr>
          <w:sz w:val="24"/>
          <w:szCs w:val="24"/>
        </w:rPr>
      </w:pPr>
      <w:r w:rsidRPr="00334741">
        <w:rPr>
          <w:sz w:val="24"/>
          <w:szCs w:val="24"/>
        </w:rPr>
        <w:t>воспитание патриотизма, уважения к историческому и культурному прошлому России и ее Вооруженным Силам;</w:t>
      </w:r>
    </w:p>
    <w:p w:rsidR="00334741" w:rsidRPr="00334741" w:rsidRDefault="00334741" w:rsidP="00F828C4">
      <w:pPr>
        <w:pStyle w:val="a9"/>
        <w:numPr>
          <w:ilvl w:val="0"/>
          <w:numId w:val="152"/>
        </w:numPr>
        <w:spacing w:line="276" w:lineRule="auto"/>
        <w:jc w:val="both"/>
        <w:rPr>
          <w:sz w:val="24"/>
          <w:szCs w:val="24"/>
        </w:rPr>
      </w:pPr>
      <w:r w:rsidRPr="00334741">
        <w:rPr>
          <w:sz w:val="24"/>
          <w:szCs w:val="24"/>
        </w:rPr>
        <w:t>изучение гражданами основных положений законодательства Российской Федерации в области обороны государства, воинской обязанности и военной службы;</w:t>
      </w:r>
    </w:p>
    <w:p w:rsidR="00334741" w:rsidRPr="00334741" w:rsidRDefault="00334741" w:rsidP="00F828C4">
      <w:pPr>
        <w:pStyle w:val="a9"/>
        <w:numPr>
          <w:ilvl w:val="0"/>
          <w:numId w:val="152"/>
        </w:numPr>
        <w:spacing w:line="276" w:lineRule="auto"/>
        <w:jc w:val="both"/>
        <w:rPr>
          <w:sz w:val="24"/>
          <w:szCs w:val="24"/>
        </w:rPr>
      </w:pPr>
      <w:r w:rsidRPr="00334741">
        <w:rPr>
          <w:sz w:val="24"/>
          <w:szCs w:val="24"/>
        </w:rPr>
        <w:t>приобретение навыков в области гражданской обороны;</w:t>
      </w:r>
    </w:p>
    <w:p w:rsidR="00334741" w:rsidRPr="00334741" w:rsidRDefault="00334741" w:rsidP="00F828C4">
      <w:pPr>
        <w:pStyle w:val="a9"/>
        <w:numPr>
          <w:ilvl w:val="0"/>
          <w:numId w:val="152"/>
        </w:numPr>
        <w:spacing w:line="276" w:lineRule="auto"/>
        <w:jc w:val="both"/>
        <w:rPr>
          <w:sz w:val="24"/>
          <w:szCs w:val="24"/>
        </w:rPr>
      </w:pPr>
      <w:r w:rsidRPr="00334741">
        <w:rPr>
          <w:sz w:val="24"/>
          <w:szCs w:val="24"/>
        </w:rPr>
        <w:t>изучение основ безопасности военной службы, основ огневой, индивидуальной тактической и строевой подготовки, сохранения здоровья в период прохождения военной службы и элементов медицинской подготовки, вопросов радиационной, химической и биологической защиты войск и населения.</w:t>
      </w:r>
    </w:p>
    <w:p w:rsidR="00334741" w:rsidRPr="00334741" w:rsidRDefault="00334741" w:rsidP="00334741">
      <w:pPr>
        <w:pStyle w:val="a9"/>
        <w:spacing w:line="276" w:lineRule="auto"/>
        <w:jc w:val="both"/>
        <w:rPr>
          <w:sz w:val="24"/>
          <w:szCs w:val="24"/>
        </w:rPr>
      </w:pPr>
      <w:r>
        <w:rPr>
          <w:sz w:val="24"/>
          <w:szCs w:val="24"/>
        </w:rPr>
        <w:t>П</w:t>
      </w:r>
      <w:r w:rsidRPr="00334741">
        <w:rPr>
          <w:sz w:val="24"/>
          <w:szCs w:val="24"/>
        </w:rPr>
        <w:t>рограмма учебного предмета «Основы безопасности жизнедеятельности» предполагает получение знаний через практическую деятельность и способствует формированию у обучающихся умений безопасно использовать различное учебное оборудование, в т. ч. других предметных областей, анализировать полученные результаты, представлять и научно аргументировать полученные выводы.</w:t>
      </w:r>
    </w:p>
    <w:p w:rsidR="00334741" w:rsidRPr="00334741" w:rsidRDefault="00334741" w:rsidP="00334741">
      <w:pPr>
        <w:pStyle w:val="a9"/>
        <w:spacing w:line="276" w:lineRule="auto"/>
        <w:jc w:val="both"/>
        <w:rPr>
          <w:sz w:val="24"/>
          <w:szCs w:val="24"/>
        </w:rPr>
      </w:pPr>
      <w:r w:rsidRPr="00334741">
        <w:rPr>
          <w:sz w:val="24"/>
          <w:szCs w:val="24"/>
        </w:rPr>
        <w:t>Межпредметная связь учебного предмета «Основы безопасности жизнедеятельности» с такими предметами, как «Физика», «Химия», «Биология», «География», «Информатика», «История», «Обществознание», «Право», «Экология»,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обучающихся с повседневной жизнью и окружающим миром, усилению развивающей и культурной составляющей программы, а также рациональному использованию учебного времени в рамках выбранного профиля и индивид</w:t>
      </w:r>
      <w:r>
        <w:rPr>
          <w:sz w:val="24"/>
          <w:szCs w:val="24"/>
        </w:rPr>
        <w:t>уальной траектории образования.</w:t>
      </w:r>
    </w:p>
    <w:p w:rsidR="00334741" w:rsidRPr="00334741" w:rsidRDefault="00334741" w:rsidP="00334741">
      <w:pPr>
        <w:pStyle w:val="a9"/>
        <w:spacing w:line="276" w:lineRule="auto"/>
        <w:jc w:val="both"/>
        <w:rPr>
          <w:sz w:val="24"/>
          <w:szCs w:val="24"/>
        </w:rPr>
      </w:pPr>
      <w:r w:rsidRPr="00334741">
        <w:rPr>
          <w:b/>
          <w:sz w:val="24"/>
          <w:szCs w:val="24"/>
        </w:rPr>
        <w:t>Базовый уровень</w:t>
      </w:r>
    </w:p>
    <w:p w:rsidR="00334741" w:rsidRPr="00334741" w:rsidRDefault="00334741" w:rsidP="00334741">
      <w:pPr>
        <w:pStyle w:val="a9"/>
        <w:spacing w:line="276" w:lineRule="auto"/>
        <w:jc w:val="both"/>
        <w:rPr>
          <w:sz w:val="24"/>
          <w:szCs w:val="24"/>
        </w:rPr>
      </w:pPr>
      <w:r w:rsidRPr="00334741">
        <w:rPr>
          <w:b/>
          <w:sz w:val="24"/>
          <w:szCs w:val="24"/>
        </w:rPr>
        <w:t>Основы комплексной безопасности</w:t>
      </w:r>
    </w:p>
    <w:p w:rsidR="00334741" w:rsidRPr="00334741" w:rsidRDefault="00334741" w:rsidP="00334741">
      <w:pPr>
        <w:pStyle w:val="a9"/>
        <w:spacing w:line="276" w:lineRule="auto"/>
        <w:jc w:val="both"/>
        <w:rPr>
          <w:sz w:val="24"/>
          <w:szCs w:val="24"/>
        </w:rPr>
      </w:pPr>
      <w:r w:rsidRPr="00334741">
        <w:rPr>
          <w:sz w:val="24"/>
          <w:szCs w:val="24"/>
        </w:rPr>
        <w:lastRenderedPageBreak/>
        <w:t xml:space="preserve">Экологическая безопасность и охрана окружающей среды. </w:t>
      </w:r>
      <w:r w:rsidRPr="00334741">
        <w:rPr>
          <w:i/>
          <w:sz w:val="24"/>
          <w:szCs w:val="24"/>
        </w:rPr>
        <w:t xml:space="preserve">Влияние экологической безопасности на национальную безопасность РФ. </w:t>
      </w:r>
      <w:r w:rsidRPr="00334741">
        <w:rPr>
          <w:sz w:val="24"/>
          <w:szCs w:val="24"/>
        </w:rPr>
        <w:t>Права, обязанности и ответственность гражданина в области охраны окружающей среды. Организации, отвечающие за защиту прав потребителей и благополучие человека, природопользование и охрану окружающей среды, и порядок обращения в них. Неблагоприятные районы в месте проживания и факторы экориска. Средства индивидуальной защиты. Предназначение и использование экологических знаков.</w:t>
      </w:r>
    </w:p>
    <w:p w:rsidR="00334741" w:rsidRPr="00334741" w:rsidRDefault="00334741" w:rsidP="00334741">
      <w:pPr>
        <w:pStyle w:val="a9"/>
        <w:spacing w:line="276" w:lineRule="auto"/>
        <w:jc w:val="both"/>
        <w:rPr>
          <w:sz w:val="24"/>
          <w:szCs w:val="24"/>
        </w:rPr>
      </w:pPr>
      <w:r w:rsidRPr="00334741">
        <w:rPr>
          <w:sz w:val="24"/>
          <w:szCs w:val="24"/>
        </w:rPr>
        <w:t>Безопасность на транспорте. Правила безопасного поведения в общественном транспорте, в такси и маршрутном такси, на железнодорожном транспорте, на воздушном и водном транспорте. Предназначение и использование сигнальных цветов, знаков безопасности и сигнальной разметки. Виды ответственности за асоциальное поведение на транспорте. Правила безопасности дорожного движения (в части, касающейся пешеходов, пассажиров и водителей транспортных средств: мопедов, мотоциклов, легкового автомобиля). Предназначение и использование дорожных знаков.</w:t>
      </w:r>
    </w:p>
    <w:p w:rsidR="00334741" w:rsidRPr="00334741" w:rsidRDefault="00334741" w:rsidP="00334741">
      <w:pPr>
        <w:pStyle w:val="a9"/>
        <w:spacing w:line="276" w:lineRule="auto"/>
        <w:jc w:val="both"/>
        <w:rPr>
          <w:sz w:val="24"/>
          <w:szCs w:val="24"/>
        </w:rPr>
      </w:pPr>
      <w:r w:rsidRPr="00334741">
        <w:rPr>
          <w:sz w:val="24"/>
          <w:szCs w:val="24"/>
        </w:rPr>
        <w:t>Явные и скрытые опасности современных молодежных хобби. Последствия и ответственность.</w:t>
      </w:r>
    </w:p>
    <w:p w:rsidR="00334741" w:rsidRPr="00334741" w:rsidRDefault="00334741" w:rsidP="00334741">
      <w:pPr>
        <w:pStyle w:val="a9"/>
        <w:spacing w:line="276" w:lineRule="auto"/>
        <w:jc w:val="both"/>
        <w:rPr>
          <w:sz w:val="24"/>
          <w:szCs w:val="24"/>
        </w:rPr>
      </w:pPr>
      <w:r w:rsidRPr="00334741">
        <w:rPr>
          <w:b/>
          <w:sz w:val="24"/>
          <w:szCs w:val="24"/>
        </w:rPr>
        <w:t>Защита населения Российской Федерации от опасных и чрезвычайных ситуаций</w:t>
      </w:r>
    </w:p>
    <w:p w:rsidR="00334741" w:rsidRPr="00334741" w:rsidRDefault="00334741" w:rsidP="00334741">
      <w:pPr>
        <w:pStyle w:val="a9"/>
        <w:spacing w:line="276" w:lineRule="auto"/>
        <w:jc w:val="both"/>
        <w:rPr>
          <w:sz w:val="24"/>
          <w:szCs w:val="24"/>
        </w:rPr>
      </w:pPr>
      <w:r w:rsidRPr="00334741">
        <w:rPr>
          <w:sz w:val="24"/>
          <w:szCs w:val="24"/>
        </w:rPr>
        <w:t>Основы законодательства Российской Федерации по организации защиты населения от опасных и чрезвычайных ситуаций. Права, обязанности и ответственность гражданина в области организации защиты населения от опасных и чрезвычайных ситуаций. Составляющие государственной системы по защите населения от опасных и чрезвычайных ситуаций. Основные направления деятельности государства по защите населения от опасных и чрезвычайных ситуаций. Потенциальные опасности природного, техногенного и социального характера, характерные для региона проживания, и опасности и чрезвычайные ситуации, возникающие при ведении военных действий или вследствие этих действий. Правила и рекомендации безопасного поведения в условиях опасных и чрезвычайных ситуаций природного, техногенного и социального характера и в условиях опасностей и чрезвычайных ситуаций, возникающих при ведении военных действий или вследствие этих действий, для обеспечения личной безопасности. Предназначение и использование сигнальных цветов, знаков безопасности, сигнальной разметки и плана эвакуации. Средства индивидуальной, коллективной защиты и приборы индивидуального дозиметрического контроля.</w:t>
      </w:r>
    </w:p>
    <w:p w:rsidR="00334741" w:rsidRPr="00334741" w:rsidRDefault="00334741" w:rsidP="00334741">
      <w:pPr>
        <w:pStyle w:val="a9"/>
        <w:spacing w:line="276" w:lineRule="auto"/>
        <w:jc w:val="both"/>
        <w:rPr>
          <w:sz w:val="24"/>
          <w:szCs w:val="24"/>
        </w:rPr>
      </w:pPr>
      <w:r w:rsidRPr="00334741">
        <w:rPr>
          <w:b/>
          <w:sz w:val="24"/>
          <w:szCs w:val="24"/>
        </w:rPr>
        <w:t>Основы противодействия экстремизму, терроризму и наркотизму в Российской Федерации</w:t>
      </w:r>
    </w:p>
    <w:p w:rsidR="00334741" w:rsidRPr="00334741" w:rsidRDefault="00334741" w:rsidP="00334741">
      <w:pPr>
        <w:pStyle w:val="a9"/>
        <w:spacing w:line="276" w:lineRule="auto"/>
        <w:jc w:val="both"/>
        <w:rPr>
          <w:sz w:val="24"/>
          <w:szCs w:val="24"/>
        </w:rPr>
      </w:pPr>
      <w:r w:rsidRPr="00334741">
        <w:rPr>
          <w:sz w:val="24"/>
          <w:szCs w:val="24"/>
        </w:rPr>
        <w:t>Сущность явлений экстремизма, терроризма и наркотизма. Общегосударственная система противодействия экстремизму, терроризму и наркотизму: основы законодательства Российской Федерации в области противодействия экстремизму, терроризму и наркотизму; органы исполнительной власти, осуществляющие противодействие экстремизму, терроризму и наркотизму в Российской Федерации; права и ответственность гражданина в области противодействия экстремизму, терроризму и наркотизму в Российской Федерации.</w:t>
      </w:r>
    </w:p>
    <w:p w:rsidR="00334741" w:rsidRPr="00334741" w:rsidRDefault="00334741" w:rsidP="00334741">
      <w:pPr>
        <w:pStyle w:val="a9"/>
        <w:spacing w:line="276" w:lineRule="auto"/>
        <w:jc w:val="both"/>
        <w:rPr>
          <w:sz w:val="24"/>
          <w:szCs w:val="24"/>
        </w:rPr>
      </w:pPr>
      <w:r w:rsidRPr="00334741">
        <w:rPr>
          <w:sz w:val="24"/>
          <w:szCs w:val="24"/>
        </w:rPr>
        <w:t>Способы противодействия вовлечению в экстремистскую и террористическую деятельность, распространению и употреблению наркотических средств. Правила и рекомендации безопасного поведения при установлении уровней террористической опасности и угрозе совершения террористической акции.</w:t>
      </w:r>
    </w:p>
    <w:p w:rsidR="00334741" w:rsidRPr="00334741" w:rsidRDefault="00334741" w:rsidP="00334741">
      <w:pPr>
        <w:pStyle w:val="a9"/>
        <w:spacing w:line="276" w:lineRule="auto"/>
        <w:jc w:val="both"/>
        <w:rPr>
          <w:sz w:val="24"/>
          <w:szCs w:val="24"/>
        </w:rPr>
      </w:pPr>
      <w:r w:rsidRPr="00334741">
        <w:rPr>
          <w:b/>
          <w:sz w:val="24"/>
          <w:szCs w:val="24"/>
        </w:rPr>
        <w:t>Основы здорового образа жизни</w:t>
      </w:r>
    </w:p>
    <w:p w:rsidR="00334741" w:rsidRPr="008901FD" w:rsidRDefault="00334741" w:rsidP="00334741">
      <w:pPr>
        <w:pStyle w:val="a9"/>
        <w:spacing w:line="276" w:lineRule="auto"/>
        <w:jc w:val="both"/>
        <w:rPr>
          <w:sz w:val="24"/>
          <w:szCs w:val="24"/>
        </w:rPr>
      </w:pPr>
      <w:r w:rsidRPr="00334741">
        <w:rPr>
          <w:sz w:val="24"/>
          <w:szCs w:val="24"/>
        </w:rPr>
        <w:t>Основы законодательства Российской Федерации в области формирования здорового образа жизни. Факторы и привычки, разрушающие здоровье. Репродуктивное здоровье. Индивидуальная модель здорового о</w:t>
      </w:r>
      <w:r w:rsidR="008901FD">
        <w:rPr>
          <w:sz w:val="24"/>
          <w:szCs w:val="24"/>
        </w:rPr>
        <w:t>браза жизни.</w:t>
      </w:r>
    </w:p>
    <w:p w:rsidR="00334741" w:rsidRPr="00334741" w:rsidRDefault="00334741" w:rsidP="00334741">
      <w:pPr>
        <w:pStyle w:val="a9"/>
        <w:spacing w:line="276" w:lineRule="auto"/>
        <w:jc w:val="both"/>
        <w:rPr>
          <w:sz w:val="24"/>
          <w:szCs w:val="24"/>
        </w:rPr>
      </w:pPr>
      <w:r w:rsidRPr="00334741">
        <w:rPr>
          <w:b/>
          <w:sz w:val="24"/>
          <w:szCs w:val="24"/>
        </w:rPr>
        <w:lastRenderedPageBreak/>
        <w:t>Основы медицинских знаний и оказание первой помощи</w:t>
      </w:r>
    </w:p>
    <w:p w:rsidR="00334741" w:rsidRPr="00334741" w:rsidRDefault="00334741" w:rsidP="00334741">
      <w:pPr>
        <w:pStyle w:val="a9"/>
        <w:spacing w:line="276" w:lineRule="auto"/>
        <w:jc w:val="both"/>
        <w:rPr>
          <w:sz w:val="24"/>
          <w:szCs w:val="24"/>
        </w:rPr>
      </w:pPr>
      <w:r w:rsidRPr="00334741">
        <w:rPr>
          <w:sz w:val="24"/>
          <w:szCs w:val="24"/>
        </w:rPr>
        <w:t>Основы законодательства Российской Федерации в области оказания первой помощи. Права, обязанности и ответственность гражданина при оказании первой помощи. Состояния, требующие проведения первой помощи, мероприятия и способы оказания первой помощи при неотложных состояниях. Правила и способы переноски (транспортировки) пострадавших.</w:t>
      </w:r>
    </w:p>
    <w:p w:rsidR="00334741" w:rsidRPr="00334741" w:rsidRDefault="00334741" w:rsidP="00334741">
      <w:pPr>
        <w:pStyle w:val="a9"/>
        <w:spacing w:line="276" w:lineRule="auto"/>
        <w:jc w:val="both"/>
        <w:rPr>
          <w:sz w:val="24"/>
          <w:szCs w:val="24"/>
        </w:rPr>
      </w:pPr>
      <w:r w:rsidRPr="00334741">
        <w:rPr>
          <w:sz w:val="24"/>
          <w:szCs w:val="24"/>
        </w:rPr>
        <w:t>Основы законодательства Российской Федерации в сфере санитарно-эпидемиологического благополучия населения. Права, обязанности и ответственность гражданина в сфере санитарно-эпидемиологического благополучия населения. Основные инфекционные заболевания и их профилактика. Правила поведения в случае возникновения эпидемии. Предназначение и использование знаков безопасности</w:t>
      </w:r>
      <w:r w:rsidRPr="00334741">
        <w:rPr>
          <w:b/>
          <w:sz w:val="24"/>
          <w:szCs w:val="24"/>
        </w:rPr>
        <w:t xml:space="preserve"> </w:t>
      </w:r>
      <w:r w:rsidRPr="00334741">
        <w:rPr>
          <w:sz w:val="24"/>
          <w:szCs w:val="24"/>
        </w:rPr>
        <w:t>медицин</w:t>
      </w:r>
      <w:r>
        <w:rPr>
          <w:sz w:val="24"/>
          <w:szCs w:val="24"/>
        </w:rPr>
        <w:t>ского и санитарного назначения.</w:t>
      </w:r>
    </w:p>
    <w:p w:rsidR="00334741" w:rsidRPr="00334741" w:rsidRDefault="00334741" w:rsidP="00334741">
      <w:pPr>
        <w:pStyle w:val="a9"/>
        <w:spacing w:line="276" w:lineRule="auto"/>
        <w:jc w:val="both"/>
        <w:rPr>
          <w:sz w:val="24"/>
          <w:szCs w:val="24"/>
        </w:rPr>
      </w:pPr>
      <w:r w:rsidRPr="00334741">
        <w:rPr>
          <w:b/>
          <w:sz w:val="24"/>
          <w:szCs w:val="24"/>
        </w:rPr>
        <w:t>Основы обороны государства</w:t>
      </w:r>
    </w:p>
    <w:p w:rsidR="00334741" w:rsidRPr="00334741" w:rsidRDefault="00334741" w:rsidP="00334741">
      <w:pPr>
        <w:pStyle w:val="a9"/>
        <w:spacing w:line="276" w:lineRule="auto"/>
        <w:jc w:val="both"/>
        <w:rPr>
          <w:sz w:val="24"/>
          <w:szCs w:val="24"/>
        </w:rPr>
      </w:pPr>
      <w:r w:rsidRPr="00334741">
        <w:rPr>
          <w:sz w:val="24"/>
          <w:szCs w:val="24"/>
        </w:rPr>
        <w:t xml:space="preserve">Состояние и тенденции развития современного мира и России. Национальные интересы РФ и стратегические национальные приоритеты. Факторы и источники угроз национальной и военной безопасности, оказывающие негативное влияние на национальные интересы России. Содержание и обеспечение национальной безопасности РФ. Военная политика Российской Федерации в современных условиях. Основные задачи и приоритеты международного сотрудничества РФ в рамках реализации национальных интересов и обеспечения безопасности. Вооруженные Силы Российской Федерации, другие войска, воинские формирования и органы, их предназначение и задачи. История создания ВС РФ. Структура ВС РФ. Виды и рода войск ВС РФ, их предназначение и задачи. Воинские символы, традиции и ритуалы в ВС РФ. </w:t>
      </w:r>
      <w:r w:rsidRPr="00334741">
        <w:rPr>
          <w:i/>
          <w:sz w:val="24"/>
          <w:szCs w:val="24"/>
        </w:rPr>
        <w:t>Основные направления развития и строительства ВС РФ.</w:t>
      </w:r>
      <w:r w:rsidRPr="00334741">
        <w:rPr>
          <w:sz w:val="24"/>
          <w:szCs w:val="24"/>
        </w:rPr>
        <w:t xml:space="preserve"> </w:t>
      </w:r>
      <w:r w:rsidRPr="00334741">
        <w:rPr>
          <w:i/>
          <w:sz w:val="24"/>
          <w:szCs w:val="24"/>
        </w:rPr>
        <w:t>Модернизация вооружения, военной и специальной техники. Техническая оснащенность и ресурсное обеспечение ВС РФ.</w:t>
      </w:r>
    </w:p>
    <w:p w:rsidR="00334741" w:rsidRPr="00334741" w:rsidRDefault="00334741" w:rsidP="00334741">
      <w:pPr>
        <w:pStyle w:val="a9"/>
        <w:spacing w:line="276" w:lineRule="auto"/>
        <w:jc w:val="both"/>
        <w:rPr>
          <w:sz w:val="24"/>
          <w:szCs w:val="24"/>
        </w:rPr>
      </w:pPr>
      <w:r w:rsidRPr="00334741">
        <w:rPr>
          <w:b/>
          <w:sz w:val="24"/>
          <w:szCs w:val="24"/>
        </w:rPr>
        <w:t>Правовые основы военной службы</w:t>
      </w:r>
    </w:p>
    <w:p w:rsidR="00334741" w:rsidRPr="00334741" w:rsidRDefault="00334741" w:rsidP="00334741">
      <w:pPr>
        <w:pStyle w:val="a9"/>
        <w:spacing w:line="276" w:lineRule="auto"/>
        <w:jc w:val="both"/>
        <w:rPr>
          <w:sz w:val="24"/>
          <w:szCs w:val="24"/>
        </w:rPr>
      </w:pPr>
      <w:r w:rsidRPr="00334741">
        <w:rPr>
          <w:sz w:val="24"/>
          <w:szCs w:val="24"/>
        </w:rPr>
        <w:t>Воинская обязанность. Подготовка граждан к военной службе. Организация воинского учета. Призыв граждан на военную службу. Поступление на военную службу по контракту. Исполнение обязанностей военной службы. Альтернативная гражданская служба. Срок военной службы для военнослужащих, проходящих военную службу по призыву, по контракту и для проходящих альтернативную гражданскую службу. Воинские должности и звания. Военная форма одежды и знаки различия военнослужащих ВС РФ. Увольнение с военной службы. Запас. Мо</w:t>
      </w:r>
      <w:r>
        <w:rPr>
          <w:sz w:val="24"/>
          <w:szCs w:val="24"/>
        </w:rPr>
        <w:t>билизационный резерв.</w:t>
      </w:r>
    </w:p>
    <w:p w:rsidR="00334741" w:rsidRPr="00334741" w:rsidRDefault="00334741" w:rsidP="00334741">
      <w:pPr>
        <w:pStyle w:val="a9"/>
        <w:spacing w:line="276" w:lineRule="auto"/>
        <w:jc w:val="both"/>
        <w:rPr>
          <w:sz w:val="24"/>
          <w:szCs w:val="24"/>
        </w:rPr>
      </w:pPr>
      <w:r w:rsidRPr="00334741">
        <w:rPr>
          <w:b/>
          <w:sz w:val="24"/>
          <w:szCs w:val="24"/>
        </w:rPr>
        <w:t>Элементы начальной военной подготовки</w:t>
      </w:r>
    </w:p>
    <w:p w:rsidR="00334741" w:rsidRPr="00334741" w:rsidRDefault="00334741" w:rsidP="00334741">
      <w:pPr>
        <w:pStyle w:val="a9"/>
        <w:spacing w:line="276" w:lineRule="auto"/>
        <w:jc w:val="both"/>
        <w:rPr>
          <w:sz w:val="24"/>
          <w:szCs w:val="24"/>
        </w:rPr>
      </w:pPr>
      <w:r w:rsidRPr="00334741">
        <w:rPr>
          <w:sz w:val="24"/>
          <w:szCs w:val="24"/>
        </w:rPr>
        <w:t>Строи и управление ими. Строевые приемы и движение без оружия. Выполнение воинского приветствия без оружия на месте и в движении, выход из строя и возвращение в строй. Подход к начальнику и отход от него. Строи отделения.</w:t>
      </w:r>
    </w:p>
    <w:p w:rsidR="00334741" w:rsidRPr="00334741" w:rsidRDefault="00334741" w:rsidP="00334741">
      <w:pPr>
        <w:pStyle w:val="a9"/>
        <w:spacing w:line="276" w:lineRule="auto"/>
        <w:jc w:val="both"/>
        <w:rPr>
          <w:sz w:val="24"/>
          <w:szCs w:val="24"/>
        </w:rPr>
      </w:pPr>
      <w:r w:rsidRPr="00334741">
        <w:rPr>
          <w:sz w:val="24"/>
          <w:szCs w:val="24"/>
        </w:rPr>
        <w:t xml:space="preserve">Назначение, боевые свойства и общее устройство автомата Калашникова. </w:t>
      </w:r>
      <w:r w:rsidRPr="00334741">
        <w:rPr>
          <w:i/>
          <w:sz w:val="24"/>
          <w:szCs w:val="24"/>
        </w:rPr>
        <w:t xml:space="preserve">Работа частей и механизмов автомата Калашникова при стрельбе. </w:t>
      </w:r>
      <w:r w:rsidRPr="00334741">
        <w:rPr>
          <w:sz w:val="24"/>
          <w:szCs w:val="24"/>
        </w:rPr>
        <w:t>Неполная разборка и сборка автомата Калашникова для чистки и смазки.</w:t>
      </w:r>
      <w:r w:rsidRPr="00334741">
        <w:rPr>
          <w:i/>
          <w:sz w:val="24"/>
          <w:szCs w:val="24"/>
        </w:rPr>
        <w:t xml:space="preserve"> </w:t>
      </w:r>
      <w:r w:rsidRPr="00334741">
        <w:rPr>
          <w:sz w:val="24"/>
          <w:szCs w:val="24"/>
        </w:rPr>
        <w:t>Хранение автомата Калашникова. Устройство патрона.</w:t>
      </w:r>
      <w:r w:rsidRPr="00334741">
        <w:rPr>
          <w:i/>
          <w:sz w:val="24"/>
          <w:szCs w:val="24"/>
        </w:rPr>
        <w:t xml:space="preserve"> </w:t>
      </w:r>
      <w:r w:rsidRPr="00334741">
        <w:rPr>
          <w:sz w:val="24"/>
          <w:szCs w:val="24"/>
        </w:rPr>
        <w:t>Меры безопасности при обращении с автоматом Калашникова и патронами в повседневной жизнедеятельности и при проведении стрельб. Основы и правила стрельбы. Ведение огня из автомата Калашникова. Ручные осколочные гранаты. Меры безопасности при обращении с ручными осколочными гранатами.</w:t>
      </w:r>
    </w:p>
    <w:p w:rsidR="00334741" w:rsidRPr="00334741" w:rsidRDefault="00334741" w:rsidP="00334741">
      <w:pPr>
        <w:pStyle w:val="a9"/>
        <w:spacing w:line="276" w:lineRule="auto"/>
        <w:jc w:val="both"/>
        <w:rPr>
          <w:sz w:val="24"/>
          <w:szCs w:val="24"/>
        </w:rPr>
      </w:pPr>
      <w:r w:rsidRPr="00334741">
        <w:rPr>
          <w:sz w:val="24"/>
          <w:szCs w:val="24"/>
        </w:rPr>
        <w:t xml:space="preserve">Современный общевойсковой бой. Инженерное оборудование позиции солдата. Способы передвижения в бою при действиях в пешем порядке. Элементы военной топографии. Назначение, устройство, комплектность, подбор и правила использования средств индивидуальной защиты (СИЗ) (противогаза, респиратора, общевойскового защитного </w:t>
      </w:r>
      <w:r w:rsidRPr="00334741">
        <w:rPr>
          <w:sz w:val="24"/>
          <w:szCs w:val="24"/>
        </w:rPr>
        <w:lastRenderedPageBreak/>
        <w:t>комплекта (ОЗК) и легкого защитного костюма (Л-1). Действия по сигналам оповещения. Состав и применение аптечки индивидуальной. Оказание первой помощи в бою. Спос</w:t>
      </w:r>
      <w:r>
        <w:rPr>
          <w:sz w:val="24"/>
          <w:szCs w:val="24"/>
        </w:rPr>
        <w:t>обы выноса раненого с поля боя.</w:t>
      </w:r>
    </w:p>
    <w:p w:rsidR="00334741" w:rsidRPr="00334741" w:rsidRDefault="00334741" w:rsidP="00334741">
      <w:pPr>
        <w:pStyle w:val="a9"/>
        <w:spacing w:line="276" w:lineRule="auto"/>
        <w:jc w:val="both"/>
        <w:rPr>
          <w:sz w:val="24"/>
          <w:szCs w:val="24"/>
        </w:rPr>
      </w:pPr>
      <w:r w:rsidRPr="00334741">
        <w:rPr>
          <w:b/>
          <w:sz w:val="24"/>
          <w:szCs w:val="24"/>
        </w:rPr>
        <w:t>Военно-профессиональная деятельность</w:t>
      </w:r>
    </w:p>
    <w:p w:rsidR="00334741" w:rsidRDefault="00334741" w:rsidP="00334741">
      <w:pPr>
        <w:pStyle w:val="a9"/>
        <w:spacing w:line="276" w:lineRule="auto"/>
        <w:jc w:val="both"/>
        <w:rPr>
          <w:sz w:val="24"/>
          <w:szCs w:val="24"/>
        </w:rPr>
      </w:pPr>
      <w:r w:rsidRPr="00334741">
        <w:rPr>
          <w:sz w:val="24"/>
          <w:szCs w:val="24"/>
        </w:rPr>
        <w:t>Цели и задачи военно-профессиональной деятельности. Военно-учетные специальности. Профессиональный отбор. Военная служба по призыву как этап профессиональной карьеры. Организация подготовки офицерских кадров для ВС РФ, МВД России, ФСБ России, МЧС России. Основные виды высших военно-учебных заведений ВС РФ и учреждения высшего образования МВД России, ФСБ России, МЧС России. Подготовка офицеров на военных кафедрах образовательных организаций высшего образования. Порядок подготовки и поступления в высшие военно-учебные заведения ВС РФ и учреждения высшего образования МВД России, ФСБ России, МЧС России.</w:t>
      </w:r>
    </w:p>
    <w:p w:rsidR="00334741" w:rsidRDefault="00334741" w:rsidP="00334741">
      <w:pPr>
        <w:pStyle w:val="a9"/>
        <w:spacing w:line="276" w:lineRule="auto"/>
        <w:jc w:val="both"/>
        <w:rPr>
          <w:sz w:val="24"/>
          <w:szCs w:val="24"/>
        </w:rPr>
      </w:pPr>
    </w:p>
    <w:p w:rsidR="00F6258C" w:rsidRDefault="00F6258C" w:rsidP="00334741">
      <w:pPr>
        <w:pStyle w:val="a9"/>
        <w:spacing w:line="276" w:lineRule="auto"/>
        <w:jc w:val="both"/>
        <w:rPr>
          <w:b/>
          <w:bCs/>
          <w:sz w:val="24"/>
          <w:szCs w:val="24"/>
        </w:rPr>
      </w:pPr>
      <w:r w:rsidRPr="00F6258C">
        <w:rPr>
          <w:b/>
          <w:bCs/>
          <w:sz w:val="24"/>
          <w:szCs w:val="24"/>
        </w:rPr>
        <w:t>Технология</w:t>
      </w:r>
    </w:p>
    <w:p w:rsidR="00F6258C" w:rsidRDefault="00F6258C" w:rsidP="00F6258C">
      <w:pPr>
        <w:pStyle w:val="c6"/>
        <w:shd w:val="clear" w:color="auto" w:fill="FFFFFF"/>
        <w:spacing w:before="0" w:beforeAutospacing="0" w:after="0" w:afterAutospacing="0"/>
        <w:rPr>
          <w:rFonts w:ascii="Calibri" w:hAnsi="Calibri" w:cs="Calibri"/>
          <w:color w:val="000000"/>
          <w:sz w:val="22"/>
          <w:szCs w:val="22"/>
        </w:rPr>
      </w:pPr>
      <w:r>
        <w:rPr>
          <w:rStyle w:val="c9"/>
          <w:color w:val="000000"/>
        </w:rPr>
        <w:t>Основным предназначением образовательной области «Технология» в старшей школе является: продолжение формирования культуры труда школьника; развитие системы технологических знаний и трудовых умений; воспитание трудовых, гражданских и патриотических качеств его личности; уточнение профессиональных и жизненных планов в условиях рынка труда.</w:t>
      </w:r>
    </w:p>
    <w:p w:rsidR="00F6258C" w:rsidRDefault="00F6258C" w:rsidP="00F6258C">
      <w:pPr>
        <w:pStyle w:val="c6"/>
        <w:shd w:val="clear" w:color="auto" w:fill="FFFFFF"/>
        <w:spacing w:before="0" w:beforeAutospacing="0" w:after="0" w:afterAutospacing="0"/>
        <w:rPr>
          <w:rFonts w:ascii="Calibri" w:hAnsi="Calibri" w:cs="Calibri"/>
          <w:color w:val="000000"/>
          <w:sz w:val="22"/>
          <w:szCs w:val="22"/>
        </w:rPr>
      </w:pPr>
      <w:r>
        <w:rPr>
          <w:rStyle w:val="c9"/>
          <w:color w:val="000000"/>
        </w:rPr>
        <w:t>     Обучение школьников технологии строится на основе освоения конкретных процессов преобразования и использования материалов, энергии, информации, объектов природной и социальной среды. Независимо от направления обучения, содержанием программы по технологии предусматривается изучение материала по следующим сквозным образовательным линиям:</w:t>
      </w:r>
    </w:p>
    <w:p w:rsidR="00F6258C" w:rsidRDefault="00F6258C" w:rsidP="00F6258C">
      <w:pPr>
        <w:pStyle w:val="c6"/>
        <w:shd w:val="clear" w:color="auto" w:fill="FFFFFF"/>
        <w:spacing w:before="0" w:beforeAutospacing="0" w:after="0" w:afterAutospacing="0"/>
        <w:rPr>
          <w:rFonts w:ascii="Calibri" w:hAnsi="Calibri" w:cs="Calibri"/>
          <w:color w:val="000000"/>
          <w:sz w:val="22"/>
          <w:szCs w:val="22"/>
        </w:rPr>
      </w:pPr>
      <w:r>
        <w:rPr>
          <w:rStyle w:val="c9"/>
          <w:color w:val="000000"/>
        </w:rPr>
        <w:t>культура и эстетика труда;</w:t>
      </w:r>
    </w:p>
    <w:p w:rsidR="00F6258C" w:rsidRDefault="00F6258C" w:rsidP="00F6258C">
      <w:pPr>
        <w:pStyle w:val="c6"/>
        <w:shd w:val="clear" w:color="auto" w:fill="FFFFFF"/>
        <w:spacing w:before="0" w:beforeAutospacing="0" w:after="0" w:afterAutospacing="0"/>
        <w:rPr>
          <w:rFonts w:ascii="Calibri" w:hAnsi="Calibri" w:cs="Calibri"/>
          <w:color w:val="000000"/>
          <w:sz w:val="22"/>
          <w:szCs w:val="22"/>
        </w:rPr>
      </w:pPr>
      <w:r>
        <w:rPr>
          <w:rStyle w:val="c9"/>
          <w:color w:val="000000"/>
        </w:rPr>
        <w:t>получение, обработка, хранение и использование информации;</w:t>
      </w:r>
    </w:p>
    <w:p w:rsidR="00F6258C" w:rsidRDefault="00F6258C" w:rsidP="00F6258C">
      <w:pPr>
        <w:pStyle w:val="c6"/>
        <w:shd w:val="clear" w:color="auto" w:fill="FFFFFF"/>
        <w:spacing w:before="0" w:beforeAutospacing="0" w:after="0" w:afterAutospacing="0"/>
        <w:rPr>
          <w:rFonts w:ascii="Calibri" w:hAnsi="Calibri" w:cs="Calibri"/>
          <w:color w:val="000000"/>
          <w:sz w:val="22"/>
          <w:szCs w:val="22"/>
        </w:rPr>
      </w:pPr>
      <w:r>
        <w:rPr>
          <w:rStyle w:val="c9"/>
          <w:color w:val="000000"/>
        </w:rPr>
        <w:t>творческая, проектная деятельность;</w:t>
      </w:r>
    </w:p>
    <w:p w:rsidR="00F6258C" w:rsidRDefault="00F6258C" w:rsidP="00F6258C">
      <w:pPr>
        <w:pStyle w:val="c6"/>
        <w:shd w:val="clear" w:color="auto" w:fill="FFFFFF"/>
        <w:spacing w:before="0" w:beforeAutospacing="0" w:after="0" w:afterAutospacing="0"/>
        <w:rPr>
          <w:rFonts w:ascii="Calibri" w:hAnsi="Calibri" w:cs="Calibri"/>
          <w:color w:val="000000"/>
          <w:sz w:val="22"/>
          <w:szCs w:val="22"/>
        </w:rPr>
      </w:pPr>
      <w:r>
        <w:rPr>
          <w:rStyle w:val="c9"/>
          <w:color w:val="000000"/>
        </w:rPr>
        <w:t>знакомство с миром профессий, выбор жизненных, профессиональных планов;</w:t>
      </w:r>
    </w:p>
    <w:p w:rsidR="00F6258C" w:rsidRDefault="00F6258C" w:rsidP="00F6258C">
      <w:pPr>
        <w:pStyle w:val="c6"/>
        <w:shd w:val="clear" w:color="auto" w:fill="FFFFFF"/>
        <w:spacing w:before="0" w:beforeAutospacing="0" w:after="0" w:afterAutospacing="0"/>
        <w:rPr>
          <w:rFonts w:ascii="Calibri" w:hAnsi="Calibri" w:cs="Calibri"/>
          <w:color w:val="000000"/>
          <w:sz w:val="22"/>
          <w:szCs w:val="22"/>
        </w:rPr>
      </w:pPr>
      <w:r>
        <w:rPr>
          <w:rStyle w:val="c9"/>
          <w:color w:val="000000"/>
        </w:rPr>
        <w:t>перспективы и социальные последствия развития технологии и техники.</w:t>
      </w:r>
    </w:p>
    <w:p w:rsidR="00F6258C" w:rsidRDefault="00F6258C" w:rsidP="00F6258C">
      <w:pPr>
        <w:pStyle w:val="c6"/>
        <w:shd w:val="clear" w:color="auto" w:fill="FFFFFF"/>
        <w:spacing w:before="0" w:beforeAutospacing="0" w:after="0" w:afterAutospacing="0"/>
        <w:rPr>
          <w:rFonts w:ascii="Calibri" w:hAnsi="Calibri" w:cs="Calibri"/>
          <w:color w:val="000000"/>
          <w:sz w:val="22"/>
          <w:szCs w:val="22"/>
        </w:rPr>
      </w:pPr>
      <w:r>
        <w:rPr>
          <w:rStyle w:val="c9"/>
          <w:color w:val="000000"/>
        </w:rPr>
        <w:t>     Исходя из необходимости учета образовательных потребностей личности школьника, его семьи и общества, достижений педагогической науки, конкретный учебный материал для включения в программу должен отбираться с учетом следующих положений:</w:t>
      </w:r>
    </w:p>
    <w:p w:rsidR="00F6258C" w:rsidRDefault="00F6258C" w:rsidP="00F6258C">
      <w:pPr>
        <w:pStyle w:val="c6"/>
        <w:shd w:val="clear" w:color="auto" w:fill="FFFFFF"/>
        <w:spacing w:before="0" w:beforeAutospacing="0" w:after="0" w:afterAutospacing="0"/>
        <w:rPr>
          <w:rFonts w:ascii="Calibri" w:hAnsi="Calibri" w:cs="Calibri"/>
          <w:color w:val="000000"/>
          <w:sz w:val="22"/>
          <w:szCs w:val="22"/>
        </w:rPr>
      </w:pPr>
      <w:r>
        <w:rPr>
          <w:rStyle w:val="c9"/>
          <w:color w:val="000000"/>
        </w:rPr>
        <w:t>• распространенность изучаемых технологий в сфере производства, сервиса и домашнего хозяйства и отражение в них современных научно-технических достижений;</w:t>
      </w:r>
    </w:p>
    <w:p w:rsidR="00F6258C" w:rsidRDefault="00F6258C" w:rsidP="00F6258C">
      <w:pPr>
        <w:pStyle w:val="c6"/>
        <w:shd w:val="clear" w:color="auto" w:fill="FFFFFF"/>
        <w:spacing w:before="0" w:beforeAutospacing="0" w:after="0" w:afterAutospacing="0"/>
        <w:rPr>
          <w:rFonts w:ascii="Calibri" w:hAnsi="Calibri" w:cs="Calibri"/>
          <w:color w:val="000000"/>
          <w:sz w:val="22"/>
          <w:szCs w:val="22"/>
        </w:rPr>
      </w:pPr>
      <w:r>
        <w:rPr>
          <w:rStyle w:val="c9"/>
          <w:color w:val="000000"/>
        </w:rPr>
        <w:t>• возможность освоения содержания на основе включения учащихся в разнообразные виды технологической деятельности, имеющих практическую направленность;</w:t>
      </w:r>
    </w:p>
    <w:p w:rsidR="00F6258C" w:rsidRDefault="00F6258C" w:rsidP="00F6258C">
      <w:pPr>
        <w:pStyle w:val="c6"/>
        <w:shd w:val="clear" w:color="auto" w:fill="FFFFFF"/>
        <w:spacing w:before="0" w:beforeAutospacing="0" w:after="0" w:afterAutospacing="0"/>
        <w:rPr>
          <w:rFonts w:ascii="Calibri" w:hAnsi="Calibri" w:cs="Calibri"/>
          <w:color w:val="000000"/>
          <w:sz w:val="22"/>
          <w:szCs w:val="22"/>
        </w:rPr>
      </w:pPr>
      <w:r>
        <w:rPr>
          <w:rStyle w:val="c9"/>
          <w:color w:val="000000"/>
        </w:rPr>
        <w:t>• выбор объектов созидательной и преобразовательной деятельности на основе изучения общественных, групповых или индивидуальных потребностей;</w:t>
      </w:r>
    </w:p>
    <w:p w:rsidR="00F6258C" w:rsidRDefault="00F6258C" w:rsidP="00F6258C">
      <w:pPr>
        <w:pStyle w:val="c6"/>
        <w:shd w:val="clear" w:color="auto" w:fill="FFFFFF"/>
        <w:spacing w:before="0" w:beforeAutospacing="0" w:after="0" w:afterAutospacing="0"/>
        <w:rPr>
          <w:rFonts w:ascii="Calibri" w:hAnsi="Calibri" w:cs="Calibri"/>
          <w:color w:val="000000"/>
          <w:sz w:val="22"/>
          <w:szCs w:val="22"/>
        </w:rPr>
      </w:pPr>
      <w:r>
        <w:rPr>
          <w:rStyle w:val="c9"/>
          <w:color w:val="000000"/>
        </w:rPr>
        <w:t>• возможность реализации общетрудовой, политехнической и практической направленности обучения, наглядного представления методов и средств осуществления технологических процессов;</w:t>
      </w:r>
    </w:p>
    <w:p w:rsidR="00F6258C" w:rsidRDefault="00F6258C" w:rsidP="00F6258C">
      <w:pPr>
        <w:pStyle w:val="c6"/>
        <w:shd w:val="clear" w:color="auto" w:fill="FFFFFF"/>
        <w:spacing w:before="0" w:beforeAutospacing="0" w:after="0" w:afterAutospacing="0"/>
        <w:rPr>
          <w:rFonts w:ascii="Calibri" w:hAnsi="Calibri" w:cs="Calibri"/>
          <w:color w:val="000000"/>
          <w:sz w:val="22"/>
          <w:szCs w:val="22"/>
        </w:rPr>
      </w:pPr>
      <w:r>
        <w:rPr>
          <w:rStyle w:val="c9"/>
          <w:color w:val="000000"/>
        </w:rPr>
        <w:t>• возможность познавательного, интеллектуального, творческого, духовно-нравственного, эстетического и физического развития учащихся.</w:t>
      </w:r>
    </w:p>
    <w:p w:rsidR="00F6258C" w:rsidRDefault="00F6258C" w:rsidP="00F6258C">
      <w:pPr>
        <w:pStyle w:val="c6"/>
        <w:shd w:val="clear" w:color="auto" w:fill="FFFFFF"/>
        <w:spacing w:before="0" w:beforeAutospacing="0" w:after="0" w:afterAutospacing="0"/>
        <w:rPr>
          <w:rFonts w:ascii="Calibri" w:hAnsi="Calibri" w:cs="Calibri"/>
          <w:color w:val="000000"/>
          <w:sz w:val="22"/>
          <w:szCs w:val="22"/>
        </w:rPr>
      </w:pPr>
      <w:r>
        <w:rPr>
          <w:rStyle w:val="c9"/>
          <w:color w:val="000000"/>
        </w:rPr>
        <w:t>    Каждый раздел программы общетехнологической подготовки включает в себя основные теоретические сведения, практические работы и рекомендуемые объекты труда (в обобщенном виде). При этом предполагается, что изучение материала программы, связанного с практическими работами, должно предваряться необходимым минимумом теоретических сведений.</w:t>
      </w:r>
    </w:p>
    <w:p w:rsidR="00F6258C" w:rsidRDefault="00F6258C" w:rsidP="00F6258C">
      <w:pPr>
        <w:pStyle w:val="c6"/>
        <w:shd w:val="clear" w:color="auto" w:fill="FFFFFF"/>
        <w:spacing w:before="0" w:beforeAutospacing="0" w:after="0" w:afterAutospacing="0"/>
        <w:rPr>
          <w:rFonts w:ascii="Calibri" w:hAnsi="Calibri" w:cs="Calibri"/>
          <w:color w:val="000000"/>
          <w:sz w:val="22"/>
          <w:szCs w:val="22"/>
        </w:rPr>
      </w:pPr>
      <w:r>
        <w:rPr>
          <w:rStyle w:val="c9"/>
          <w:b/>
          <w:bCs/>
          <w:color w:val="000000"/>
        </w:rPr>
        <w:t>    Основной принцип реализации программы – обучение в процессе конкретной практической деятельности, учитывающей познавательные потребности школьников.</w:t>
      </w:r>
    </w:p>
    <w:p w:rsidR="00F6258C" w:rsidRDefault="00F6258C" w:rsidP="00334741">
      <w:pPr>
        <w:pStyle w:val="a9"/>
        <w:spacing w:line="276" w:lineRule="auto"/>
        <w:jc w:val="both"/>
        <w:rPr>
          <w:sz w:val="24"/>
          <w:szCs w:val="24"/>
        </w:rPr>
      </w:pPr>
    </w:p>
    <w:p w:rsidR="00F6258C" w:rsidRPr="00F6258C" w:rsidRDefault="00F6258C" w:rsidP="00F6258C">
      <w:pPr>
        <w:shd w:val="clear" w:color="auto" w:fill="FFFFFF"/>
        <w:spacing w:after="0" w:line="240" w:lineRule="auto"/>
        <w:rPr>
          <w:rFonts w:ascii="Calibri" w:eastAsia="Times New Roman" w:hAnsi="Calibri" w:cs="Calibri"/>
          <w:color w:val="000000"/>
        </w:rPr>
      </w:pPr>
      <w:r w:rsidRPr="00F6258C">
        <w:rPr>
          <w:rFonts w:ascii="Times New Roman" w:eastAsia="Times New Roman" w:hAnsi="Times New Roman" w:cs="Times New Roman"/>
          <w:b/>
          <w:bCs/>
          <w:i/>
          <w:iCs/>
          <w:color w:val="000000"/>
        </w:rPr>
        <w:lastRenderedPageBreak/>
        <w:t>Производство, труд и технологии</w:t>
      </w:r>
    </w:p>
    <w:p w:rsidR="00F6258C" w:rsidRPr="00F6258C" w:rsidRDefault="00F6258C" w:rsidP="00F828C4">
      <w:pPr>
        <w:numPr>
          <w:ilvl w:val="0"/>
          <w:numId w:val="220"/>
        </w:numPr>
        <w:shd w:val="clear" w:color="auto" w:fill="FFFFFF"/>
        <w:spacing w:after="0" w:line="240" w:lineRule="auto"/>
        <w:ind w:left="20" w:firstLine="900"/>
        <w:jc w:val="both"/>
        <w:rPr>
          <w:rFonts w:ascii="Calibri" w:eastAsia="Times New Roman" w:hAnsi="Calibri" w:cs="Calibri"/>
          <w:color w:val="000000"/>
        </w:rPr>
      </w:pPr>
      <w:r w:rsidRPr="00F6258C">
        <w:rPr>
          <w:rFonts w:ascii="Times New Roman" w:eastAsia="Times New Roman" w:hAnsi="Times New Roman" w:cs="Times New Roman"/>
          <w:b/>
          <w:bCs/>
          <w:color w:val="000000"/>
        </w:rPr>
        <w:t>Технология как часть общечеловеческой культуры, </w:t>
      </w:r>
      <w:r w:rsidRPr="00F6258C">
        <w:rPr>
          <w:rFonts w:ascii="Times New Roman" w:eastAsia="Times New Roman" w:hAnsi="Times New Roman" w:cs="Times New Roman"/>
          <w:b/>
          <w:bCs/>
          <w:i/>
          <w:iCs/>
          <w:color w:val="000000"/>
          <w:shd w:val="clear" w:color="auto" w:fill="FFFFFF"/>
        </w:rPr>
        <w:t>2  ч</w:t>
      </w:r>
    </w:p>
    <w:p w:rsidR="00F6258C" w:rsidRPr="00F6258C" w:rsidRDefault="00F6258C" w:rsidP="00F6258C">
      <w:pPr>
        <w:shd w:val="clear" w:color="auto" w:fill="FFFFFF"/>
        <w:spacing w:after="0" w:line="240" w:lineRule="auto"/>
        <w:ind w:left="20" w:right="20"/>
        <w:jc w:val="both"/>
        <w:rPr>
          <w:rFonts w:ascii="Calibri" w:eastAsia="Times New Roman" w:hAnsi="Calibri" w:cs="Calibri"/>
          <w:color w:val="000000"/>
        </w:rPr>
      </w:pPr>
      <w:r w:rsidRPr="00F6258C">
        <w:rPr>
          <w:rFonts w:ascii="Times New Roman" w:eastAsia="Times New Roman" w:hAnsi="Times New Roman" w:cs="Times New Roman"/>
          <w:b/>
          <w:bCs/>
          <w:color w:val="000000"/>
          <w:shd w:val="clear" w:color="auto" w:fill="FFFFFF"/>
        </w:rPr>
        <w:t>Теоретические сведения. </w:t>
      </w:r>
      <w:r w:rsidRPr="00F6258C">
        <w:rPr>
          <w:rFonts w:ascii="Times New Roman" w:eastAsia="Times New Roman" w:hAnsi="Times New Roman" w:cs="Times New Roman"/>
          <w:color w:val="000000"/>
        </w:rPr>
        <w:t>Понятие «культура», виды культуры. Материальная и духовная составляющие культуры, их взаимосвязь. Понятия «технология» и «технологическая культура». Технология как область знания и практическая деятельность человека. Виды промышленных технологий. Технологии непроизводственной сферы и универсальные технологии. Три составляющие технологии (инструмент, станок, технологический процесс). Технологические уклады и их основные технические достижения.</w:t>
      </w:r>
    </w:p>
    <w:p w:rsidR="00F6258C" w:rsidRPr="00F6258C" w:rsidRDefault="00F6258C" w:rsidP="00F6258C">
      <w:pPr>
        <w:shd w:val="clear" w:color="auto" w:fill="FFFFFF"/>
        <w:spacing w:after="0" w:line="240" w:lineRule="auto"/>
        <w:ind w:left="20" w:right="20"/>
        <w:jc w:val="both"/>
        <w:rPr>
          <w:rFonts w:ascii="Calibri" w:eastAsia="Times New Roman" w:hAnsi="Calibri" w:cs="Calibri"/>
          <w:color w:val="000000"/>
        </w:rPr>
      </w:pPr>
      <w:r w:rsidRPr="00F6258C">
        <w:rPr>
          <w:rFonts w:ascii="Times New Roman" w:eastAsia="Times New Roman" w:hAnsi="Times New Roman" w:cs="Times New Roman"/>
          <w:b/>
          <w:bCs/>
          <w:color w:val="000000"/>
          <w:shd w:val="clear" w:color="auto" w:fill="FFFFFF"/>
        </w:rPr>
        <w:t>Практические работы. </w:t>
      </w:r>
      <w:r w:rsidRPr="00F6258C">
        <w:rPr>
          <w:rFonts w:ascii="Times New Roman" w:eastAsia="Times New Roman" w:hAnsi="Times New Roman" w:cs="Times New Roman"/>
          <w:color w:val="000000"/>
        </w:rPr>
        <w:t>Подготовка доклада об интересующем открытии в области науки и техники. Попытка реконструкции исторической ситуации (открытие колеса, приручение огня, зарождение металлургии).</w:t>
      </w:r>
    </w:p>
    <w:p w:rsidR="00F6258C" w:rsidRPr="00F6258C" w:rsidRDefault="00F6258C" w:rsidP="00F828C4">
      <w:pPr>
        <w:numPr>
          <w:ilvl w:val="0"/>
          <w:numId w:val="221"/>
        </w:numPr>
        <w:shd w:val="clear" w:color="auto" w:fill="FFFFFF"/>
        <w:spacing w:after="0" w:line="240" w:lineRule="auto"/>
        <w:ind w:left="20" w:firstLine="900"/>
        <w:jc w:val="both"/>
        <w:rPr>
          <w:rFonts w:ascii="Calibri" w:eastAsia="Times New Roman" w:hAnsi="Calibri" w:cs="Calibri"/>
          <w:color w:val="000000"/>
        </w:rPr>
      </w:pPr>
      <w:r w:rsidRPr="00F6258C">
        <w:rPr>
          <w:rFonts w:ascii="Times New Roman" w:eastAsia="Times New Roman" w:hAnsi="Times New Roman" w:cs="Times New Roman"/>
          <w:b/>
          <w:bCs/>
          <w:color w:val="000000"/>
        </w:rPr>
        <w:t>Взаимосвязь науки, техники, технологии и производства</w:t>
      </w:r>
      <w:r w:rsidRPr="00F6258C">
        <w:rPr>
          <w:rFonts w:ascii="Times New Roman" w:eastAsia="Times New Roman" w:hAnsi="Times New Roman" w:cs="Times New Roman"/>
          <w:i/>
          <w:iCs/>
          <w:color w:val="000000"/>
        </w:rPr>
        <w:t>, </w:t>
      </w:r>
      <w:r w:rsidRPr="00F6258C">
        <w:rPr>
          <w:rFonts w:ascii="Times New Roman" w:eastAsia="Times New Roman" w:hAnsi="Times New Roman" w:cs="Times New Roman"/>
          <w:b/>
          <w:bCs/>
          <w:i/>
          <w:iCs/>
          <w:color w:val="000000"/>
          <w:shd w:val="clear" w:color="auto" w:fill="FFFFFF"/>
        </w:rPr>
        <w:t>1 ч</w:t>
      </w:r>
    </w:p>
    <w:p w:rsidR="00F6258C" w:rsidRPr="00F6258C" w:rsidRDefault="00F6258C" w:rsidP="00F6258C">
      <w:pPr>
        <w:shd w:val="clear" w:color="auto" w:fill="FFFFFF"/>
        <w:spacing w:after="0" w:line="240" w:lineRule="auto"/>
        <w:ind w:left="20" w:right="20"/>
        <w:jc w:val="both"/>
        <w:rPr>
          <w:rFonts w:ascii="Calibri" w:eastAsia="Times New Roman" w:hAnsi="Calibri" w:cs="Calibri"/>
          <w:color w:val="000000"/>
        </w:rPr>
      </w:pPr>
      <w:r w:rsidRPr="00F6258C">
        <w:rPr>
          <w:rFonts w:ascii="Times New Roman" w:eastAsia="Times New Roman" w:hAnsi="Times New Roman" w:cs="Times New Roman"/>
          <w:b/>
          <w:bCs/>
          <w:color w:val="000000"/>
          <w:shd w:val="clear" w:color="auto" w:fill="FFFFFF"/>
        </w:rPr>
        <w:t>Теоретические сведения. </w:t>
      </w:r>
      <w:r w:rsidRPr="00F6258C">
        <w:rPr>
          <w:rFonts w:ascii="Times New Roman" w:eastAsia="Times New Roman" w:hAnsi="Times New Roman" w:cs="Times New Roman"/>
          <w:color w:val="000000"/>
        </w:rPr>
        <w:t>Развитие технологической культуры в результате научно-технических и социально- экономических достижений. Понятия «техносфера», «техника», «наука», «производство». Взаимозависимость науки и производства. Потребность в научном знании. Наука как сфера человеческой деятельности и фактор производства. Наукоёмкость материального производства.</w:t>
      </w:r>
    </w:p>
    <w:p w:rsidR="00F6258C" w:rsidRPr="00F6258C" w:rsidRDefault="00F6258C" w:rsidP="00F6258C">
      <w:pPr>
        <w:shd w:val="clear" w:color="auto" w:fill="FFFFFF"/>
        <w:spacing w:after="0" w:line="240" w:lineRule="auto"/>
        <w:ind w:left="20" w:right="20"/>
        <w:jc w:val="both"/>
        <w:rPr>
          <w:rFonts w:ascii="Calibri" w:eastAsia="Times New Roman" w:hAnsi="Calibri" w:cs="Calibri"/>
          <w:color w:val="000000"/>
        </w:rPr>
      </w:pPr>
      <w:r w:rsidRPr="00F6258C">
        <w:rPr>
          <w:rFonts w:ascii="Times New Roman" w:eastAsia="Times New Roman" w:hAnsi="Times New Roman" w:cs="Times New Roman"/>
          <w:b/>
          <w:bCs/>
          <w:color w:val="000000"/>
          <w:shd w:val="clear" w:color="auto" w:fill="FFFFFF"/>
        </w:rPr>
        <w:t>Практическая работа. </w:t>
      </w:r>
      <w:r w:rsidRPr="00F6258C">
        <w:rPr>
          <w:rFonts w:ascii="Times New Roman" w:eastAsia="Times New Roman" w:hAnsi="Times New Roman" w:cs="Times New Roman"/>
          <w:color w:val="000000"/>
        </w:rPr>
        <w:t>Подготовка доклада об интересующем открытии (известном учёном, изобретателе) в области науки и техники.</w:t>
      </w:r>
    </w:p>
    <w:p w:rsidR="00F6258C" w:rsidRPr="00F6258C" w:rsidRDefault="00F6258C" w:rsidP="00F6258C">
      <w:pPr>
        <w:shd w:val="clear" w:color="auto" w:fill="FFFFFF"/>
        <w:spacing w:after="0" w:line="240" w:lineRule="auto"/>
        <w:ind w:right="980"/>
        <w:jc w:val="both"/>
        <w:rPr>
          <w:rFonts w:ascii="Calibri" w:eastAsia="Times New Roman" w:hAnsi="Calibri" w:cs="Calibri"/>
          <w:color w:val="000000"/>
        </w:rPr>
      </w:pPr>
      <w:r w:rsidRPr="00F6258C">
        <w:rPr>
          <w:rFonts w:ascii="Times New Roman" w:eastAsia="Times New Roman" w:hAnsi="Times New Roman" w:cs="Times New Roman"/>
          <w:b/>
          <w:bCs/>
          <w:color w:val="000000"/>
        </w:rPr>
        <w:t>3. Промышленные технологии и глобальные проблемы человечества, </w:t>
      </w:r>
      <w:r w:rsidRPr="00F6258C">
        <w:rPr>
          <w:rFonts w:ascii="Times New Roman" w:eastAsia="Times New Roman" w:hAnsi="Times New Roman" w:cs="Times New Roman"/>
          <w:b/>
          <w:bCs/>
          <w:color w:val="000000"/>
          <w:shd w:val="clear" w:color="auto" w:fill="FFFFFF"/>
        </w:rPr>
        <w:t>4  ч</w:t>
      </w:r>
    </w:p>
    <w:p w:rsidR="00F6258C" w:rsidRPr="00F6258C" w:rsidRDefault="00F6258C" w:rsidP="00F6258C">
      <w:pPr>
        <w:shd w:val="clear" w:color="auto" w:fill="FFFFFF"/>
        <w:spacing w:after="0" w:line="240" w:lineRule="auto"/>
        <w:ind w:right="80"/>
        <w:jc w:val="both"/>
        <w:rPr>
          <w:rFonts w:ascii="Calibri" w:eastAsia="Times New Roman" w:hAnsi="Calibri" w:cs="Calibri"/>
          <w:color w:val="000000"/>
        </w:rPr>
      </w:pPr>
      <w:r w:rsidRPr="00F6258C">
        <w:rPr>
          <w:rFonts w:ascii="Times New Roman" w:eastAsia="Times New Roman" w:hAnsi="Times New Roman" w:cs="Times New Roman"/>
          <w:b/>
          <w:bCs/>
          <w:color w:val="000000"/>
          <w:shd w:val="clear" w:color="auto" w:fill="FFFFFF"/>
        </w:rPr>
        <w:t>Теоретические сведения. </w:t>
      </w:r>
      <w:r w:rsidRPr="00F6258C">
        <w:rPr>
          <w:rFonts w:ascii="Times New Roman" w:eastAsia="Times New Roman" w:hAnsi="Times New Roman" w:cs="Times New Roman"/>
          <w:color w:val="000000"/>
        </w:rPr>
        <w:t>Влияние научно-технической революции на качество жизни человека и состояние окружающей среды. Динамика развития промышленных технологий и истощение сырьевых ресурсов «кладовой» Земли. Основные насущные задачи новейших технологий.</w:t>
      </w:r>
    </w:p>
    <w:p w:rsidR="00F6258C" w:rsidRPr="00F6258C" w:rsidRDefault="00F6258C" w:rsidP="00F6258C">
      <w:pPr>
        <w:shd w:val="clear" w:color="auto" w:fill="FFFFFF"/>
        <w:spacing w:after="0" w:line="240" w:lineRule="auto"/>
        <w:rPr>
          <w:rFonts w:ascii="Calibri" w:eastAsia="Times New Roman" w:hAnsi="Calibri" w:cs="Calibri"/>
          <w:color w:val="000000"/>
        </w:rPr>
      </w:pPr>
      <w:r w:rsidRPr="00F6258C">
        <w:rPr>
          <w:rFonts w:ascii="Times New Roman" w:eastAsia="Times New Roman" w:hAnsi="Times New Roman" w:cs="Times New Roman"/>
          <w:color w:val="000000"/>
        </w:rPr>
        <w:t>Современная энергетика и энергоресурсы. Технологические процессы тепловых, атомных и гидроэлектростанций, их влияние на состояние биосферы. Проблема захоронения радиоактивных отходов.</w:t>
      </w:r>
    </w:p>
    <w:p w:rsidR="00F6258C" w:rsidRPr="00F6258C" w:rsidRDefault="00F6258C" w:rsidP="00F6258C">
      <w:pPr>
        <w:shd w:val="clear" w:color="auto" w:fill="FFFFFF"/>
        <w:spacing w:after="0" w:line="240" w:lineRule="auto"/>
        <w:ind w:right="80"/>
        <w:jc w:val="both"/>
        <w:rPr>
          <w:rFonts w:ascii="Calibri" w:eastAsia="Times New Roman" w:hAnsi="Calibri" w:cs="Calibri"/>
          <w:color w:val="000000"/>
        </w:rPr>
      </w:pPr>
      <w:r w:rsidRPr="00F6258C">
        <w:rPr>
          <w:rFonts w:ascii="Times New Roman" w:eastAsia="Times New Roman" w:hAnsi="Times New Roman" w:cs="Times New Roman"/>
          <w:color w:val="000000"/>
        </w:rPr>
        <w:t>Промышленность, транспорт и сельское хозяйство в системе природопользования. Материалоёмкость современной промышленности. </w:t>
      </w:r>
      <w:r w:rsidRPr="00F6258C">
        <w:rPr>
          <w:rFonts w:ascii="Times New Roman" w:eastAsia="Times New Roman" w:hAnsi="Times New Roman" w:cs="Times New Roman"/>
          <w:i/>
          <w:iCs/>
          <w:color w:val="000000"/>
          <w:shd w:val="clear" w:color="auto" w:fill="FFFFFF"/>
        </w:rPr>
        <w:t>Потребление воды и минеральных ресурсов различными производствами. Коэффициент использования материалов.</w:t>
      </w:r>
      <w:r w:rsidRPr="00F6258C">
        <w:rPr>
          <w:rFonts w:ascii="Times New Roman" w:eastAsia="Times New Roman" w:hAnsi="Times New Roman" w:cs="Times New Roman"/>
          <w:color w:val="000000"/>
        </w:rPr>
        <w:t> Промышленная эксплуатация лесов. Отходы производств и атмосфера. Понятия «парниковый эффект», «озоновая дыра».</w:t>
      </w:r>
    </w:p>
    <w:p w:rsidR="00F6258C" w:rsidRPr="00F6258C" w:rsidRDefault="00F6258C" w:rsidP="00F6258C">
      <w:pPr>
        <w:shd w:val="clear" w:color="auto" w:fill="FFFFFF"/>
        <w:spacing w:after="0" w:line="240" w:lineRule="auto"/>
        <w:ind w:right="80"/>
        <w:jc w:val="both"/>
        <w:rPr>
          <w:rFonts w:ascii="Calibri" w:eastAsia="Times New Roman" w:hAnsi="Calibri" w:cs="Calibri"/>
          <w:color w:val="000000"/>
        </w:rPr>
      </w:pPr>
      <w:r w:rsidRPr="00F6258C">
        <w:rPr>
          <w:rFonts w:ascii="Times New Roman" w:eastAsia="Times New Roman" w:hAnsi="Times New Roman" w:cs="Times New Roman"/>
          <w:i/>
          <w:iCs/>
          <w:color w:val="000000"/>
          <w:shd w:val="clear" w:color="auto" w:fill="FFFFFF"/>
        </w:rPr>
        <w:t>Интенсивный и экстенсивный пути развития сельского хозяйства, особенности их воздействия на экосистемы.</w:t>
      </w:r>
      <w:r w:rsidRPr="00F6258C">
        <w:rPr>
          <w:rFonts w:ascii="Times New Roman" w:eastAsia="Times New Roman" w:hAnsi="Times New Roman" w:cs="Times New Roman"/>
          <w:color w:val="000000"/>
        </w:rPr>
        <w:t> Агротехнологии: применение азотных удобрений и химических средств защиты растений. Животноводческие технологии и проблемы, связанные с их использованием.</w:t>
      </w:r>
    </w:p>
    <w:p w:rsidR="00F6258C" w:rsidRPr="00F6258C" w:rsidRDefault="00F6258C" w:rsidP="00F6258C">
      <w:pPr>
        <w:shd w:val="clear" w:color="auto" w:fill="FFFFFF"/>
        <w:spacing w:after="0" w:line="240" w:lineRule="auto"/>
        <w:ind w:right="80"/>
        <w:jc w:val="both"/>
        <w:rPr>
          <w:rFonts w:ascii="Calibri" w:eastAsia="Times New Roman" w:hAnsi="Calibri" w:cs="Calibri"/>
          <w:color w:val="000000"/>
        </w:rPr>
      </w:pPr>
      <w:r w:rsidRPr="00F6258C">
        <w:rPr>
          <w:rFonts w:ascii="Times New Roman" w:eastAsia="Times New Roman" w:hAnsi="Times New Roman" w:cs="Times New Roman"/>
          <w:b/>
          <w:bCs/>
          <w:color w:val="000000"/>
          <w:shd w:val="clear" w:color="auto" w:fill="FFFFFF"/>
        </w:rPr>
        <w:t>Практические работы. </w:t>
      </w:r>
      <w:r w:rsidRPr="00F6258C">
        <w:rPr>
          <w:rFonts w:ascii="Times New Roman" w:eastAsia="Times New Roman" w:hAnsi="Times New Roman" w:cs="Times New Roman"/>
          <w:color w:val="000000"/>
        </w:rPr>
        <w:t>Посадка деревьев и кустарников возле школы. Оценка запылённости воздуха. Определение наличия нитратов и нитритов в пищевых продуктах.</w:t>
      </w:r>
    </w:p>
    <w:p w:rsidR="00F6258C" w:rsidRPr="00F6258C" w:rsidRDefault="00F6258C" w:rsidP="00F6258C">
      <w:pPr>
        <w:shd w:val="clear" w:color="auto" w:fill="FFFFFF"/>
        <w:spacing w:after="0" w:line="240" w:lineRule="auto"/>
        <w:jc w:val="both"/>
        <w:rPr>
          <w:rFonts w:ascii="Calibri" w:eastAsia="Times New Roman" w:hAnsi="Calibri" w:cs="Calibri"/>
          <w:color w:val="000000"/>
        </w:rPr>
      </w:pPr>
      <w:r w:rsidRPr="00F6258C">
        <w:rPr>
          <w:rFonts w:ascii="Times New Roman" w:eastAsia="Times New Roman" w:hAnsi="Times New Roman" w:cs="Times New Roman"/>
          <w:b/>
          <w:bCs/>
          <w:color w:val="000000"/>
        </w:rPr>
        <w:t>4. Способы снижения негативного влияния производства на окружающую среду, </w:t>
      </w:r>
      <w:r w:rsidRPr="00F6258C">
        <w:rPr>
          <w:rFonts w:ascii="Times New Roman" w:eastAsia="Times New Roman" w:hAnsi="Times New Roman" w:cs="Times New Roman"/>
          <w:b/>
          <w:bCs/>
          <w:color w:val="000000"/>
          <w:shd w:val="clear" w:color="auto" w:fill="FFFFFF"/>
        </w:rPr>
        <w:t>2ч</w:t>
      </w:r>
    </w:p>
    <w:p w:rsidR="00F6258C" w:rsidRPr="00F6258C" w:rsidRDefault="00F6258C" w:rsidP="00F6258C">
      <w:pPr>
        <w:shd w:val="clear" w:color="auto" w:fill="FFFFFF"/>
        <w:spacing w:after="0" w:line="240" w:lineRule="auto"/>
        <w:ind w:left="20" w:right="20"/>
        <w:jc w:val="both"/>
        <w:rPr>
          <w:rFonts w:ascii="Calibri" w:eastAsia="Times New Roman" w:hAnsi="Calibri" w:cs="Calibri"/>
          <w:color w:val="000000"/>
        </w:rPr>
      </w:pPr>
      <w:r w:rsidRPr="00F6258C">
        <w:rPr>
          <w:rFonts w:ascii="Times New Roman" w:eastAsia="Times New Roman" w:hAnsi="Times New Roman" w:cs="Times New Roman"/>
          <w:b/>
          <w:bCs/>
          <w:color w:val="000000"/>
          <w:shd w:val="clear" w:color="auto" w:fill="FFFFFF"/>
        </w:rPr>
        <w:t>Теоретические сведения. </w:t>
      </w:r>
      <w:r w:rsidRPr="00F6258C">
        <w:rPr>
          <w:rFonts w:ascii="Times New Roman" w:eastAsia="Times New Roman" w:hAnsi="Times New Roman" w:cs="Times New Roman"/>
          <w:color w:val="000000"/>
        </w:rPr>
        <w:t>Природоохранные технологии. Основные направления охраны природной среды. Экологически чистые и безотходные производства. Сущность и виды безотходных технологий. Переработка бытового мусора и промышленных отходов. Комплекс мероприятий по сохранению лесных запасов, защите гидросферы, уменьшению загрязнённости воздуха. Рациональное использование лесов и пахотных земель, минеральных и водных ресурсов. Сохранение гидросферы. Очистка естественных водоёмов.</w:t>
      </w:r>
      <w:r w:rsidRPr="00F6258C">
        <w:rPr>
          <w:rFonts w:ascii="Merriweather" w:eastAsia="Times New Roman" w:hAnsi="Merriweather" w:cs="Calibri"/>
          <w:color w:val="000000"/>
          <w:sz w:val="21"/>
          <w:szCs w:val="21"/>
        </w:rPr>
        <w:t> </w:t>
      </w:r>
      <w:r w:rsidRPr="00F6258C">
        <w:rPr>
          <w:rFonts w:ascii="Times New Roman" w:eastAsia="Times New Roman" w:hAnsi="Times New Roman" w:cs="Times New Roman"/>
          <w:color w:val="000000"/>
        </w:rPr>
        <w:t>Понятие «альтернативные источники энергии». Использование энергии Солнца, ветра, приливов и геотермальных источников, энергии волн и течений. Термоядерная энергетика. Биогазовые установки. Исследования возможности применения энергии волн и течений.</w:t>
      </w:r>
    </w:p>
    <w:p w:rsidR="00F6258C" w:rsidRPr="00F6258C" w:rsidRDefault="00F6258C" w:rsidP="00F6258C">
      <w:pPr>
        <w:shd w:val="clear" w:color="auto" w:fill="FFFFFF"/>
        <w:spacing w:after="0" w:line="240" w:lineRule="auto"/>
        <w:ind w:left="20" w:right="20"/>
        <w:jc w:val="both"/>
        <w:rPr>
          <w:rFonts w:ascii="Calibri" w:eastAsia="Times New Roman" w:hAnsi="Calibri" w:cs="Calibri"/>
          <w:color w:val="000000"/>
        </w:rPr>
      </w:pPr>
      <w:r w:rsidRPr="00F6258C">
        <w:rPr>
          <w:rFonts w:ascii="Times New Roman" w:eastAsia="Times New Roman" w:hAnsi="Times New Roman" w:cs="Times New Roman"/>
          <w:b/>
          <w:bCs/>
          <w:color w:val="000000"/>
          <w:shd w:val="clear" w:color="auto" w:fill="FFFFFF"/>
        </w:rPr>
        <w:t>Практические работы. </w:t>
      </w:r>
      <w:r w:rsidRPr="00F6258C">
        <w:rPr>
          <w:rFonts w:ascii="Times New Roman" w:eastAsia="Times New Roman" w:hAnsi="Times New Roman" w:cs="Times New Roman"/>
          <w:color w:val="000000"/>
        </w:rPr>
        <w:t>Оценка качества пресной воды. Оценка уровня радиации.</w:t>
      </w:r>
    </w:p>
    <w:p w:rsidR="00F6258C" w:rsidRPr="00F6258C" w:rsidRDefault="00F6258C" w:rsidP="00F828C4">
      <w:pPr>
        <w:numPr>
          <w:ilvl w:val="0"/>
          <w:numId w:val="222"/>
        </w:numPr>
        <w:shd w:val="clear" w:color="auto" w:fill="FFFFFF"/>
        <w:spacing w:after="0" w:line="240" w:lineRule="auto"/>
        <w:ind w:left="20" w:firstLine="900"/>
        <w:jc w:val="both"/>
        <w:rPr>
          <w:rFonts w:ascii="Calibri" w:eastAsia="Times New Roman" w:hAnsi="Calibri" w:cs="Calibri"/>
          <w:color w:val="000000"/>
        </w:rPr>
      </w:pPr>
      <w:r w:rsidRPr="00F6258C">
        <w:rPr>
          <w:rFonts w:ascii="Times New Roman" w:eastAsia="Times New Roman" w:hAnsi="Times New Roman" w:cs="Times New Roman"/>
          <w:b/>
          <w:bCs/>
          <w:color w:val="000000"/>
        </w:rPr>
        <w:t>Экологическое сознание и мораль в техногенном мире, </w:t>
      </w:r>
      <w:r w:rsidRPr="00F6258C">
        <w:rPr>
          <w:rFonts w:ascii="Times New Roman" w:eastAsia="Times New Roman" w:hAnsi="Times New Roman" w:cs="Times New Roman"/>
          <w:b/>
          <w:bCs/>
          <w:color w:val="000000"/>
          <w:shd w:val="clear" w:color="auto" w:fill="FFFFFF"/>
        </w:rPr>
        <w:t>1 ч</w:t>
      </w:r>
    </w:p>
    <w:p w:rsidR="00F6258C" w:rsidRPr="00F6258C" w:rsidRDefault="00F6258C" w:rsidP="00F6258C">
      <w:pPr>
        <w:shd w:val="clear" w:color="auto" w:fill="FFFFFF"/>
        <w:spacing w:after="0" w:line="240" w:lineRule="auto"/>
        <w:ind w:left="20" w:right="20"/>
        <w:jc w:val="both"/>
        <w:rPr>
          <w:rFonts w:ascii="Calibri" w:eastAsia="Times New Roman" w:hAnsi="Calibri" w:cs="Calibri"/>
          <w:color w:val="000000"/>
        </w:rPr>
      </w:pPr>
      <w:r w:rsidRPr="00F6258C">
        <w:rPr>
          <w:rFonts w:ascii="Times New Roman" w:eastAsia="Times New Roman" w:hAnsi="Times New Roman" w:cs="Times New Roman"/>
          <w:b/>
          <w:bCs/>
          <w:color w:val="000000"/>
          <w:shd w:val="clear" w:color="auto" w:fill="FFFFFF"/>
        </w:rPr>
        <w:t>Теоретические сведения. </w:t>
      </w:r>
      <w:r w:rsidRPr="00F6258C">
        <w:rPr>
          <w:rFonts w:ascii="Times New Roman" w:eastAsia="Times New Roman" w:hAnsi="Times New Roman" w:cs="Times New Roman"/>
          <w:color w:val="000000"/>
        </w:rPr>
        <w:t>Экологически устойчивое развитие человечества. Биосфера и её роль в стабилизации окружающей среды. Необходимость нового, экологического сознания в современном мире. Характерные черты проявления экологического сознания. Необходимость экономии ресурсов и энергии. Охрана окружающей среды.</w:t>
      </w:r>
    </w:p>
    <w:p w:rsidR="00F6258C" w:rsidRPr="00F6258C" w:rsidRDefault="00F6258C" w:rsidP="00F6258C">
      <w:pPr>
        <w:shd w:val="clear" w:color="auto" w:fill="FFFFFF"/>
        <w:spacing w:after="0" w:line="240" w:lineRule="auto"/>
        <w:ind w:left="20" w:right="20"/>
        <w:jc w:val="both"/>
        <w:rPr>
          <w:rFonts w:ascii="Calibri" w:eastAsia="Times New Roman" w:hAnsi="Calibri" w:cs="Calibri"/>
          <w:color w:val="000000"/>
        </w:rPr>
      </w:pPr>
      <w:r w:rsidRPr="00F6258C">
        <w:rPr>
          <w:rFonts w:ascii="Times New Roman" w:eastAsia="Times New Roman" w:hAnsi="Times New Roman" w:cs="Times New Roman"/>
          <w:b/>
          <w:bCs/>
          <w:color w:val="000000"/>
          <w:shd w:val="clear" w:color="auto" w:fill="FFFFFF"/>
        </w:rPr>
        <w:t>Практические работы. </w:t>
      </w:r>
      <w:r w:rsidRPr="00F6258C">
        <w:rPr>
          <w:rFonts w:ascii="Times New Roman" w:eastAsia="Times New Roman" w:hAnsi="Times New Roman" w:cs="Times New Roman"/>
          <w:color w:val="000000"/>
        </w:rPr>
        <w:t>Уборка мусора около школы или в лесу. Выявление мероприятий по охране окружающей среды на действующем промышленном предприятии.</w:t>
      </w:r>
    </w:p>
    <w:p w:rsidR="00F6258C" w:rsidRPr="00F6258C" w:rsidRDefault="00F6258C" w:rsidP="00F828C4">
      <w:pPr>
        <w:numPr>
          <w:ilvl w:val="0"/>
          <w:numId w:val="223"/>
        </w:numPr>
        <w:shd w:val="clear" w:color="auto" w:fill="FFFFFF"/>
        <w:spacing w:after="0" w:line="240" w:lineRule="auto"/>
        <w:ind w:left="20" w:firstLine="900"/>
        <w:jc w:val="both"/>
        <w:rPr>
          <w:rFonts w:ascii="Calibri" w:eastAsia="Times New Roman" w:hAnsi="Calibri" w:cs="Calibri"/>
          <w:color w:val="000000"/>
        </w:rPr>
      </w:pPr>
      <w:r w:rsidRPr="00F6258C">
        <w:rPr>
          <w:rFonts w:ascii="Times New Roman" w:eastAsia="Times New Roman" w:hAnsi="Times New Roman" w:cs="Times New Roman"/>
          <w:b/>
          <w:bCs/>
          <w:color w:val="000000"/>
        </w:rPr>
        <w:t>Перспективные направления развития  современных технологий, </w:t>
      </w:r>
      <w:r w:rsidRPr="00F6258C">
        <w:rPr>
          <w:rFonts w:ascii="Times New Roman" w:eastAsia="Times New Roman" w:hAnsi="Times New Roman" w:cs="Times New Roman"/>
          <w:b/>
          <w:bCs/>
          <w:i/>
          <w:iCs/>
          <w:color w:val="000000"/>
          <w:shd w:val="clear" w:color="auto" w:fill="FFFFFF"/>
        </w:rPr>
        <w:t>4 ч</w:t>
      </w:r>
    </w:p>
    <w:p w:rsidR="00F6258C" w:rsidRPr="00F6258C" w:rsidRDefault="00F6258C" w:rsidP="00F6258C">
      <w:pPr>
        <w:shd w:val="clear" w:color="auto" w:fill="FFFFFF"/>
        <w:spacing w:after="0" w:line="240" w:lineRule="auto"/>
        <w:ind w:left="20" w:right="20"/>
        <w:jc w:val="both"/>
        <w:rPr>
          <w:rFonts w:ascii="Calibri" w:eastAsia="Times New Roman" w:hAnsi="Calibri" w:cs="Calibri"/>
          <w:color w:val="000000"/>
        </w:rPr>
      </w:pPr>
      <w:r w:rsidRPr="00F6258C">
        <w:rPr>
          <w:rFonts w:ascii="Times New Roman" w:eastAsia="Times New Roman" w:hAnsi="Times New Roman" w:cs="Times New Roman"/>
          <w:b/>
          <w:bCs/>
          <w:color w:val="000000"/>
          <w:shd w:val="clear" w:color="auto" w:fill="FFFFFF"/>
        </w:rPr>
        <w:t>Теоретические сведения. </w:t>
      </w:r>
      <w:r w:rsidRPr="00F6258C">
        <w:rPr>
          <w:rFonts w:ascii="Times New Roman" w:eastAsia="Times New Roman" w:hAnsi="Times New Roman" w:cs="Times New Roman"/>
          <w:color w:val="000000"/>
        </w:rPr>
        <w:t>Основные виды промышленной обработки материалов. Электротехнологии и их применение: элекронно-ионная (аэрозольная) технология; метод магнитной очистки; метод магнитоимпульсной обработки; метод прямого нагрева; электрическая сварка.</w:t>
      </w:r>
    </w:p>
    <w:p w:rsidR="00F6258C" w:rsidRPr="00F6258C" w:rsidRDefault="00F6258C" w:rsidP="00F6258C">
      <w:pPr>
        <w:shd w:val="clear" w:color="auto" w:fill="FFFFFF"/>
        <w:spacing w:after="0" w:line="240" w:lineRule="auto"/>
        <w:ind w:left="20" w:right="20"/>
        <w:jc w:val="both"/>
        <w:rPr>
          <w:rFonts w:ascii="Calibri" w:eastAsia="Times New Roman" w:hAnsi="Calibri" w:cs="Calibri"/>
          <w:color w:val="000000"/>
        </w:rPr>
      </w:pPr>
      <w:r w:rsidRPr="00F6258C">
        <w:rPr>
          <w:rFonts w:ascii="Times New Roman" w:eastAsia="Times New Roman" w:hAnsi="Times New Roman" w:cs="Times New Roman"/>
          <w:color w:val="000000"/>
        </w:rPr>
        <w:t xml:space="preserve">Лучевые технологии: лазерная и электронно-лучевая обработка. Ультразвуковые технологии; ультразвуковая сварка и ультразвуковая дефектоскопия. Плазменная обработка: напыление, резка, </w:t>
      </w:r>
      <w:r w:rsidRPr="00F6258C">
        <w:rPr>
          <w:rFonts w:ascii="Times New Roman" w:eastAsia="Times New Roman" w:hAnsi="Times New Roman" w:cs="Times New Roman"/>
          <w:color w:val="000000"/>
        </w:rPr>
        <w:lastRenderedPageBreak/>
        <w:t>сварка; применение в порошковой металлургии. Технологии послойного прототипирования и их использование. Нано технологии: история открытия. Понятия нано технологии»., «нано частица», «нано материал». Нано продукты: технология по атомной (по молекулярной) сборки. Перспективы применения нано технологии.</w:t>
      </w:r>
    </w:p>
    <w:p w:rsidR="00F6258C" w:rsidRPr="00F6258C" w:rsidRDefault="00F6258C" w:rsidP="00F6258C">
      <w:pPr>
        <w:shd w:val="clear" w:color="auto" w:fill="FFFFFF"/>
        <w:spacing w:after="0" w:line="240" w:lineRule="auto"/>
        <w:ind w:left="20" w:right="20"/>
        <w:jc w:val="both"/>
        <w:rPr>
          <w:rFonts w:ascii="Calibri" w:eastAsia="Times New Roman" w:hAnsi="Calibri" w:cs="Calibri"/>
          <w:color w:val="000000"/>
        </w:rPr>
      </w:pPr>
      <w:r w:rsidRPr="00F6258C">
        <w:rPr>
          <w:rFonts w:ascii="Times New Roman" w:eastAsia="Times New Roman" w:hAnsi="Times New Roman" w:cs="Times New Roman"/>
          <w:b/>
          <w:bCs/>
          <w:color w:val="000000"/>
          <w:shd w:val="clear" w:color="auto" w:fill="FFFFFF"/>
        </w:rPr>
        <w:t>Практическая работа. </w:t>
      </w:r>
      <w:r w:rsidRPr="00F6258C">
        <w:rPr>
          <w:rFonts w:ascii="Times New Roman" w:eastAsia="Times New Roman" w:hAnsi="Times New Roman" w:cs="Times New Roman"/>
          <w:color w:val="000000"/>
        </w:rPr>
        <w:t>Посещение промышленного предприятия (ознакомление с современными технологиями в промышленности, сельском хозяйстве, сфере обслуживания).</w:t>
      </w:r>
    </w:p>
    <w:p w:rsidR="00F6258C" w:rsidRPr="00F6258C" w:rsidRDefault="00F6258C" w:rsidP="00F828C4">
      <w:pPr>
        <w:numPr>
          <w:ilvl w:val="0"/>
          <w:numId w:val="224"/>
        </w:numPr>
        <w:shd w:val="clear" w:color="auto" w:fill="FFFFFF"/>
        <w:spacing w:after="0" w:line="240" w:lineRule="auto"/>
        <w:ind w:left="20" w:firstLine="900"/>
        <w:jc w:val="both"/>
        <w:rPr>
          <w:rFonts w:ascii="Calibri" w:eastAsia="Times New Roman" w:hAnsi="Calibri" w:cs="Calibri"/>
          <w:color w:val="000000"/>
        </w:rPr>
      </w:pPr>
      <w:r w:rsidRPr="00F6258C">
        <w:rPr>
          <w:rFonts w:ascii="Times New Roman" w:eastAsia="Times New Roman" w:hAnsi="Times New Roman" w:cs="Times New Roman"/>
          <w:b/>
          <w:bCs/>
          <w:color w:val="000000"/>
        </w:rPr>
        <w:t>Новые принципы организации современного производства, </w:t>
      </w:r>
      <w:r w:rsidRPr="00F6258C">
        <w:rPr>
          <w:rFonts w:ascii="Times New Roman" w:eastAsia="Times New Roman" w:hAnsi="Times New Roman" w:cs="Times New Roman"/>
          <w:b/>
          <w:bCs/>
          <w:i/>
          <w:iCs/>
          <w:color w:val="000000"/>
          <w:shd w:val="clear" w:color="auto" w:fill="FFFFFF"/>
        </w:rPr>
        <w:t>1 ч</w:t>
      </w:r>
    </w:p>
    <w:p w:rsidR="00F6258C" w:rsidRPr="00F6258C" w:rsidRDefault="00F6258C" w:rsidP="00F6258C">
      <w:pPr>
        <w:shd w:val="clear" w:color="auto" w:fill="FFFFFF"/>
        <w:spacing w:after="0" w:line="240" w:lineRule="auto"/>
        <w:ind w:left="20"/>
        <w:jc w:val="both"/>
        <w:rPr>
          <w:rFonts w:ascii="Calibri" w:eastAsia="Times New Roman" w:hAnsi="Calibri" w:cs="Calibri"/>
          <w:color w:val="000000"/>
        </w:rPr>
      </w:pPr>
      <w:r w:rsidRPr="00F6258C">
        <w:rPr>
          <w:rFonts w:ascii="Times New Roman" w:eastAsia="Times New Roman" w:hAnsi="Times New Roman" w:cs="Times New Roman"/>
          <w:b/>
          <w:bCs/>
          <w:color w:val="000000"/>
          <w:shd w:val="clear" w:color="auto" w:fill="FFFFFF"/>
        </w:rPr>
        <w:t>Теоретические сведения. </w:t>
      </w:r>
      <w:r w:rsidRPr="00F6258C">
        <w:rPr>
          <w:rFonts w:ascii="Times New Roman" w:eastAsia="Times New Roman" w:hAnsi="Times New Roman" w:cs="Times New Roman"/>
          <w:color w:val="000000"/>
        </w:rPr>
        <w:t>Пути развития индустриального производства. Рационализация, стандартизация производства. Конвейеризация, непрерывное (поточное) производство. Расширение ассортимента промышленных товаров в результате изменения потребительского спроса. Гибкие производственные системы. Многоцелевые технологические машины. Глобализация системы мирового хозяйства.</w:t>
      </w:r>
    </w:p>
    <w:p w:rsidR="00F6258C" w:rsidRPr="00F6258C" w:rsidRDefault="00F6258C" w:rsidP="00F6258C">
      <w:pPr>
        <w:shd w:val="clear" w:color="auto" w:fill="FFFFFF"/>
        <w:spacing w:after="0" w:line="240" w:lineRule="auto"/>
        <w:ind w:left="20"/>
        <w:jc w:val="both"/>
        <w:rPr>
          <w:rFonts w:ascii="Calibri" w:eastAsia="Times New Roman" w:hAnsi="Calibri" w:cs="Calibri"/>
          <w:color w:val="000000"/>
        </w:rPr>
      </w:pPr>
      <w:r w:rsidRPr="00F6258C">
        <w:rPr>
          <w:rFonts w:ascii="Times New Roman" w:eastAsia="Times New Roman" w:hAnsi="Times New Roman" w:cs="Times New Roman"/>
          <w:b/>
          <w:bCs/>
          <w:color w:val="000000"/>
          <w:shd w:val="clear" w:color="auto" w:fill="FFFFFF"/>
        </w:rPr>
        <w:t>Практическая работа. </w:t>
      </w:r>
      <w:r w:rsidRPr="00F6258C">
        <w:rPr>
          <w:rFonts w:ascii="Times New Roman" w:eastAsia="Times New Roman" w:hAnsi="Times New Roman" w:cs="Times New Roman"/>
          <w:color w:val="000000"/>
        </w:rPr>
        <w:t>Подготовка рекомендаций по внедрению новых технологий и оборудования в домашнем хозяйстве, на конкретном рабочем месте (производственном участке).</w:t>
      </w:r>
    </w:p>
    <w:p w:rsidR="00F6258C" w:rsidRPr="00F6258C" w:rsidRDefault="00F6258C" w:rsidP="00F828C4">
      <w:pPr>
        <w:numPr>
          <w:ilvl w:val="0"/>
          <w:numId w:val="225"/>
        </w:numPr>
        <w:shd w:val="clear" w:color="auto" w:fill="FFFFFF"/>
        <w:spacing w:after="0" w:line="240" w:lineRule="auto"/>
        <w:ind w:left="20" w:firstLine="900"/>
        <w:jc w:val="both"/>
        <w:rPr>
          <w:rFonts w:ascii="Calibri" w:eastAsia="Times New Roman" w:hAnsi="Calibri" w:cs="Calibri"/>
          <w:color w:val="000000"/>
        </w:rPr>
      </w:pPr>
      <w:r w:rsidRPr="00F6258C">
        <w:rPr>
          <w:rFonts w:ascii="Times New Roman" w:eastAsia="Times New Roman" w:hAnsi="Times New Roman" w:cs="Times New Roman"/>
          <w:b/>
          <w:bCs/>
          <w:color w:val="000000"/>
        </w:rPr>
        <w:t>Автоматизация технологических процессов, </w:t>
      </w:r>
      <w:r w:rsidRPr="00F6258C">
        <w:rPr>
          <w:rFonts w:ascii="Times New Roman" w:eastAsia="Times New Roman" w:hAnsi="Times New Roman" w:cs="Times New Roman"/>
          <w:b/>
          <w:bCs/>
          <w:i/>
          <w:iCs/>
          <w:color w:val="000000"/>
          <w:shd w:val="clear" w:color="auto" w:fill="FFFFFF"/>
        </w:rPr>
        <w:t>1 ч</w:t>
      </w:r>
    </w:p>
    <w:p w:rsidR="00F6258C" w:rsidRPr="00F6258C" w:rsidRDefault="00F6258C" w:rsidP="00F6258C">
      <w:pPr>
        <w:shd w:val="clear" w:color="auto" w:fill="FFFFFF"/>
        <w:spacing w:after="0" w:line="240" w:lineRule="auto"/>
        <w:ind w:left="20"/>
        <w:jc w:val="both"/>
        <w:rPr>
          <w:rFonts w:ascii="Calibri" w:eastAsia="Times New Roman" w:hAnsi="Calibri" w:cs="Calibri"/>
          <w:color w:val="000000"/>
        </w:rPr>
      </w:pPr>
      <w:r w:rsidRPr="00F6258C">
        <w:rPr>
          <w:rFonts w:ascii="Times New Roman" w:eastAsia="Times New Roman" w:hAnsi="Times New Roman" w:cs="Times New Roman"/>
          <w:b/>
          <w:bCs/>
          <w:color w:val="000000"/>
          <w:shd w:val="clear" w:color="auto" w:fill="FFFFFF"/>
        </w:rPr>
        <w:t>Теоретические сведения. </w:t>
      </w:r>
      <w:r w:rsidRPr="00F6258C">
        <w:rPr>
          <w:rFonts w:ascii="Times New Roman" w:eastAsia="Times New Roman" w:hAnsi="Times New Roman" w:cs="Times New Roman"/>
          <w:color w:val="000000"/>
        </w:rPr>
        <w:t>Возрастание роли информационных технологий. Автоматизация производства на основе информационных технологий. Автоматизация технологических процессов и изменение роли человека в современном и перспективном производстве. Понятия «автомат» и «автоматика». Гибкая и жёсткая автоматизация. Применение автоматизированных систем управления технологическими процессами (АСУТП) на производстве. Составляющие АСУТП.</w:t>
      </w:r>
    </w:p>
    <w:p w:rsidR="00F6258C" w:rsidRPr="00F6258C" w:rsidRDefault="00F6258C" w:rsidP="00F6258C">
      <w:pPr>
        <w:shd w:val="clear" w:color="auto" w:fill="FFFFFF"/>
        <w:spacing w:after="0" w:line="240" w:lineRule="auto"/>
        <w:ind w:left="20"/>
        <w:jc w:val="both"/>
        <w:rPr>
          <w:rFonts w:ascii="Calibri" w:eastAsia="Times New Roman" w:hAnsi="Calibri" w:cs="Calibri"/>
          <w:color w:val="000000"/>
        </w:rPr>
      </w:pPr>
      <w:r w:rsidRPr="00F6258C">
        <w:rPr>
          <w:rFonts w:ascii="Times New Roman" w:eastAsia="Times New Roman" w:hAnsi="Times New Roman" w:cs="Times New Roman"/>
          <w:b/>
          <w:bCs/>
          <w:color w:val="000000"/>
          <w:shd w:val="clear" w:color="auto" w:fill="FFFFFF"/>
        </w:rPr>
        <w:t>Практическая работа. </w:t>
      </w:r>
      <w:r w:rsidRPr="00F6258C">
        <w:rPr>
          <w:rFonts w:ascii="Times New Roman" w:eastAsia="Times New Roman" w:hAnsi="Times New Roman" w:cs="Times New Roman"/>
          <w:color w:val="000000"/>
        </w:rPr>
        <w:t>Экскурсия на современное производственное предприятие.</w:t>
      </w:r>
    </w:p>
    <w:p w:rsidR="00F6258C" w:rsidRPr="00F6258C" w:rsidRDefault="00F6258C" w:rsidP="00F6258C">
      <w:pPr>
        <w:shd w:val="clear" w:color="auto" w:fill="FFFFFF"/>
        <w:spacing w:after="0" w:line="240" w:lineRule="auto"/>
        <w:ind w:left="1160" w:right="640"/>
        <w:jc w:val="center"/>
        <w:rPr>
          <w:rFonts w:ascii="Calibri" w:eastAsia="Times New Roman" w:hAnsi="Calibri" w:cs="Calibri"/>
          <w:color w:val="000000"/>
        </w:rPr>
      </w:pPr>
      <w:r w:rsidRPr="00F6258C">
        <w:rPr>
          <w:rFonts w:ascii="Times New Roman" w:eastAsia="Times New Roman" w:hAnsi="Times New Roman" w:cs="Times New Roman"/>
          <w:b/>
          <w:bCs/>
          <w:i/>
          <w:iCs/>
          <w:color w:val="000000"/>
        </w:rPr>
        <w:t>Технология проектирования и создания материальных объектов или услуг. Творческая проектная деятельность</w:t>
      </w:r>
    </w:p>
    <w:p w:rsidR="00F6258C" w:rsidRPr="00F6258C" w:rsidRDefault="00F6258C" w:rsidP="00F828C4">
      <w:pPr>
        <w:numPr>
          <w:ilvl w:val="0"/>
          <w:numId w:val="226"/>
        </w:numPr>
        <w:shd w:val="clear" w:color="auto" w:fill="FFFFFF"/>
        <w:spacing w:after="0" w:line="240" w:lineRule="auto"/>
        <w:ind w:left="20" w:firstLine="900"/>
        <w:jc w:val="both"/>
        <w:rPr>
          <w:rFonts w:ascii="Calibri" w:eastAsia="Times New Roman" w:hAnsi="Calibri" w:cs="Calibri"/>
          <w:color w:val="000000"/>
        </w:rPr>
      </w:pPr>
      <w:r w:rsidRPr="00F6258C">
        <w:rPr>
          <w:rFonts w:ascii="Times New Roman" w:eastAsia="Times New Roman" w:hAnsi="Times New Roman" w:cs="Times New Roman"/>
          <w:b/>
          <w:bCs/>
          <w:color w:val="000000"/>
        </w:rPr>
        <w:t>Понятие творчества, </w:t>
      </w:r>
      <w:r w:rsidRPr="00F6258C">
        <w:rPr>
          <w:rFonts w:ascii="Times New Roman" w:eastAsia="Times New Roman" w:hAnsi="Times New Roman" w:cs="Times New Roman"/>
          <w:b/>
          <w:bCs/>
          <w:i/>
          <w:iCs/>
          <w:color w:val="000000"/>
          <w:shd w:val="clear" w:color="auto" w:fill="FFFFFF"/>
        </w:rPr>
        <w:t>2ч</w:t>
      </w:r>
    </w:p>
    <w:p w:rsidR="00F6258C" w:rsidRPr="00F6258C" w:rsidRDefault="00F6258C" w:rsidP="00F6258C">
      <w:pPr>
        <w:shd w:val="clear" w:color="auto" w:fill="FFFFFF"/>
        <w:spacing w:after="0" w:line="240" w:lineRule="auto"/>
        <w:ind w:left="20"/>
        <w:jc w:val="both"/>
        <w:rPr>
          <w:rFonts w:ascii="Calibri" w:eastAsia="Times New Roman" w:hAnsi="Calibri" w:cs="Calibri"/>
          <w:color w:val="000000"/>
        </w:rPr>
      </w:pPr>
      <w:r w:rsidRPr="00F6258C">
        <w:rPr>
          <w:rFonts w:ascii="Times New Roman" w:eastAsia="Times New Roman" w:hAnsi="Times New Roman" w:cs="Times New Roman"/>
          <w:b/>
          <w:bCs/>
          <w:color w:val="000000"/>
          <w:shd w:val="clear" w:color="auto" w:fill="FFFFFF"/>
        </w:rPr>
        <w:t>Теоретические сведения. </w:t>
      </w:r>
      <w:r w:rsidRPr="00F6258C">
        <w:rPr>
          <w:rFonts w:ascii="Times New Roman" w:eastAsia="Times New Roman" w:hAnsi="Times New Roman" w:cs="Times New Roman"/>
          <w:color w:val="000000"/>
        </w:rPr>
        <w:t>Понятие творчества. Введение в психологию творческой деятельности. Понятие «творческий процесс». Стадии творческого процесса. Виды творческой деятельности: художественное, научное, техническое творчество. Процедуры технического творчества.</w:t>
      </w:r>
    </w:p>
    <w:p w:rsidR="00F6258C" w:rsidRPr="00F6258C" w:rsidRDefault="00F6258C" w:rsidP="00F6258C">
      <w:pPr>
        <w:shd w:val="clear" w:color="auto" w:fill="FFFFFF"/>
        <w:spacing w:after="0" w:line="240" w:lineRule="auto"/>
        <w:ind w:left="40" w:right="40"/>
        <w:jc w:val="both"/>
        <w:rPr>
          <w:rFonts w:ascii="Calibri" w:eastAsia="Times New Roman" w:hAnsi="Calibri" w:cs="Calibri"/>
          <w:color w:val="000000"/>
        </w:rPr>
      </w:pPr>
      <w:r w:rsidRPr="00F6258C">
        <w:rPr>
          <w:rFonts w:ascii="Times New Roman" w:eastAsia="Times New Roman" w:hAnsi="Times New Roman" w:cs="Times New Roman"/>
          <w:color w:val="000000"/>
        </w:rPr>
        <w:t>Проектирование. Конструирование. Изобретательство. Результат творчества как объект интеллектуальной собственности.</w:t>
      </w:r>
    </w:p>
    <w:p w:rsidR="00F6258C" w:rsidRPr="00F6258C" w:rsidRDefault="00F6258C" w:rsidP="00F6258C">
      <w:pPr>
        <w:shd w:val="clear" w:color="auto" w:fill="FFFFFF"/>
        <w:spacing w:after="0" w:line="240" w:lineRule="auto"/>
        <w:ind w:left="40" w:right="40" w:firstLine="340"/>
        <w:jc w:val="both"/>
        <w:rPr>
          <w:rFonts w:ascii="Calibri" w:eastAsia="Times New Roman" w:hAnsi="Calibri" w:cs="Calibri"/>
          <w:color w:val="000000"/>
        </w:rPr>
      </w:pPr>
      <w:r w:rsidRPr="00F6258C">
        <w:rPr>
          <w:rFonts w:ascii="Times New Roman" w:eastAsia="Times New Roman" w:hAnsi="Times New Roman" w:cs="Times New Roman"/>
          <w:color w:val="000000"/>
        </w:rPr>
        <w:t>Способы повышения творческой активности личности при решении нестандартных задач. Понятие «творческая задача». Логические и эвристические (интуитивные) пути решения творческих задач, их особенности и области применения. Теория решения изобретательских задач (ТРИЗ).</w:t>
      </w:r>
    </w:p>
    <w:p w:rsidR="00F6258C" w:rsidRPr="00F6258C" w:rsidRDefault="00F6258C" w:rsidP="00F6258C">
      <w:pPr>
        <w:shd w:val="clear" w:color="auto" w:fill="FFFFFF"/>
        <w:spacing w:after="0" w:line="240" w:lineRule="auto"/>
        <w:ind w:left="40" w:right="40" w:firstLine="340"/>
        <w:jc w:val="both"/>
        <w:rPr>
          <w:rFonts w:ascii="Calibri" w:eastAsia="Times New Roman" w:hAnsi="Calibri" w:cs="Calibri"/>
          <w:color w:val="000000"/>
        </w:rPr>
      </w:pPr>
      <w:r w:rsidRPr="00F6258C">
        <w:rPr>
          <w:rFonts w:ascii="Times New Roman" w:eastAsia="Times New Roman" w:hAnsi="Times New Roman" w:cs="Times New Roman"/>
          <w:b/>
          <w:bCs/>
          <w:color w:val="000000"/>
          <w:shd w:val="clear" w:color="auto" w:fill="FFFFFF"/>
        </w:rPr>
        <w:t>Практическая работа. </w:t>
      </w:r>
      <w:r w:rsidRPr="00F6258C">
        <w:rPr>
          <w:rFonts w:ascii="Times New Roman" w:eastAsia="Times New Roman" w:hAnsi="Times New Roman" w:cs="Times New Roman"/>
          <w:color w:val="000000"/>
        </w:rPr>
        <w:t>Упражнения на развитие мышления: решение нестандартных задач.</w:t>
      </w:r>
    </w:p>
    <w:p w:rsidR="00F6258C" w:rsidRPr="00F6258C" w:rsidRDefault="00F6258C" w:rsidP="00F828C4">
      <w:pPr>
        <w:numPr>
          <w:ilvl w:val="0"/>
          <w:numId w:val="227"/>
        </w:numPr>
        <w:shd w:val="clear" w:color="auto" w:fill="FFFFFF"/>
        <w:spacing w:after="0" w:line="240" w:lineRule="auto"/>
        <w:ind w:left="40" w:firstLine="900"/>
        <w:jc w:val="both"/>
        <w:rPr>
          <w:rFonts w:ascii="Calibri" w:eastAsia="Times New Roman" w:hAnsi="Calibri" w:cs="Calibri"/>
          <w:color w:val="000000"/>
        </w:rPr>
      </w:pPr>
      <w:r w:rsidRPr="00F6258C">
        <w:rPr>
          <w:rFonts w:ascii="Times New Roman" w:eastAsia="Times New Roman" w:hAnsi="Times New Roman" w:cs="Times New Roman"/>
          <w:b/>
          <w:bCs/>
          <w:color w:val="000000"/>
        </w:rPr>
        <w:t>Защита интеллектуальной собственности, </w:t>
      </w:r>
      <w:r w:rsidRPr="00F6258C">
        <w:rPr>
          <w:rFonts w:ascii="Times New Roman" w:eastAsia="Times New Roman" w:hAnsi="Times New Roman" w:cs="Times New Roman"/>
          <w:b/>
          <w:bCs/>
          <w:color w:val="000000"/>
          <w:shd w:val="clear" w:color="auto" w:fill="FFFFFF"/>
        </w:rPr>
        <w:t>1 ч</w:t>
      </w:r>
    </w:p>
    <w:p w:rsidR="00F6258C" w:rsidRPr="00F6258C" w:rsidRDefault="00F6258C" w:rsidP="00F6258C">
      <w:pPr>
        <w:shd w:val="clear" w:color="auto" w:fill="FFFFFF"/>
        <w:spacing w:after="0" w:line="240" w:lineRule="auto"/>
        <w:ind w:left="40" w:right="40" w:firstLine="340"/>
        <w:jc w:val="both"/>
        <w:rPr>
          <w:rFonts w:ascii="Calibri" w:eastAsia="Times New Roman" w:hAnsi="Calibri" w:cs="Calibri"/>
          <w:color w:val="000000"/>
        </w:rPr>
      </w:pPr>
      <w:r w:rsidRPr="00F6258C">
        <w:rPr>
          <w:rFonts w:ascii="Times New Roman" w:eastAsia="Times New Roman" w:hAnsi="Times New Roman" w:cs="Times New Roman"/>
          <w:b/>
          <w:bCs/>
          <w:color w:val="000000"/>
          <w:shd w:val="clear" w:color="auto" w:fill="FFFFFF"/>
        </w:rPr>
        <w:t>Теоретические сведения. </w:t>
      </w:r>
      <w:r w:rsidRPr="00F6258C">
        <w:rPr>
          <w:rFonts w:ascii="Times New Roman" w:eastAsia="Times New Roman" w:hAnsi="Times New Roman" w:cs="Times New Roman"/>
          <w:color w:val="000000"/>
        </w:rPr>
        <w:t>Понятие интеллектуальной собственности. Объекты интеллектуальной собственности. Формы защиты авторства. Публикация. Патент на изобретение. Условия выдачи патентов, патентный поиск. Критерии патентоспособности объекта. Патентуемые объекты: изобретения, промышленные образцы, полезные модели, товарные знаки. Рационализаторские предложения. Правила регистрации товарных знаков и знака обслуживания.</w:t>
      </w:r>
    </w:p>
    <w:p w:rsidR="00F6258C" w:rsidRPr="00F6258C" w:rsidRDefault="00F6258C" w:rsidP="00F6258C">
      <w:pPr>
        <w:shd w:val="clear" w:color="auto" w:fill="FFFFFF"/>
        <w:spacing w:after="0" w:line="240" w:lineRule="auto"/>
        <w:ind w:left="40" w:right="40" w:firstLine="340"/>
        <w:jc w:val="both"/>
        <w:rPr>
          <w:rFonts w:ascii="Calibri" w:eastAsia="Times New Roman" w:hAnsi="Calibri" w:cs="Calibri"/>
          <w:color w:val="000000"/>
        </w:rPr>
      </w:pPr>
      <w:r w:rsidRPr="00F6258C">
        <w:rPr>
          <w:rFonts w:ascii="Times New Roman" w:eastAsia="Times New Roman" w:hAnsi="Times New Roman" w:cs="Times New Roman"/>
          <w:b/>
          <w:bCs/>
          <w:color w:val="000000"/>
          <w:shd w:val="clear" w:color="auto" w:fill="FFFFFF"/>
        </w:rPr>
        <w:t>Практические работы. </w:t>
      </w:r>
      <w:r w:rsidRPr="00F6258C">
        <w:rPr>
          <w:rFonts w:ascii="Times New Roman" w:eastAsia="Times New Roman" w:hAnsi="Times New Roman" w:cs="Times New Roman"/>
          <w:color w:val="000000"/>
        </w:rPr>
        <w:t>Разработка товарного знака своего (условного) предприятия. Составление формулы изобретения (ретроизобретения) или заявки на полезную модель, промышленный образец.</w:t>
      </w:r>
    </w:p>
    <w:p w:rsidR="00F6258C" w:rsidRPr="00F6258C" w:rsidRDefault="00F6258C" w:rsidP="00F828C4">
      <w:pPr>
        <w:numPr>
          <w:ilvl w:val="0"/>
          <w:numId w:val="228"/>
        </w:numPr>
        <w:shd w:val="clear" w:color="auto" w:fill="FFFFFF"/>
        <w:spacing w:after="0" w:line="240" w:lineRule="auto"/>
        <w:ind w:left="40" w:firstLine="900"/>
        <w:jc w:val="both"/>
        <w:rPr>
          <w:rFonts w:ascii="Calibri" w:eastAsia="Times New Roman" w:hAnsi="Calibri" w:cs="Calibri"/>
          <w:color w:val="000000"/>
        </w:rPr>
      </w:pPr>
      <w:r w:rsidRPr="00F6258C">
        <w:rPr>
          <w:rFonts w:ascii="Times New Roman" w:eastAsia="Times New Roman" w:hAnsi="Times New Roman" w:cs="Times New Roman"/>
          <w:b/>
          <w:bCs/>
          <w:color w:val="000000"/>
        </w:rPr>
        <w:t>Методы решения творческих задач, </w:t>
      </w:r>
      <w:r w:rsidRPr="00F6258C">
        <w:rPr>
          <w:rFonts w:ascii="Times New Roman" w:eastAsia="Times New Roman" w:hAnsi="Times New Roman" w:cs="Times New Roman"/>
          <w:b/>
          <w:bCs/>
          <w:color w:val="000000"/>
          <w:shd w:val="clear" w:color="auto" w:fill="FFFFFF"/>
        </w:rPr>
        <w:t>4  ч</w:t>
      </w:r>
    </w:p>
    <w:p w:rsidR="00F6258C" w:rsidRPr="00F6258C" w:rsidRDefault="00F6258C" w:rsidP="00F6258C">
      <w:pPr>
        <w:shd w:val="clear" w:color="auto" w:fill="FFFFFF"/>
        <w:spacing w:after="0" w:line="240" w:lineRule="auto"/>
        <w:ind w:left="40" w:right="40" w:firstLine="340"/>
        <w:jc w:val="both"/>
        <w:rPr>
          <w:rFonts w:ascii="Calibri" w:eastAsia="Times New Roman" w:hAnsi="Calibri" w:cs="Calibri"/>
          <w:color w:val="000000"/>
        </w:rPr>
      </w:pPr>
      <w:r w:rsidRPr="00F6258C">
        <w:rPr>
          <w:rFonts w:ascii="Times New Roman" w:eastAsia="Times New Roman" w:hAnsi="Times New Roman" w:cs="Times New Roman"/>
          <w:b/>
          <w:bCs/>
          <w:color w:val="000000"/>
          <w:shd w:val="clear" w:color="auto" w:fill="FFFFFF"/>
        </w:rPr>
        <w:t>Теоретические сведения. </w:t>
      </w:r>
      <w:r w:rsidRPr="00F6258C">
        <w:rPr>
          <w:rFonts w:ascii="Times New Roman" w:eastAsia="Times New Roman" w:hAnsi="Times New Roman" w:cs="Times New Roman"/>
          <w:color w:val="000000"/>
        </w:rPr>
        <w:t>Методы активизации поиска решений. Генерация идей. Прямая мозговая атака (мозговой шторм). Приёмы, способствующие генерации идей: аналогия, инверсия, эмпатия, фантазия. Обратная мозговая атака. Метод контрольных вопросов. Синектика.</w:t>
      </w:r>
    </w:p>
    <w:p w:rsidR="00F6258C" w:rsidRPr="00F6258C" w:rsidRDefault="00F6258C" w:rsidP="00F6258C">
      <w:pPr>
        <w:shd w:val="clear" w:color="auto" w:fill="FFFFFF"/>
        <w:spacing w:after="0" w:line="240" w:lineRule="auto"/>
        <w:ind w:left="40" w:right="40" w:firstLine="340"/>
        <w:jc w:val="both"/>
        <w:rPr>
          <w:rFonts w:ascii="Calibri" w:eastAsia="Times New Roman" w:hAnsi="Calibri" w:cs="Calibri"/>
          <w:color w:val="000000"/>
        </w:rPr>
      </w:pPr>
      <w:r w:rsidRPr="00F6258C">
        <w:rPr>
          <w:rFonts w:ascii="Times New Roman" w:eastAsia="Times New Roman" w:hAnsi="Times New Roman" w:cs="Times New Roman"/>
          <w:color w:val="000000"/>
        </w:rPr>
        <w:t>Поиск оптимального варианта решения. Морфологический анализ (морфологическая матрица), сущность и применение. Функционально-стоимостный анализ (ФСА) как метод экономии. Основные этапы ФСА. Использование ФСА на производстве. АРИЗ. Ассоциативные методы решения задач. Понятие «ассоциации». Методы фокальных объектов, гирлянд случайностей и ассоциаций, сущность и применение.</w:t>
      </w:r>
    </w:p>
    <w:p w:rsidR="00F6258C" w:rsidRPr="00F6258C" w:rsidRDefault="00F6258C" w:rsidP="00F6258C">
      <w:pPr>
        <w:shd w:val="clear" w:color="auto" w:fill="FFFFFF"/>
        <w:spacing w:after="0" w:line="240" w:lineRule="auto"/>
        <w:ind w:firstLine="336"/>
        <w:jc w:val="both"/>
        <w:rPr>
          <w:rFonts w:ascii="Calibri" w:eastAsia="Times New Roman" w:hAnsi="Calibri" w:cs="Calibri"/>
          <w:color w:val="000000"/>
        </w:rPr>
      </w:pPr>
      <w:r w:rsidRPr="00F6258C">
        <w:rPr>
          <w:rFonts w:ascii="Times New Roman" w:eastAsia="Times New Roman" w:hAnsi="Times New Roman" w:cs="Times New Roman"/>
          <w:b/>
          <w:bCs/>
          <w:color w:val="000000"/>
        </w:rPr>
        <w:t>Практические работы. </w:t>
      </w:r>
      <w:r w:rsidRPr="00F6258C">
        <w:rPr>
          <w:rFonts w:ascii="Times New Roman" w:eastAsia="Times New Roman" w:hAnsi="Times New Roman" w:cs="Times New Roman"/>
          <w:color w:val="000000"/>
        </w:rPr>
        <w:t>Конкурс «Генераторы идей». Решение задач методом синектики. Игра «Ассоциативная цепочка шагов». Разработка новой конструкции входной двери с помощью эвристических методов решения задач.</w:t>
      </w:r>
    </w:p>
    <w:p w:rsidR="00F6258C" w:rsidRPr="00F6258C" w:rsidRDefault="00F6258C" w:rsidP="00F6258C">
      <w:pPr>
        <w:shd w:val="clear" w:color="auto" w:fill="FFFFFF"/>
        <w:spacing w:after="0" w:line="240" w:lineRule="auto"/>
        <w:ind w:left="356"/>
        <w:rPr>
          <w:rFonts w:ascii="Calibri" w:eastAsia="Times New Roman" w:hAnsi="Calibri" w:cs="Calibri"/>
          <w:color w:val="000000"/>
        </w:rPr>
      </w:pPr>
      <w:r w:rsidRPr="00F6258C">
        <w:rPr>
          <w:rFonts w:ascii="Times New Roman" w:eastAsia="Times New Roman" w:hAnsi="Times New Roman" w:cs="Times New Roman"/>
          <w:b/>
          <w:bCs/>
          <w:color w:val="000000"/>
        </w:rPr>
        <w:t>12.</w:t>
      </w:r>
      <w:r w:rsidRPr="00F6258C">
        <w:rPr>
          <w:rFonts w:ascii="Times New Roman" w:eastAsia="Times New Roman" w:hAnsi="Times New Roman" w:cs="Times New Roman"/>
          <w:color w:val="000000"/>
        </w:rPr>
        <w:t>        </w:t>
      </w:r>
      <w:r w:rsidRPr="00F6258C">
        <w:rPr>
          <w:rFonts w:ascii="Times New Roman" w:eastAsia="Times New Roman" w:hAnsi="Times New Roman" w:cs="Times New Roman"/>
          <w:b/>
          <w:bCs/>
          <w:color w:val="000000"/>
        </w:rPr>
        <w:t>Понятие об основах проектирования  в профессиональной деятельности, </w:t>
      </w:r>
      <w:r w:rsidRPr="00F6258C">
        <w:rPr>
          <w:rFonts w:ascii="Times New Roman" w:eastAsia="Times New Roman" w:hAnsi="Times New Roman" w:cs="Times New Roman"/>
          <w:b/>
          <w:bCs/>
          <w:i/>
          <w:iCs/>
          <w:color w:val="000000"/>
        </w:rPr>
        <w:t>1 ч</w:t>
      </w:r>
    </w:p>
    <w:p w:rsidR="00F6258C" w:rsidRPr="00F6258C" w:rsidRDefault="00F6258C" w:rsidP="00F6258C">
      <w:pPr>
        <w:shd w:val="clear" w:color="auto" w:fill="FFFFFF"/>
        <w:spacing w:after="0" w:line="240" w:lineRule="auto"/>
        <w:ind w:firstLine="336"/>
        <w:jc w:val="both"/>
        <w:rPr>
          <w:rFonts w:ascii="Calibri" w:eastAsia="Times New Roman" w:hAnsi="Calibri" w:cs="Calibri"/>
          <w:color w:val="000000"/>
        </w:rPr>
      </w:pPr>
      <w:r w:rsidRPr="00F6258C">
        <w:rPr>
          <w:rFonts w:ascii="Times New Roman" w:eastAsia="Times New Roman" w:hAnsi="Times New Roman" w:cs="Times New Roman"/>
          <w:b/>
          <w:bCs/>
          <w:color w:val="000000"/>
        </w:rPr>
        <w:t>Теоретические сведения. </w:t>
      </w:r>
      <w:r w:rsidRPr="00F6258C">
        <w:rPr>
          <w:rFonts w:ascii="Times New Roman" w:eastAsia="Times New Roman" w:hAnsi="Times New Roman" w:cs="Times New Roman"/>
          <w:color w:val="000000"/>
        </w:rPr>
        <w:t>Проектирование как создаю новых объектов действительности. Особенности современного проектирования. Возросшие требования к проектированию. Технико-</w:t>
      </w:r>
      <w:r w:rsidRPr="00F6258C">
        <w:rPr>
          <w:rFonts w:ascii="Times New Roman" w:eastAsia="Times New Roman" w:hAnsi="Times New Roman" w:cs="Times New Roman"/>
          <w:color w:val="000000"/>
        </w:rPr>
        <w:lastRenderedPageBreak/>
        <w:t>технологические, социальные, экономически экологические, эргономические факторы проектирования. Учёт требований безопасности при проектировании. Качества проектировщика.</w:t>
      </w:r>
    </w:p>
    <w:p w:rsidR="00F6258C" w:rsidRPr="00F6258C" w:rsidRDefault="00F6258C" w:rsidP="00F6258C">
      <w:pPr>
        <w:shd w:val="clear" w:color="auto" w:fill="FFFFFF"/>
        <w:spacing w:after="0" w:line="240" w:lineRule="auto"/>
        <w:ind w:firstLine="340"/>
        <w:jc w:val="both"/>
        <w:rPr>
          <w:rFonts w:ascii="Calibri" w:eastAsia="Times New Roman" w:hAnsi="Calibri" w:cs="Calibri"/>
          <w:color w:val="000000"/>
        </w:rPr>
      </w:pPr>
      <w:r w:rsidRPr="00F6258C">
        <w:rPr>
          <w:rFonts w:ascii="Times New Roman" w:eastAsia="Times New Roman" w:hAnsi="Times New Roman" w:cs="Times New Roman"/>
          <w:color w:val="000000"/>
        </w:rPr>
        <w:t>Значение эстетического фактора в проектировании, с эстетические требования к продукту труда. Художественный дизайн. Закономерности эстетического восприятия. Закон гармонии.</w:t>
      </w:r>
    </w:p>
    <w:p w:rsidR="00F6258C" w:rsidRPr="00F6258C" w:rsidRDefault="00F6258C" w:rsidP="00F6258C">
      <w:pPr>
        <w:shd w:val="clear" w:color="auto" w:fill="FFFFFF"/>
        <w:spacing w:after="0" w:line="240" w:lineRule="auto"/>
        <w:ind w:firstLine="336"/>
        <w:jc w:val="both"/>
        <w:rPr>
          <w:rFonts w:ascii="Calibri" w:eastAsia="Times New Roman" w:hAnsi="Calibri" w:cs="Calibri"/>
          <w:color w:val="000000"/>
        </w:rPr>
      </w:pPr>
      <w:r w:rsidRPr="00F6258C">
        <w:rPr>
          <w:rFonts w:ascii="Times New Roman" w:eastAsia="Times New Roman" w:hAnsi="Times New Roman" w:cs="Times New Roman"/>
          <w:b/>
          <w:bCs/>
          <w:color w:val="000000"/>
        </w:rPr>
        <w:t>Практические работы. </w:t>
      </w:r>
      <w:r w:rsidRPr="00F6258C">
        <w:rPr>
          <w:rFonts w:ascii="Times New Roman" w:eastAsia="Times New Roman" w:hAnsi="Times New Roman" w:cs="Times New Roman"/>
          <w:color w:val="000000"/>
        </w:rPr>
        <w:t>Решение тестов на определение наличия качеств проектировщика. Выбор направления сферы деятельности для выполнения проекта.</w:t>
      </w:r>
    </w:p>
    <w:p w:rsidR="00F6258C" w:rsidRPr="00F6258C" w:rsidRDefault="00F6258C" w:rsidP="00F6258C">
      <w:pPr>
        <w:shd w:val="clear" w:color="auto" w:fill="FFFFFF"/>
        <w:spacing w:after="0" w:line="240" w:lineRule="auto"/>
        <w:ind w:left="356" w:right="1210"/>
        <w:rPr>
          <w:rFonts w:ascii="Calibri" w:eastAsia="Times New Roman" w:hAnsi="Calibri" w:cs="Calibri"/>
          <w:color w:val="000000"/>
        </w:rPr>
      </w:pPr>
      <w:r w:rsidRPr="00F6258C">
        <w:rPr>
          <w:rFonts w:ascii="Times New Roman" w:eastAsia="Times New Roman" w:hAnsi="Times New Roman" w:cs="Times New Roman"/>
          <w:b/>
          <w:bCs/>
          <w:color w:val="000000"/>
        </w:rPr>
        <w:t>14.</w:t>
      </w:r>
      <w:r w:rsidRPr="00F6258C">
        <w:rPr>
          <w:rFonts w:ascii="Times New Roman" w:eastAsia="Times New Roman" w:hAnsi="Times New Roman" w:cs="Times New Roman"/>
          <w:color w:val="000000"/>
        </w:rPr>
        <w:t>        </w:t>
      </w:r>
      <w:r w:rsidRPr="00F6258C">
        <w:rPr>
          <w:rFonts w:ascii="Times New Roman" w:eastAsia="Times New Roman" w:hAnsi="Times New Roman" w:cs="Times New Roman"/>
          <w:b/>
          <w:bCs/>
          <w:color w:val="000000"/>
        </w:rPr>
        <w:t>Алгоритм дизайна. Планирование проектной деятельности, </w:t>
      </w:r>
      <w:r w:rsidRPr="00F6258C">
        <w:rPr>
          <w:rFonts w:ascii="Times New Roman" w:eastAsia="Times New Roman" w:hAnsi="Times New Roman" w:cs="Times New Roman"/>
          <w:b/>
          <w:bCs/>
          <w:i/>
          <w:iCs/>
          <w:color w:val="000000"/>
        </w:rPr>
        <w:t>1ч</w:t>
      </w:r>
    </w:p>
    <w:p w:rsidR="00F6258C" w:rsidRPr="00F6258C" w:rsidRDefault="00F6258C" w:rsidP="00F6258C">
      <w:pPr>
        <w:shd w:val="clear" w:color="auto" w:fill="FFFFFF"/>
        <w:spacing w:after="0" w:line="240" w:lineRule="auto"/>
        <w:ind w:firstLine="336"/>
        <w:jc w:val="both"/>
        <w:rPr>
          <w:rFonts w:ascii="Calibri" w:eastAsia="Times New Roman" w:hAnsi="Calibri" w:cs="Calibri"/>
          <w:color w:val="000000"/>
        </w:rPr>
      </w:pPr>
      <w:r w:rsidRPr="00F6258C">
        <w:rPr>
          <w:rFonts w:ascii="Times New Roman" w:eastAsia="Times New Roman" w:hAnsi="Times New Roman" w:cs="Times New Roman"/>
          <w:b/>
          <w:bCs/>
          <w:color w:val="000000"/>
        </w:rPr>
        <w:t>Теоретические сведения. </w:t>
      </w:r>
      <w:r w:rsidRPr="00F6258C">
        <w:rPr>
          <w:rFonts w:ascii="Times New Roman" w:eastAsia="Times New Roman" w:hAnsi="Times New Roman" w:cs="Times New Roman"/>
          <w:color w:val="000000"/>
        </w:rPr>
        <w:t>Планирование профессиональной и учебной проектной деятельности. Этапы проектной деятельности. Системный подход в проектировании, </w:t>
      </w:r>
      <w:r w:rsidRPr="00F6258C">
        <w:rPr>
          <w:rFonts w:ascii="Times New Roman" w:eastAsia="Times New Roman" w:hAnsi="Times New Roman" w:cs="Times New Roman"/>
          <w:color w:val="FF0000"/>
        </w:rPr>
        <w:t> </w:t>
      </w:r>
      <w:r w:rsidRPr="00F6258C">
        <w:rPr>
          <w:rFonts w:ascii="Times New Roman" w:eastAsia="Times New Roman" w:hAnsi="Times New Roman" w:cs="Times New Roman"/>
          <w:color w:val="000000"/>
        </w:rPr>
        <w:t>пошаговое планирование действий. Алгоритм дизайна. Петля дизайна. Непредвиденные обстоятельства в проектировании, действия по коррекции проекта.</w:t>
      </w:r>
    </w:p>
    <w:p w:rsidR="00F6258C" w:rsidRPr="00F6258C" w:rsidRDefault="00F6258C" w:rsidP="00F6258C">
      <w:pPr>
        <w:shd w:val="clear" w:color="auto" w:fill="FFFFFF"/>
        <w:spacing w:after="0" w:line="240" w:lineRule="auto"/>
        <w:ind w:left="20" w:right="20" w:firstLine="340"/>
        <w:jc w:val="both"/>
        <w:rPr>
          <w:rFonts w:ascii="Calibri" w:eastAsia="Times New Roman" w:hAnsi="Calibri" w:cs="Calibri"/>
          <w:color w:val="000000"/>
        </w:rPr>
      </w:pPr>
      <w:r w:rsidRPr="00F6258C">
        <w:rPr>
          <w:rFonts w:ascii="Times New Roman" w:eastAsia="Times New Roman" w:hAnsi="Times New Roman" w:cs="Times New Roman"/>
          <w:b/>
          <w:bCs/>
          <w:color w:val="000000"/>
          <w:shd w:val="clear" w:color="auto" w:fill="FFFFFF"/>
        </w:rPr>
        <w:t>Практическая работа. </w:t>
      </w:r>
      <w:r w:rsidRPr="00F6258C">
        <w:rPr>
          <w:rFonts w:ascii="Times New Roman" w:eastAsia="Times New Roman" w:hAnsi="Times New Roman" w:cs="Times New Roman"/>
          <w:color w:val="000000"/>
        </w:rPr>
        <w:t>Планирование деятельности по учебному проектированию.</w:t>
      </w:r>
    </w:p>
    <w:p w:rsidR="00F6258C" w:rsidRPr="00F6258C" w:rsidRDefault="00F6258C" w:rsidP="00F828C4">
      <w:pPr>
        <w:numPr>
          <w:ilvl w:val="0"/>
          <w:numId w:val="229"/>
        </w:numPr>
        <w:shd w:val="clear" w:color="auto" w:fill="FFFFFF"/>
        <w:spacing w:after="0" w:line="240" w:lineRule="auto"/>
        <w:ind w:left="20" w:firstLine="340"/>
        <w:jc w:val="both"/>
        <w:rPr>
          <w:rFonts w:ascii="Calibri" w:eastAsia="Times New Roman" w:hAnsi="Calibri" w:cs="Calibri"/>
          <w:color w:val="000000"/>
        </w:rPr>
      </w:pPr>
      <w:r w:rsidRPr="00F6258C">
        <w:rPr>
          <w:rFonts w:ascii="Times New Roman" w:eastAsia="Times New Roman" w:hAnsi="Times New Roman" w:cs="Times New Roman"/>
          <w:b/>
          <w:bCs/>
          <w:color w:val="000000"/>
        </w:rPr>
        <w:t>Источники информации при проектировании, </w:t>
      </w:r>
      <w:r w:rsidRPr="00F6258C">
        <w:rPr>
          <w:rFonts w:ascii="Times New Roman" w:eastAsia="Times New Roman" w:hAnsi="Times New Roman" w:cs="Times New Roman"/>
          <w:b/>
          <w:bCs/>
          <w:i/>
          <w:iCs/>
          <w:color w:val="000000"/>
          <w:shd w:val="clear" w:color="auto" w:fill="FFFFFF"/>
        </w:rPr>
        <w:t>1 ч</w:t>
      </w:r>
    </w:p>
    <w:p w:rsidR="00F6258C" w:rsidRPr="00F6258C" w:rsidRDefault="00F6258C" w:rsidP="00F6258C">
      <w:pPr>
        <w:shd w:val="clear" w:color="auto" w:fill="FFFFFF"/>
        <w:spacing w:after="0" w:line="240" w:lineRule="auto"/>
        <w:ind w:left="20" w:right="20" w:firstLine="340"/>
        <w:jc w:val="both"/>
        <w:rPr>
          <w:rFonts w:ascii="Calibri" w:eastAsia="Times New Roman" w:hAnsi="Calibri" w:cs="Calibri"/>
          <w:color w:val="000000"/>
        </w:rPr>
      </w:pPr>
      <w:r w:rsidRPr="00F6258C">
        <w:rPr>
          <w:rFonts w:ascii="Times New Roman" w:eastAsia="Times New Roman" w:hAnsi="Times New Roman" w:cs="Times New Roman"/>
          <w:b/>
          <w:bCs/>
          <w:color w:val="000000"/>
          <w:shd w:val="clear" w:color="auto" w:fill="FFFFFF"/>
        </w:rPr>
        <w:t>Теоретические сведения. </w:t>
      </w:r>
      <w:r w:rsidRPr="00F6258C">
        <w:rPr>
          <w:rFonts w:ascii="Times New Roman" w:eastAsia="Times New Roman" w:hAnsi="Times New Roman" w:cs="Times New Roman"/>
          <w:color w:val="000000"/>
        </w:rPr>
        <w:t>Роль информации в современном обществе. Необходимость информации на разных этапах проектирования. Источники информации: энциклопедии, энциклопедические словари, Интернет, E-mail, электронные справочники, электронные конференции, телекоммуникационные проекты. Поиск информации по теме проектирования.</w:t>
      </w:r>
    </w:p>
    <w:p w:rsidR="00F6258C" w:rsidRPr="00F6258C" w:rsidRDefault="00F6258C" w:rsidP="00F6258C">
      <w:pPr>
        <w:shd w:val="clear" w:color="auto" w:fill="FFFFFF"/>
        <w:spacing w:after="0" w:line="240" w:lineRule="auto"/>
        <w:ind w:left="20" w:right="20" w:firstLine="340"/>
        <w:jc w:val="both"/>
        <w:rPr>
          <w:rFonts w:ascii="Calibri" w:eastAsia="Times New Roman" w:hAnsi="Calibri" w:cs="Calibri"/>
          <w:color w:val="000000"/>
        </w:rPr>
      </w:pPr>
      <w:r w:rsidRPr="00F6258C">
        <w:rPr>
          <w:rFonts w:ascii="Times New Roman" w:eastAsia="Times New Roman" w:hAnsi="Times New Roman" w:cs="Times New Roman"/>
          <w:b/>
          <w:bCs/>
          <w:color w:val="000000"/>
          <w:shd w:val="clear" w:color="auto" w:fill="FFFFFF"/>
        </w:rPr>
        <w:t>Практические работы. </w:t>
      </w:r>
      <w:r w:rsidRPr="00F6258C">
        <w:rPr>
          <w:rFonts w:ascii="Times New Roman" w:eastAsia="Times New Roman" w:hAnsi="Times New Roman" w:cs="Times New Roman"/>
          <w:color w:val="000000"/>
        </w:rPr>
        <w:t>Воссоздать исторический ряд объекта проектирования. Формирование банка идей и предложений.</w:t>
      </w:r>
    </w:p>
    <w:p w:rsidR="00F6258C" w:rsidRPr="00F6258C" w:rsidRDefault="00F6258C" w:rsidP="00F828C4">
      <w:pPr>
        <w:numPr>
          <w:ilvl w:val="0"/>
          <w:numId w:val="230"/>
        </w:numPr>
        <w:shd w:val="clear" w:color="auto" w:fill="FFFFFF"/>
        <w:spacing w:after="0" w:line="240" w:lineRule="auto"/>
        <w:ind w:left="20" w:firstLine="340"/>
        <w:jc w:val="both"/>
        <w:rPr>
          <w:rFonts w:ascii="Calibri" w:eastAsia="Times New Roman" w:hAnsi="Calibri" w:cs="Calibri"/>
          <w:color w:val="000000"/>
        </w:rPr>
      </w:pPr>
      <w:r w:rsidRPr="00F6258C">
        <w:rPr>
          <w:rFonts w:ascii="Times New Roman" w:eastAsia="Times New Roman" w:hAnsi="Times New Roman" w:cs="Times New Roman"/>
          <w:b/>
          <w:bCs/>
          <w:color w:val="000000"/>
        </w:rPr>
        <w:t>Создание банка идей продуктов труда, </w:t>
      </w:r>
      <w:r w:rsidRPr="00F6258C">
        <w:rPr>
          <w:rFonts w:ascii="Times New Roman" w:eastAsia="Times New Roman" w:hAnsi="Times New Roman" w:cs="Times New Roman"/>
          <w:b/>
          <w:bCs/>
          <w:i/>
          <w:iCs/>
          <w:color w:val="000000"/>
          <w:shd w:val="clear" w:color="auto" w:fill="FFFFFF"/>
        </w:rPr>
        <w:t>2  ч</w:t>
      </w:r>
    </w:p>
    <w:p w:rsidR="00F6258C" w:rsidRPr="00F6258C" w:rsidRDefault="00F6258C" w:rsidP="00F6258C">
      <w:pPr>
        <w:shd w:val="clear" w:color="auto" w:fill="FFFFFF"/>
        <w:spacing w:after="0" w:line="240" w:lineRule="auto"/>
        <w:ind w:left="20" w:right="20" w:firstLine="340"/>
        <w:jc w:val="both"/>
        <w:rPr>
          <w:rFonts w:ascii="Calibri" w:eastAsia="Times New Roman" w:hAnsi="Calibri" w:cs="Calibri"/>
          <w:color w:val="000000"/>
        </w:rPr>
      </w:pPr>
      <w:r w:rsidRPr="00F6258C">
        <w:rPr>
          <w:rFonts w:ascii="Times New Roman" w:eastAsia="Times New Roman" w:hAnsi="Times New Roman" w:cs="Times New Roman"/>
          <w:b/>
          <w:bCs/>
          <w:color w:val="000000"/>
          <w:shd w:val="clear" w:color="auto" w:fill="FFFFFF"/>
        </w:rPr>
        <w:t>Теоретические сведения. </w:t>
      </w:r>
      <w:r w:rsidRPr="00F6258C">
        <w:rPr>
          <w:rFonts w:ascii="Times New Roman" w:eastAsia="Times New Roman" w:hAnsi="Times New Roman" w:cs="Times New Roman"/>
          <w:color w:val="000000"/>
        </w:rPr>
        <w:t>Объекты действительности как воплощение идей проектировщика. Создание банка идей продуктов труда. Методы формирования банка идей. Творческий подход к выдвижению идей (одушевление, ассоциации, аналогии, варианты компоновок, использование методов</w:t>
      </w:r>
    </w:p>
    <w:p w:rsidR="00F6258C" w:rsidRPr="00F6258C" w:rsidRDefault="00F6258C" w:rsidP="00F6258C">
      <w:pPr>
        <w:shd w:val="clear" w:color="auto" w:fill="FFFFFF"/>
        <w:spacing w:after="0" w:line="240" w:lineRule="auto"/>
        <w:ind w:left="20" w:right="20" w:firstLine="340"/>
        <w:jc w:val="both"/>
        <w:rPr>
          <w:rFonts w:ascii="Calibri" w:eastAsia="Times New Roman" w:hAnsi="Calibri" w:cs="Calibri"/>
          <w:color w:val="000000"/>
        </w:rPr>
      </w:pPr>
      <w:r w:rsidRPr="00F6258C">
        <w:rPr>
          <w:rFonts w:ascii="Times New Roman" w:eastAsia="Times New Roman" w:hAnsi="Times New Roman" w:cs="Times New Roman"/>
          <w:color w:val="000000"/>
        </w:rPr>
        <w:t>ТРИЗ). Анализ существующих изделий как поиск вариантов дальнейшего усовершенствования. Графическое представление вариантов будущего изделия. Клаузура.</w:t>
      </w:r>
    </w:p>
    <w:p w:rsidR="00F6258C" w:rsidRPr="00F6258C" w:rsidRDefault="00F6258C" w:rsidP="00F6258C">
      <w:pPr>
        <w:shd w:val="clear" w:color="auto" w:fill="FFFFFF"/>
        <w:spacing w:after="0" w:line="240" w:lineRule="auto"/>
        <w:ind w:left="20" w:right="20" w:firstLine="340"/>
        <w:jc w:val="both"/>
        <w:rPr>
          <w:rFonts w:ascii="Calibri" w:eastAsia="Times New Roman" w:hAnsi="Calibri" w:cs="Calibri"/>
          <w:color w:val="000000"/>
        </w:rPr>
      </w:pPr>
      <w:r w:rsidRPr="00F6258C">
        <w:rPr>
          <w:rFonts w:ascii="Times New Roman" w:eastAsia="Times New Roman" w:hAnsi="Times New Roman" w:cs="Times New Roman"/>
          <w:b/>
          <w:bCs/>
          <w:color w:val="000000"/>
          <w:shd w:val="clear" w:color="auto" w:fill="FFFFFF"/>
        </w:rPr>
        <w:t>Практические работы. </w:t>
      </w:r>
      <w:r w:rsidRPr="00F6258C">
        <w:rPr>
          <w:rFonts w:ascii="Times New Roman" w:eastAsia="Times New Roman" w:hAnsi="Times New Roman" w:cs="Times New Roman"/>
          <w:color w:val="000000"/>
        </w:rPr>
        <w:t>Создание банка идей и предложений. Выдвижение идей усовершенствования своего проектного изделия. Выбор наиболее удачного варианта с использованием метода морфологического анализа.</w:t>
      </w:r>
    </w:p>
    <w:p w:rsidR="00F6258C" w:rsidRPr="00F6258C" w:rsidRDefault="00F6258C" w:rsidP="00F828C4">
      <w:pPr>
        <w:numPr>
          <w:ilvl w:val="0"/>
          <w:numId w:val="231"/>
        </w:numPr>
        <w:shd w:val="clear" w:color="auto" w:fill="FFFFFF"/>
        <w:spacing w:after="0" w:line="240" w:lineRule="auto"/>
        <w:ind w:left="20" w:firstLine="340"/>
        <w:jc w:val="both"/>
        <w:rPr>
          <w:rFonts w:ascii="Calibri" w:eastAsia="Times New Roman" w:hAnsi="Calibri" w:cs="Calibri"/>
          <w:color w:val="000000"/>
        </w:rPr>
      </w:pPr>
      <w:r w:rsidRPr="00F6258C">
        <w:rPr>
          <w:rFonts w:ascii="Times New Roman" w:eastAsia="Times New Roman" w:hAnsi="Times New Roman" w:cs="Times New Roman"/>
          <w:b/>
          <w:bCs/>
          <w:color w:val="000000"/>
        </w:rPr>
        <w:t>Дизайн отвечает потребностям. Рынок потребительских товаров и услуг, </w:t>
      </w:r>
      <w:r w:rsidRPr="00F6258C">
        <w:rPr>
          <w:rFonts w:ascii="Times New Roman" w:eastAsia="Times New Roman" w:hAnsi="Times New Roman" w:cs="Times New Roman"/>
          <w:b/>
          <w:bCs/>
          <w:i/>
          <w:iCs/>
          <w:color w:val="000000"/>
          <w:shd w:val="clear" w:color="auto" w:fill="FFFFFF"/>
        </w:rPr>
        <w:t>1 ч</w:t>
      </w:r>
    </w:p>
    <w:p w:rsidR="00F6258C" w:rsidRPr="00F6258C" w:rsidRDefault="00F6258C" w:rsidP="00F6258C">
      <w:pPr>
        <w:shd w:val="clear" w:color="auto" w:fill="FFFFFF"/>
        <w:spacing w:after="0" w:line="240" w:lineRule="auto"/>
        <w:ind w:left="20" w:right="20"/>
        <w:jc w:val="both"/>
        <w:rPr>
          <w:rFonts w:ascii="Calibri" w:eastAsia="Times New Roman" w:hAnsi="Calibri" w:cs="Calibri"/>
          <w:color w:val="000000"/>
        </w:rPr>
      </w:pPr>
      <w:r w:rsidRPr="00F6258C">
        <w:rPr>
          <w:rFonts w:ascii="Times New Roman" w:eastAsia="Times New Roman" w:hAnsi="Times New Roman" w:cs="Times New Roman"/>
          <w:b/>
          <w:bCs/>
          <w:color w:val="000000"/>
          <w:shd w:val="clear" w:color="auto" w:fill="FFFFFF"/>
        </w:rPr>
        <w:t>Теоретические сведения. </w:t>
      </w:r>
      <w:r w:rsidRPr="00F6258C">
        <w:rPr>
          <w:rFonts w:ascii="Times New Roman" w:eastAsia="Times New Roman" w:hAnsi="Times New Roman" w:cs="Times New Roman"/>
          <w:color w:val="000000"/>
        </w:rPr>
        <w:t>Проектирование как отражение общественной потребности. Влияние потребностей людей на изменение изделий, технологий, материалов. Рынок потребительских товаров и услуг. Конкуренция товаропроизводителей. Методы выявления общественной потребности. Изучение рынка товаров и услуг. Правила составления анкеты. Определение конкретных целей проекта на основании выявления общественной потребности.</w:t>
      </w:r>
    </w:p>
    <w:p w:rsidR="00F6258C" w:rsidRPr="00F6258C" w:rsidRDefault="00F6258C" w:rsidP="00F6258C">
      <w:pPr>
        <w:shd w:val="clear" w:color="auto" w:fill="FFFFFF"/>
        <w:spacing w:after="0" w:line="240" w:lineRule="auto"/>
        <w:ind w:left="20" w:right="20" w:firstLine="340"/>
        <w:jc w:val="both"/>
        <w:rPr>
          <w:rFonts w:ascii="Calibri" w:eastAsia="Times New Roman" w:hAnsi="Calibri" w:cs="Calibri"/>
          <w:color w:val="000000"/>
        </w:rPr>
      </w:pPr>
      <w:r w:rsidRPr="00F6258C">
        <w:rPr>
          <w:rFonts w:ascii="Times New Roman" w:eastAsia="Times New Roman" w:hAnsi="Times New Roman" w:cs="Times New Roman"/>
          <w:b/>
          <w:bCs/>
          <w:color w:val="000000"/>
          <w:shd w:val="clear" w:color="auto" w:fill="FFFFFF"/>
        </w:rPr>
        <w:t>Практические работы. </w:t>
      </w:r>
      <w:r w:rsidRPr="00F6258C">
        <w:rPr>
          <w:rFonts w:ascii="Times New Roman" w:eastAsia="Times New Roman" w:hAnsi="Times New Roman" w:cs="Times New Roman"/>
          <w:color w:val="000000"/>
        </w:rPr>
        <w:t>Составление анкеты для изучения покупательского спроса. Проведение анкетирования для выбора объекта учебного проектирования.</w:t>
      </w:r>
    </w:p>
    <w:p w:rsidR="00F6258C" w:rsidRPr="00F6258C" w:rsidRDefault="00F6258C" w:rsidP="00F828C4">
      <w:pPr>
        <w:numPr>
          <w:ilvl w:val="0"/>
          <w:numId w:val="232"/>
        </w:numPr>
        <w:shd w:val="clear" w:color="auto" w:fill="FFFFFF"/>
        <w:spacing w:after="0" w:line="240" w:lineRule="auto"/>
        <w:ind w:left="20" w:firstLine="340"/>
        <w:jc w:val="both"/>
        <w:rPr>
          <w:rFonts w:ascii="Calibri" w:eastAsia="Times New Roman" w:hAnsi="Calibri" w:cs="Calibri"/>
          <w:color w:val="000000"/>
        </w:rPr>
      </w:pPr>
      <w:r w:rsidRPr="00F6258C">
        <w:rPr>
          <w:rFonts w:ascii="Times New Roman" w:eastAsia="Times New Roman" w:hAnsi="Times New Roman" w:cs="Times New Roman"/>
          <w:b/>
          <w:bCs/>
          <w:color w:val="000000"/>
        </w:rPr>
        <w:t>Правовые отношения на рынке товаров и услуг</w:t>
      </w:r>
      <w:r w:rsidRPr="00F6258C">
        <w:rPr>
          <w:rFonts w:ascii="Times New Roman" w:eastAsia="Times New Roman" w:hAnsi="Times New Roman" w:cs="Times New Roman"/>
          <w:i/>
          <w:iCs/>
          <w:color w:val="000000"/>
        </w:rPr>
        <w:t>, </w:t>
      </w:r>
      <w:r w:rsidRPr="00F6258C">
        <w:rPr>
          <w:rFonts w:ascii="Times New Roman" w:eastAsia="Times New Roman" w:hAnsi="Times New Roman" w:cs="Times New Roman"/>
          <w:b/>
          <w:bCs/>
          <w:i/>
          <w:iCs/>
          <w:color w:val="000000"/>
          <w:shd w:val="clear" w:color="auto" w:fill="FFFFFF"/>
        </w:rPr>
        <w:t>1 ч</w:t>
      </w:r>
    </w:p>
    <w:p w:rsidR="00F6258C" w:rsidRPr="00F6258C" w:rsidRDefault="00F6258C" w:rsidP="00F6258C">
      <w:pPr>
        <w:shd w:val="clear" w:color="auto" w:fill="FFFFFF"/>
        <w:spacing w:after="0" w:line="240" w:lineRule="auto"/>
        <w:ind w:left="20" w:right="20" w:firstLine="340"/>
        <w:jc w:val="both"/>
        <w:rPr>
          <w:rFonts w:ascii="Calibri" w:eastAsia="Times New Roman" w:hAnsi="Calibri" w:cs="Calibri"/>
          <w:color w:val="000000"/>
        </w:rPr>
      </w:pPr>
      <w:r w:rsidRPr="00F6258C">
        <w:rPr>
          <w:rFonts w:ascii="Times New Roman" w:eastAsia="Times New Roman" w:hAnsi="Times New Roman" w:cs="Times New Roman"/>
          <w:b/>
          <w:bCs/>
          <w:color w:val="000000"/>
          <w:shd w:val="clear" w:color="auto" w:fill="FFFFFF"/>
        </w:rPr>
        <w:t>Теоретические сведения. </w:t>
      </w:r>
      <w:r w:rsidRPr="00F6258C">
        <w:rPr>
          <w:rFonts w:ascii="Times New Roman" w:eastAsia="Times New Roman" w:hAnsi="Times New Roman" w:cs="Times New Roman"/>
          <w:color w:val="000000"/>
        </w:rPr>
        <w:t>Понятия «субъект» и «объект» на рынке потребительских товаров и услуг. Нормативные акты, регулирующие отношения между покупателем и производителем (продавцом). Страхование. Источники получения информации о товарах и услугах. Торговые символы, этикетки, маркировка, штрих код. Сертификация продукции.</w:t>
      </w:r>
    </w:p>
    <w:p w:rsidR="00F6258C" w:rsidRPr="00F6258C" w:rsidRDefault="00F6258C" w:rsidP="00F6258C">
      <w:pPr>
        <w:shd w:val="clear" w:color="auto" w:fill="FFFFFF"/>
        <w:spacing w:after="0" w:line="240" w:lineRule="auto"/>
        <w:ind w:left="20" w:right="20" w:firstLine="340"/>
        <w:jc w:val="both"/>
        <w:rPr>
          <w:rFonts w:ascii="Calibri" w:eastAsia="Times New Roman" w:hAnsi="Calibri" w:cs="Calibri"/>
          <w:color w:val="000000"/>
        </w:rPr>
      </w:pPr>
      <w:r w:rsidRPr="00F6258C">
        <w:rPr>
          <w:rFonts w:ascii="Times New Roman" w:eastAsia="Times New Roman" w:hAnsi="Times New Roman" w:cs="Times New Roman"/>
          <w:b/>
          <w:bCs/>
          <w:color w:val="000000"/>
          <w:shd w:val="clear" w:color="auto" w:fill="FFFFFF"/>
        </w:rPr>
        <w:t>Практические работы. </w:t>
      </w:r>
      <w:r w:rsidRPr="00F6258C">
        <w:rPr>
          <w:rFonts w:ascii="Times New Roman" w:eastAsia="Times New Roman" w:hAnsi="Times New Roman" w:cs="Times New Roman"/>
          <w:color w:val="000000"/>
        </w:rPr>
        <w:t>Изучение рынка потребительских товаров и услуг. Чтение учащимися маркировки товаров и сертификатов на различную продукцию.</w:t>
      </w:r>
    </w:p>
    <w:p w:rsidR="00F6258C" w:rsidRPr="00F6258C" w:rsidRDefault="00F6258C" w:rsidP="00F828C4">
      <w:pPr>
        <w:numPr>
          <w:ilvl w:val="0"/>
          <w:numId w:val="233"/>
        </w:numPr>
        <w:shd w:val="clear" w:color="auto" w:fill="FFFFFF"/>
        <w:spacing w:after="0" w:line="240" w:lineRule="auto"/>
        <w:ind w:left="20" w:firstLine="900"/>
        <w:jc w:val="both"/>
        <w:rPr>
          <w:rFonts w:ascii="Calibri" w:eastAsia="Times New Roman" w:hAnsi="Calibri" w:cs="Calibri"/>
          <w:color w:val="000000"/>
        </w:rPr>
      </w:pPr>
      <w:r w:rsidRPr="00F6258C">
        <w:rPr>
          <w:rFonts w:ascii="Times New Roman" w:eastAsia="Times New Roman" w:hAnsi="Times New Roman" w:cs="Times New Roman"/>
          <w:b/>
          <w:bCs/>
          <w:color w:val="000000"/>
        </w:rPr>
        <w:t>Выбор путей и способов реализации  проектируемого объекта. Бизнес-план, </w:t>
      </w:r>
      <w:r w:rsidRPr="00F6258C">
        <w:rPr>
          <w:rFonts w:ascii="Times New Roman" w:eastAsia="Times New Roman" w:hAnsi="Times New Roman" w:cs="Times New Roman"/>
          <w:b/>
          <w:bCs/>
          <w:color w:val="000000"/>
          <w:shd w:val="clear" w:color="auto" w:fill="FFFFFF"/>
        </w:rPr>
        <w:t>2 ч</w:t>
      </w:r>
    </w:p>
    <w:p w:rsidR="00F6258C" w:rsidRPr="00F6258C" w:rsidRDefault="00F6258C" w:rsidP="00F6258C">
      <w:pPr>
        <w:shd w:val="clear" w:color="auto" w:fill="FFFFFF"/>
        <w:spacing w:after="0" w:line="240" w:lineRule="auto"/>
        <w:ind w:left="20" w:right="20" w:firstLine="340"/>
        <w:jc w:val="both"/>
        <w:rPr>
          <w:rFonts w:ascii="Calibri" w:eastAsia="Times New Roman" w:hAnsi="Calibri" w:cs="Calibri"/>
          <w:color w:val="000000"/>
        </w:rPr>
      </w:pPr>
      <w:r w:rsidRPr="00F6258C">
        <w:rPr>
          <w:rFonts w:ascii="Times New Roman" w:eastAsia="Times New Roman" w:hAnsi="Times New Roman" w:cs="Times New Roman"/>
          <w:b/>
          <w:bCs/>
          <w:color w:val="000000"/>
          <w:shd w:val="clear" w:color="auto" w:fill="FFFFFF"/>
        </w:rPr>
        <w:t>Теоретические сведения. </w:t>
      </w:r>
      <w:r w:rsidRPr="00F6258C">
        <w:rPr>
          <w:rFonts w:ascii="Times New Roman" w:eastAsia="Times New Roman" w:hAnsi="Times New Roman" w:cs="Times New Roman"/>
          <w:color w:val="000000"/>
        </w:rPr>
        <w:t>Пути продвижения проектируемого продукта на потребительский рынок. Понятие маркетинга, его цели и задачи. Реклама как фактор маркетинга. Средства рекламы.</w:t>
      </w:r>
    </w:p>
    <w:p w:rsidR="00F6258C" w:rsidRPr="00F6258C" w:rsidRDefault="00F6258C" w:rsidP="00F6258C">
      <w:pPr>
        <w:shd w:val="clear" w:color="auto" w:fill="FFFFFF"/>
        <w:spacing w:after="0" w:line="240" w:lineRule="auto"/>
        <w:ind w:left="20" w:right="20" w:firstLine="340"/>
        <w:jc w:val="both"/>
        <w:rPr>
          <w:rFonts w:ascii="Calibri" w:eastAsia="Times New Roman" w:hAnsi="Calibri" w:cs="Calibri"/>
          <w:color w:val="000000"/>
        </w:rPr>
      </w:pPr>
      <w:r w:rsidRPr="00F6258C">
        <w:rPr>
          <w:rFonts w:ascii="Times New Roman" w:eastAsia="Times New Roman" w:hAnsi="Times New Roman" w:cs="Times New Roman"/>
          <w:color w:val="000000"/>
        </w:rPr>
        <w:t>Бизнес-план как способ экономического обоснования проекта. Задачи бизнес-плана. Определение целевых рамок продукта и его места на рынке. Оценка издержек на производство. Определение состава маркетинговых мероприятий по рекламе, стимулированию продаж, каналам сбыта. Прогнозирование окупаемости и финансовых рисков. Понятие рентабельности. Экономическая оценка проекта.</w:t>
      </w:r>
    </w:p>
    <w:p w:rsidR="00F6258C" w:rsidRPr="00F6258C" w:rsidRDefault="00F6258C" w:rsidP="00F6258C">
      <w:pPr>
        <w:shd w:val="clear" w:color="auto" w:fill="FFFFFF"/>
        <w:spacing w:after="0" w:line="240" w:lineRule="auto"/>
        <w:ind w:left="20" w:right="20" w:firstLine="340"/>
        <w:jc w:val="both"/>
        <w:rPr>
          <w:rFonts w:ascii="Calibri" w:eastAsia="Times New Roman" w:hAnsi="Calibri" w:cs="Calibri"/>
          <w:color w:val="000000"/>
        </w:rPr>
      </w:pPr>
      <w:r w:rsidRPr="00F6258C">
        <w:rPr>
          <w:rFonts w:ascii="Times New Roman" w:eastAsia="Times New Roman" w:hAnsi="Times New Roman" w:cs="Times New Roman"/>
          <w:b/>
          <w:bCs/>
          <w:color w:val="000000"/>
          <w:shd w:val="clear" w:color="auto" w:fill="FFFFFF"/>
        </w:rPr>
        <w:t>Практическая работа. </w:t>
      </w:r>
      <w:r w:rsidRPr="00F6258C">
        <w:rPr>
          <w:rFonts w:ascii="Times New Roman" w:eastAsia="Times New Roman" w:hAnsi="Times New Roman" w:cs="Times New Roman"/>
          <w:color w:val="000000"/>
        </w:rPr>
        <w:t>Составление бизнес-плана на производство проектируемого (или условного) изделия (услуги).</w:t>
      </w:r>
    </w:p>
    <w:p w:rsidR="00F6258C" w:rsidRPr="00F6258C" w:rsidRDefault="00F6258C" w:rsidP="00F6258C">
      <w:pPr>
        <w:shd w:val="clear" w:color="auto" w:fill="FFFFFF"/>
        <w:spacing w:after="0" w:line="240" w:lineRule="auto"/>
        <w:ind w:left="1140" w:right="600"/>
        <w:jc w:val="center"/>
        <w:rPr>
          <w:rFonts w:ascii="Calibri" w:eastAsia="Times New Roman" w:hAnsi="Calibri" w:cs="Calibri"/>
          <w:color w:val="000000"/>
        </w:rPr>
      </w:pPr>
      <w:r w:rsidRPr="00F6258C">
        <w:rPr>
          <w:rFonts w:ascii="Times New Roman" w:eastAsia="Times New Roman" w:hAnsi="Times New Roman" w:cs="Times New Roman"/>
          <w:b/>
          <w:bCs/>
          <w:i/>
          <w:iCs/>
          <w:color w:val="000000"/>
        </w:rPr>
        <w:t>Технология проектирования и создания материальных объектов или услуг. Творческая проектная деятельность</w:t>
      </w:r>
    </w:p>
    <w:p w:rsidR="00F6258C" w:rsidRPr="00F6258C" w:rsidRDefault="00F6258C" w:rsidP="00F828C4">
      <w:pPr>
        <w:numPr>
          <w:ilvl w:val="0"/>
          <w:numId w:val="234"/>
        </w:numPr>
        <w:shd w:val="clear" w:color="auto" w:fill="FFFFFF"/>
        <w:spacing w:after="0" w:line="240" w:lineRule="auto"/>
        <w:ind w:left="20" w:firstLine="900"/>
        <w:jc w:val="both"/>
        <w:rPr>
          <w:rFonts w:ascii="Calibri" w:eastAsia="Times New Roman" w:hAnsi="Calibri" w:cs="Calibri"/>
          <w:color w:val="000000"/>
        </w:rPr>
      </w:pPr>
      <w:r w:rsidRPr="00F6258C">
        <w:rPr>
          <w:rFonts w:ascii="Times New Roman" w:eastAsia="Times New Roman" w:hAnsi="Times New Roman" w:cs="Times New Roman"/>
          <w:b/>
          <w:bCs/>
          <w:color w:val="000000"/>
        </w:rPr>
        <w:t>Выбор объекта проектирования и требования к нему, </w:t>
      </w:r>
      <w:r w:rsidRPr="00F6258C">
        <w:rPr>
          <w:rFonts w:ascii="Times New Roman" w:eastAsia="Times New Roman" w:hAnsi="Times New Roman" w:cs="Times New Roman"/>
          <w:b/>
          <w:bCs/>
          <w:color w:val="000000"/>
          <w:shd w:val="clear" w:color="auto" w:fill="FFFFFF"/>
        </w:rPr>
        <w:t>2  ч</w:t>
      </w:r>
    </w:p>
    <w:p w:rsidR="00F6258C" w:rsidRPr="00F6258C" w:rsidRDefault="00F6258C" w:rsidP="00F6258C">
      <w:pPr>
        <w:shd w:val="clear" w:color="auto" w:fill="FFFFFF"/>
        <w:spacing w:after="0" w:line="240" w:lineRule="auto"/>
        <w:ind w:left="20"/>
        <w:jc w:val="both"/>
        <w:rPr>
          <w:rFonts w:ascii="Calibri" w:eastAsia="Times New Roman" w:hAnsi="Calibri" w:cs="Calibri"/>
          <w:color w:val="000000"/>
        </w:rPr>
      </w:pPr>
      <w:r w:rsidRPr="00F6258C">
        <w:rPr>
          <w:rFonts w:ascii="Times New Roman" w:eastAsia="Times New Roman" w:hAnsi="Times New Roman" w:cs="Times New Roman"/>
          <w:b/>
          <w:bCs/>
          <w:color w:val="000000"/>
          <w:shd w:val="clear" w:color="auto" w:fill="FFFFFF"/>
        </w:rPr>
        <w:t>Теоретические сведения. </w:t>
      </w:r>
      <w:r w:rsidRPr="00F6258C">
        <w:rPr>
          <w:rFonts w:ascii="Times New Roman" w:eastAsia="Times New Roman" w:hAnsi="Times New Roman" w:cs="Times New Roman"/>
          <w:color w:val="000000"/>
        </w:rPr>
        <w:t>Выбор направления сферы деятельности для выполнения проекта. Определение требований и ограничений к объекту проектирования. Выбор объекта проектирования.</w:t>
      </w:r>
    </w:p>
    <w:p w:rsidR="00F6258C" w:rsidRPr="00F6258C" w:rsidRDefault="00F6258C" w:rsidP="00F6258C">
      <w:pPr>
        <w:shd w:val="clear" w:color="auto" w:fill="FFFFFF"/>
        <w:spacing w:after="0" w:line="240" w:lineRule="auto"/>
        <w:ind w:left="20"/>
        <w:jc w:val="both"/>
        <w:rPr>
          <w:rFonts w:ascii="Calibri" w:eastAsia="Times New Roman" w:hAnsi="Calibri" w:cs="Calibri"/>
          <w:color w:val="000000"/>
        </w:rPr>
      </w:pPr>
      <w:r w:rsidRPr="00F6258C">
        <w:rPr>
          <w:rFonts w:ascii="Times New Roman" w:eastAsia="Times New Roman" w:hAnsi="Times New Roman" w:cs="Times New Roman"/>
          <w:color w:val="000000"/>
        </w:rPr>
        <w:lastRenderedPageBreak/>
        <w:t>Выбор наиболее удачного варианта проектируемого изделия с использованием методов ТРИЗ. Выбор материалов для изготовления проектного изделия. </w:t>
      </w:r>
      <w:r w:rsidRPr="00F6258C">
        <w:rPr>
          <w:rFonts w:ascii="Times New Roman" w:eastAsia="Times New Roman" w:hAnsi="Times New Roman" w:cs="Times New Roman"/>
          <w:i/>
          <w:iCs/>
          <w:color w:val="000000"/>
          <w:shd w:val="clear" w:color="auto" w:fill="FFFFFF"/>
        </w:rPr>
        <w:t>Механические свойства материалов.</w:t>
      </w:r>
    </w:p>
    <w:p w:rsidR="00F6258C" w:rsidRPr="00F6258C" w:rsidRDefault="00F6258C" w:rsidP="00F6258C">
      <w:pPr>
        <w:shd w:val="clear" w:color="auto" w:fill="FFFFFF"/>
        <w:spacing w:after="0" w:line="240" w:lineRule="auto"/>
        <w:ind w:left="20"/>
        <w:jc w:val="both"/>
        <w:rPr>
          <w:rFonts w:ascii="Calibri" w:eastAsia="Times New Roman" w:hAnsi="Calibri" w:cs="Calibri"/>
          <w:color w:val="000000"/>
        </w:rPr>
      </w:pPr>
      <w:r w:rsidRPr="00F6258C">
        <w:rPr>
          <w:rFonts w:ascii="Times New Roman" w:eastAsia="Times New Roman" w:hAnsi="Times New Roman" w:cs="Times New Roman"/>
          <w:b/>
          <w:bCs/>
          <w:color w:val="000000"/>
          <w:shd w:val="clear" w:color="auto" w:fill="FFFFFF"/>
        </w:rPr>
        <w:t>Практические работы. </w:t>
      </w:r>
      <w:r w:rsidRPr="00F6258C">
        <w:rPr>
          <w:rFonts w:ascii="Times New Roman" w:eastAsia="Times New Roman" w:hAnsi="Times New Roman" w:cs="Times New Roman"/>
          <w:color w:val="000000"/>
        </w:rPr>
        <w:t>Выбор направления сферы деятельности для выполнения проекта. Выбор материалов для проектного изделия. Выбор наиболее удачного варианта проектируемого изделия с использованием морфологического анализа, ФСА и др.</w:t>
      </w:r>
    </w:p>
    <w:p w:rsidR="00F6258C" w:rsidRPr="00F6258C" w:rsidRDefault="00F6258C" w:rsidP="00F828C4">
      <w:pPr>
        <w:numPr>
          <w:ilvl w:val="0"/>
          <w:numId w:val="235"/>
        </w:numPr>
        <w:shd w:val="clear" w:color="auto" w:fill="FFFFFF"/>
        <w:spacing w:after="0" w:line="240" w:lineRule="auto"/>
        <w:ind w:left="20" w:firstLine="900"/>
        <w:jc w:val="both"/>
        <w:rPr>
          <w:rFonts w:ascii="Calibri" w:eastAsia="Times New Roman" w:hAnsi="Calibri" w:cs="Calibri"/>
          <w:color w:val="000000"/>
        </w:rPr>
      </w:pPr>
      <w:r w:rsidRPr="00F6258C">
        <w:rPr>
          <w:rFonts w:ascii="Times New Roman" w:eastAsia="Times New Roman" w:hAnsi="Times New Roman" w:cs="Times New Roman"/>
          <w:b/>
          <w:bCs/>
          <w:color w:val="000000"/>
        </w:rPr>
        <w:t>Расчёт себестоимости изделия, </w:t>
      </w:r>
      <w:r w:rsidRPr="00F6258C">
        <w:rPr>
          <w:rFonts w:ascii="Times New Roman" w:eastAsia="Times New Roman" w:hAnsi="Times New Roman" w:cs="Times New Roman"/>
          <w:b/>
          <w:bCs/>
          <w:color w:val="000000"/>
          <w:shd w:val="clear" w:color="auto" w:fill="FFFFFF"/>
        </w:rPr>
        <w:t>1ч</w:t>
      </w:r>
    </w:p>
    <w:p w:rsidR="00F6258C" w:rsidRPr="00F6258C" w:rsidRDefault="00F6258C" w:rsidP="00F6258C">
      <w:pPr>
        <w:shd w:val="clear" w:color="auto" w:fill="FFFFFF"/>
        <w:spacing w:after="0" w:line="240" w:lineRule="auto"/>
        <w:ind w:left="20"/>
        <w:jc w:val="both"/>
        <w:rPr>
          <w:rFonts w:ascii="Calibri" w:eastAsia="Times New Roman" w:hAnsi="Calibri" w:cs="Calibri"/>
          <w:color w:val="000000"/>
        </w:rPr>
      </w:pPr>
      <w:r w:rsidRPr="00F6258C">
        <w:rPr>
          <w:rFonts w:ascii="Times New Roman" w:eastAsia="Times New Roman" w:hAnsi="Times New Roman" w:cs="Times New Roman"/>
          <w:b/>
          <w:bCs/>
          <w:color w:val="000000"/>
          <w:shd w:val="clear" w:color="auto" w:fill="FFFFFF"/>
        </w:rPr>
        <w:t>Теоретические сведения. </w:t>
      </w:r>
      <w:r w:rsidRPr="00F6258C">
        <w:rPr>
          <w:rFonts w:ascii="Times New Roman" w:eastAsia="Times New Roman" w:hAnsi="Times New Roman" w:cs="Times New Roman"/>
          <w:color w:val="000000"/>
        </w:rPr>
        <w:t>Понятия стоимости, себестоимости и рыночной цены изделия. Составляющие себестоимости продукции, накладные расходы, формула себестоимости. Расчёт себестоимости проектных работ. Формула прибы</w:t>
      </w:r>
      <w:r w:rsidRPr="00F6258C">
        <w:rPr>
          <w:rFonts w:ascii="Times New Roman" w:eastAsia="Times New Roman" w:hAnsi="Times New Roman" w:cs="Times New Roman"/>
          <w:b/>
          <w:bCs/>
          <w:color w:val="000000"/>
          <w:shd w:val="clear" w:color="auto" w:fill="FFFFFF"/>
        </w:rPr>
        <w:t>ли. </w:t>
      </w:r>
      <w:r w:rsidRPr="00F6258C">
        <w:rPr>
          <w:rFonts w:ascii="Times New Roman" w:eastAsia="Times New Roman" w:hAnsi="Times New Roman" w:cs="Times New Roman"/>
          <w:color w:val="000000"/>
        </w:rPr>
        <w:t>Статьи расходов проекта. Цена проекта. </w:t>
      </w:r>
      <w:r w:rsidRPr="00F6258C">
        <w:rPr>
          <w:rFonts w:ascii="Times New Roman" w:eastAsia="Times New Roman" w:hAnsi="Times New Roman" w:cs="Times New Roman"/>
          <w:i/>
          <w:iCs/>
          <w:color w:val="000000"/>
          <w:shd w:val="clear" w:color="auto" w:fill="FFFFFF"/>
        </w:rPr>
        <w:t>Оплата труда проектировщика.</w:t>
      </w:r>
    </w:p>
    <w:p w:rsidR="00F6258C" w:rsidRPr="00F6258C" w:rsidRDefault="00F6258C" w:rsidP="00F6258C">
      <w:pPr>
        <w:shd w:val="clear" w:color="auto" w:fill="FFFFFF"/>
        <w:spacing w:after="0" w:line="240" w:lineRule="auto"/>
        <w:ind w:left="20"/>
        <w:jc w:val="both"/>
        <w:rPr>
          <w:rFonts w:ascii="Calibri" w:eastAsia="Times New Roman" w:hAnsi="Calibri" w:cs="Calibri"/>
          <w:color w:val="000000"/>
        </w:rPr>
      </w:pPr>
      <w:r w:rsidRPr="00F6258C">
        <w:rPr>
          <w:rFonts w:ascii="Times New Roman" w:eastAsia="Times New Roman" w:hAnsi="Times New Roman" w:cs="Times New Roman"/>
          <w:b/>
          <w:bCs/>
          <w:color w:val="000000"/>
          <w:shd w:val="clear" w:color="auto" w:fill="FFFFFF"/>
        </w:rPr>
        <w:t>Практическая работа. </w:t>
      </w:r>
      <w:r w:rsidRPr="00F6258C">
        <w:rPr>
          <w:rFonts w:ascii="Times New Roman" w:eastAsia="Times New Roman" w:hAnsi="Times New Roman" w:cs="Times New Roman"/>
          <w:color w:val="000000"/>
        </w:rPr>
        <w:t>Предварительный расчёт материальных затрат на изготовление проектного изделия.</w:t>
      </w:r>
    </w:p>
    <w:p w:rsidR="00F6258C" w:rsidRPr="00F6258C" w:rsidRDefault="00F6258C" w:rsidP="00F828C4">
      <w:pPr>
        <w:numPr>
          <w:ilvl w:val="0"/>
          <w:numId w:val="236"/>
        </w:numPr>
        <w:shd w:val="clear" w:color="auto" w:fill="FFFFFF"/>
        <w:spacing w:after="0" w:line="240" w:lineRule="auto"/>
        <w:ind w:left="20" w:firstLine="900"/>
        <w:jc w:val="both"/>
        <w:rPr>
          <w:rFonts w:ascii="Calibri" w:eastAsia="Times New Roman" w:hAnsi="Calibri" w:cs="Calibri"/>
          <w:color w:val="000000"/>
        </w:rPr>
      </w:pPr>
      <w:r w:rsidRPr="00F6258C">
        <w:rPr>
          <w:rFonts w:ascii="Times New Roman" w:eastAsia="Times New Roman" w:hAnsi="Times New Roman" w:cs="Times New Roman"/>
          <w:b/>
          <w:bCs/>
          <w:color w:val="000000"/>
        </w:rPr>
        <w:t>Документальное представление проектируемого продукта труда, </w:t>
      </w:r>
      <w:r w:rsidRPr="00F6258C">
        <w:rPr>
          <w:rFonts w:ascii="Times New Roman" w:eastAsia="Times New Roman" w:hAnsi="Times New Roman" w:cs="Times New Roman"/>
          <w:b/>
          <w:bCs/>
          <w:color w:val="000000"/>
          <w:shd w:val="clear" w:color="auto" w:fill="FFFFFF"/>
        </w:rPr>
        <w:t>4 ч</w:t>
      </w:r>
    </w:p>
    <w:p w:rsidR="00F6258C" w:rsidRPr="00F6258C" w:rsidRDefault="00F6258C" w:rsidP="00F6258C">
      <w:pPr>
        <w:shd w:val="clear" w:color="auto" w:fill="FFFFFF"/>
        <w:spacing w:after="0" w:line="240" w:lineRule="auto"/>
        <w:ind w:left="20"/>
        <w:jc w:val="both"/>
        <w:rPr>
          <w:rFonts w:ascii="Calibri" w:eastAsia="Times New Roman" w:hAnsi="Calibri" w:cs="Calibri"/>
          <w:color w:val="000000"/>
        </w:rPr>
      </w:pPr>
      <w:r w:rsidRPr="00F6258C">
        <w:rPr>
          <w:rFonts w:ascii="Times New Roman" w:eastAsia="Times New Roman" w:hAnsi="Times New Roman" w:cs="Times New Roman"/>
          <w:b/>
          <w:bCs/>
          <w:color w:val="000000"/>
          <w:shd w:val="clear" w:color="auto" w:fill="FFFFFF"/>
        </w:rPr>
        <w:t>Теоретические сведения. </w:t>
      </w:r>
      <w:r w:rsidRPr="00F6258C">
        <w:rPr>
          <w:rFonts w:ascii="Times New Roman" w:eastAsia="Times New Roman" w:hAnsi="Times New Roman" w:cs="Times New Roman"/>
          <w:color w:val="000000"/>
        </w:rPr>
        <w:t>Стандартизация как необходимое условие промышленного проектирования. Проектная документация: технический рисунок, чертёж, сборочный чертёж, резюме по дизайну, проектная спецификация. Использование компьютера для выполнения чертежа проектируемого изделия.</w:t>
      </w:r>
    </w:p>
    <w:p w:rsidR="00F6258C" w:rsidRPr="00F6258C" w:rsidRDefault="00F6258C" w:rsidP="00F6258C">
      <w:pPr>
        <w:shd w:val="clear" w:color="auto" w:fill="FFFFFF"/>
        <w:spacing w:after="0" w:line="240" w:lineRule="auto"/>
        <w:ind w:left="20" w:right="20"/>
        <w:jc w:val="both"/>
        <w:rPr>
          <w:rFonts w:ascii="Calibri" w:eastAsia="Times New Roman" w:hAnsi="Calibri" w:cs="Calibri"/>
          <w:color w:val="000000"/>
        </w:rPr>
      </w:pPr>
      <w:r w:rsidRPr="00F6258C">
        <w:rPr>
          <w:rFonts w:ascii="Times New Roman" w:eastAsia="Times New Roman" w:hAnsi="Times New Roman" w:cs="Times New Roman"/>
          <w:b/>
          <w:bCs/>
          <w:color w:val="000000"/>
          <w:shd w:val="clear" w:color="auto" w:fill="FFFFFF"/>
        </w:rPr>
        <w:t>Практические работы. </w:t>
      </w:r>
      <w:r w:rsidRPr="00F6258C">
        <w:rPr>
          <w:rFonts w:ascii="Times New Roman" w:eastAsia="Times New Roman" w:hAnsi="Times New Roman" w:cs="Times New Roman"/>
          <w:color w:val="000000"/>
        </w:rPr>
        <w:t>Составление резюме и дизайн- спецификации проектируемого изделия. Выполнение рабочих чертежей проектируемого изделия.</w:t>
      </w:r>
    </w:p>
    <w:p w:rsidR="00F6258C" w:rsidRPr="00F6258C" w:rsidRDefault="00F6258C" w:rsidP="00F828C4">
      <w:pPr>
        <w:numPr>
          <w:ilvl w:val="0"/>
          <w:numId w:val="237"/>
        </w:numPr>
        <w:shd w:val="clear" w:color="auto" w:fill="FFFFFF"/>
        <w:spacing w:after="0" w:line="240" w:lineRule="auto"/>
        <w:ind w:left="20" w:firstLine="900"/>
        <w:jc w:val="both"/>
        <w:rPr>
          <w:rFonts w:ascii="Calibri" w:eastAsia="Times New Roman" w:hAnsi="Calibri" w:cs="Calibri"/>
          <w:color w:val="000000"/>
        </w:rPr>
      </w:pPr>
      <w:r w:rsidRPr="00F6258C">
        <w:rPr>
          <w:rFonts w:ascii="Times New Roman" w:eastAsia="Times New Roman" w:hAnsi="Times New Roman" w:cs="Times New Roman"/>
          <w:b/>
          <w:bCs/>
          <w:color w:val="000000"/>
        </w:rPr>
        <w:t>Организация технологического процесса, </w:t>
      </w:r>
      <w:r w:rsidRPr="00F6258C">
        <w:rPr>
          <w:rFonts w:ascii="Times New Roman" w:eastAsia="Times New Roman" w:hAnsi="Times New Roman" w:cs="Times New Roman"/>
          <w:b/>
          <w:bCs/>
          <w:i/>
          <w:iCs/>
          <w:color w:val="000000"/>
          <w:shd w:val="clear" w:color="auto" w:fill="FFFFFF"/>
        </w:rPr>
        <w:t>1 ч</w:t>
      </w:r>
    </w:p>
    <w:p w:rsidR="00F6258C" w:rsidRPr="00F6258C" w:rsidRDefault="00F6258C" w:rsidP="00F6258C">
      <w:pPr>
        <w:shd w:val="clear" w:color="auto" w:fill="FFFFFF"/>
        <w:spacing w:after="0" w:line="240" w:lineRule="auto"/>
        <w:ind w:left="20" w:right="20"/>
        <w:jc w:val="both"/>
        <w:rPr>
          <w:rFonts w:ascii="Calibri" w:eastAsia="Times New Roman" w:hAnsi="Calibri" w:cs="Calibri"/>
          <w:color w:val="000000"/>
        </w:rPr>
      </w:pPr>
      <w:r w:rsidRPr="00F6258C">
        <w:rPr>
          <w:rFonts w:ascii="Times New Roman" w:eastAsia="Times New Roman" w:hAnsi="Times New Roman" w:cs="Times New Roman"/>
          <w:b/>
          <w:bCs/>
          <w:color w:val="000000"/>
          <w:shd w:val="clear" w:color="auto" w:fill="FFFFFF"/>
        </w:rPr>
        <w:t>Теоретические сведения. </w:t>
      </w:r>
      <w:r w:rsidRPr="00F6258C">
        <w:rPr>
          <w:rFonts w:ascii="Times New Roman" w:eastAsia="Times New Roman" w:hAnsi="Times New Roman" w:cs="Times New Roman"/>
          <w:color w:val="000000"/>
        </w:rPr>
        <w:t>Технологический процесс изготовления нового изделия. Технологическая операция. Технологический переход. Маршрутные и операционные карты. Содержание и правила составления технологической карты.</w:t>
      </w:r>
    </w:p>
    <w:p w:rsidR="00F6258C" w:rsidRPr="00F6258C" w:rsidRDefault="00F6258C" w:rsidP="00F6258C">
      <w:pPr>
        <w:shd w:val="clear" w:color="auto" w:fill="FFFFFF"/>
        <w:spacing w:after="0" w:line="240" w:lineRule="auto"/>
        <w:ind w:left="20" w:right="20"/>
        <w:jc w:val="both"/>
        <w:rPr>
          <w:rFonts w:ascii="Calibri" w:eastAsia="Times New Roman" w:hAnsi="Calibri" w:cs="Calibri"/>
          <w:color w:val="000000"/>
        </w:rPr>
      </w:pPr>
      <w:r w:rsidRPr="00F6258C">
        <w:rPr>
          <w:rFonts w:ascii="Times New Roman" w:eastAsia="Times New Roman" w:hAnsi="Times New Roman" w:cs="Times New Roman"/>
          <w:b/>
          <w:bCs/>
          <w:color w:val="000000"/>
          <w:shd w:val="clear" w:color="auto" w:fill="FFFFFF"/>
        </w:rPr>
        <w:t>Практическая работа. </w:t>
      </w:r>
      <w:r w:rsidRPr="00F6258C">
        <w:rPr>
          <w:rFonts w:ascii="Times New Roman" w:eastAsia="Times New Roman" w:hAnsi="Times New Roman" w:cs="Times New Roman"/>
          <w:color w:val="000000"/>
        </w:rPr>
        <w:t>Выполнение технологической карты проектного изделия.</w:t>
      </w:r>
    </w:p>
    <w:p w:rsidR="00F6258C" w:rsidRPr="00F6258C" w:rsidRDefault="00F6258C" w:rsidP="00F6258C">
      <w:pPr>
        <w:shd w:val="clear" w:color="auto" w:fill="FFFFFF"/>
        <w:spacing w:after="0" w:line="240" w:lineRule="auto"/>
        <w:ind w:left="20" w:right="20"/>
        <w:jc w:val="both"/>
        <w:rPr>
          <w:rFonts w:ascii="Calibri" w:eastAsia="Times New Roman" w:hAnsi="Calibri" w:cs="Calibri"/>
          <w:color w:val="000000"/>
        </w:rPr>
      </w:pPr>
      <w:r w:rsidRPr="00F6258C">
        <w:rPr>
          <w:rFonts w:ascii="Times New Roman" w:eastAsia="Times New Roman" w:hAnsi="Times New Roman" w:cs="Times New Roman"/>
          <w:color w:val="000000"/>
        </w:rPr>
        <w:t> </w:t>
      </w:r>
    </w:p>
    <w:p w:rsidR="00F6258C" w:rsidRPr="00F6258C" w:rsidRDefault="00F6258C" w:rsidP="00F828C4">
      <w:pPr>
        <w:numPr>
          <w:ilvl w:val="0"/>
          <w:numId w:val="238"/>
        </w:numPr>
        <w:shd w:val="clear" w:color="auto" w:fill="FFFFFF"/>
        <w:spacing w:after="0" w:line="240" w:lineRule="auto"/>
        <w:ind w:left="20" w:firstLine="900"/>
        <w:jc w:val="both"/>
        <w:rPr>
          <w:rFonts w:ascii="Calibri" w:eastAsia="Times New Roman" w:hAnsi="Calibri" w:cs="Calibri"/>
          <w:color w:val="000000"/>
        </w:rPr>
      </w:pPr>
      <w:r w:rsidRPr="00F6258C">
        <w:rPr>
          <w:rFonts w:ascii="Times New Roman" w:eastAsia="Times New Roman" w:hAnsi="Times New Roman" w:cs="Times New Roman"/>
          <w:b/>
          <w:bCs/>
          <w:color w:val="000000"/>
        </w:rPr>
        <w:t>Выполнение операций по созданию продуктов труда, </w:t>
      </w:r>
      <w:r w:rsidRPr="00F6258C">
        <w:rPr>
          <w:rFonts w:ascii="Times New Roman" w:eastAsia="Times New Roman" w:hAnsi="Times New Roman" w:cs="Times New Roman"/>
          <w:b/>
          <w:bCs/>
          <w:i/>
          <w:iCs/>
          <w:color w:val="000000"/>
          <w:shd w:val="clear" w:color="auto" w:fill="FFFFFF"/>
        </w:rPr>
        <w:t>4 ч</w:t>
      </w:r>
    </w:p>
    <w:p w:rsidR="00F6258C" w:rsidRPr="00F6258C" w:rsidRDefault="00F6258C" w:rsidP="00F6258C">
      <w:pPr>
        <w:shd w:val="clear" w:color="auto" w:fill="FFFFFF"/>
        <w:spacing w:after="0" w:line="240" w:lineRule="auto"/>
        <w:ind w:left="20" w:right="20"/>
        <w:jc w:val="both"/>
        <w:rPr>
          <w:rFonts w:ascii="Calibri" w:eastAsia="Times New Roman" w:hAnsi="Calibri" w:cs="Calibri"/>
          <w:color w:val="000000"/>
        </w:rPr>
      </w:pPr>
      <w:r w:rsidRPr="00F6258C">
        <w:rPr>
          <w:rFonts w:ascii="Times New Roman" w:eastAsia="Times New Roman" w:hAnsi="Times New Roman" w:cs="Times New Roman"/>
          <w:b/>
          <w:bCs/>
          <w:color w:val="000000"/>
          <w:shd w:val="clear" w:color="auto" w:fill="FFFFFF"/>
        </w:rPr>
        <w:t>Теоретические сведения. </w:t>
      </w:r>
      <w:r w:rsidRPr="00F6258C">
        <w:rPr>
          <w:rFonts w:ascii="Times New Roman" w:eastAsia="Times New Roman" w:hAnsi="Times New Roman" w:cs="Times New Roman"/>
          <w:color w:val="000000"/>
        </w:rPr>
        <w:t>Реализация технологического процесса изготовления деталей. Процесс сборки изделия из деталей. Соблюдение правил безопасной работы. Промежуточный контроль этапов изготовления.</w:t>
      </w:r>
    </w:p>
    <w:p w:rsidR="00F6258C" w:rsidRPr="00F6258C" w:rsidRDefault="00F6258C" w:rsidP="00F6258C">
      <w:pPr>
        <w:shd w:val="clear" w:color="auto" w:fill="FFFFFF"/>
        <w:spacing w:after="0" w:line="240" w:lineRule="auto"/>
        <w:ind w:left="20" w:right="20"/>
        <w:jc w:val="both"/>
        <w:rPr>
          <w:rFonts w:ascii="Calibri" w:eastAsia="Times New Roman" w:hAnsi="Calibri" w:cs="Calibri"/>
          <w:color w:val="000000"/>
        </w:rPr>
      </w:pPr>
      <w:r w:rsidRPr="00F6258C">
        <w:rPr>
          <w:rFonts w:ascii="Times New Roman" w:eastAsia="Times New Roman" w:hAnsi="Times New Roman" w:cs="Times New Roman"/>
          <w:b/>
          <w:bCs/>
          <w:color w:val="000000"/>
          <w:shd w:val="clear" w:color="auto" w:fill="FFFFFF"/>
        </w:rPr>
        <w:t>Практическая работа. </w:t>
      </w:r>
      <w:r w:rsidRPr="00F6258C">
        <w:rPr>
          <w:rFonts w:ascii="Times New Roman" w:eastAsia="Times New Roman" w:hAnsi="Times New Roman" w:cs="Times New Roman"/>
          <w:color w:val="000000"/>
        </w:rPr>
        <w:t>Изготовление проектируемого объекта.</w:t>
      </w:r>
    </w:p>
    <w:p w:rsidR="00F6258C" w:rsidRPr="00F6258C" w:rsidRDefault="00F6258C" w:rsidP="00F828C4">
      <w:pPr>
        <w:numPr>
          <w:ilvl w:val="0"/>
          <w:numId w:val="239"/>
        </w:numPr>
        <w:shd w:val="clear" w:color="auto" w:fill="FFFFFF"/>
        <w:spacing w:after="0" w:line="240" w:lineRule="auto"/>
        <w:ind w:left="20" w:firstLine="900"/>
        <w:jc w:val="both"/>
        <w:rPr>
          <w:rFonts w:ascii="Calibri" w:eastAsia="Times New Roman" w:hAnsi="Calibri" w:cs="Calibri"/>
          <w:color w:val="000000"/>
        </w:rPr>
      </w:pPr>
      <w:r w:rsidRPr="00F6258C">
        <w:rPr>
          <w:rFonts w:ascii="Times New Roman" w:eastAsia="Times New Roman" w:hAnsi="Times New Roman" w:cs="Times New Roman"/>
          <w:b/>
          <w:bCs/>
          <w:color w:val="000000"/>
        </w:rPr>
        <w:t>Анализ результатов проектной деятельности, </w:t>
      </w:r>
      <w:r w:rsidRPr="00F6258C">
        <w:rPr>
          <w:rFonts w:ascii="Times New Roman" w:eastAsia="Times New Roman" w:hAnsi="Times New Roman" w:cs="Times New Roman"/>
          <w:b/>
          <w:bCs/>
          <w:i/>
          <w:iCs/>
          <w:color w:val="000000"/>
          <w:shd w:val="clear" w:color="auto" w:fill="FFFFFF"/>
        </w:rPr>
        <w:t>2  ч</w:t>
      </w:r>
    </w:p>
    <w:p w:rsidR="00F6258C" w:rsidRPr="00F6258C" w:rsidRDefault="00F6258C" w:rsidP="00F6258C">
      <w:pPr>
        <w:shd w:val="clear" w:color="auto" w:fill="FFFFFF"/>
        <w:spacing w:after="0" w:line="240" w:lineRule="auto"/>
        <w:ind w:left="20" w:right="20"/>
        <w:jc w:val="both"/>
        <w:rPr>
          <w:rFonts w:ascii="Calibri" w:eastAsia="Times New Roman" w:hAnsi="Calibri" w:cs="Calibri"/>
          <w:color w:val="000000"/>
        </w:rPr>
      </w:pPr>
      <w:r w:rsidRPr="00F6258C">
        <w:rPr>
          <w:rFonts w:ascii="Times New Roman" w:eastAsia="Times New Roman" w:hAnsi="Times New Roman" w:cs="Times New Roman"/>
          <w:b/>
          <w:bCs/>
          <w:color w:val="000000"/>
          <w:shd w:val="clear" w:color="auto" w:fill="FFFFFF"/>
        </w:rPr>
        <w:t>Теоретические сведения. </w:t>
      </w:r>
      <w:r w:rsidRPr="00F6258C">
        <w:rPr>
          <w:rFonts w:ascii="Times New Roman" w:eastAsia="Times New Roman" w:hAnsi="Times New Roman" w:cs="Times New Roman"/>
          <w:color w:val="000000"/>
        </w:rPr>
        <w:t>Понятие качества материального объекта, услуги, технического процесса. Критерии оценки результатов проектной деятельности. Проведение испытаний объекта. Самооценка проекта. </w:t>
      </w:r>
      <w:r w:rsidRPr="00F6258C">
        <w:rPr>
          <w:rFonts w:ascii="Times New Roman" w:eastAsia="Times New Roman" w:hAnsi="Times New Roman" w:cs="Times New Roman"/>
          <w:i/>
          <w:iCs/>
          <w:color w:val="000000"/>
          <w:shd w:val="clear" w:color="auto" w:fill="FFFFFF"/>
        </w:rPr>
        <w:t>Рецензирование.</w:t>
      </w:r>
    </w:p>
    <w:p w:rsidR="00F6258C" w:rsidRPr="00F6258C" w:rsidRDefault="00F6258C" w:rsidP="00F6258C">
      <w:pPr>
        <w:shd w:val="clear" w:color="auto" w:fill="FFFFFF"/>
        <w:spacing w:after="0" w:line="240" w:lineRule="auto"/>
        <w:ind w:left="20" w:firstLine="340"/>
        <w:jc w:val="both"/>
        <w:rPr>
          <w:rFonts w:ascii="Calibri" w:eastAsia="Times New Roman" w:hAnsi="Calibri" w:cs="Calibri"/>
          <w:color w:val="000000"/>
        </w:rPr>
      </w:pPr>
      <w:r w:rsidRPr="00F6258C">
        <w:rPr>
          <w:rFonts w:ascii="Times New Roman" w:eastAsia="Times New Roman" w:hAnsi="Times New Roman" w:cs="Times New Roman"/>
          <w:b/>
          <w:bCs/>
          <w:color w:val="000000"/>
          <w:shd w:val="clear" w:color="auto" w:fill="FFFFFF"/>
        </w:rPr>
        <w:t>Практическая работа. </w:t>
      </w:r>
      <w:r w:rsidRPr="00F6258C">
        <w:rPr>
          <w:rFonts w:ascii="Times New Roman" w:eastAsia="Times New Roman" w:hAnsi="Times New Roman" w:cs="Times New Roman"/>
          <w:color w:val="000000"/>
        </w:rPr>
        <w:t>Апробация готового проектного изделия и его доработка, самооценка проекта.</w:t>
      </w:r>
    </w:p>
    <w:p w:rsidR="00F6258C" w:rsidRPr="00F6258C" w:rsidRDefault="00AB5825" w:rsidP="00F828C4">
      <w:pPr>
        <w:numPr>
          <w:ilvl w:val="0"/>
          <w:numId w:val="240"/>
        </w:numPr>
        <w:shd w:val="clear" w:color="auto" w:fill="FFFFFF"/>
        <w:spacing w:after="0" w:line="240" w:lineRule="auto"/>
        <w:ind w:left="20" w:firstLine="900"/>
        <w:jc w:val="both"/>
        <w:rPr>
          <w:rFonts w:ascii="Calibri" w:eastAsia="Times New Roman" w:hAnsi="Calibri" w:cs="Calibri"/>
          <w:color w:val="000000"/>
        </w:rPr>
      </w:pPr>
      <w:r w:rsidRPr="00AB5825">
        <w:pict>
          <v:rect id="AutoShape 1" o:spid="_x0000_s1029"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00F6258C" w:rsidRPr="00F6258C">
        <w:rPr>
          <w:rFonts w:ascii="Times New Roman" w:eastAsia="Times New Roman" w:hAnsi="Times New Roman" w:cs="Times New Roman"/>
          <w:b/>
          <w:bCs/>
          <w:color w:val="000000"/>
        </w:rPr>
        <w:t>Презентация проектов и результатов труда</w:t>
      </w:r>
      <w:r w:rsidR="00F6258C" w:rsidRPr="00F6258C">
        <w:rPr>
          <w:rFonts w:ascii="Times New Roman" w:eastAsia="Times New Roman" w:hAnsi="Times New Roman" w:cs="Times New Roman"/>
          <w:b/>
          <w:bCs/>
          <w:i/>
          <w:iCs/>
          <w:color w:val="000000"/>
          <w:shd w:val="clear" w:color="auto" w:fill="FFFFFF"/>
        </w:rPr>
        <w:t> </w:t>
      </w:r>
      <w:r w:rsidR="00F6258C" w:rsidRPr="00F6258C">
        <w:rPr>
          <w:rFonts w:ascii="Times New Roman" w:eastAsia="Times New Roman" w:hAnsi="Times New Roman" w:cs="Times New Roman"/>
          <w:b/>
          <w:bCs/>
          <w:color w:val="000000"/>
        </w:rPr>
        <w:t>2 ч</w:t>
      </w:r>
    </w:p>
    <w:p w:rsidR="00F6258C" w:rsidRPr="00F6258C" w:rsidRDefault="00F6258C" w:rsidP="00F6258C">
      <w:pPr>
        <w:shd w:val="clear" w:color="auto" w:fill="FFFFFF"/>
        <w:spacing w:after="0" w:line="240" w:lineRule="auto"/>
        <w:ind w:left="20" w:firstLine="340"/>
        <w:jc w:val="both"/>
        <w:rPr>
          <w:rFonts w:ascii="Calibri" w:eastAsia="Times New Roman" w:hAnsi="Calibri" w:cs="Calibri"/>
          <w:color w:val="000000"/>
        </w:rPr>
      </w:pPr>
      <w:r w:rsidRPr="00F6258C">
        <w:rPr>
          <w:rFonts w:ascii="Times New Roman" w:eastAsia="Times New Roman" w:hAnsi="Times New Roman" w:cs="Times New Roman"/>
          <w:b/>
          <w:bCs/>
          <w:color w:val="000000"/>
          <w:shd w:val="clear" w:color="auto" w:fill="FFFFFF"/>
        </w:rPr>
        <w:t>Теоретические сведения. </w:t>
      </w:r>
      <w:r w:rsidRPr="00F6258C">
        <w:rPr>
          <w:rFonts w:ascii="Times New Roman" w:eastAsia="Times New Roman" w:hAnsi="Times New Roman" w:cs="Times New Roman"/>
          <w:color w:val="000000"/>
        </w:rPr>
        <w:t>Критерии оценки выполненного проекта. Критерии оценки защиты проекта. Выбор формы презентации. </w:t>
      </w:r>
      <w:r w:rsidRPr="00F6258C">
        <w:rPr>
          <w:rFonts w:ascii="Times New Roman" w:eastAsia="Times New Roman" w:hAnsi="Times New Roman" w:cs="Times New Roman"/>
          <w:i/>
          <w:iCs/>
          <w:color w:val="000000"/>
          <w:shd w:val="clear" w:color="auto" w:fill="FFFFFF"/>
        </w:rPr>
        <w:t>Использование технических средств в процессе презентации.</w:t>
      </w:r>
      <w:r w:rsidRPr="00F6258C">
        <w:rPr>
          <w:rFonts w:ascii="Times New Roman" w:eastAsia="Times New Roman" w:hAnsi="Times New Roman" w:cs="Times New Roman"/>
          <w:color w:val="000000"/>
        </w:rPr>
        <w:t> Презентация проектов и результатов труда. Оценка проектов.</w:t>
      </w:r>
    </w:p>
    <w:p w:rsidR="00F6258C" w:rsidRPr="00F6258C" w:rsidRDefault="00F6258C" w:rsidP="00F6258C">
      <w:pPr>
        <w:shd w:val="clear" w:color="auto" w:fill="FFFFFF"/>
        <w:spacing w:after="0" w:line="240" w:lineRule="auto"/>
        <w:ind w:left="20" w:firstLine="340"/>
        <w:jc w:val="both"/>
        <w:rPr>
          <w:rFonts w:ascii="Calibri" w:eastAsia="Times New Roman" w:hAnsi="Calibri" w:cs="Calibri"/>
          <w:color w:val="000000"/>
        </w:rPr>
      </w:pPr>
      <w:r w:rsidRPr="00F6258C">
        <w:rPr>
          <w:rFonts w:ascii="Times New Roman" w:eastAsia="Times New Roman" w:hAnsi="Times New Roman" w:cs="Times New Roman"/>
          <w:b/>
          <w:bCs/>
          <w:color w:val="000000"/>
          <w:shd w:val="clear" w:color="auto" w:fill="FFFFFF"/>
        </w:rPr>
        <w:t>Практическая работа. </w:t>
      </w:r>
      <w:r w:rsidRPr="00F6258C">
        <w:rPr>
          <w:rFonts w:ascii="Times New Roman" w:eastAsia="Times New Roman" w:hAnsi="Times New Roman" w:cs="Times New Roman"/>
          <w:color w:val="000000"/>
        </w:rPr>
        <w:t>Организация и проведение презентации проектов.</w:t>
      </w:r>
    </w:p>
    <w:p w:rsidR="00F6258C" w:rsidRPr="00F6258C" w:rsidRDefault="00F6258C" w:rsidP="00F6258C">
      <w:pPr>
        <w:shd w:val="clear" w:color="auto" w:fill="FFFFFF"/>
        <w:spacing w:after="0" w:line="240" w:lineRule="auto"/>
        <w:ind w:right="80"/>
        <w:jc w:val="center"/>
        <w:rPr>
          <w:rFonts w:ascii="Calibri" w:eastAsia="Times New Roman" w:hAnsi="Calibri" w:cs="Calibri"/>
          <w:color w:val="000000"/>
        </w:rPr>
      </w:pPr>
      <w:r w:rsidRPr="00F6258C">
        <w:rPr>
          <w:rFonts w:ascii="Times New Roman" w:eastAsia="Times New Roman" w:hAnsi="Times New Roman" w:cs="Times New Roman"/>
          <w:b/>
          <w:bCs/>
          <w:i/>
          <w:iCs/>
          <w:color w:val="000000"/>
        </w:rPr>
        <w:t>Производство, труд и технологии</w:t>
      </w:r>
    </w:p>
    <w:p w:rsidR="00F6258C" w:rsidRPr="00F6258C" w:rsidRDefault="00F6258C" w:rsidP="00F828C4">
      <w:pPr>
        <w:numPr>
          <w:ilvl w:val="0"/>
          <w:numId w:val="241"/>
        </w:numPr>
        <w:shd w:val="clear" w:color="auto" w:fill="FFFFFF"/>
        <w:spacing w:after="0" w:line="240" w:lineRule="auto"/>
        <w:ind w:left="20" w:firstLine="900"/>
        <w:jc w:val="both"/>
        <w:rPr>
          <w:rFonts w:ascii="Calibri" w:eastAsia="Times New Roman" w:hAnsi="Calibri" w:cs="Calibri"/>
          <w:color w:val="000000"/>
        </w:rPr>
      </w:pPr>
      <w:r w:rsidRPr="00F6258C">
        <w:rPr>
          <w:rFonts w:ascii="Times New Roman" w:eastAsia="Times New Roman" w:hAnsi="Times New Roman" w:cs="Times New Roman"/>
          <w:b/>
          <w:bCs/>
          <w:color w:val="000000"/>
        </w:rPr>
        <w:t>Понятие профессиональной деятельности. Разделение и специализация труда, </w:t>
      </w:r>
      <w:r w:rsidRPr="00F6258C">
        <w:rPr>
          <w:rFonts w:ascii="Times New Roman" w:eastAsia="Times New Roman" w:hAnsi="Times New Roman" w:cs="Times New Roman"/>
          <w:b/>
          <w:bCs/>
          <w:color w:val="000000"/>
          <w:shd w:val="clear" w:color="auto" w:fill="FFFFFF"/>
        </w:rPr>
        <w:t>1 ч</w:t>
      </w:r>
    </w:p>
    <w:p w:rsidR="00F6258C" w:rsidRPr="00F6258C" w:rsidRDefault="00F6258C" w:rsidP="00F6258C">
      <w:pPr>
        <w:shd w:val="clear" w:color="auto" w:fill="FFFFFF"/>
        <w:spacing w:after="0" w:line="240" w:lineRule="auto"/>
        <w:ind w:left="20" w:firstLine="340"/>
        <w:jc w:val="both"/>
        <w:rPr>
          <w:rFonts w:ascii="Calibri" w:eastAsia="Times New Roman" w:hAnsi="Calibri" w:cs="Calibri"/>
          <w:color w:val="000000"/>
        </w:rPr>
      </w:pPr>
      <w:r w:rsidRPr="00F6258C">
        <w:rPr>
          <w:rFonts w:ascii="Times New Roman" w:eastAsia="Times New Roman" w:hAnsi="Times New Roman" w:cs="Times New Roman"/>
          <w:b/>
          <w:bCs/>
          <w:color w:val="000000"/>
          <w:shd w:val="clear" w:color="auto" w:fill="FFFFFF"/>
        </w:rPr>
        <w:t>Теоретические сведения. </w:t>
      </w:r>
      <w:r w:rsidRPr="00F6258C">
        <w:rPr>
          <w:rFonts w:ascii="Times New Roman" w:eastAsia="Times New Roman" w:hAnsi="Times New Roman" w:cs="Times New Roman"/>
          <w:color w:val="000000"/>
        </w:rPr>
        <w:t>Виды деятельности человека. Профессиональная деятельность, её цели, принципиальное отличие от трудовой деятельности. Человек как субъект профессиональной деятельности. Исторические предпосылки возникновения профессий. Разделение труда. Формы разделения труда. Специализация как форма общественного разделения труда и фактор развития производства. Понятие кооперации. Понятия специальности и перемены труда.</w:t>
      </w:r>
    </w:p>
    <w:p w:rsidR="00F6258C" w:rsidRPr="00F6258C" w:rsidRDefault="00F6258C" w:rsidP="00F6258C">
      <w:pPr>
        <w:shd w:val="clear" w:color="auto" w:fill="FFFFFF"/>
        <w:spacing w:after="0" w:line="240" w:lineRule="auto"/>
        <w:ind w:left="20" w:firstLine="340"/>
        <w:jc w:val="both"/>
        <w:rPr>
          <w:rFonts w:ascii="Calibri" w:eastAsia="Times New Roman" w:hAnsi="Calibri" w:cs="Calibri"/>
          <w:color w:val="000000"/>
        </w:rPr>
      </w:pPr>
      <w:r w:rsidRPr="00F6258C">
        <w:rPr>
          <w:rFonts w:ascii="Times New Roman" w:eastAsia="Times New Roman" w:hAnsi="Times New Roman" w:cs="Times New Roman"/>
          <w:b/>
          <w:bCs/>
          <w:color w:val="000000"/>
          <w:shd w:val="clear" w:color="auto" w:fill="FFFFFF"/>
        </w:rPr>
        <w:t>Практические работы. </w:t>
      </w:r>
      <w:r w:rsidRPr="00F6258C">
        <w:rPr>
          <w:rFonts w:ascii="Times New Roman" w:eastAsia="Times New Roman" w:hAnsi="Times New Roman" w:cs="Times New Roman"/>
          <w:color w:val="000000"/>
        </w:rPr>
        <w:t>Определение целей, задач и основных компонентов своей будущей профессиональной деятельности. Определение по видам специализации груда: профессии родителей, преподавателей школы, своей предполагаемой профессиональной деятельности. Анализ форм разделения труда в организации.</w:t>
      </w:r>
    </w:p>
    <w:p w:rsidR="00F6258C" w:rsidRPr="00F6258C" w:rsidRDefault="00F6258C" w:rsidP="00F828C4">
      <w:pPr>
        <w:numPr>
          <w:ilvl w:val="0"/>
          <w:numId w:val="242"/>
        </w:numPr>
        <w:shd w:val="clear" w:color="auto" w:fill="FFFFFF"/>
        <w:spacing w:after="0" w:line="240" w:lineRule="auto"/>
        <w:ind w:left="20" w:firstLine="900"/>
        <w:jc w:val="both"/>
        <w:rPr>
          <w:rFonts w:ascii="Calibri" w:eastAsia="Times New Roman" w:hAnsi="Calibri" w:cs="Calibri"/>
          <w:color w:val="000000"/>
        </w:rPr>
      </w:pPr>
      <w:r w:rsidRPr="00F6258C">
        <w:rPr>
          <w:rFonts w:ascii="Times New Roman" w:eastAsia="Times New Roman" w:hAnsi="Times New Roman" w:cs="Times New Roman"/>
          <w:b/>
          <w:bCs/>
          <w:color w:val="000000"/>
        </w:rPr>
        <w:t>Структура и составляющие современного производства, </w:t>
      </w:r>
      <w:r w:rsidRPr="00F6258C">
        <w:rPr>
          <w:rFonts w:ascii="Times New Roman" w:eastAsia="Times New Roman" w:hAnsi="Times New Roman" w:cs="Times New Roman"/>
          <w:b/>
          <w:bCs/>
          <w:color w:val="000000"/>
          <w:shd w:val="clear" w:color="auto" w:fill="FFFFFF"/>
        </w:rPr>
        <w:t>3 ч</w:t>
      </w:r>
    </w:p>
    <w:p w:rsidR="00F6258C" w:rsidRPr="00F6258C" w:rsidRDefault="00F6258C" w:rsidP="00F6258C">
      <w:pPr>
        <w:shd w:val="clear" w:color="auto" w:fill="FFFFFF"/>
        <w:spacing w:after="0" w:line="240" w:lineRule="auto"/>
        <w:ind w:left="20" w:firstLine="340"/>
        <w:jc w:val="both"/>
        <w:rPr>
          <w:rFonts w:ascii="Calibri" w:eastAsia="Times New Roman" w:hAnsi="Calibri" w:cs="Calibri"/>
          <w:color w:val="000000"/>
        </w:rPr>
      </w:pPr>
      <w:r w:rsidRPr="00F6258C">
        <w:rPr>
          <w:rFonts w:ascii="Times New Roman" w:eastAsia="Times New Roman" w:hAnsi="Times New Roman" w:cs="Times New Roman"/>
          <w:b/>
          <w:bCs/>
          <w:color w:val="000000"/>
          <w:shd w:val="clear" w:color="auto" w:fill="FFFFFF"/>
        </w:rPr>
        <w:t>Теоретические сведения. </w:t>
      </w:r>
      <w:r w:rsidRPr="00F6258C">
        <w:rPr>
          <w:rFonts w:ascii="Times New Roman" w:eastAsia="Times New Roman" w:hAnsi="Times New Roman" w:cs="Times New Roman"/>
          <w:color w:val="000000"/>
        </w:rPr>
        <w:t xml:space="preserve">Производство как преобразовательная деятельность. Составляющие производства. Средства производства: предметы труда, средства труда (орудия производства). </w:t>
      </w:r>
      <w:r w:rsidRPr="00F6258C">
        <w:rPr>
          <w:rFonts w:ascii="Times New Roman" w:eastAsia="Times New Roman" w:hAnsi="Times New Roman" w:cs="Times New Roman"/>
          <w:color w:val="000000"/>
        </w:rPr>
        <w:lastRenderedPageBreak/>
        <w:t>Технологический процесс. Продукты производственной (преобразовательной) деятельности: товар, услуги. Материальная и нематериальная сферы производства, их состав, соотношение и взаимосвязи. Особенности развития сферы услуг. Формирование межотраслевых комплексов. Производственное предприятие. Производственное объединение. Научно-производственное объединение. Структура производственного предприятия.</w:t>
      </w:r>
    </w:p>
    <w:p w:rsidR="00F6258C" w:rsidRPr="00F6258C" w:rsidRDefault="00F6258C" w:rsidP="00F6258C">
      <w:pPr>
        <w:shd w:val="clear" w:color="auto" w:fill="FFFFFF"/>
        <w:spacing w:after="0" w:line="240" w:lineRule="auto"/>
        <w:ind w:left="20" w:right="20" w:firstLine="340"/>
        <w:jc w:val="both"/>
        <w:rPr>
          <w:rFonts w:ascii="Calibri" w:eastAsia="Times New Roman" w:hAnsi="Calibri" w:cs="Calibri"/>
          <w:color w:val="000000"/>
        </w:rPr>
      </w:pPr>
      <w:r w:rsidRPr="00F6258C">
        <w:rPr>
          <w:rFonts w:ascii="Times New Roman" w:eastAsia="Times New Roman" w:hAnsi="Times New Roman" w:cs="Times New Roman"/>
          <w:b/>
          <w:bCs/>
          <w:color w:val="000000"/>
          <w:shd w:val="clear" w:color="auto" w:fill="FFFFFF"/>
        </w:rPr>
        <w:t>Практические работы. </w:t>
      </w:r>
      <w:r w:rsidRPr="00F6258C">
        <w:rPr>
          <w:rFonts w:ascii="Times New Roman" w:eastAsia="Times New Roman" w:hAnsi="Times New Roman" w:cs="Times New Roman"/>
          <w:color w:val="000000"/>
        </w:rPr>
        <w:t>Определение сферы производства промышленных предприятий своего региона (района) и типа предприятия: производственное предприятие, объединение, научно-производственное объединение. Посещение производственного предприятия, определение составляющих конкретного производства.</w:t>
      </w:r>
    </w:p>
    <w:p w:rsidR="00F6258C" w:rsidRPr="00F6258C" w:rsidRDefault="00F6258C" w:rsidP="00F828C4">
      <w:pPr>
        <w:numPr>
          <w:ilvl w:val="0"/>
          <w:numId w:val="243"/>
        </w:numPr>
        <w:shd w:val="clear" w:color="auto" w:fill="FFFFFF"/>
        <w:spacing w:after="0" w:line="240" w:lineRule="auto"/>
        <w:ind w:left="20" w:firstLine="900"/>
        <w:jc w:val="both"/>
        <w:rPr>
          <w:rFonts w:ascii="Calibri" w:eastAsia="Times New Roman" w:hAnsi="Calibri" w:cs="Calibri"/>
          <w:color w:val="000000"/>
        </w:rPr>
      </w:pPr>
      <w:r w:rsidRPr="00F6258C">
        <w:rPr>
          <w:rFonts w:ascii="Times New Roman" w:eastAsia="Times New Roman" w:hAnsi="Times New Roman" w:cs="Times New Roman"/>
          <w:b/>
          <w:bCs/>
          <w:color w:val="000000"/>
        </w:rPr>
        <w:t>Нормирование и оплата труда, </w:t>
      </w:r>
      <w:r w:rsidRPr="00F6258C">
        <w:rPr>
          <w:rFonts w:ascii="Times New Roman" w:eastAsia="Times New Roman" w:hAnsi="Times New Roman" w:cs="Times New Roman"/>
          <w:b/>
          <w:bCs/>
          <w:i/>
          <w:iCs/>
          <w:color w:val="000000"/>
          <w:shd w:val="clear" w:color="auto" w:fill="FFFFFF"/>
        </w:rPr>
        <w:t>2 ч</w:t>
      </w:r>
    </w:p>
    <w:p w:rsidR="00F6258C" w:rsidRPr="00F6258C" w:rsidRDefault="00F6258C" w:rsidP="00F6258C">
      <w:pPr>
        <w:shd w:val="clear" w:color="auto" w:fill="FFFFFF"/>
        <w:spacing w:after="0" w:line="240" w:lineRule="auto"/>
        <w:ind w:left="20" w:right="20" w:firstLine="340"/>
        <w:jc w:val="both"/>
        <w:rPr>
          <w:rFonts w:ascii="Calibri" w:eastAsia="Times New Roman" w:hAnsi="Calibri" w:cs="Calibri"/>
          <w:color w:val="000000"/>
        </w:rPr>
      </w:pPr>
      <w:r w:rsidRPr="00F6258C">
        <w:rPr>
          <w:rFonts w:ascii="Times New Roman" w:eastAsia="Times New Roman" w:hAnsi="Times New Roman" w:cs="Times New Roman"/>
          <w:b/>
          <w:bCs/>
          <w:color w:val="000000"/>
          <w:shd w:val="clear" w:color="auto" w:fill="FFFFFF"/>
        </w:rPr>
        <w:t>Теоретические сведения. </w:t>
      </w:r>
      <w:r w:rsidRPr="00F6258C">
        <w:rPr>
          <w:rFonts w:ascii="Times New Roman" w:eastAsia="Times New Roman" w:hAnsi="Times New Roman" w:cs="Times New Roman"/>
          <w:color w:val="000000"/>
        </w:rPr>
        <w:t>Система нормирования труда, её назначение. Виды норм труда. Организации, устанавливающие и контролирующие нормы труда.</w:t>
      </w:r>
    </w:p>
    <w:p w:rsidR="00F6258C" w:rsidRPr="00F6258C" w:rsidRDefault="00F6258C" w:rsidP="00F6258C">
      <w:pPr>
        <w:shd w:val="clear" w:color="auto" w:fill="FFFFFF"/>
        <w:spacing w:after="0" w:line="240" w:lineRule="auto"/>
        <w:ind w:left="20" w:right="20" w:firstLine="340"/>
        <w:jc w:val="both"/>
        <w:rPr>
          <w:rFonts w:ascii="Calibri" w:eastAsia="Times New Roman" w:hAnsi="Calibri" w:cs="Calibri"/>
          <w:color w:val="000000"/>
        </w:rPr>
      </w:pPr>
      <w:r w:rsidRPr="00F6258C">
        <w:rPr>
          <w:rFonts w:ascii="Times New Roman" w:eastAsia="Times New Roman" w:hAnsi="Times New Roman" w:cs="Times New Roman"/>
          <w:color w:val="000000"/>
        </w:rPr>
        <w:t>Система оплаты труда. Тарифная система и её элементы: тарифная ставка и тарифная сетка. Сдельная, повремённая и договорная формы оплаты труда. Виды, применение и способы расчёта. Роль форм заработной платы в стимулировании труда.</w:t>
      </w:r>
    </w:p>
    <w:p w:rsidR="00F6258C" w:rsidRPr="00F6258C" w:rsidRDefault="00F6258C" w:rsidP="00F6258C">
      <w:pPr>
        <w:shd w:val="clear" w:color="auto" w:fill="FFFFFF"/>
        <w:spacing w:after="0" w:line="240" w:lineRule="auto"/>
        <w:ind w:left="20" w:right="20" w:firstLine="340"/>
        <w:jc w:val="both"/>
        <w:rPr>
          <w:rFonts w:ascii="Calibri" w:eastAsia="Times New Roman" w:hAnsi="Calibri" w:cs="Calibri"/>
          <w:color w:val="000000"/>
        </w:rPr>
      </w:pPr>
      <w:r w:rsidRPr="00F6258C">
        <w:rPr>
          <w:rFonts w:ascii="Times New Roman" w:eastAsia="Times New Roman" w:hAnsi="Times New Roman" w:cs="Times New Roman"/>
          <w:b/>
          <w:bCs/>
          <w:color w:val="000000"/>
          <w:shd w:val="clear" w:color="auto" w:fill="FFFFFF"/>
        </w:rPr>
        <w:t>Практические работы. </w:t>
      </w:r>
      <w:r w:rsidRPr="00F6258C">
        <w:rPr>
          <w:rFonts w:ascii="Times New Roman" w:eastAsia="Times New Roman" w:hAnsi="Times New Roman" w:cs="Times New Roman"/>
          <w:color w:val="000000"/>
        </w:rPr>
        <w:t>Изучение нормативных производственных документов. Определение вида оплаты труда для работников определённых профессий.</w:t>
      </w:r>
    </w:p>
    <w:p w:rsidR="00F6258C" w:rsidRPr="00F6258C" w:rsidRDefault="00F6258C" w:rsidP="00F828C4">
      <w:pPr>
        <w:numPr>
          <w:ilvl w:val="0"/>
          <w:numId w:val="244"/>
        </w:numPr>
        <w:shd w:val="clear" w:color="auto" w:fill="FFFFFF"/>
        <w:spacing w:after="0" w:line="240" w:lineRule="auto"/>
        <w:ind w:left="20" w:firstLine="900"/>
        <w:jc w:val="both"/>
        <w:rPr>
          <w:rFonts w:ascii="Calibri" w:eastAsia="Times New Roman" w:hAnsi="Calibri" w:cs="Calibri"/>
          <w:color w:val="000000"/>
        </w:rPr>
      </w:pPr>
      <w:r w:rsidRPr="00F6258C">
        <w:rPr>
          <w:rFonts w:ascii="Times New Roman" w:eastAsia="Times New Roman" w:hAnsi="Times New Roman" w:cs="Times New Roman"/>
          <w:b/>
          <w:bCs/>
          <w:color w:val="000000"/>
        </w:rPr>
        <w:t>Культура труда и профессиональная этика</w:t>
      </w:r>
      <w:r w:rsidRPr="00F6258C">
        <w:rPr>
          <w:rFonts w:ascii="Times New Roman" w:eastAsia="Times New Roman" w:hAnsi="Times New Roman" w:cs="Times New Roman"/>
          <w:i/>
          <w:iCs/>
          <w:color w:val="000000"/>
        </w:rPr>
        <w:t>, </w:t>
      </w:r>
      <w:r w:rsidRPr="00F6258C">
        <w:rPr>
          <w:rFonts w:ascii="Times New Roman" w:eastAsia="Times New Roman" w:hAnsi="Times New Roman" w:cs="Times New Roman"/>
          <w:b/>
          <w:bCs/>
          <w:i/>
          <w:iCs/>
          <w:color w:val="000000"/>
          <w:shd w:val="clear" w:color="auto" w:fill="FFFFFF"/>
        </w:rPr>
        <w:t>2  ч</w:t>
      </w:r>
    </w:p>
    <w:p w:rsidR="00F6258C" w:rsidRPr="00F6258C" w:rsidRDefault="00F6258C" w:rsidP="00F6258C">
      <w:pPr>
        <w:shd w:val="clear" w:color="auto" w:fill="FFFFFF"/>
        <w:spacing w:after="0" w:line="240" w:lineRule="auto"/>
        <w:ind w:left="20" w:right="20" w:firstLine="340"/>
        <w:jc w:val="both"/>
        <w:rPr>
          <w:rFonts w:ascii="Calibri" w:eastAsia="Times New Roman" w:hAnsi="Calibri" w:cs="Calibri"/>
          <w:color w:val="000000"/>
        </w:rPr>
      </w:pPr>
      <w:r w:rsidRPr="00F6258C">
        <w:rPr>
          <w:rFonts w:ascii="Times New Roman" w:eastAsia="Times New Roman" w:hAnsi="Times New Roman" w:cs="Times New Roman"/>
          <w:b/>
          <w:bCs/>
          <w:color w:val="000000"/>
          <w:shd w:val="clear" w:color="auto" w:fill="FFFFFF"/>
        </w:rPr>
        <w:t>Теоретические сведения. </w:t>
      </w:r>
      <w:r w:rsidRPr="00F6258C">
        <w:rPr>
          <w:rFonts w:ascii="Times New Roman" w:eastAsia="Times New Roman" w:hAnsi="Times New Roman" w:cs="Times New Roman"/>
          <w:color w:val="000000"/>
        </w:rPr>
        <w:t>Понятие культуры труда и её составляющие. Технологическая дисциплина. Умение организовывать своё рабочее место. Дизайн рабочей зоны и зоны отдыха. Научная организация труда. Обеспечение охраны и безопасности труда. Эффективность трудовой деятельности.</w:t>
      </w:r>
    </w:p>
    <w:p w:rsidR="00F6258C" w:rsidRPr="00F6258C" w:rsidRDefault="00F6258C" w:rsidP="00F6258C">
      <w:pPr>
        <w:shd w:val="clear" w:color="auto" w:fill="FFFFFF"/>
        <w:spacing w:after="0" w:line="240" w:lineRule="auto"/>
        <w:ind w:left="20" w:right="20" w:firstLine="340"/>
        <w:jc w:val="both"/>
        <w:rPr>
          <w:rFonts w:ascii="Calibri" w:eastAsia="Times New Roman" w:hAnsi="Calibri" w:cs="Calibri"/>
          <w:color w:val="000000"/>
        </w:rPr>
      </w:pPr>
      <w:r w:rsidRPr="00F6258C">
        <w:rPr>
          <w:rFonts w:ascii="Times New Roman" w:eastAsia="Times New Roman" w:hAnsi="Times New Roman" w:cs="Times New Roman"/>
          <w:color w:val="000000"/>
        </w:rPr>
        <w:t>Понятия «мораль» и «нравственность». Категории нравственности. Нормы морали. Этика как учение о законах нравственного поведения. Профессиональная этика и её виды.</w:t>
      </w:r>
    </w:p>
    <w:p w:rsidR="00F6258C" w:rsidRPr="00F6258C" w:rsidRDefault="00F6258C" w:rsidP="00F6258C">
      <w:pPr>
        <w:shd w:val="clear" w:color="auto" w:fill="FFFFFF"/>
        <w:spacing w:after="0" w:line="240" w:lineRule="auto"/>
        <w:ind w:left="20" w:right="20" w:firstLine="340"/>
        <w:jc w:val="both"/>
        <w:rPr>
          <w:rFonts w:ascii="Calibri" w:eastAsia="Times New Roman" w:hAnsi="Calibri" w:cs="Calibri"/>
          <w:color w:val="000000"/>
        </w:rPr>
      </w:pPr>
      <w:r w:rsidRPr="00F6258C">
        <w:rPr>
          <w:rFonts w:ascii="Times New Roman" w:eastAsia="Times New Roman" w:hAnsi="Times New Roman" w:cs="Times New Roman"/>
          <w:b/>
          <w:bCs/>
          <w:color w:val="000000"/>
          <w:shd w:val="clear" w:color="auto" w:fill="FFFFFF"/>
        </w:rPr>
        <w:t>Практические работы. </w:t>
      </w:r>
      <w:r w:rsidRPr="00F6258C">
        <w:rPr>
          <w:rFonts w:ascii="Times New Roman" w:eastAsia="Times New Roman" w:hAnsi="Times New Roman" w:cs="Times New Roman"/>
          <w:color w:val="000000"/>
        </w:rPr>
        <w:t>Расчёт эффективности трудовой деятельности по изготовлению проектного изделия. Анализ своего учебного дня и предложения по его реорганизации, повышающие эффективность учёбы. Обоснование смысла и содержания этических норм своей будущей профессиональной деятельности.</w:t>
      </w:r>
    </w:p>
    <w:p w:rsidR="00F6258C" w:rsidRPr="00F6258C" w:rsidRDefault="00AB5825" w:rsidP="00F6258C">
      <w:pPr>
        <w:shd w:val="clear" w:color="auto" w:fill="FFFFFF"/>
        <w:spacing w:after="0" w:line="240" w:lineRule="auto"/>
        <w:ind w:left="1160" w:right="960"/>
        <w:jc w:val="center"/>
        <w:rPr>
          <w:rFonts w:ascii="Calibri" w:eastAsia="Times New Roman" w:hAnsi="Calibri" w:cs="Calibri"/>
          <w:color w:val="000000"/>
        </w:rPr>
      </w:pPr>
      <w:r w:rsidRPr="00AB5825">
        <w:pict>
          <v:rect id="AutoShape 2" o:spid="_x0000_s1028"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00F6258C" w:rsidRPr="00F6258C">
        <w:rPr>
          <w:rFonts w:ascii="Times New Roman" w:eastAsia="Times New Roman" w:hAnsi="Times New Roman" w:cs="Times New Roman"/>
          <w:b/>
          <w:bCs/>
          <w:i/>
          <w:iCs/>
          <w:color w:val="000000"/>
        </w:rPr>
        <w:t>Профессиональное самоопределение и карьера</w:t>
      </w:r>
    </w:p>
    <w:p w:rsidR="00F6258C" w:rsidRPr="00F6258C" w:rsidRDefault="00F6258C" w:rsidP="00F828C4">
      <w:pPr>
        <w:numPr>
          <w:ilvl w:val="0"/>
          <w:numId w:val="245"/>
        </w:numPr>
        <w:shd w:val="clear" w:color="auto" w:fill="FFFFFF"/>
        <w:spacing w:after="0" w:line="240" w:lineRule="auto"/>
        <w:ind w:left="20" w:firstLine="320"/>
        <w:jc w:val="both"/>
        <w:rPr>
          <w:rFonts w:ascii="Calibri" w:eastAsia="Times New Roman" w:hAnsi="Calibri" w:cs="Calibri"/>
          <w:color w:val="000000"/>
        </w:rPr>
      </w:pPr>
      <w:r w:rsidRPr="00F6258C">
        <w:rPr>
          <w:rFonts w:ascii="Times New Roman" w:eastAsia="Times New Roman" w:hAnsi="Times New Roman" w:cs="Times New Roman"/>
          <w:b/>
          <w:bCs/>
          <w:color w:val="000000"/>
        </w:rPr>
        <w:t>Этапы профессионального становления и карьера, </w:t>
      </w:r>
      <w:r w:rsidRPr="00F6258C">
        <w:rPr>
          <w:rFonts w:ascii="Times New Roman" w:eastAsia="Times New Roman" w:hAnsi="Times New Roman" w:cs="Times New Roman"/>
          <w:b/>
          <w:bCs/>
          <w:color w:val="000000"/>
          <w:shd w:val="clear" w:color="auto" w:fill="FFFFFF"/>
        </w:rPr>
        <w:t>2 ч</w:t>
      </w:r>
    </w:p>
    <w:p w:rsidR="00F6258C" w:rsidRPr="00F6258C" w:rsidRDefault="00F6258C" w:rsidP="00F6258C">
      <w:pPr>
        <w:shd w:val="clear" w:color="auto" w:fill="FFFFFF"/>
        <w:spacing w:after="0" w:line="240" w:lineRule="auto"/>
        <w:ind w:left="20" w:right="20" w:firstLine="320"/>
        <w:jc w:val="both"/>
        <w:rPr>
          <w:rFonts w:ascii="Calibri" w:eastAsia="Times New Roman" w:hAnsi="Calibri" w:cs="Calibri"/>
          <w:color w:val="000000"/>
        </w:rPr>
      </w:pPr>
      <w:r w:rsidRPr="00F6258C">
        <w:rPr>
          <w:rFonts w:ascii="Times New Roman" w:eastAsia="Times New Roman" w:hAnsi="Times New Roman" w:cs="Times New Roman"/>
          <w:b/>
          <w:bCs/>
          <w:color w:val="000000"/>
          <w:shd w:val="clear" w:color="auto" w:fill="FFFFFF"/>
        </w:rPr>
        <w:t>Теоретические сведения. </w:t>
      </w:r>
      <w:r w:rsidRPr="00F6258C">
        <w:rPr>
          <w:rFonts w:ascii="Times New Roman" w:eastAsia="Times New Roman" w:hAnsi="Times New Roman" w:cs="Times New Roman"/>
          <w:color w:val="000000"/>
        </w:rPr>
        <w:t>Понятие профессионального становления личности. Этапы и результаты профессионального становления личности (выбор профессии, профессиональная обученность, профессиональная компетентность, профессиональное мастерство).</w:t>
      </w:r>
    </w:p>
    <w:p w:rsidR="00F6258C" w:rsidRPr="00F6258C" w:rsidRDefault="00F6258C" w:rsidP="00F6258C">
      <w:pPr>
        <w:shd w:val="clear" w:color="auto" w:fill="FFFFFF"/>
        <w:spacing w:after="0" w:line="240" w:lineRule="auto"/>
        <w:ind w:left="20" w:right="20" w:firstLine="320"/>
        <w:jc w:val="both"/>
        <w:rPr>
          <w:rFonts w:ascii="Calibri" w:eastAsia="Times New Roman" w:hAnsi="Calibri" w:cs="Calibri"/>
          <w:color w:val="000000"/>
        </w:rPr>
      </w:pPr>
      <w:r w:rsidRPr="00F6258C">
        <w:rPr>
          <w:rFonts w:ascii="Times New Roman" w:eastAsia="Times New Roman" w:hAnsi="Times New Roman" w:cs="Times New Roman"/>
          <w:color w:val="000000"/>
        </w:rPr>
        <w:t>Понятия карьеры, должностного роста и призвания. Факторы, влияющие на профессиональную подготовку. Планирование профессиональной карьеры.</w:t>
      </w:r>
    </w:p>
    <w:p w:rsidR="00F6258C" w:rsidRPr="00F6258C" w:rsidRDefault="00F6258C" w:rsidP="00F6258C">
      <w:pPr>
        <w:shd w:val="clear" w:color="auto" w:fill="FFFFFF"/>
        <w:spacing w:after="0" w:line="240" w:lineRule="auto"/>
        <w:ind w:left="20" w:right="20" w:firstLine="320"/>
        <w:jc w:val="both"/>
        <w:rPr>
          <w:rFonts w:ascii="Calibri" w:eastAsia="Times New Roman" w:hAnsi="Calibri" w:cs="Calibri"/>
          <w:color w:val="000000"/>
        </w:rPr>
      </w:pPr>
      <w:r w:rsidRPr="00F6258C">
        <w:rPr>
          <w:rFonts w:ascii="Times New Roman" w:eastAsia="Times New Roman" w:hAnsi="Times New Roman" w:cs="Times New Roman"/>
          <w:b/>
          <w:bCs/>
          <w:color w:val="000000"/>
          <w:shd w:val="clear" w:color="auto" w:fill="FFFFFF"/>
        </w:rPr>
        <w:t>Практические работы. </w:t>
      </w:r>
      <w:r w:rsidRPr="00F6258C">
        <w:rPr>
          <w:rFonts w:ascii="Times New Roman" w:eastAsia="Times New Roman" w:hAnsi="Times New Roman" w:cs="Times New Roman"/>
          <w:color w:val="000000"/>
        </w:rPr>
        <w:t>Определение целей, задач и основных этапов своей будущей профессиональной деятельности. Составление плана своей будущей профессиональной карьеры.</w:t>
      </w:r>
    </w:p>
    <w:p w:rsidR="00F6258C" w:rsidRPr="00F6258C" w:rsidRDefault="00F6258C" w:rsidP="00F828C4">
      <w:pPr>
        <w:numPr>
          <w:ilvl w:val="0"/>
          <w:numId w:val="246"/>
        </w:numPr>
        <w:shd w:val="clear" w:color="auto" w:fill="FFFFFF"/>
        <w:spacing w:after="0" w:line="240" w:lineRule="auto"/>
        <w:ind w:left="20" w:firstLine="320"/>
        <w:jc w:val="both"/>
        <w:rPr>
          <w:rFonts w:ascii="Calibri" w:eastAsia="Times New Roman" w:hAnsi="Calibri" w:cs="Calibri"/>
          <w:color w:val="000000"/>
        </w:rPr>
      </w:pPr>
      <w:r w:rsidRPr="00F6258C">
        <w:rPr>
          <w:rFonts w:ascii="Times New Roman" w:eastAsia="Times New Roman" w:hAnsi="Times New Roman" w:cs="Times New Roman"/>
          <w:b/>
          <w:bCs/>
          <w:color w:val="000000"/>
        </w:rPr>
        <w:t>Рынок труда и профессий, </w:t>
      </w:r>
      <w:r w:rsidRPr="00F6258C">
        <w:rPr>
          <w:rFonts w:ascii="Times New Roman" w:eastAsia="Times New Roman" w:hAnsi="Times New Roman" w:cs="Times New Roman"/>
          <w:b/>
          <w:bCs/>
          <w:color w:val="000000"/>
          <w:shd w:val="clear" w:color="auto" w:fill="FFFFFF"/>
        </w:rPr>
        <w:t>2  ч</w:t>
      </w:r>
    </w:p>
    <w:p w:rsidR="00F6258C" w:rsidRPr="00F6258C" w:rsidRDefault="00F6258C" w:rsidP="00F6258C">
      <w:pPr>
        <w:shd w:val="clear" w:color="auto" w:fill="FFFFFF"/>
        <w:spacing w:after="0" w:line="240" w:lineRule="auto"/>
        <w:ind w:left="20" w:right="20" w:firstLine="320"/>
        <w:jc w:val="both"/>
        <w:rPr>
          <w:rFonts w:ascii="Calibri" w:eastAsia="Times New Roman" w:hAnsi="Calibri" w:cs="Calibri"/>
          <w:color w:val="000000"/>
        </w:rPr>
      </w:pPr>
      <w:r w:rsidRPr="00F6258C">
        <w:rPr>
          <w:rFonts w:ascii="Times New Roman" w:eastAsia="Times New Roman" w:hAnsi="Times New Roman" w:cs="Times New Roman"/>
          <w:b/>
          <w:bCs/>
          <w:color w:val="000000"/>
          <w:shd w:val="clear" w:color="auto" w:fill="FFFFFF"/>
        </w:rPr>
        <w:t>Теоретические сведения. </w:t>
      </w:r>
      <w:r w:rsidRPr="00F6258C">
        <w:rPr>
          <w:rFonts w:ascii="Times New Roman" w:eastAsia="Times New Roman" w:hAnsi="Times New Roman" w:cs="Times New Roman"/>
          <w:color w:val="000000"/>
        </w:rPr>
        <w:t>Рынок труда и профессий. Конъюнктура рынка труда и профессий. Спрос и предложения на различные виды профессионального труда. Способы изучения рынка труда и профессий. Средства получения информации о рынке труда и путях профессионального образования. Центры занятости.</w:t>
      </w:r>
    </w:p>
    <w:p w:rsidR="00F6258C" w:rsidRPr="00F6258C" w:rsidRDefault="00F6258C" w:rsidP="00F6258C">
      <w:pPr>
        <w:shd w:val="clear" w:color="auto" w:fill="FFFFFF"/>
        <w:spacing w:after="0" w:line="240" w:lineRule="auto"/>
        <w:ind w:left="20" w:right="20" w:firstLine="320"/>
        <w:jc w:val="both"/>
        <w:rPr>
          <w:rFonts w:ascii="Calibri" w:eastAsia="Times New Roman" w:hAnsi="Calibri" w:cs="Calibri"/>
          <w:color w:val="000000"/>
        </w:rPr>
      </w:pPr>
      <w:r w:rsidRPr="00F6258C">
        <w:rPr>
          <w:rFonts w:ascii="Times New Roman" w:eastAsia="Times New Roman" w:hAnsi="Times New Roman" w:cs="Times New Roman"/>
          <w:b/>
          <w:bCs/>
          <w:color w:val="000000"/>
          <w:shd w:val="clear" w:color="auto" w:fill="FFFFFF"/>
        </w:rPr>
        <w:t>Практические работы. </w:t>
      </w:r>
      <w:r w:rsidRPr="00F6258C">
        <w:rPr>
          <w:rFonts w:ascii="Times New Roman" w:eastAsia="Times New Roman" w:hAnsi="Times New Roman" w:cs="Times New Roman"/>
          <w:color w:val="000000"/>
        </w:rPr>
        <w:t>Изучения регионального рынка труда. Изучение содержания трудовых действий, уровня образования, заработной платы, мотивации, удовлетворённости трудом работников различных профессий.</w:t>
      </w:r>
    </w:p>
    <w:p w:rsidR="00F6258C" w:rsidRPr="00F6258C" w:rsidRDefault="00F6258C" w:rsidP="00F828C4">
      <w:pPr>
        <w:numPr>
          <w:ilvl w:val="0"/>
          <w:numId w:val="247"/>
        </w:numPr>
        <w:shd w:val="clear" w:color="auto" w:fill="FFFFFF"/>
        <w:spacing w:after="0" w:line="240" w:lineRule="auto"/>
        <w:ind w:left="20" w:firstLine="900"/>
        <w:jc w:val="both"/>
        <w:rPr>
          <w:rFonts w:ascii="Calibri" w:eastAsia="Times New Roman" w:hAnsi="Calibri" w:cs="Calibri"/>
          <w:color w:val="000000"/>
        </w:rPr>
      </w:pPr>
      <w:r w:rsidRPr="00F6258C">
        <w:rPr>
          <w:rFonts w:ascii="Times New Roman" w:eastAsia="Times New Roman" w:hAnsi="Times New Roman" w:cs="Times New Roman"/>
          <w:b/>
          <w:bCs/>
          <w:color w:val="000000"/>
        </w:rPr>
        <w:t> Центры профконсультационной помощи, </w:t>
      </w:r>
      <w:r w:rsidRPr="00F6258C">
        <w:rPr>
          <w:rFonts w:ascii="Times New Roman" w:eastAsia="Times New Roman" w:hAnsi="Times New Roman" w:cs="Times New Roman"/>
          <w:b/>
          <w:bCs/>
          <w:i/>
          <w:iCs/>
          <w:color w:val="000000"/>
          <w:shd w:val="clear" w:color="auto" w:fill="FFFFFF"/>
        </w:rPr>
        <w:t>2  ч</w:t>
      </w:r>
    </w:p>
    <w:p w:rsidR="00F6258C" w:rsidRPr="00F6258C" w:rsidRDefault="00F6258C" w:rsidP="00F6258C">
      <w:pPr>
        <w:shd w:val="clear" w:color="auto" w:fill="FFFFFF"/>
        <w:spacing w:after="0" w:line="240" w:lineRule="auto"/>
        <w:ind w:left="20" w:right="20" w:firstLine="340"/>
        <w:jc w:val="both"/>
        <w:rPr>
          <w:rFonts w:ascii="Calibri" w:eastAsia="Times New Roman" w:hAnsi="Calibri" w:cs="Calibri"/>
          <w:color w:val="000000"/>
        </w:rPr>
      </w:pPr>
      <w:r w:rsidRPr="00F6258C">
        <w:rPr>
          <w:rFonts w:ascii="Times New Roman" w:eastAsia="Times New Roman" w:hAnsi="Times New Roman" w:cs="Times New Roman"/>
          <w:b/>
          <w:bCs/>
          <w:color w:val="000000"/>
          <w:shd w:val="clear" w:color="auto" w:fill="FFFFFF"/>
        </w:rPr>
        <w:t>Теоретические сведения. </w:t>
      </w:r>
      <w:r w:rsidRPr="00F6258C">
        <w:rPr>
          <w:rFonts w:ascii="Times New Roman" w:eastAsia="Times New Roman" w:hAnsi="Times New Roman" w:cs="Times New Roman"/>
          <w:color w:val="000000"/>
        </w:rPr>
        <w:t>Профконсультационная помощь: цели и задачи. Методы и формы работы специализированных центров занятости. Виды профконсультационной помощи: справочно-информационная, диагностическая, психологическая, корректирующая, развивающая.</w:t>
      </w:r>
    </w:p>
    <w:p w:rsidR="00F6258C" w:rsidRPr="00F6258C" w:rsidRDefault="00F6258C" w:rsidP="00F6258C">
      <w:pPr>
        <w:shd w:val="clear" w:color="auto" w:fill="FFFFFF"/>
        <w:spacing w:after="0" w:line="240" w:lineRule="auto"/>
        <w:ind w:left="20" w:right="20" w:firstLine="340"/>
        <w:jc w:val="both"/>
        <w:rPr>
          <w:rFonts w:ascii="Calibri" w:eastAsia="Times New Roman" w:hAnsi="Calibri" w:cs="Calibri"/>
          <w:color w:val="000000"/>
        </w:rPr>
      </w:pPr>
      <w:r w:rsidRPr="00F6258C">
        <w:rPr>
          <w:rFonts w:ascii="Times New Roman" w:eastAsia="Times New Roman" w:hAnsi="Times New Roman" w:cs="Times New Roman"/>
          <w:b/>
          <w:bCs/>
          <w:color w:val="000000"/>
          <w:shd w:val="clear" w:color="auto" w:fill="FFFFFF"/>
        </w:rPr>
        <w:t>Практическая работа. </w:t>
      </w:r>
      <w:r w:rsidRPr="00F6258C">
        <w:rPr>
          <w:rFonts w:ascii="Times New Roman" w:eastAsia="Times New Roman" w:hAnsi="Times New Roman" w:cs="Times New Roman"/>
          <w:color w:val="000000"/>
        </w:rPr>
        <w:t>Посещение центров профконсультационной помощи и знакомство с их работой.</w:t>
      </w:r>
    </w:p>
    <w:p w:rsidR="00F6258C" w:rsidRPr="00F6258C" w:rsidRDefault="00F6258C" w:rsidP="00F828C4">
      <w:pPr>
        <w:numPr>
          <w:ilvl w:val="0"/>
          <w:numId w:val="248"/>
        </w:numPr>
        <w:shd w:val="clear" w:color="auto" w:fill="FFFFFF"/>
        <w:spacing w:after="0" w:line="240" w:lineRule="auto"/>
        <w:ind w:left="20" w:firstLine="900"/>
        <w:jc w:val="both"/>
        <w:rPr>
          <w:rFonts w:ascii="Calibri" w:eastAsia="Times New Roman" w:hAnsi="Calibri" w:cs="Calibri"/>
          <w:color w:val="000000"/>
        </w:rPr>
      </w:pPr>
      <w:r w:rsidRPr="00F6258C">
        <w:rPr>
          <w:rFonts w:ascii="Times New Roman" w:eastAsia="Times New Roman" w:hAnsi="Times New Roman" w:cs="Times New Roman"/>
          <w:b/>
          <w:bCs/>
          <w:color w:val="000000"/>
        </w:rPr>
        <w:t>Виды и формы получения профессионального образования</w:t>
      </w:r>
      <w:r w:rsidRPr="00F6258C">
        <w:rPr>
          <w:rFonts w:ascii="Times New Roman" w:eastAsia="Times New Roman" w:hAnsi="Times New Roman" w:cs="Times New Roman"/>
          <w:i/>
          <w:iCs/>
          <w:color w:val="000000"/>
        </w:rPr>
        <w:t>, </w:t>
      </w:r>
      <w:r w:rsidRPr="00F6258C">
        <w:rPr>
          <w:rFonts w:ascii="Times New Roman" w:eastAsia="Times New Roman" w:hAnsi="Times New Roman" w:cs="Times New Roman"/>
          <w:b/>
          <w:bCs/>
          <w:i/>
          <w:iCs/>
          <w:color w:val="000000"/>
          <w:shd w:val="clear" w:color="auto" w:fill="FFFFFF"/>
        </w:rPr>
        <w:t>1ч</w:t>
      </w:r>
    </w:p>
    <w:p w:rsidR="00F6258C" w:rsidRPr="00F6258C" w:rsidRDefault="00F6258C" w:rsidP="00F6258C">
      <w:pPr>
        <w:shd w:val="clear" w:color="auto" w:fill="FFFFFF"/>
        <w:spacing w:after="0" w:line="240" w:lineRule="auto"/>
        <w:ind w:left="20" w:right="20" w:firstLine="340"/>
        <w:jc w:val="both"/>
        <w:rPr>
          <w:rFonts w:ascii="Calibri" w:eastAsia="Times New Roman" w:hAnsi="Calibri" w:cs="Calibri"/>
          <w:color w:val="000000"/>
        </w:rPr>
      </w:pPr>
      <w:r w:rsidRPr="00F6258C">
        <w:rPr>
          <w:rFonts w:ascii="Times New Roman" w:eastAsia="Times New Roman" w:hAnsi="Times New Roman" w:cs="Times New Roman"/>
          <w:b/>
          <w:bCs/>
          <w:color w:val="000000"/>
          <w:shd w:val="clear" w:color="auto" w:fill="FFFFFF"/>
        </w:rPr>
        <w:t>Теоретические сведения. </w:t>
      </w:r>
      <w:r w:rsidRPr="00F6258C">
        <w:rPr>
          <w:rFonts w:ascii="Times New Roman" w:eastAsia="Times New Roman" w:hAnsi="Times New Roman" w:cs="Times New Roman"/>
          <w:color w:val="000000"/>
        </w:rPr>
        <w:t>Общее и профессиональное образование. Виды и формы получения профессионального образования. Начальное, среднее и высшее профессиональное образование. Послевузовское профессиональное образование. Региональный рынок образовательных услуг. Методы поиска источников информации о рынке образовательных услуг.</w:t>
      </w:r>
    </w:p>
    <w:p w:rsidR="00F6258C" w:rsidRPr="00F6258C" w:rsidRDefault="00F6258C" w:rsidP="00F6258C">
      <w:pPr>
        <w:shd w:val="clear" w:color="auto" w:fill="FFFFFF"/>
        <w:spacing w:after="0" w:line="240" w:lineRule="auto"/>
        <w:ind w:left="20" w:right="20" w:firstLine="340"/>
        <w:jc w:val="both"/>
        <w:rPr>
          <w:rFonts w:ascii="Calibri" w:eastAsia="Times New Roman" w:hAnsi="Calibri" w:cs="Calibri"/>
          <w:color w:val="000000"/>
        </w:rPr>
      </w:pPr>
      <w:r w:rsidRPr="00F6258C">
        <w:rPr>
          <w:rFonts w:ascii="Times New Roman" w:eastAsia="Times New Roman" w:hAnsi="Times New Roman" w:cs="Times New Roman"/>
          <w:b/>
          <w:bCs/>
          <w:color w:val="000000"/>
          <w:shd w:val="clear" w:color="auto" w:fill="FFFFFF"/>
        </w:rPr>
        <w:lastRenderedPageBreak/>
        <w:t>Практическая работа. </w:t>
      </w:r>
      <w:r w:rsidRPr="00F6258C">
        <w:rPr>
          <w:rFonts w:ascii="Times New Roman" w:eastAsia="Times New Roman" w:hAnsi="Times New Roman" w:cs="Times New Roman"/>
          <w:color w:val="000000"/>
        </w:rPr>
        <w:t>Изучение регионального рынка образовательных услуг.</w:t>
      </w:r>
    </w:p>
    <w:p w:rsidR="00F6258C" w:rsidRPr="00F6258C" w:rsidRDefault="00F6258C" w:rsidP="00F828C4">
      <w:pPr>
        <w:numPr>
          <w:ilvl w:val="0"/>
          <w:numId w:val="249"/>
        </w:numPr>
        <w:shd w:val="clear" w:color="auto" w:fill="FFFFFF"/>
        <w:spacing w:after="0" w:line="240" w:lineRule="auto"/>
        <w:ind w:left="20" w:firstLine="900"/>
        <w:jc w:val="both"/>
        <w:rPr>
          <w:rFonts w:ascii="Calibri" w:eastAsia="Times New Roman" w:hAnsi="Calibri" w:cs="Calibri"/>
          <w:color w:val="000000"/>
        </w:rPr>
      </w:pPr>
      <w:r w:rsidRPr="00F6258C">
        <w:rPr>
          <w:rFonts w:ascii="Times New Roman" w:eastAsia="Times New Roman" w:hAnsi="Times New Roman" w:cs="Times New Roman"/>
          <w:b/>
          <w:bCs/>
          <w:color w:val="000000"/>
        </w:rPr>
        <w:t>Формы само презентации для профессионального образования и трудоустройства, </w:t>
      </w:r>
      <w:r w:rsidRPr="00F6258C">
        <w:rPr>
          <w:rFonts w:ascii="Times New Roman" w:eastAsia="Times New Roman" w:hAnsi="Times New Roman" w:cs="Times New Roman"/>
          <w:b/>
          <w:bCs/>
          <w:i/>
          <w:iCs/>
          <w:color w:val="000000"/>
          <w:shd w:val="clear" w:color="auto" w:fill="FFFFFF"/>
        </w:rPr>
        <w:t>1 ч</w:t>
      </w:r>
    </w:p>
    <w:p w:rsidR="00F6258C" w:rsidRPr="00F6258C" w:rsidRDefault="00F6258C" w:rsidP="00F6258C">
      <w:pPr>
        <w:shd w:val="clear" w:color="auto" w:fill="FFFFFF"/>
        <w:spacing w:after="0" w:line="240" w:lineRule="auto"/>
        <w:ind w:left="20" w:right="20" w:firstLine="340"/>
        <w:jc w:val="both"/>
        <w:rPr>
          <w:rFonts w:ascii="Calibri" w:eastAsia="Times New Roman" w:hAnsi="Calibri" w:cs="Calibri"/>
          <w:color w:val="000000"/>
        </w:rPr>
      </w:pPr>
      <w:r w:rsidRPr="00F6258C">
        <w:rPr>
          <w:rFonts w:ascii="Times New Roman" w:eastAsia="Times New Roman" w:hAnsi="Times New Roman" w:cs="Times New Roman"/>
          <w:b/>
          <w:bCs/>
          <w:color w:val="000000"/>
          <w:shd w:val="clear" w:color="auto" w:fill="FFFFFF"/>
        </w:rPr>
        <w:t>Теоретические сведения. </w:t>
      </w:r>
      <w:r w:rsidRPr="00F6258C">
        <w:rPr>
          <w:rFonts w:ascii="Times New Roman" w:eastAsia="Times New Roman" w:hAnsi="Times New Roman" w:cs="Times New Roman"/>
          <w:color w:val="000000"/>
        </w:rPr>
        <w:t>Проблемы трудоустройства. Формы само презентации. Понятие «профессиональное резюме». Правила составления профессионального резюме. Автобиография как форма само презентации. Собеседование. Правила само презентации при посещении организации. Типичные ошибки при собеседовании.</w:t>
      </w:r>
    </w:p>
    <w:p w:rsidR="00F6258C" w:rsidRPr="00F6258C" w:rsidRDefault="00F6258C" w:rsidP="00F6258C">
      <w:pPr>
        <w:shd w:val="clear" w:color="auto" w:fill="FFFFFF"/>
        <w:spacing w:after="0" w:line="240" w:lineRule="auto"/>
        <w:ind w:left="20" w:right="20" w:firstLine="340"/>
        <w:jc w:val="both"/>
        <w:rPr>
          <w:rFonts w:ascii="Calibri" w:eastAsia="Times New Roman" w:hAnsi="Calibri" w:cs="Calibri"/>
          <w:color w:val="000000"/>
        </w:rPr>
      </w:pPr>
      <w:r w:rsidRPr="00F6258C">
        <w:rPr>
          <w:rFonts w:ascii="Times New Roman" w:eastAsia="Times New Roman" w:hAnsi="Times New Roman" w:cs="Times New Roman"/>
          <w:b/>
          <w:bCs/>
          <w:color w:val="000000"/>
          <w:shd w:val="clear" w:color="auto" w:fill="FFFFFF"/>
        </w:rPr>
        <w:t>Практическая работа. </w:t>
      </w:r>
      <w:r w:rsidRPr="00F6258C">
        <w:rPr>
          <w:rFonts w:ascii="Times New Roman" w:eastAsia="Times New Roman" w:hAnsi="Times New Roman" w:cs="Times New Roman"/>
          <w:color w:val="000000"/>
        </w:rPr>
        <w:t>Составление автобиографии и профессионального резюме.</w:t>
      </w:r>
    </w:p>
    <w:p w:rsidR="00F6258C" w:rsidRPr="00F6258C" w:rsidRDefault="00F6258C" w:rsidP="00F6258C">
      <w:pPr>
        <w:shd w:val="clear" w:color="auto" w:fill="FFFFFF"/>
        <w:spacing w:after="0" w:line="240" w:lineRule="auto"/>
        <w:ind w:left="40"/>
        <w:jc w:val="center"/>
        <w:rPr>
          <w:rFonts w:ascii="Calibri" w:eastAsia="Times New Roman" w:hAnsi="Calibri" w:cs="Calibri"/>
          <w:color w:val="000000"/>
        </w:rPr>
      </w:pPr>
      <w:r w:rsidRPr="00F6258C">
        <w:rPr>
          <w:rFonts w:ascii="Times New Roman" w:eastAsia="Times New Roman" w:hAnsi="Times New Roman" w:cs="Times New Roman"/>
          <w:b/>
          <w:bCs/>
          <w:i/>
          <w:iCs/>
          <w:color w:val="000000"/>
        </w:rPr>
        <w:t>Творческая проектная деятельность</w:t>
      </w:r>
    </w:p>
    <w:p w:rsidR="00F6258C" w:rsidRPr="00F6258C" w:rsidRDefault="00F6258C" w:rsidP="00F828C4">
      <w:pPr>
        <w:numPr>
          <w:ilvl w:val="0"/>
          <w:numId w:val="250"/>
        </w:numPr>
        <w:shd w:val="clear" w:color="auto" w:fill="FFFFFF"/>
        <w:spacing w:after="0" w:line="240" w:lineRule="auto"/>
        <w:ind w:left="502"/>
        <w:rPr>
          <w:rFonts w:ascii="Calibri" w:eastAsia="Times New Roman" w:hAnsi="Calibri" w:cs="Calibri"/>
          <w:color w:val="000000"/>
        </w:rPr>
      </w:pPr>
      <w:r w:rsidRPr="00F6258C">
        <w:rPr>
          <w:rFonts w:ascii="Times New Roman" w:eastAsia="Times New Roman" w:hAnsi="Times New Roman" w:cs="Times New Roman"/>
          <w:b/>
          <w:bCs/>
          <w:color w:val="000000"/>
        </w:rPr>
        <w:t>Планирование профессиональной карьеры, </w:t>
      </w:r>
      <w:r w:rsidRPr="00F6258C">
        <w:rPr>
          <w:rFonts w:ascii="Times New Roman" w:eastAsia="Times New Roman" w:hAnsi="Times New Roman" w:cs="Times New Roman"/>
          <w:b/>
          <w:bCs/>
          <w:i/>
          <w:iCs/>
          <w:color w:val="000000"/>
          <w:shd w:val="clear" w:color="auto" w:fill="FFFFFF"/>
        </w:rPr>
        <w:t>2 ч</w:t>
      </w:r>
    </w:p>
    <w:p w:rsidR="00F6258C" w:rsidRPr="00F6258C" w:rsidRDefault="00F6258C" w:rsidP="00F6258C">
      <w:pPr>
        <w:shd w:val="clear" w:color="auto" w:fill="FFFFFF"/>
        <w:spacing w:after="0" w:line="240" w:lineRule="auto"/>
        <w:ind w:left="142" w:firstLine="36"/>
        <w:rPr>
          <w:rFonts w:ascii="Calibri" w:eastAsia="Times New Roman" w:hAnsi="Calibri" w:cs="Calibri"/>
          <w:color w:val="000000"/>
        </w:rPr>
      </w:pPr>
      <w:r w:rsidRPr="00F6258C">
        <w:rPr>
          <w:rFonts w:ascii="Times New Roman" w:eastAsia="Times New Roman" w:hAnsi="Times New Roman" w:cs="Times New Roman"/>
          <w:b/>
          <w:bCs/>
          <w:color w:val="000000"/>
          <w:shd w:val="clear" w:color="auto" w:fill="FFFFFF"/>
        </w:rPr>
        <w:t>Теоретические сведения. </w:t>
      </w:r>
      <w:r w:rsidRPr="00F6258C">
        <w:rPr>
          <w:rFonts w:ascii="Times New Roman" w:eastAsia="Times New Roman" w:hAnsi="Times New Roman" w:cs="Times New Roman"/>
          <w:color w:val="000000"/>
        </w:rPr>
        <w:t>Определение жизненных целей и задач. Составление плана действий по достижению намеченных целей. Выявление интересов, способностей, профессионально важных качеств. Обоснование выбора специальности и выбора учебного заведения.</w:t>
      </w:r>
    </w:p>
    <w:p w:rsidR="00F6258C" w:rsidRPr="00F6258C" w:rsidRDefault="00F6258C" w:rsidP="00F6258C">
      <w:pPr>
        <w:shd w:val="clear" w:color="auto" w:fill="FFFFFF"/>
        <w:spacing w:after="0" w:line="240" w:lineRule="auto"/>
        <w:ind w:left="142" w:firstLine="36"/>
        <w:rPr>
          <w:rFonts w:ascii="Calibri" w:eastAsia="Times New Roman" w:hAnsi="Calibri" w:cs="Calibri"/>
          <w:color w:val="000000"/>
        </w:rPr>
      </w:pPr>
      <w:r w:rsidRPr="00F6258C">
        <w:rPr>
          <w:rFonts w:ascii="Times New Roman" w:eastAsia="Times New Roman" w:hAnsi="Times New Roman" w:cs="Times New Roman"/>
          <w:b/>
          <w:bCs/>
          <w:color w:val="000000"/>
          <w:shd w:val="clear" w:color="auto" w:fill="FFFFFF"/>
        </w:rPr>
        <w:t>Практическая работа. </w:t>
      </w:r>
      <w:r w:rsidRPr="00F6258C">
        <w:rPr>
          <w:rFonts w:ascii="Times New Roman" w:eastAsia="Times New Roman" w:hAnsi="Times New Roman" w:cs="Times New Roman"/>
          <w:color w:val="000000"/>
        </w:rPr>
        <w:t>Выполнение проекта «Мои жизненные планы и профессиональная карьера».</w:t>
      </w:r>
    </w:p>
    <w:p w:rsidR="00F6258C" w:rsidRDefault="00F6258C" w:rsidP="00334741">
      <w:pPr>
        <w:pStyle w:val="a9"/>
        <w:spacing w:line="276" w:lineRule="auto"/>
        <w:jc w:val="both"/>
        <w:rPr>
          <w:sz w:val="24"/>
          <w:szCs w:val="24"/>
        </w:rPr>
      </w:pPr>
    </w:p>
    <w:p w:rsidR="00392C47" w:rsidRDefault="00392C47" w:rsidP="00334741">
      <w:pPr>
        <w:pStyle w:val="a9"/>
        <w:spacing w:line="276" w:lineRule="auto"/>
        <w:jc w:val="both"/>
        <w:rPr>
          <w:b/>
          <w:bCs/>
          <w:sz w:val="24"/>
          <w:szCs w:val="24"/>
        </w:rPr>
      </w:pPr>
      <w:r w:rsidRPr="00392C47">
        <w:rPr>
          <w:b/>
          <w:bCs/>
          <w:sz w:val="24"/>
          <w:szCs w:val="24"/>
        </w:rPr>
        <w:t>МХК</w:t>
      </w:r>
    </w:p>
    <w:p w:rsidR="00392C47" w:rsidRDefault="00392C47" w:rsidP="00334741">
      <w:pPr>
        <w:pStyle w:val="a9"/>
        <w:spacing w:line="276" w:lineRule="auto"/>
        <w:jc w:val="both"/>
        <w:rPr>
          <w:sz w:val="24"/>
          <w:szCs w:val="24"/>
        </w:rPr>
      </w:pPr>
      <w:r w:rsidRPr="00392C47">
        <w:rPr>
          <w:sz w:val="24"/>
          <w:szCs w:val="24"/>
        </w:rPr>
        <w:t>Курс мировой художественной культуры систематизирует знания о культуре и искусстве, полученные в образовательных учреждениях, реализующих программы начального и основного общего образования на уроках изобразительного искусства, музыки, литературы и истории, формирует целостное представление о мировой художественной культуре, логике её развития в исторической перспективе, о её месте в жизни общества и каждого человека. Проблемное поле отечественной и мировой художественной культуры как обобщённого опыта всего человечества предоставляет учащимся неисчерпаемый «строительный материал» для самоидентификации и выстраивания собственного вектора развития, а также для более чёткого осознания своей национальной и культурной принадлежности.</w:t>
      </w:r>
    </w:p>
    <w:p w:rsidR="00392C47" w:rsidRPr="00392C47" w:rsidRDefault="00392C47" w:rsidP="00392C47">
      <w:pPr>
        <w:pStyle w:val="a9"/>
        <w:jc w:val="both"/>
        <w:rPr>
          <w:sz w:val="24"/>
          <w:szCs w:val="24"/>
        </w:rPr>
      </w:pPr>
      <w:r w:rsidRPr="00392C47">
        <w:rPr>
          <w:sz w:val="24"/>
          <w:szCs w:val="24"/>
        </w:rPr>
        <w:t>Содержание учебного материала в 10 КЛАССе, 1 час в неделю, всего-34 часа</w:t>
      </w:r>
    </w:p>
    <w:p w:rsidR="00392C47" w:rsidRPr="00392C47" w:rsidRDefault="00392C47" w:rsidP="00392C47">
      <w:pPr>
        <w:pStyle w:val="a9"/>
        <w:jc w:val="both"/>
        <w:rPr>
          <w:sz w:val="24"/>
          <w:szCs w:val="24"/>
        </w:rPr>
      </w:pPr>
    </w:p>
    <w:p w:rsidR="00392C47" w:rsidRPr="00392C47" w:rsidRDefault="00392C47" w:rsidP="00392C47">
      <w:pPr>
        <w:pStyle w:val="a9"/>
        <w:jc w:val="both"/>
        <w:rPr>
          <w:sz w:val="24"/>
          <w:szCs w:val="24"/>
        </w:rPr>
      </w:pPr>
      <w:r w:rsidRPr="00392C47">
        <w:rPr>
          <w:sz w:val="24"/>
          <w:szCs w:val="24"/>
        </w:rPr>
        <w:t>ОБЩЕЧЕЛОВЕЧЕСКИЕ ЦЕННОСТИ МИРОВОЙ ХУДОЖЕСТВЕННОЙ КУЛЬТУРЫ: ВЗГЛЯД ИЗ РОССИИ</w:t>
      </w:r>
    </w:p>
    <w:p w:rsidR="00392C47" w:rsidRPr="00392C47" w:rsidRDefault="00392C47" w:rsidP="00392C47">
      <w:pPr>
        <w:pStyle w:val="a9"/>
        <w:jc w:val="both"/>
        <w:rPr>
          <w:sz w:val="24"/>
          <w:szCs w:val="24"/>
        </w:rPr>
      </w:pPr>
    </w:p>
    <w:p w:rsidR="00392C47" w:rsidRPr="00392C47" w:rsidRDefault="00392C47" w:rsidP="00392C47">
      <w:pPr>
        <w:pStyle w:val="a9"/>
        <w:jc w:val="both"/>
        <w:rPr>
          <w:sz w:val="24"/>
          <w:szCs w:val="24"/>
        </w:rPr>
      </w:pPr>
      <w:r w:rsidRPr="00392C47">
        <w:rPr>
          <w:sz w:val="24"/>
          <w:szCs w:val="24"/>
        </w:rPr>
        <w:t>Введение</w:t>
      </w:r>
    </w:p>
    <w:p w:rsidR="00392C47" w:rsidRPr="00392C47" w:rsidRDefault="00392C47" w:rsidP="00392C47">
      <w:pPr>
        <w:pStyle w:val="a9"/>
        <w:jc w:val="both"/>
        <w:rPr>
          <w:sz w:val="24"/>
          <w:szCs w:val="24"/>
        </w:rPr>
      </w:pPr>
    </w:p>
    <w:p w:rsidR="00392C47" w:rsidRPr="00392C47" w:rsidRDefault="00392C47" w:rsidP="00392C47">
      <w:pPr>
        <w:pStyle w:val="a9"/>
        <w:jc w:val="both"/>
        <w:rPr>
          <w:sz w:val="24"/>
          <w:szCs w:val="24"/>
        </w:rPr>
      </w:pPr>
      <w:r w:rsidRPr="00392C47">
        <w:rPr>
          <w:sz w:val="24"/>
          <w:szCs w:val="24"/>
        </w:rPr>
        <w:t>Восток и Запад как условные ориентиры мировой художественной культуры. Особенности художественно-образного освоения мира народами Востока и Запада. Устойчивые различия восточных и западных (европейских) художественных ориентиров в понимании Вселенной, общественного устройства жизни, человека. Мировые религии (христианство, буддизм, ислам) -как основа развития художественной культуры разных народов. Повторяемость идей, тем, сюжетов в произведениях искусства при тенденции изменения средств художественной выразительности как закономерность развития мировой художественной культуры. Основные этапы развития художественной культуры народов мира. Неравномерное «прохождение» различных этапов художественными культурами Востока и Запада.</w:t>
      </w:r>
    </w:p>
    <w:p w:rsidR="00392C47" w:rsidRPr="00392C47" w:rsidRDefault="00392C47" w:rsidP="00392C47">
      <w:pPr>
        <w:pStyle w:val="a9"/>
        <w:jc w:val="both"/>
        <w:rPr>
          <w:sz w:val="24"/>
          <w:szCs w:val="24"/>
        </w:rPr>
      </w:pPr>
    </w:p>
    <w:p w:rsidR="00392C47" w:rsidRPr="00392C47" w:rsidRDefault="00392C47" w:rsidP="00392C47">
      <w:pPr>
        <w:pStyle w:val="a9"/>
        <w:jc w:val="both"/>
        <w:rPr>
          <w:sz w:val="24"/>
          <w:szCs w:val="24"/>
        </w:rPr>
      </w:pPr>
      <w:r w:rsidRPr="00392C47">
        <w:rPr>
          <w:sz w:val="24"/>
          <w:szCs w:val="24"/>
        </w:rPr>
        <w:t>Особенности исторического облика и менталитета России. Положение России между Востоком и Западом. Сохранение европейской ориентации в развитии русской художественной культуры (связи с Византией, Болгарией, Сербией, Польшей, Германией, Италией, Францией и др.) Христианские нравственные идеалы как основа развития художественной культуры России. Самобытность русского искусства. «Свой путь» русской художественной культуры от Древней Руси до XX в.</w:t>
      </w:r>
    </w:p>
    <w:p w:rsidR="00392C47" w:rsidRPr="00392C47" w:rsidRDefault="00392C47" w:rsidP="00392C47">
      <w:pPr>
        <w:pStyle w:val="a9"/>
        <w:jc w:val="both"/>
        <w:rPr>
          <w:sz w:val="24"/>
          <w:szCs w:val="24"/>
        </w:rPr>
      </w:pPr>
    </w:p>
    <w:p w:rsidR="00392C47" w:rsidRPr="00392C47" w:rsidRDefault="00392C47" w:rsidP="00392C47">
      <w:pPr>
        <w:pStyle w:val="a9"/>
        <w:jc w:val="both"/>
        <w:rPr>
          <w:sz w:val="24"/>
          <w:szCs w:val="24"/>
        </w:rPr>
      </w:pPr>
      <w:r w:rsidRPr="00392C47">
        <w:rPr>
          <w:sz w:val="24"/>
          <w:szCs w:val="24"/>
        </w:rPr>
        <w:t>РАЗДЕЛ I. ВОСТОЧНЫЕ ХУДОЖЕСТВЕННЫЕ КУЛЬТУРЫ — ВЕРНОСТЬ ЗАВЕТАМ ПРЕДКОВ</w:t>
      </w:r>
    </w:p>
    <w:p w:rsidR="00392C47" w:rsidRPr="00392C47" w:rsidRDefault="00392C47" w:rsidP="00392C47">
      <w:pPr>
        <w:pStyle w:val="a9"/>
        <w:jc w:val="both"/>
        <w:rPr>
          <w:sz w:val="24"/>
          <w:szCs w:val="24"/>
        </w:rPr>
      </w:pPr>
    </w:p>
    <w:p w:rsidR="00392C47" w:rsidRPr="00392C47" w:rsidRDefault="00392C47" w:rsidP="00392C47">
      <w:pPr>
        <w:pStyle w:val="a9"/>
        <w:jc w:val="both"/>
        <w:rPr>
          <w:sz w:val="24"/>
          <w:szCs w:val="24"/>
        </w:rPr>
      </w:pPr>
      <w:r w:rsidRPr="00392C47">
        <w:rPr>
          <w:sz w:val="24"/>
          <w:szCs w:val="24"/>
        </w:rPr>
        <w:t>Тема 1. Древний Египет: художественная культура, олицетворяющая вечность</w:t>
      </w:r>
    </w:p>
    <w:p w:rsidR="00392C47" w:rsidRPr="00392C47" w:rsidRDefault="00392C47" w:rsidP="00392C47">
      <w:pPr>
        <w:pStyle w:val="a9"/>
        <w:jc w:val="both"/>
        <w:rPr>
          <w:sz w:val="24"/>
          <w:szCs w:val="24"/>
        </w:rPr>
      </w:pPr>
    </w:p>
    <w:p w:rsidR="00392C47" w:rsidRPr="00392C47" w:rsidRDefault="00392C47" w:rsidP="00392C47">
      <w:pPr>
        <w:pStyle w:val="a9"/>
        <w:jc w:val="both"/>
        <w:rPr>
          <w:sz w:val="24"/>
          <w:szCs w:val="24"/>
        </w:rPr>
      </w:pPr>
      <w:r w:rsidRPr="00392C47">
        <w:rPr>
          <w:sz w:val="24"/>
          <w:szCs w:val="24"/>
        </w:rPr>
        <w:t>Сохранившиеся ценности художественной культуры Древнего Египта. Искусство Древнего Египта — свидетельство религиозных и эстетических исканий мудрецов древнейшей Цивилизации. Деспотическая форма общественного правления в Египте, обожествление власти фараона и художественное мышление египтян. Художественная картина мира, воссозданная египетским искусством, отражающая представления о жизни, смерти, бессмертии. «Книга мертвых». Культ загробного мира, его воплощение в канонических традициях архитектуры. Пирамиды. Древние храмы. Статичность и символичность изобразительного искусства. Предвосхищение в памятниках художественной культуры Египта будущих религиозных христианских представлений о сути мироздания.</w:t>
      </w:r>
    </w:p>
    <w:p w:rsidR="00392C47" w:rsidRPr="00392C47" w:rsidRDefault="00392C47" w:rsidP="00392C47">
      <w:pPr>
        <w:pStyle w:val="a9"/>
        <w:jc w:val="both"/>
        <w:rPr>
          <w:sz w:val="24"/>
          <w:szCs w:val="24"/>
        </w:rPr>
      </w:pPr>
    </w:p>
    <w:p w:rsidR="00392C47" w:rsidRPr="00392C47" w:rsidRDefault="00392C47" w:rsidP="00392C47">
      <w:pPr>
        <w:pStyle w:val="a9"/>
        <w:jc w:val="both"/>
        <w:rPr>
          <w:sz w:val="24"/>
          <w:szCs w:val="24"/>
        </w:rPr>
      </w:pPr>
      <w:r w:rsidRPr="00392C47">
        <w:rPr>
          <w:sz w:val="24"/>
          <w:szCs w:val="24"/>
        </w:rPr>
        <w:t>Тема 2. Художественная культура Древней и средневековой Индии</w:t>
      </w:r>
    </w:p>
    <w:p w:rsidR="00392C47" w:rsidRPr="00392C47" w:rsidRDefault="00392C47" w:rsidP="00392C47">
      <w:pPr>
        <w:pStyle w:val="a9"/>
        <w:jc w:val="both"/>
        <w:rPr>
          <w:sz w:val="24"/>
          <w:szCs w:val="24"/>
        </w:rPr>
      </w:pPr>
    </w:p>
    <w:p w:rsidR="00392C47" w:rsidRPr="00392C47" w:rsidRDefault="00392C47" w:rsidP="00392C47">
      <w:pPr>
        <w:pStyle w:val="a9"/>
        <w:jc w:val="both"/>
        <w:rPr>
          <w:sz w:val="24"/>
          <w:szCs w:val="24"/>
        </w:rPr>
      </w:pPr>
      <w:r w:rsidRPr="00392C47">
        <w:rPr>
          <w:sz w:val="24"/>
          <w:szCs w:val="24"/>
        </w:rPr>
        <w:t>Художественная культура Древней Индии, ее ритуальный характер. Поэмы «Упанишад» — стремление постичь смысл жизни. Древнеиндийский эпос. Поэмы «Махабхарата» и «Рамаяна».</w:t>
      </w:r>
    </w:p>
    <w:p w:rsidR="00392C47" w:rsidRPr="00392C47" w:rsidRDefault="00392C47" w:rsidP="00392C47">
      <w:pPr>
        <w:pStyle w:val="a9"/>
        <w:jc w:val="both"/>
        <w:rPr>
          <w:sz w:val="24"/>
          <w:szCs w:val="24"/>
        </w:rPr>
      </w:pPr>
    </w:p>
    <w:p w:rsidR="00392C47" w:rsidRPr="00392C47" w:rsidRDefault="00392C47" w:rsidP="00392C47">
      <w:pPr>
        <w:pStyle w:val="a9"/>
        <w:jc w:val="both"/>
        <w:rPr>
          <w:sz w:val="24"/>
          <w:szCs w:val="24"/>
        </w:rPr>
      </w:pPr>
      <w:r w:rsidRPr="00392C47">
        <w:rPr>
          <w:sz w:val="24"/>
          <w:szCs w:val="24"/>
        </w:rPr>
        <w:t>Будда Гаутама и зарождение буддизма. Буддистский храм. Сохранение художественных традиций древности в эпоху средневековья. Храмовое зодчество. Самобытный мир народного танца. Песенное богатство.</w:t>
      </w:r>
    </w:p>
    <w:p w:rsidR="00392C47" w:rsidRPr="00392C47" w:rsidRDefault="00392C47" w:rsidP="00392C47">
      <w:pPr>
        <w:pStyle w:val="a9"/>
        <w:jc w:val="both"/>
        <w:rPr>
          <w:sz w:val="24"/>
          <w:szCs w:val="24"/>
        </w:rPr>
      </w:pPr>
    </w:p>
    <w:p w:rsidR="00392C47" w:rsidRPr="00392C47" w:rsidRDefault="00392C47" w:rsidP="00392C47">
      <w:pPr>
        <w:pStyle w:val="a9"/>
        <w:jc w:val="both"/>
        <w:rPr>
          <w:sz w:val="24"/>
          <w:szCs w:val="24"/>
        </w:rPr>
      </w:pPr>
      <w:r w:rsidRPr="00392C47">
        <w:rPr>
          <w:sz w:val="24"/>
          <w:szCs w:val="24"/>
        </w:rPr>
        <w:t>Индия — мир, издревле привлекающий к себе взоры русских людей. Афанасий Никитин («Хождение за три моря»). Духовные откровения индийских мудрецов и творчество Н.К. Рериха. Влияние образов индийской культуры на творчество А.Н. Скрябина (замысел «Мистерии»).</w:t>
      </w:r>
    </w:p>
    <w:p w:rsidR="00392C47" w:rsidRPr="00392C47" w:rsidRDefault="00392C47" w:rsidP="00392C47">
      <w:pPr>
        <w:pStyle w:val="a9"/>
        <w:jc w:val="both"/>
        <w:rPr>
          <w:sz w:val="24"/>
          <w:szCs w:val="24"/>
        </w:rPr>
      </w:pPr>
    </w:p>
    <w:p w:rsidR="00392C47" w:rsidRPr="00392C47" w:rsidRDefault="00392C47" w:rsidP="00392C47">
      <w:pPr>
        <w:pStyle w:val="a9"/>
        <w:jc w:val="both"/>
        <w:rPr>
          <w:sz w:val="24"/>
          <w:szCs w:val="24"/>
        </w:rPr>
      </w:pPr>
      <w:r w:rsidRPr="00392C47">
        <w:rPr>
          <w:sz w:val="24"/>
          <w:szCs w:val="24"/>
        </w:rPr>
        <w:t>Тема 3. Художественная культура Древнего и средневекового Китая</w:t>
      </w:r>
    </w:p>
    <w:p w:rsidR="00392C47" w:rsidRPr="00392C47" w:rsidRDefault="00392C47" w:rsidP="00392C47">
      <w:pPr>
        <w:pStyle w:val="a9"/>
        <w:jc w:val="both"/>
        <w:rPr>
          <w:sz w:val="24"/>
          <w:szCs w:val="24"/>
        </w:rPr>
      </w:pPr>
    </w:p>
    <w:p w:rsidR="00392C47" w:rsidRPr="00392C47" w:rsidRDefault="00392C47" w:rsidP="00392C47">
      <w:pPr>
        <w:pStyle w:val="a9"/>
        <w:jc w:val="both"/>
        <w:rPr>
          <w:sz w:val="24"/>
          <w:szCs w:val="24"/>
        </w:rPr>
      </w:pPr>
      <w:r w:rsidRPr="00392C47">
        <w:rPr>
          <w:sz w:val="24"/>
          <w:szCs w:val="24"/>
        </w:rPr>
        <w:t>Своеобразие художественных традиций китайского народа. Отражение в художественном творчестве религиозных представлений об устройстве мира. Философская подоплека искусства. Учение Лао-цзы и Конфуция. Великая китайская стена как символ национальной самобытности, трудолюбия, мощи. Культ предков в Древнем Китае. Древние китайские поэзия и музыка.</w:t>
      </w:r>
    </w:p>
    <w:p w:rsidR="00392C47" w:rsidRPr="00392C47" w:rsidRDefault="00392C47" w:rsidP="00392C47">
      <w:pPr>
        <w:pStyle w:val="a9"/>
        <w:jc w:val="both"/>
        <w:rPr>
          <w:sz w:val="24"/>
          <w:szCs w:val="24"/>
        </w:rPr>
      </w:pPr>
    </w:p>
    <w:p w:rsidR="00392C47" w:rsidRPr="00392C47" w:rsidRDefault="00392C47" w:rsidP="00392C47">
      <w:pPr>
        <w:pStyle w:val="a9"/>
        <w:jc w:val="both"/>
        <w:rPr>
          <w:sz w:val="24"/>
          <w:szCs w:val="24"/>
        </w:rPr>
      </w:pPr>
      <w:r w:rsidRPr="00392C47">
        <w:rPr>
          <w:sz w:val="24"/>
          <w:szCs w:val="24"/>
        </w:rPr>
        <w:t>Устойчивость древних традиций в художественной культуре средневекового Китая. Иероглифы, их роль в развитии философского начала искусства. Обожествление власти императора. Императорские дворцы. Искусство садов и водоемов. Живопись, шелкография. Китайский театр. Китайские народные музыкальные инструменты.</w:t>
      </w:r>
    </w:p>
    <w:p w:rsidR="00392C47" w:rsidRPr="00392C47" w:rsidRDefault="00392C47" w:rsidP="00392C47">
      <w:pPr>
        <w:pStyle w:val="a9"/>
        <w:jc w:val="both"/>
        <w:rPr>
          <w:sz w:val="24"/>
          <w:szCs w:val="24"/>
        </w:rPr>
      </w:pPr>
    </w:p>
    <w:p w:rsidR="00392C47" w:rsidRPr="00392C47" w:rsidRDefault="00392C47" w:rsidP="00392C47">
      <w:pPr>
        <w:pStyle w:val="a9"/>
        <w:jc w:val="both"/>
        <w:rPr>
          <w:sz w:val="24"/>
          <w:szCs w:val="24"/>
        </w:rPr>
      </w:pPr>
      <w:r w:rsidRPr="00392C47">
        <w:rPr>
          <w:sz w:val="24"/>
          <w:szCs w:val="24"/>
        </w:rPr>
        <w:t>Тема 4. Японская художественная культура: долгий путь средневековья</w:t>
      </w:r>
    </w:p>
    <w:p w:rsidR="00392C47" w:rsidRPr="00392C47" w:rsidRDefault="00392C47" w:rsidP="00392C47">
      <w:pPr>
        <w:pStyle w:val="a9"/>
        <w:jc w:val="both"/>
        <w:rPr>
          <w:sz w:val="24"/>
          <w:szCs w:val="24"/>
        </w:rPr>
      </w:pPr>
    </w:p>
    <w:p w:rsidR="00392C47" w:rsidRPr="00392C47" w:rsidRDefault="00392C47" w:rsidP="00392C47">
      <w:pPr>
        <w:pStyle w:val="a9"/>
        <w:jc w:val="both"/>
        <w:rPr>
          <w:sz w:val="24"/>
          <w:szCs w:val="24"/>
        </w:rPr>
      </w:pPr>
      <w:r w:rsidRPr="00392C47">
        <w:rPr>
          <w:sz w:val="24"/>
          <w:szCs w:val="24"/>
        </w:rPr>
        <w:t>Художественные традиции Японии. Влияние китайского искусства на развитие японской художественной культуры Храмы Древней Японии. Нетрадиционные виды искусства (единоборства, чайная церемония, икебана). Японский народный и профессиональный театр. Отражение в музыке, живописи, архитектуре Японии древних самобытных верований. Сохранение национальной уникальности культуры на протяжении столетий; влияние европейского и русского искусства на развитие новых культурных идеалов во второй половине XX в.</w:t>
      </w:r>
    </w:p>
    <w:p w:rsidR="00392C47" w:rsidRPr="00392C47" w:rsidRDefault="00392C47" w:rsidP="00392C47">
      <w:pPr>
        <w:pStyle w:val="a9"/>
        <w:jc w:val="both"/>
        <w:rPr>
          <w:sz w:val="24"/>
          <w:szCs w:val="24"/>
        </w:rPr>
      </w:pPr>
    </w:p>
    <w:p w:rsidR="00392C47" w:rsidRPr="00392C47" w:rsidRDefault="00392C47" w:rsidP="00392C47">
      <w:pPr>
        <w:pStyle w:val="a9"/>
        <w:jc w:val="both"/>
        <w:rPr>
          <w:sz w:val="24"/>
          <w:szCs w:val="24"/>
        </w:rPr>
      </w:pPr>
      <w:r w:rsidRPr="00392C47">
        <w:rPr>
          <w:sz w:val="24"/>
          <w:szCs w:val="24"/>
        </w:rPr>
        <w:t>Тема 5. Художественные традиции мусульманского Востока: логика абстрактной красоты</w:t>
      </w:r>
    </w:p>
    <w:p w:rsidR="00392C47" w:rsidRPr="00392C47" w:rsidRDefault="00392C47" w:rsidP="00392C47">
      <w:pPr>
        <w:pStyle w:val="a9"/>
        <w:jc w:val="both"/>
        <w:rPr>
          <w:sz w:val="24"/>
          <w:szCs w:val="24"/>
        </w:rPr>
      </w:pPr>
    </w:p>
    <w:p w:rsidR="00392C47" w:rsidRPr="00392C47" w:rsidRDefault="00392C47" w:rsidP="00392C47">
      <w:pPr>
        <w:pStyle w:val="a9"/>
        <w:jc w:val="both"/>
        <w:rPr>
          <w:sz w:val="24"/>
          <w:szCs w:val="24"/>
        </w:rPr>
      </w:pPr>
      <w:r w:rsidRPr="00392C47">
        <w:rPr>
          <w:sz w:val="24"/>
          <w:szCs w:val="24"/>
        </w:rPr>
        <w:lastRenderedPageBreak/>
        <w:t>Ислам — мировая религия, оказавшая влияние на развитие художественной культуры арабских стран. Нравственные законы ислама. Коран — основная книга мусульман. Пророк Мухаммед. Образы Иисуса Христа и христианских святых в Коране.</w:t>
      </w:r>
    </w:p>
    <w:p w:rsidR="00392C47" w:rsidRPr="00392C47" w:rsidRDefault="00392C47" w:rsidP="00392C47">
      <w:pPr>
        <w:pStyle w:val="a9"/>
        <w:jc w:val="both"/>
        <w:rPr>
          <w:sz w:val="24"/>
          <w:szCs w:val="24"/>
        </w:rPr>
      </w:pPr>
    </w:p>
    <w:p w:rsidR="00392C47" w:rsidRPr="00392C47" w:rsidRDefault="00392C47" w:rsidP="00392C47">
      <w:pPr>
        <w:pStyle w:val="a9"/>
        <w:jc w:val="both"/>
        <w:rPr>
          <w:sz w:val="24"/>
          <w:szCs w:val="24"/>
        </w:rPr>
      </w:pPr>
      <w:r w:rsidRPr="00392C47">
        <w:rPr>
          <w:sz w:val="24"/>
          <w:szCs w:val="24"/>
        </w:rPr>
        <w:t>Архитектурные особенности мечети, ее канонические формы, ориентация на Мекку. Сохранение принципов возведения мечети в наши дни (мечети России). Минарет, его предназначение и архитектурный облик. Запрет на изображение видимого мира и развитие орнамента в изобразительном искусстве Арабского Востока. «Книга песен». Высокая поэзия средневековья (Фирдоуси, Низами, Саади). Омар Хайям. Образы арабских, персидских, иранских сказок «Тысяча и одной ночи».</w:t>
      </w:r>
    </w:p>
    <w:p w:rsidR="00392C47" w:rsidRPr="00392C47" w:rsidRDefault="00392C47" w:rsidP="00392C47">
      <w:pPr>
        <w:pStyle w:val="a9"/>
        <w:jc w:val="both"/>
        <w:rPr>
          <w:sz w:val="24"/>
          <w:szCs w:val="24"/>
        </w:rPr>
      </w:pPr>
    </w:p>
    <w:p w:rsidR="00392C47" w:rsidRPr="00392C47" w:rsidRDefault="00392C47" w:rsidP="00392C47">
      <w:pPr>
        <w:pStyle w:val="a9"/>
        <w:jc w:val="both"/>
        <w:rPr>
          <w:sz w:val="24"/>
          <w:szCs w:val="24"/>
        </w:rPr>
      </w:pPr>
      <w:r w:rsidRPr="00392C47">
        <w:rPr>
          <w:sz w:val="24"/>
          <w:szCs w:val="24"/>
        </w:rPr>
        <w:t>Образы арабской культуры в русской музыке и поэзии (А.С. Пушкин, А.П. Бородин, Н.А. Римский-Корсаков).</w:t>
      </w:r>
    </w:p>
    <w:p w:rsidR="00392C47" w:rsidRPr="00392C47" w:rsidRDefault="00392C47" w:rsidP="00392C47">
      <w:pPr>
        <w:pStyle w:val="a9"/>
        <w:jc w:val="both"/>
        <w:rPr>
          <w:sz w:val="24"/>
          <w:szCs w:val="24"/>
        </w:rPr>
      </w:pPr>
    </w:p>
    <w:p w:rsidR="00392C47" w:rsidRPr="00392C47" w:rsidRDefault="00392C47" w:rsidP="00392C47">
      <w:pPr>
        <w:pStyle w:val="a9"/>
        <w:jc w:val="both"/>
        <w:rPr>
          <w:sz w:val="24"/>
          <w:szCs w:val="24"/>
        </w:rPr>
      </w:pPr>
      <w:r w:rsidRPr="00392C47">
        <w:rPr>
          <w:sz w:val="24"/>
          <w:szCs w:val="24"/>
        </w:rPr>
        <w:t>РАЗДЕЛ II. ИСТОРИЯ ХУДОЖЕСТВЕННОЙ КУЛЬТУРЫ ЕВРОПЫ: СТАНОВЛЕНИЕ И ЭВОЛЮЦИЯ ХРИСТИАНСКОЙ ТРАДИЦИИ</w:t>
      </w:r>
    </w:p>
    <w:p w:rsidR="00392C47" w:rsidRPr="00392C47" w:rsidRDefault="00392C47" w:rsidP="00392C47">
      <w:pPr>
        <w:pStyle w:val="a9"/>
        <w:jc w:val="both"/>
        <w:rPr>
          <w:sz w:val="24"/>
          <w:szCs w:val="24"/>
        </w:rPr>
      </w:pPr>
    </w:p>
    <w:p w:rsidR="00392C47" w:rsidRPr="00392C47" w:rsidRDefault="00392C47" w:rsidP="00392C47">
      <w:pPr>
        <w:pStyle w:val="a9"/>
        <w:jc w:val="both"/>
        <w:rPr>
          <w:sz w:val="24"/>
          <w:szCs w:val="24"/>
        </w:rPr>
      </w:pPr>
      <w:r w:rsidRPr="00392C47">
        <w:rPr>
          <w:sz w:val="24"/>
          <w:szCs w:val="24"/>
        </w:rPr>
        <w:t>Тема 6. Античность — колыбель европейской художественной культуры</w:t>
      </w:r>
    </w:p>
    <w:p w:rsidR="00392C47" w:rsidRPr="00392C47" w:rsidRDefault="00392C47" w:rsidP="00392C47">
      <w:pPr>
        <w:pStyle w:val="a9"/>
        <w:jc w:val="both"/>
        <w:rPr>
          <w:sz w:val="24"/>
          <w:szCs w:val="24"/>
        </w:rPr>
      </w:pPr>
    </w:p>
    <w:p w:rsidR="00392C47" w:rsidRPr="00392C47" w:rsidRDefault="00392C47" w:rsidP="00392C47">
      <w:pPr>
        <w:pStyle w:val="a9"/>
        <w:jc w:val="both"/>
        <w:rPr>
          <w:sz w:val="24"/>
          <w:szCs w:val="24"/>
        </w:rPr>
      </w:pPr>
      <w:r w:rsidRPr="00392C47">
        <w:rPr>
          <w:sz w:val="24"/>
          <w:szCs w:val="24"/>
        </w:rPr>
        <w:t>Мифологическая картина мира и древнегреческое язычество как основа развития античной художественной культуры. Вне-моральные законы жизни в древнегреческой мифологии. Народные верования и высокая философия эллинских мудрецов, поиск разумного вселенского начала и единого Бога (Логоса). Сократ — «христианин до Христа». Утверждение идеи двух миров в философии Платона. Учение о гармонии сфер Пифагора.</w:t>
      </w:r>
    </w:p>
    <w:p w:rsidR="00392C47" w:rsidRPr="00392C47" w:rsidRDefault="00392C47" w:rsidP="00392C47">
      <w:pPr>
        <w:pStyle w:val="a9"/>
        <w:jc w:val="both"/>
        <w:rPr>
          <w:sz w:val="24"/>
          <w:szCs w:val="24"/>
        </w:rPr>
      </w:pPr>
    </w:p>
    <w:p w:rsidR="00392C47" w:rsidRPr="00392C47" w:rsidRDefault="00392C47" w:rsidP="00392C47">
      <w:pPr>
        <w:pStyle w:val="a9"/>
        <w:jc w:val="both"/>
        <w:rPr>
          <w:sz w:val="24"/>
          <w:szCs w:val="24"/>
        </w:rPr>
      </w:pPr>
      <w:r w:rsidRPr="00392C47">
        <w:rPr>
          <w:sz w:val="24"/>
          <w:szCs w:val="24"/>
        </w:rPr>
        <w:t>Эволюция взглядов на Вселенную и человека, ее отражение в древнегреческом искусстве. Стремление к гармонии, красоте, совершенству внешней формы. Образы языческих богов как устойчивые символы развития искусства. Основные этапы развития античной художественной культуры. Древнегреческая архитектура. Ордер, его виды. Памятники древнегреческого зодчества. Изобразительное искусство. Портреты. Вазопись.</w:t>
      </w:r>
    </w:p>
    <w:p w:rsidR="00392C47" w:rsidRPr="00392C47" w:rsidRDefault="00392C47" w:rsidP="00392C47">
      <w:pPr>
        <w:pStyle w:val="a9"/>
        <w:jc w:val="both"/>
        <w:rPr>
          <w:sz w:val="24"/>
          <w:szCs w:val="24"/>
        </w:rPr>
      </w:pPr>
    </w:p>
    <w:p w:rsidR="00392C47" w:rsidRPr="00392C47" w:rsidRDefault="00392C47" w:rsidP="00392C47">
      <w:pPr>
        <w:pStyle w:val="a9"/>
        <w:jc w:val="both"/>
        <w:rPr>
          <w:sz w:val="24"/>
          <w:szCs w:val="24"/>
        </w:rPr>
      </w:pPr>
      <w:r w:rsidRPr="00392C47">
        <w:rPr>
          <w:sz w:val="24"/>
          <w:szCs w:val="24"/>
        </w:rPr>
        <w:t>Искусство театра. Древнегреческая трагедия (Эсхил, Софокл, Эврипид). Роль музыки в театре. Хоровые эпизоды. Монологи героев с инструментальным сопровождением. Инструменты Древней Греции: лира, кифара, сиринкс (флейта Пана), авлос (инструмент типа гобоя). Теория музыки, учение о ладах и их влиянии на человека («грусть лидийского, приподнятость фригийского и воинственность дорийского лада»).</w:t>
      </w:r>
    </w:p>
    <w:p w:rsidR="00392C47" w:rsidRPr="00392C47" w:rsidRDefault="00392C47" w:rsidP="00392C47">
      <w:pPr>
        <w:pStyle w:val="a9"/>
        <w:jc w:val="both"/>
        <w:rPr>
          <w:sz w:val="24"/>
          <w:szCs w:val="24"/>
        </w:rPr>
      </w:pPr>
    </w:p>
    <w:p w:rsidR="00392C47" w:rsidRPr="00392C47" w:rsidRDefault="00392C47" w:rsidP="00392C47">
      <w:pPr>
        <w:pStyle w:val="a9"/>
        <w:jc w:val="both"/>
        <w:rPr>
          <w:sz w:val="24"/>
          <w:szCs w:val="24"/>
        </w:rPr>
      </w:pPr>
      <w:r w:rsidRPr="00392C47">
        <w:rPr>
          <w:sz w:val="24"/>
          <w:szCs w:val="24"/>
        </w:rPr>
        <w:t>Развитие древнегреческих эстетических идеалов в художественной культуре Древнего Рима. Архитектурные памятники «вечного города». Расцвет скульптурного портрета, черты реализма.</w:t>
      </w:r>
    </w:p>
    <w:p w:rsidR="00392C47" w:rsidRPr="00392C47" w:rsidRDefault="00392C47" w:rsidP="00392C47">
      <w:pPr>
        <w:pStyle w:val="a9"/>
        <w:jc w:val="both"/>
        <w:rPr>
          <w:sz w:val="24"/>
          <w:szCs w:val="24"/>
        </w:rPr>
      </w:pPr>
    </w:p>
    <w:p w:rsidR="00392C47" w:rsidRPr="00392C47" w:rsidRDefault="00392C47" w:rsidP="00392C47">
      <w:pPr>
        <w:pStyle w:val="a9"/>
        <w:jc w:val="both"/>
        <w:rPr>
          <w:sz w:val="24"/>
          <w:szCs w:val="24"/>
        </w:rPr>
      </w:pPr>
      <w:r w:rsidRPr="00392C47">
        <w:rPr>
          <w:sz w:val="24"/>
          <w:szCs w:val="24"/>
        </w:rPr>
        <w:t>Античные идеалы как основа представлений о совершенной красоте в европейском искусстве последующих эпох.</w:t>
      </w:r>
    </w:p>
    <w:p w:rsidR="00392C47" w:rsidRPr="00392C47" w:rsidRDefault="00392C47" w:rsidP="00392C47">
      <w:pPr>
        <w:pStyle w:val="a9"/>
        <w:jc w:val="both"/>
        <w:rPr>
          <w:sz w:val="24"/>
          <w:szCs w:val="24"/>
        </w:rPr>
      </w:pPr>
    </w:p>
    <w:p w:rsidR="00392C47" w:rsidRPr="00392C47" w:rsidRDefault="00392C47" w:rsidP="00392C47">
      <w:pPr>
        <w:pStyle w:val="a9"/>
        <w:jc w:val="both"/>
        <w:rPr>
          <w:sz w:val="24"/>
          <w:szCs w:val="24"/>
        </w:rPr>
      </w:pPr>
      <w:r w:rsidRPr="00392C47">
        <w:rPr>
          <w:sz w:val="24"/>
          <w:szCs w:val="24"/>
        </w:rPr>
        <w:t>Отношение к античному искусству в России: переводы античных поэтов, мифологические образы в музыке и живописи (Е.И. Фомин. Мелодрама «Орфей»; М.А. Врубель. «Пан»). Избирательное отношение к античному наследию. Роль древнегреческого ордера в русской архитектуре.</w:t>
      </w:r>
    </w:p>
    <w:p w:rsidR="00392C47" w:rsidRPr="00392C47" w:rsidRDefault="00392C47" w:rsidP="00392C47">
      <w:pPr>
        <w:pStyle w:val="a9"/>
        <w:jc w:val="both"/>
        <w:rPr>
          <w:sz w:val="24"/>
          <w:szCs w:val="24"/>
        </w:rPr>
      </w:pPr>
    </w:p>
    <w:p w:rsidR="00392C47" w:rsidRPr="00392C47" w:rsidRDefault="00392C47" w:rsidP="00392C47">
      <w:pPr>
        <w:pStyle w:val="a9"/>
        <w:jc w:val="both"/>
        <w:rPr>
          <w:sz w:val="24"/>
          <w:szCs w:val="24"/>
        </w:rPr>
      </w:pPr>
      <w:r w:rsidRPr="00392C47">
        <w:rPr>
          <w:sz w:val="24"/>
          <w:szCs w:val="24"/>
        </w:rPr>
        <w:t>Тема 7. От мудрости Востока к библейским заветам</w:t>
      </w:r>
    </w:p>
    <w:p w:rsidR="00392C47" w:rsidRPr="00392C47" w:rsidRDefault="00392C47" w:rsidP="00392C47">
      <w:pPr>
        <w:pStyle w:val="a9"/>
        <w:jc w:val="both"/>
        <w:rPr>
          <w:sz w:val="24"/>
          <w:szCs w:val="24"/>
        </w:rPr>
      </w:pPr>
    </w:p>
    <w:p w:rsidR="00392C47" w:rsidRPr="00392C47" w:rsidRDefault="00392C47" w:rsidP="00392C47">
      <w:pPr>
        <w:pStyle w:val="a9"/>
        <w:jc w:val="both"/>
        <w:rPr>
          <w:sz w:val="24"/>
          <w:szCs w:val="24"/>
        </w:rPr>
      </w:pPr>
      <w:r w:rsidRPr="00392C47">
        <w:rPr>
          <w:sz w:val="24"/>
          <w:szCs w:val="24"/>
        </w:rPr>
        <w:t xml:space="preserve">Христианская художественная культура, ее истоки. Библия как священная религиозная книга, памятник культуры. Ветхий Завет — духовное откровение иудейского народа. Тексты Ветхого </w:t>
      </w:r>
      <w:r w:rsidRPr="00392C47">
        <w:rPr>
          <w:sz w:val="24"/>
          <w:szCs w:val="24"/>
        </w:rPr>
        <w:lastRenderedPageBreak/>
        <w:t>Завета, их разновидности (Пятикнижие, Пророки, Писания). Шестоднев. Грехопадение и изгнание из рая Адама и Евы. Каин и Авель. Всемирный потоп и Ноев ковчег. Вавилонская башня. Образ патриарха Авраама. Ветхозаветная Троица. Моисей, его скрижали. Десять заповедей. Псалтирь.</w:t>
      </w:r>
    </w:p>
    <w:p w:rsidR="00392C47" w:rsidRPr="00392C47" w:rsidRDefault="00392C47" w:rsidP="00392C47">
      <w:pPr>
        <w:pStyle w:val="a9"/>
        <w:jc w:val="both"/>
        <w:rPr>
          <w:sz w:val="24"/>
          <w:szCs w:val="24"/>
        </w:rPr>
      </w:pPr>
    </w:p>
    <w:p w:rsidR="00392C47" w:rsidRPr="00392C47" w:rsidRDefault="00392C47" w:rsidP="00392C47">
      <w:pPr>
        <w:pStyle w:val="a9"/>
        <w:jc w:val="both"/>
        <w:rPr>
          <w:sz w:val="24"/>
          <w:szCs w:val="24"/>
        </w:rPr>
      </w:pPr>
      <w:r w:rsidRPr="00392C47">
        <w:rPr>
          <w:sz w:val="24"/>
          <w:szCs w:val="24"/>
        </w:rPr>
        <w:t>Новый Завет, Евангелия. Основное содержание стихов. Образ Иисуса Христа — Сына Божия, Спасителя мира. Новозаветные заповеди любви. Притчи Иисуса. Нагорная проповедь. «Отче наш». Различие ветхозаветных и новозаветных нравственных требований к человеку. Учение о Царстве Небесном и спасении бессмертной души. Страсти Господни. Крестный путь. Распятие, смерть, воскрешение Христа. Евангельские образы в западноевропейском искусстве (становление основной иконографии).</w:t>
      </w:r>
    </w:p>
    <w:p w:rsidR="00392C47" w:rsidRPr="00392C47" w:rsidRDefault="00392C47" w:rsidP="00392C47">
      <w:pPr>
        <w:pStyle w:val="a9"/>
        <w:jc w:val="both"/>
        <w:rPr>
          <w:sz w:val="24"/>
          <w:szCs w:val="24"/>
        </w:rPr>
      </w:pPr>
    </w:p>
    <w:p w:rsidR="00392C47" w:rsidRPr="00392C47" w:rsidRDefault="00392C47" w:rsidP="00392C47">
      <w:pPr>
        <w:pStyle w:val="a9"/>
        <w:jc w:val="both"/>
        <w:rPr>
          <w:sz w:val="24"/>
          <w:szCs w:val="24"/>
        </w:rPr>
      </w:pPr>
      <w:r w:rsidRPr="00392C47">
        <w:rPr>
          <w:sz w:val="24"/>
          <w:szCs w:val="24"/>
        </w:rPr>
        <w:t>Тема 8. Средневековье и Возрождение: трудный путь гуманизма</w:t>
      </w:r>
    </w:p>
    <w:p w:rsidR="00392C47" w:rsidRPr="00392C47" w:rsidRDefault="00392C47" w:rsidP="00392C47">
      <w:pPr>
        <w:pStyle w:val="a9"/>
        <w:jc w:val="both"/>
        <w:rPr>
          <w:sz w:val="24"/>
          <w:szCs w:val="24"/>
        </w:rPr>
      </w:pPr>
    </w:p>
    <w:p w:rsidR="00392C47" w:rsidRPr="00392C47" w:rsidRDefault="00392C47" w:rsidP="00392C47">
      <w:pPr>
        <w:pStyle w:val="a9"/>
        <w:jc w:val="both"/>
        <w:rPr>
          <w:sz w:val="24"/>
          <w:szCs w:val="24"/>
        </w:rPr>
      </w:pPr>
      <w:r w:rsidRPr="00392C47">
        <w:rPr>
          <w:sz w:val="24"/>
          <w:szCs w:val="24"/>
        </w:rPr>
        <w:t>Христианские основы средневекового европейского искусства. Рождение новой художественной картины мира, отражающей представления о двух порядках бытия и духовной жизни человека. Становление новых средств художественной выразительности, жанров и форм искусства.</w:t>
      </w:r>
    </w:p>
    <w:p w:rsidR="00392C47" w:rsidRPr="00392C47" w:rsidRDefault="00392C47" w:rsidP="00392C47">
      <w:pPr>
        <w:pStyle w:val="a9"/>
        <w:jc w:val="both"/>
        <w:rPr>
          <w:sz w:val="24"/>
          <w:szCs w:val="24"/>
        </w:rPr>
      </w:pPr>
    </w:p>
    <w:p w:rsidR="00392C47" w:rsidRPr="00392C47" w:rsidRDefault="00392C47" w:rsidP="00392C47">
      <w:pPr>
        <w:pStyle w:val="a9"/>
        <w:jc w:val="both"/>
        <w:rPr>
          <w:sz w:val="24"/>
          <w:szCs w:val="24"/>
        </w:rPr>
      </w:pPr>
      <w:r w:rsidRPr="00392C47">
        <w:rPr>
          <w:sz w:val="24"/>
          <w:szCs w:val="24"/>
        </w:rPr>
        <w:t>Разделение церкви, два типа христианской культуры. Западная католическая церковь. Романский стиль в искусстве. Храмовое зодчество. Внутренняя структура и символика храма. «Пламенеющая готика» европейских соборов. Изобразительное искусство, развитие живописи, скульптуры; мозаики и фрески. Древнейшие напевы христианских храмов. Григорианский хорал. Средневековая секвенция «Dies irae», ее символика в мировой музыкальной культуре. Орган.</w:t>
      </w:r>
    </w:p>
    <w:p w:rsidR="00392C47" w:rsidRPr="00392C47" w:rsidRDefault="00392C47" w:rsidP="00392C47">
      <w:pPr>
        <w:pStyle w:val="a9"/>
        <w:jc w:val="both"/>
        <w:rPr>
          <w:sz w:val="24"/>
          <w:szCs w:val="24"/>
        </w:rPr>
      </w:pPr>
    </w:p>
    <w:p w:rsidR="00392C47" w:rsidRPr="00392C47" w:rsidRDefault="00392C47" w:rsidP="00392C47">
      <w:pPr>
        <w:pStyle w:val="a9"/>
        <w:jc w:val="both"/>
        <w:rPr>
          <w:sz w:val="24"/>
          <w:szCs w:val="24"/>
        </w:rPr>
      </w:pPr>
      <w:r w:rsidRPr="00392C47">
        <w:rPr>
          <w:sz w:val="24"/>
          <w:szCs w:val="24"/>
        </w:rPr>
        <w:t>Византийские (восточные) христианские традиции. Православие. Художественный канон православного храма. Иконопись, ее смысл. Гимнография. Общий образ храма. Византия и Русь.</w:t>
      </w:r>
    </w:p>
    <w:p w:rsidR="00392C47" w:rsidRPr="00392C47" w:rsidRDefault="00392C47" w:rsidP="00392C47">
      <w:pPr>
        <w:pStyle w:val="a9"/>
        <w:jc w:val="both"/>
        <w:rPr>
          <w:sz w:val="24"/>
          <w:szCs w:val="24"/>
        </w:rPr>
      </w:pPr>
    </w:p>
    <w:p w:rsidR="00392C47" w:rsidRPr="00392C47" w:rsidRDefault="00392C47" w:rsidP="00392C47">
      <w:pPr>
        <w:pStyle w:val="a9"/>
        <w:jc w:val="both"/>
        <w:rPr>
          <w:sz w:val="24"/>
          <w:szCs w:val="24"/>
        </w:rPr>
      </w:pPr>
      <w:r w:rsidRPr="00392C47">
        <w:rPr>
          <w:sz w:val="24"/>
          <w:szCs w:val="24"/>
        </w:rPr>
        <w:t>Эпоха Возрождения как новый этап в развитии европейской художественной культуры. Периодизация Возрождения: Проторенессанс, Ранний Ренессанс, Высокий Ренессанс. Гуманизм и идеалы Возрождения. Развитие светского искусства. Предшественники Возрождения. Н. Пизано, Данте, Петрарка, Боккаччо, Джотто. Флорентийские мастера: Ф. Брунеллески, Мазаччо, Донателло. Расцвет живописи во второй половине XV в. (Ф. Липпи, П. Перуджино, С. Боттичелли).</w:t>
      </w:r>
    </w:p>
    <w:p w:rsidR="00392C47" w:rsidRPr="00392C47" w:rsidRDefault="00392C47" w:rsidP="00392C47">
      <w:pPr>
        <w:pStyle w:val="a9"/>
        <w:jc w:val="both"/>
        <w:rPr>
          <w:sz w:val="24"/>
          <w:szCs w:val="24"/>
        </w:rPr>
      </w:pPr>
    </w:p>
    <w:p w:rsidR="00392C47" w:rsidRPr="00392C47" w:rsidRDefault="00392C47" w:rsidP="00392C47">
      <w:pPr>
        <w:pStyle w:val="a9"/>
        <w:jc w:val="both"/>
        <w:rPr>
          <w:sz w:val="24"/>
          <w:szCs w:val="24"/>
        </w:rPr>
      </w:pPr>
      <w:r w:rsidRPr="00392C47">
        <w:rPr>
          <w:sz w:val="24"/>
          <w:szCs w:val="24"/>
        </w:rPr>
        <w:t>Мастера Высокого Возрождения. Наследие Л. Да Винчи, Рафаэля, Микеланджело. Венецианская школа живописи и архитектуры (Б. Джорджоне, П. Веронезе, А. Палладио). Собор св. Петра в Риме. Д. Браманте.</w:t>
      </w:r>
    </w:p>
    <w:p w:rsidR="00392C47" w:rsidRPr="00392C47" w:rsidRDefault="00392C47" w:rsidP="00392C47">
      <w:pPr>
        <w:pStyle w:val="a9"/>
        <w:jc w:val="both"/>
        <w:rPr>
          <w:sz w:val="24"/>
          <w:szCs w:val="24"/>
        </w:rPr>
      </w:pPr>
    </w:p>
    <w:p w:rsidR="00392C47" w:rsidRPr="00392C47" w:rsidRDefault="00392C47" w:rsidP="00392C47">
      <w:pPr>
        <w:pStyle w:val="a9"/>
        <w:jc w:val="both"/>
        <w:rPr>
          <w:sz w:val="24"/>
          <w:szCs w:val="24"/>
        </w:rPr>
      </w:pPr>
      <w:r w:rsidRPr="00392C47">
        <w:rPr>
          <w:sz w:val="24"/>
          <w:szCs w:val="24"/>
        </w:rPr>
        <w:t>Развитие музыки в эпоху Возрождения (хоровая полифоническая музыка, мадригал, инструментальная музыка для лютни, виолы, флейты, клавесина и др.). Рождение оперы, первые оперные композиторы (К. Монтеверди).</w:t>
      </w:r>
    </w:p>
    <w:p w:rsidR="00392C47" w:rsidRPr="00392C47" w:rsidRDefault="00392C47" w:rsidP="00392C47">
      <w:pPr>
        <w:pStyle w:val="a9"/>
        <w:jc w:val="both"/>
        <w:rPr>
          <w:sz w:val="24"/>
          <w:szCs w:val="24"/>
        </w:rPr>
      </w:pPr>
    </w:p>
    <w:p w:rsidR="00392C47" w:rsidRPr="00392C47" w:rsidRDefault="00392C47" w:rsidP="00392C47">
      <w:pPr>
        <w:pStyle w:val="a9"/>
        <w:jc w:val="both"/>
        <w:rPr>
          <w:sz w:val="24"/>
          <w:szCs w:val="24"/>
        </w:rPr>
      </w:pPr>
      <w:r w:rsidRPr="00392C47">
        <w:rPr>
          <w:sz w:val="24"/>
          <w:szCs w:val="24"/>
        </w:rPr>
        <w:t>Северное Возрождение, поиски правды о человеке. Мастера искусств Германии и Нидерландов (И. Босх, А. Дюрер, П. Брейгель - старший и др.). Возрождение во Франции и Испании.</w:t>
      </w:r>
    </w:p>
    <w:p w:rsidR="00392C47" w:rsidRPr="00392C47" w:rsidRDefault="00392C47" w:rsidP="00392C47">
      <w:pPr>
        <w:pStyle w:val="a9"/>
        <w:jc w:val="both"/>
        <w:rPr>
          <w:sz w:val="24"/>
          <w:szCs w:val="24"/>
        </w:rPr>
      </w:pPr>
    </w:p>
    <w:p w:rsidR="00392C47" w:rsidRPr="00392C47" w:rsidRDefault="00392C47" w:rsidP="00392C47">
      <w:pPr>
        <w:pStyle w:val="a9"/>
        <w:jc w:val="both"/>
        <w:rPr>
          <w:sz w:val="24"/>
          <w:szCs w:val="24"/>
        </w:rPr>
      </w:pPr>
      <w:r w:rsidRPr="00392C47">
        <w:rPr>
          <w:sz w:val="24"/>
          <w:szCs w:val="24"/>
        </w:rPr>
        <w:t>Тема 9. Художественная культура Европы XVII в.: многоголосие школ и стилей</w:t>
      </w:r>
    </w:p>
    <w:p w:rsidR="00392C47" w:rsidRPr="00392C47" w:rsidRDefault="00392C47" w:rsidP="00392C47">
      <w:pPr>
        <w:pStyle w:val="a9"/>
        <w:jc w:val="both"/>
        <w:rPr>
          <w:sz w:val="24"/>
          <w:szCs w:val="24"/>
        </w:rPr>
      </w:pPr>
    </w:p>
    <w:p w:rsidR="00392C47" w:rsidRPr="00392C47" w:rsidRDefault="00392C47" w:rsidP="00392C47">
      <w:pPr>
        <w:pStyle w:val="a9"/>
        <w:jc w:val="both"/>
        <w:rPr>
          <w:sz w:val="24"/>
          <w:szCs w:val="24"/>
        </w:rPr>
      </w:pPr>
      <w:r w:rsidRPr="00392C47">
        <w:rPr>
          <w:sz w:val="24"/>
          <w:szCs w:val="24"/>
        </w:rPr>
        <w:t xml:space="preserve">XVII в. Как «переходная эпоха» в художественной культуре европейской традиции, вобравшая в себя опыт средневековья и Возрождения. Шекспир. Его значение для развития мировой </w:t>
      </w:r>
      <w:r w:rsidRPr="00392C47">
        <w:rPr>
          <w:sz w:val="24"/>
          <w:szCs w:val="24"/>
        </w:rPr>
        <w:lastRenderedPageBreak/>
        <w:t>культуры. Стиль барокко. Пестрое сочетание художественных образов, почерпнутых из античной мифологии, христианского вероучения, окружающей действительности. Стремление мастеров увидеть мир во всей его многогранности и противоречивости.</w:t>
      </w:r>
    </w:p>
    <w:p w:rsidR="00392C47" w:rsidRPr="00392C47" w:rsidRDefault="00392C47" w:rsidP="00392C47">
      <w:pPr>
        <w:pStyle w:val="a9"/>
        <w:jc w:val="both"/>
        <w:rPr>
          <w:sz w:val="24"/>
          <w:szCs w:val="24"/>
        </w:rPr>
      </w:pPr>
    </w:p>
    <w:p w:rsidR="00392C47" w:rsidRPr="00392C47" w:rsidRDefault="00392C47" w:rsidP="00392C47">
      <w:pPr>
        <w:pStyle w:val="a9"/>
        <w:jc w:val="both"/>
        <w:rPr>
          <w:sz w:val="24"/>
          <w:szCs w:val="24"/>
        </w:rPr>
      </w:pPr>
      <w:r w:rsidRPr="00392C47">
        <w:rPr>
          <w:sz w:val="24"/>
          <w:szCs w:val="24"/>
        </w:rPr>
        <w:t>Барокко в архитектуре (Д. Л. Бернини). Расцвет светского музыкального искусства. Опера (К. Монтеверди, А. Скарлатти), инструментальные сочинения А. Корелли, А. Вивальди; творчество французских клавесинистов (Ж.Ф. Рамо, Ф.Куперена, Л.К. Дакена). Титаны музыкального искусства: И.С. Бах и Г.Ф. Гендель. Философское и религиозное содержание музыки Баха. Духовные сочинения (Высокая месса си минор, Страсти по Матфею). Органная и клавирная музыка. «Хорошо темперированный клавир». Судьба наследия Баха.</w:t>
      </w:r>
    </w:p>
    <w:p w:rsidR="00392C47" w:rsidRPr="00392C47" w:rsidRDefault="00392C47" w:rsidP="00392C47">
      <w:pPr>
        <w:pStyle w:val="a9"/>
        <w:jc w:val="both"/>
        <w:rPr>
          <w:sz w:val="24"/>
          <w:szCs w:val="24"/>
        </w:rPr>
      </w:pPr>
    </w:p>
    <w:p w:rsidR="00392C47" w:rsidRPr="00392C47" w:rsidRDefault="00392C47" w:rsidP="00392C47">
      <w:pPr>
        <w:pStyle w:val="a9"/>
        <w:jc w:val="both"/>
        <w:rPr>
          <w:sz w:val="24"/>
          <w:szCs w:val="24"/>
        </w:rPr>
      </w:pPr>
      <w:r w:rsidRPr="00392C47">
        <w:rPr>
          <w:sz w:val="24"/>
          <w:szCs w:val="24"/>
        </w:rPr>
        <w:t>Классицизм как общеевропейский стиль. Эстетика классицизма, рожденная под влиянием рационализма и нормативных установок. Воплощение в эстетике классицизма представлений о главенстве общественного над личным, долга - над чувством. Канонизация античной классики как образца для подражания. Возрождение и классицизм — преемственность художественных традиций. Стремление к выражению возвышенных героических образов. Франция — родина классицизма. Теория классицизма (Н.Буало). Классическая трагедия (П.Корнель и К.Расин). Классицизм в архитектуре. Дворцово-парковые ансамбли. Версаль.</w:t>
      </w:r>
    </w:p>
    <w:p w:rsidR="00392C47" w:rsidRPr="00392C47" w:rsidRDefault="00392C47" w:rsidP="00392C47">
      <w:pPr>
        <w:pStyle w:val="a9"/>
        <w:jc w:val="both"/>
        <w:rPr>
          <w:sz w:val="24"/>
          <w:szCs w:val="24"/>
        </w:rPr>
      </w:pPr>
    </w:p>
    <w:p w:rsidR="00392C47" w:rsidRPr="00392C47" w:rsidRDefault="00392C47" w:rsidP="00392C47">
      <w:pPr>
        <w:pStyle w:val="a9"/>
        <w:jc w:val="both"/>
        <w:rPr>
          <w:sz w:val="24"/>
          <w:szCs w:val="24"/>
        </w:rPr>
      </w:pPr>
      <w:r w:rsidRPr="00392C47">
        <w:rPr>
          <w:sz w:val="24"/>
          <w:szCs w:val="24"/>
        </w:rPr>
        <w:t>Расцвет комедийного жанра, испанская комедия «плаща и шпаги» (Лопе де Вега, П. Кальдерон).</w:t>
      </w:r>
    </w:p>
    <w:p w:rsidR="00392C47" w:rsidRPr="00392C47" w:rsidRDefault="00392C47" w:rsidP="00392C47">
      <w:pPr>
        <w:pStyle w:val="a9"/>
        <w:jc w:val="both"/>
        <w:rPr>
          <w:sz w:val="24"/>
          <w:szCs w:val="24"/>
        </w:rPr>
      </w:pPr>
    </w:p>
    <w:p w:rsidR="00392C47" w:rsidRPr="00392C47" w:rsidRDefault="00392C47" w:rsidP="00392C47">
      <w:pPr>
        <w:pStyle w:val="a9"/>
        <w:jc w:val="both"/>
        <w:rPr>
          <w:sz w:val="24"/>
          <w:szCs w:val="24"/>
        </w:rPr>
      </w:pPr>
      <w:r w:rsidRPr="00392C47">
        <w:rPr>
          <w:sz w:val="24"/>
          <w:szCs w:val="24"/>
        </w:rPr>
        <w:t>Изобразительное искусство XVII в., сочетание сюжетов и образов, обобщающих развитие художественной культуры Европы предшествующих столетий. Европейские школы живописи и выдающиеся мастера (Караваджо, Эль Греко, X. Рибера, Ф. Сурбаран, Э. Мурильо, Д. Веласкес, П. Рубенс, Ф. Снейдерс, Я. Йордане, А. Ван Дейк, Рембрант, Ф. Хальс, «малые голландцы» и др.).</w:t>
      </w:r>
    </w:p>
    <w:p w:rsidR="00392C47" w:rsidRPr="00392C47" w:rsidRDefault="00392C47" w:rsidP="00392C47">
      <w:pPr>
        <w:pStyle w:val="a9"/>
        <w:jc w:val="both"/>
        <w:rPr>
          <w:sz w:val="24"/>
          <w:szCs w:val="24"/>
        </w:rPr>
      </w:pPr>
    </w:p>
    <w:p w:rsidR="00392C47" w:rsidRPr="00392C47" w:rsidRDefault="00392C47" w:rsidP="00392C47">
      <w:pPr>
        <w:pStyle w:val="a9"/>
        <w:jc w:val="both"/>
        <w:rPr>
          <w:sz w:val="24"/>
          <w:szCs w:val="24"/>
        </w:rPr>
      </w:pPr>
      <w:r w:rsidRPr="00392C47">
        <w:rPr>
          <w:sz w:val="24"/>
          <w:szCs w:val="24"/>
        </w:rPr>
        <w:t>Тема 10. Художественная культура европейского Просвещения: утверждение культа разума</w:t>
      </w:r>
    </w:p>
    <w:p w:rsidR="00392C47" w:rsidRPr="00392C47" w:rsidRDefault="00392C47" w:rsidP="00392C47">
      <w:pPr>
        <w:pStyle w:val="a9"/>
        <w:jc w:val="both"/>
        <w:rPr>
          <w:sz w:val="24"/>
          <w:szCs w:val="24"/>
        </w:rPr>
      </w:pPr>
    </w:p>
    <w:p w:rsidR="00392C47" w:rsidRPr="00392C47" w:rsidRDefault="00392C47" w:rsidP="00392C47">
      <w:pPr>
        <w:pStyle w:val="a9"/>
        <w:jc w:val="both"/>
        <w:rPr>
          <w:sz w:val="24"/>
          <w:szCs w:val="24"/>
        </w:rPr>
      </w:pPr>
      <w:r w:rsidRPr="00392C47">
        <w:rPr>
          <w:sz w:val="24"/>
          <w:szCs w:val="24"/>
        </w:rPr>
        <w:t>Просвещение как важнейший этап обновления художественной культуры Европы. Гуманистические идеалы просветителей, их мечты о Свободе, Равенстве, Братстве всех народов и сословий. Критический анализ общественных отношений и нравственного облика человека — главный смысл культуры Просвещения. Наследие энциклопедистов. Вольтер. Ж.-Ж. Руссо.</w:t>
      </w:r>
    </w:p>
    <w:p w:rsidR="00392C47" w:rsidRPr="00392C47" w:rsidRDefault="00392C47" w:rsidP="00392C47">
      <w:pPr>
        <w:pStyle w:val="a9"/>
        <w:jc w:val="both"/>
        <w:rPr>
          <w:sz w:val="24"/>
          <w:szCs w:val="24"/>
        </w:rPr>
      </w:pPr>
    </w:p>
    <w:p w:rsidR="00392C47" w:rsidRPr="00392C47" w:rsidRDefault="00392C47" w:rsidP="00392C47">
      <w:pPr>
        <w:pStyle w:val="a9"/>
        <w:jc w:val="both"/>
        <w:rPr>
          <w:sz w:val="24"/>
          <w:szCs w:val="24"/>
        </w:rPr>
      </w:pPr>
      <w:r w:rsidRPr="00392C47">
        <w:rPr>
          <w:sz w:val="24"/>
          <w:szCs w:val="24"/>
        </w:rPr>
        <w:t>Распространение классицизма в художественных культурах европейских стран. Рационализм как норма художественного творчества.</w:t>
      </w:r>
    </w:p>
    <w:p w:rsidR="00392C47" w:rsidRPr="00392C47" w:rsidRDefault="00392C47" w:rsidP="00392C47">
      <w:pPr>
        <w:pStyle w:val="a9"/>
        <w:jc w:val="both"/>
        <w:rPr>
          <w:sz w:val="24"/>
          <w:szCs w:val="24"/>
        </w:rPr>
      </w:pPr>
    </w:p>
    <w:p w:rsidR="00392C47" w:rsidRPr="00392C47" w:rsidRDefault="00392C47" w:rsidP="00392C47">
      <w:pPr>
        <w:pStyle w:val="a9"/>
        <w:jc w:val="both"/>
        <w:rPr>
          <w:sz w:val="24"/>
          <w:szCs w:val="24"/>
        </w:rPr>
      </w:pPr>
      <w:r w:rsidRPr="00392C47">
        <w:rPr>
          <w:sz w:val="24"/>
          <w:szCs w:val="24"/>
        </w:rPr>
        <w:t>Изобразительное искусство, парадоксы несовместимой образности (сочетание утонченности и изысканности с грубоватостью, заземлённостью, простонародностью). Творчество Ж.А. Ватто, Ф.Буше, И.О. Фрагонара, Ж.Б. Греза, Ж.Л. Давида. Скульптура в творчестве Э.М. Фальконе, Ж.А. Гудона, А. Ка-новы. Архитектура эпохи классицизма, роль античного ордера.</w:t>
      </w:r>
    </w:p>
    <w:p w:rsidR="00392C47" w:rsidRPr="00392C47" w:rsidRDefault="00392C47" w:rsidP="00392C47">
      <w:pPr>
        <w:pStyle w:val="a9"/>
        <w:jc w:val="both"/>
        <w:rPr>
          <w:sz w:val="24"/>
          <w:szCs w:val="24"/>
        </w:rPr>
      </w:pPr>
    </w:p>
    <w:p w:rsidR="00392C47" w:rsidRPr="00392C47" w:rsidRDefault="00392C47" w:rsidP="00392C47">
      <w:pPr>
        <w:pStyle w:val="a9"/>
        <w:jc w:val="both"/>
        <w:rPr>
          <w:sz w:val="24"/>
          <w:szCs w:val="24"/>
        </w:rPr>
      </w:pPr>
      <w:r w:rsidRPr="00392C47">
        <w:rPr>
          <w:sz w:val="24"/>
          <w:szCs w:val="24"/>
        </w:rPr>
        <w:t>Расцвет литературы. Романы Д. Дефо, Дж. Свифта. Поэзия И.В. Гете, Р. Бернса. Драматургия Ф. Шиллера, Р. Шеридана (по выбору учителя).</w:t>
      </w:r>
    </w:p>
    <w:p w:rsidR="00392C47" w:rsidRPr="00392C47" w:rsidRDefault="00392C47" w:rsidP="00392C47">
      <w:pPr>
        <w:pStyle w:val="a9"/>
        <w:jc w:val="both"/>
        <w:rPr>
          <w:sz w:val="24"/>
          <w:szCs w:val="24"/>
        </w:rPr>
      </w:pPr>
    </w:p>
    <w:p w:rsidR="00392C47" w:rsidRPr="00392C47" w:rsidRDefault="00392C47" w:rsidP="00392C47">
      <w:pPr>
        <w:pStyle w:val="a9"/>
        <w:jc w:val="both"/>
        <w:rPr>
          <w:sz w:val="24"/>
          <w:szCs w:val="24"/>
        </w:rPr>
      </w:pPr>
      <w:r w:rsidRPr="00392C47">
        <w:rPr>
          <w:sz w:val="24"/>
          <w:szCs w:val="24"/>
        </w:rPr>
        <w:t>Венский музыкальный классицизм. Творчество И. Гайдна, В.А. Моцарта, Л.В. Бетховена. Кристаллизация форм классической сонаты и симфонии. Симфонизм, его философско-эстетический смысл.</w:t>
      </w:r>
    </w:p>
    <w:p w:rsidR="00392C47" w:rsidRPr="00392C47" w:rsidRDefault="00392C47" w:rsidP="00392C47">
      <w:pPr>
        <w:pStyle w:val="a9"/>
        <w:jc w:val="both"/>
        <w:rPr>
          <w:sz w:val="24"/>
          <w:szCs w:val="24"/>
        </w:rPr>
      </w:pPr>
    </w:p>
    <w:p w:rsidR="00392C47" w:rsidRPr="00392C47" w:rsidRDefault="00392C47" w:rsidP="00392C47">
      <w:pPr>
        <w:pStyle w:val="a9"/>
        <w:jc w:val="both"/>
        <w:rPr>
          <w:sz w:val="24"/>
          <w:szCs w:val="24"/>
        </w:rPr>
      </w:pPr>
      <w:r w:rsidRPr="00392C47">
        <w:rPr>
          <w:sz w:val="24"/>
          <w:szCs w:val="24"/>
        </w:rPr>
        <w:t>Значение искусства европейского Просвещения для развития русской художественной культуры. Классицизм как важнейший стиль, освоенный русским искусством.</w:t>
      </w:r>
    </w:p>
    <w:p w:rsidR="00392C47" w:rsidRPr="00392C47" w:rsidRDefault="00392C47" w:rsidP="00392C47">
      <w:pPr>
        <w:pStyle w:val="a9"/>
        <w:jc w:val="both"/>
        <w:rPr>
          <w:sz w:val="24"/>
          <w:szCs w:val="24"/>
        </w:rPr>
      </w:pPr>
    </w:p>
    <w:p w:rsidR="00392C47" w:rsidRPr="00392C47" w:rsidRDefault="00392C47" w:rsidP="00392C47">
      <w:pPr>
        <w:pStyle w:val="a9"/>
        <w:jc w:val="both"/>
        <w:rPr>
          <w:sz w:val="24"/>
          <w:szCs w:val="24"/>
        </w:rPr>
      </w:pPr>
      <w:r w:rsidRPr="00392C47">
        <w:rPr>
          <w:sz w:val="24"/>
          <w:szCs w:val="24"/>
        </w:rPr>
        <w:t>РАЗДЕЛ III. ДУХОВНО-НРАВСТВЕННЫЕ ОСНОВЫ РУССКОЙ ХУДОЖЕСТВЕННОЙ КУЛЬТУРЫ</w:t>
      </w:r>
    </w:p>
    <w:p w:rsidR="00392C47" w:rsidRPr="00392C47" w:rsidRDefault="00392C47" w:rsidP="00392C47">
      <w:pPr>
        <w:pStyle w:val="a9"/>
        <w:jc w:val="both"/>
        <w:rPr>
          <w:sz w:val="24"/>
          <w:szCs w:val="24"/>
        </w:rPr>
      </w:pPr>
    </w:p>
    <w:p w:rsidR="00392C47" w:rsidRPr="00392C47" w:rsidRDefault="00392C47" w:rsidP="00392C47">
      <w:pPr>
        <w:pStyle w:val="a9"/>
        <w:jc w:val="both"/>
        <w:rPr>
          <w:sz w:val="24"/>
          <w:szCs w:val="24"/>
        </w:rPr>
      </w:pPr>
      <w:r w:rsidRPr="00392C47">
        <w:rPr>
          <w:sz w:val="24"/>
          <w:szCs w:val="24"/>
        </w:rPr>
        <w:t>Тема 11. Величие русской средневековой художественной культуры: приоритет духовных ценностей</w:t>
      </w:r>
    </w:p>
    <w:p w:rsidR="00392C47" w:rsidRPr="00392C47" w:rsidRDefault="00392C47" w:rsidP="00392C47">
      <w:pPr>
        <w:pStyle w:val="a9"/>
        <w:jc w:val="both"/>
        <w:rPr>
          <w:sz w:val="24"/>
          <w:szCs w:val="24"/>
        </w:rPr>
      </w:pPr>
    </w:p>
    <w:p w:rsidR="00392C47" w:rsidRPr="00392C47" w:rsidRDefault="00392C47" w:rsidP="00392C47">
      <w:pPr>
        <w:pStyle w:val="a9"/>
        <w:jc w:val="both"/>
        <w:rPr>
          <w:sz w:val="24"/>
          <w:szCs w:val="24"/>
        </w:rPr>
      </w:pPr>
      <w:r w:rsidRPr="00392C47">
        <w:rPr>
          <w:sz w:val="24"/>
          <w:szCs w:val="24"/>
        </w:rPr>
        <w:t>Древнейшие памятники художественной культуры языческой Руси. Культ природы и матери-Земли. Обрядовый фольклор, красота народных песен. Героический эпос. Былины. Формирование дохристианских нравственных установок и эстетических представлений.</w:t>
      </w:r>
    </w:p>
    <w:p w:rsidR="00392C47" w:rsidRPr="00392C47" w:rsidRDefault="00392C47" w:rsidP="00392C47">
      <w:pPr>
        <w:pStyle w:val="a9"/>
        <w:jc w:val="both"/>
        <w:rPr>
          <w:sz w:val="24"/>
          <w:szCs w:val="24"/>
        </w:rPr>
      </w:pPr>
    </w:p>
    <w:p w:rsidR="00392C47" w:rsidRPr="00392C47" w:rsidRDefault="00392C47" w:rsidP="00392C47">
      <w:pPr>
        <w:pStyle w:val="a9"/>
        <w:jc w:val="both"/>
        <w:rPr>
          <w:sz w:val="24"/>
          <w:szCs w:val="24"/>
        </w:rPr>
      </w:pPr>
      <w:r w:rsidRPr="00392C47">
        <w:rPr>
          <w:sz w:val="24"/>
          <w:szCs w:val="24"/>
        </w:rPr>
        <w:t>Восхождение русской художественной культуры от языческой образности к христианской картине мироздания. Опыт постижения духовного смысла бытия в древнерусском искусстве. Обращенность художественной культуры к «вечным ценностям». Православный храм и синтез храмовых искусств.</w:t>
      </w:r>
    </w:p>
    <w:p w:rsidR="00392C47" w:rsidRPr="00392C47" w:rsidRDefault="00392C47" w:rsidP="00392C47">
      <w:pPr>
        <w:pStyle w:val="a9"/>
        <w:jc w:val="both"/>
        <w:rPr>
          <w:sz w:val="24"/>
          <w:szCs w:val="24"/>
        </w:rPr>
      </w:pPr>
    </w:p>
    <w:p w:rsidR="00392C47" w:rsidRPr="00392C47" w:rsidRDefault="00392C47" w:rsidP="00392C47">
      <w:pPr>
        <w:pStyle w:val="a9"/>
        <w:jc w:val="both"/>
        <w:rPr>
          <w:sz w:val="24"/>
          <w:szCs w:val="24"/>
        </w:rPr>
      </w:pPr>
      <w:r w:rsidRPr="00392C47">
        <w:rPr>
          <w:sz w:val="24"/>
          <w:szCs w:val="24"/>
        </w:rPr>
        <w:t>«Мистический реализм» как общая стилевая основа древнерусского искусства. Воплощение в художественных образах высшей правды жизни и смерти. Надличностный характер художественной культуры.</w:t>
      </w:r>
    </w:p>
    <w:p w:rsidR="00392C47" w:rsidRPr="00392C47" w:rsidRDefault="00392C47" w:rsidP="00392C47">
      <w:pPr>
        <w:pStyle w:val="a9"/>
        <w:jc w:val="both"/>
        <w:rPr>
          <w:sz w:val="24"/>
          <w:szCs w:val="24"/>
        </w:rPr>
      </w:pPr>
    </w:p>
    <w:p w:rsidR="00392C47" w:rsidRPr="00392C47" w:rsidRDefault="00392C47" w:rsidP="00392C47">
      <w:pPr>
        <w:pStyle w:val="a9"/>
        <w:jc w:val="both"/>
        <w:rPr>
          <w:sz w:val="24"/>
          <w:szCs w:val="24"/>
        </w:rPr>
      </w:pPr>
      <w:r w:rsidRPr="00392C47">
        <w:rPr>
          <w:sz w:val="24"/>
          <w:szCs w:val="24"/>
        </w:rPr>
        <w:t>Основные этапы развития художественной культуры Древней Руси. «Монументальный историзм» (Д.С. Лихачев) искусствадревнего Киева. Памятники киевской литературы. Летописание. Нестор-летописец и его «Повесть временных лет». Возвеличивание духовных подвигов, жанр жития. Образы первых русских святых Бориса и Глеба. Памятники архитектуры. София Киевская. Фрески. Мозаики. Знаменное пение — хоровое одноголосие. Особенности интонирования богослужебного текста.</w:t>
      </w:r>
    </w:p>
    <w:p w:rsidR="00392C47" w:rsidRPr="00392C47" w:rsidRDefault="00392C47" w:rsidP="00392C47">
      <w:pPr>
        <w:pStyle w:val="a9"/>
        <w:jc w:val="both"/>
        <w:rPr>
          <w:sz w:val="24"/>
          <w:szCs w:val="24"/>
        </w:rPr>
      </w:pPr>
    </w:p>
    <w:p w:rsidR="00392C47" w:rsidRPr="00392C47" w:rsidRDefault="00392C47" w:rsidP="00392C47">
      <w:pPr>
        <w:pStyle w:val="a9"/>
        <w:jc w:val="both"/>
        <w:rPr>
          <w:sz w:val="24"/>
          <w:szCs w:val="24"/>
        </w:rPr>
      </w:pPr>
      <w:r w:rsidRPr="00392C47">
        <w:rPr>
          <w:sz w:val="24"/>
          <w:szCs w:val="24"/>
        </w:rPr>
        <w:t>Утверждение в искусстве Киевской Руси единства прекрасного и духовного. Продолжение традиций в художественной культуре древнерусских княжеств. Художественный облик древнего Новгорода. Памятники архитектуры. Новгородская София, Кремль. Георгиевский собор Юрьева монастыря. Одноглавое каменное зодчество. Искусство колокольного звона.</w:t>
      </w:r>
    </w:p>
    <w:p w:rsidR="00392C47" w:rsidRPr="00392C47" w:rsidRDefault="00392C47" w:rsidP="00392C47">
      <w:pPr>
        <w:pStyle w:val="a9"/>
        <w:jc w:val="both"/>
        <w:rPr>
          <w:sz w:val="24"/>
          <w:szCs w:val="24"/>
        </w:rPr>
      </w:pPr>
    </w:p>
    <w:p w:rsidR="00392C47" w:rsidRPr="00392C47" w:rsidRDefault="00392C47" w:rsidP="00392C47">
      <w:pPr>
        <w:pStyle w:val="a9"/>
        <w:jc w:val="both"/>
        <w:rPr>
          <w:sz w:val="24"/>
          <w:szCs w:val="24"/>
        </w:rPr>
      </w:pPr>
      <w:r w:rsidRPr="00392C47">
        <w:rPr>
          <w:sz w:val="24"/>
          <w:szCs w:val="24"/>
        </w:rPr>
        <w:t>Художественная культура Владимиро-Суздальского княжества. Архитектура. Храм Покрова Богородицы на Нерли. Храмы древнего Владимира. Памятники зодчества и иконописи Пскова.</w:t>
      </w:r>
    </w:p>
    <w:p w:rsidR="00392C47" w:rsidRPr="00392C47" w:rsidRDefault="00392C47" w:rsidP="00392C47">
      <w:pPr>
        <w:pStyle w:val="a9"/>
        <w:jc w:val="both"/>
        <w:rPr>
          <w:sz w:val="24"/>
          <w:szCs w:val="24"/>
        </w:rPr>
      </w:pPr>
    </w:p>
    <w:p w:rsidR="00392C47" w:rsidRPr="00392C47" w:rsidRDefault="00392C47" w:rsidP="00392C47">
      <w:pPr>
        <w:pStyle w:val="a9"/>
        <w:jc w:val="both"/>
        <w:rPr>
          <w:sz w:val="24"/>
          <w:szCs w:val="24"/>
        </w:rPr>
      </w:pPr>
      <w:r w:rsidRPr="00392C47">
        <w:rPr>
          <w:sz w:val="24"/>
          <w:szCs w:val="24"/>
        </w:rPr>
        <w:t>Расцвет художественной культуры средневековья в эпоху формирования Московского государства. Роль Троице-Сергиевой обители в развитии духовных основ культуры. Св. Сергий Радонежский. Литература Московской Руси. Епифаний Премудрый и Максим Грек. Расцвет мелодизма в храмовом пении. Федор Христианин.</w:t>
      </w:r>
    </w:p>
    <w:p w:rsidR="00392C47" w:rsidRPr="00392C47" w:rsidRDefault="00392C47" w:rsidP="00392C47">
      <w:pPr>
        <w:pStyle w:val="a9"/>
        <w:jc w:val="both"/>
        <w:rPr>
          <w:sz w:val="24"/>
          <w:szCs w:val="24"/>
        </w:rPr>
      </w:pPr>
    </w:p>
    <w:p w:rsidR="00392C47" w:rsidRPr="00392C47" w:rsidRDefault="00392C47" w:rsidP="00392C47">
      <w:pPr>
        <w:pStyle w:val="a9"/>
        <w:jc w:val="both"/>
        <w:rPr>
          <w:sz w:val="24"/>
          <w:szCs w:val="24"/>
        </w:rPr>
      </w:pPr>
      <w:r w:rsidRPr="00392C47">
        <w:rPr>
          <w:sz w:val="24"/>
          <w:szCs w:val="24"/>
        </w:rPr>
        <w:t>Иконописные шедевры. Экспрессивная манера письма Феофана Грека. Наследие Андрея Рублева, значение «Троицы» в общественной, духовной и художественной жизни Руси. Мастер Дионисий, фрески собора Рождества Богородицы Ферапонтова монастыря.</w:t>
      </w:r>
    </w:p>
    <w:p w:rsidR="00392C47" w:rsidRPr="00392C47" w:rsidRDefault="00392C47" w:rsidP="00392C47">
      <w:pPr>
        <w:pStyle w:val="a9"/>
        <w:jc w:val="both"/>
        <w:rPr>
          <w:sz w:val="24"/>
          <w:szCs w:val="24"/>
        </w:rPr>
      </w:pPr>
    </w:p>
    <w:p w:rsidR="00392C47" w:rsidRPr="00392C47" w:rsidRDefault="00392C47" w:rsidP="00392C47">
      <w:pPr>
        <w:pStyle w:val="a9"/>
        <w:jc w:val="both"/>
        <w:rPr>
          <w:sz w:val="24"/>
          <w:szCs w:val="24"/>
        </w:rPr>
      </w:pPr>
      <w:r w:rsidRPr="00392C47">
        <w:rPr>
          <w:sz w:val="24"/>
          <w:szCs w:val="24"/>
        </w:rPr>
        <w:t>Облик Московского Кремля; сочетание итальянских и русских традиций. Шатровое зодчество. Храм Вознесения Господня в Коломенском. Покровский собор (Собор Василия Блаженного).</w:t>
      </w:r>
    </w:p>
    <w:p w:rsidR="00392C47" w:rsidRPr="00392C47" w:rsidRDefault="00392C47" w:rsidP="00392C47">
      <w:pPr>
        <w:pStyle w:val="a9"/>
        <w:jc w:val="both"/>
        <w:rPr>
          <w:sz w:val="24"/>
          <w:szCs w:val="24"/>
        </w:rPr>
      </w:pPr>
    </w:p>
    <w:p w:rsidR="00392C47" w:rsidRPr="00392C47" w:rsidRDefault="00392C47" w:rsidP="00392C47">
      <w:pPr>
        <w:pStyle w:val="a9"/>
        <w:jc w:val="both"/>
        <w:rPr>
          <w:sz w:val="24"/>
          <w:szCs w:val="24"/>
        </w:rPr>
      </w:pPr>
      <w:r w:rsidRPr="00392C47">
        <w:rPr>
          <w:sz w:val="24"/>
          <w:szCs w:val="24"/>
        </w:rPr>
        <w:t>Усиление личностного начала в искусстве XVI в. Жанр покаянного стиха. Творческие школы в храмовом пении и храмовой живописи.</w:t>
      </w:r>
    </w:p>
    <w:p w:rsidR="00392C47" w:rsidRPr="00392C47" w:rsidRDefault="00392C47" w:rsidP="00392C47">
      <w:pPr>
        <w:pStyle w:val="a9"/>
        <w:jc w:val="both"/>
        <w:rPr>
          <w:sz w:val="24"/>
          <w:szCs w:val="24"/>
        </w:rPr>
      </w:pPr>
    </w:p>
    <w:p w:rsidR="00392C47" w:rsidRPr="00392C47" w:rsidRDefault="00392C47" w:rsidP="00392C47">
      <w:pPr>
        <w:pStyle w:val="a9"/>
        <w:jc w:val="both"/>
        <w:rPr>
          <w:sz w:val="24"/>
          <w:szCs w:val="24"/>
        </w:rPr>
      </w:pPr>
      <w:r w:rsidRPr="00392C47">
        <w:rPr>
          <w:sz w:val="24"/>
          <w:szCs w:val="24"/>
        </w:rPr>
        <w:lastRenderedPageBreak/>
        <w:t>Искусство «переходного периода» — «бунташного века»: противоречивое сочетание «старины и новизны». Обмирщение литературы XVII в. Повести. Ранние формы стихосложения. (С. Полоцкий).</w:t>
      </w:r>
    </w:p>
    <w:p w:rsidR="00392C47" w:rsidRPr="00392C47" w:rsidRDefault="00392C47" w:rsidP="00392C47">
      <w:pPr>
        <w:pStyle w:val="a9"/>
        <w:jc w:val="both"/>
        <w:rPr>
          <w:sz w:val="24"/>
          <w:szCs w:val="24"/>
        </w:rPr>
      </w:pPr>
    </w:p>
    <w:p w:rsidR="00392C47" w:rsidRPr="00392C47" w:rsidRDefault="00392C47" w:rsidP="00392C47">
      <w:pPr>
        <w:pStyle w:val="a9"/>
        <w:jc w:val="both"/>
        <w:rPr>
          <w:sz w:val="24"/>
          <w:szCs w:val="24"/>
        </w:rPr>
      </w:pPr>
      <w:r w:rsidRPr="00392C47">
        <w:rPr>
          <w:sz w:val="24"/>
          <w:szCs w:val="24"/>
        </w:rPr>
        <w:t>Церковная реформа и ее культурные последствия. Рождение храмового многоголосия. Партесный хоровой концерт (творчество Н.П. Дилецкого, В.П. Титова).</w:t>
      </w:r>
    </w:p>
    <w:p w:rsidR="00392C47" w:rsidRPr="00392C47" w:rsidRDefault="00392C47" w:rsidP="00392C47">
      <w:pPr>
        <w:pStyle w:val="a9"/>
        <w:jc w:val="both"/>
        <w:rPr>
          <w:sz w:val="24"/>
          <w:szCs w:val="24"/>
        </w:rPr>
      </w:pPr>
    </w:p>
    <w:p w:rsidR="00392C47" w:rsidRPr="00392C47" w:rsidRDefault="00392C47" w:rsidP="00392C47">
      <w:pPr>
        <w:pStyle w:val="a9"/>
        <w:jc w:val="both"/>
        <w:rPr>
          <w:sz w:val="24"/>
          <w:szCs w:val="24"/>
        </w:rPr>
      </w:pPr>
      <w:r w:rsidRPr="00392C47">
        <w:rPr>
          <w:sz w:val="24"/>
          <w:szCs w:val="24"/>
        </w:rPr>
        <w:t>Новые иконописные традиции, обмирщение иконописи. Икона и парсуна: на пути к светской живописи. Завершение древнерусского этапа развития искусства в русле канонических традиций «мистического реализма». Разделение искусства на светское и церковное. Общность нравственных ориентиров русского искусства.</w:t>
      </w:r>
    </w:p>
    <w:p w:rsidR="00392C47" w:rsidRPr="00392C47" w:rsidRDefault="00392C47" w:rsidP="00392C47">
      <w:pPr>
        <w:pStyle w:val="a9"/>
        <w:jc w:val="both"/>
        <w:rPr>
          <w:sz w:val="24"/>
          <w:szCs w:val="24"/>
        </w:rPr>
      </w:pPr>
    </w:p>
    <w:p w:rsidR="00392C47" w:rsidRPr="00392C47" w:rsidRDefault="00392C47" w:rsidP="00392C47">
      <w:pPr>
        <w:pStyle w:val="a9"/>
        <w:jc w:val="both"/>
        <w:rPr>
          <w:sz w:val="24"/>
          <w:szCs w:val="24"/>
        </w:rPr>
      </w:pPr>
      <w:r w:rsidRPr="00392C47">
        <w:rPr>
          <w:sz w:val="24"/>
          <w:szCs w:val="24"/>
        </w:rPr>
        <w:t>Тема 12. Русская художественная культура в эпоху Просвещения: формирование гуманистических идеалов</w:t>
      </w:r>
    </w:p>
    <w:p w:rsidR="00392C47" w:rsidRPr="00392C47" w:rsidRDefault="00392C47" w:rsidP="00392C47">
      <w:pPr>
        <w:pStyle w:val="a9"/>
        <w:jc w:val="both"/>
        <w:rPr>
          <w:sz w:val="24"/>
          <w:szCs w:val="24"/>
        </w:rPr>
      </w:pPr>
    </w:p>
    <w:p w:rsidR="00392C47" w:rsidRPr="00392C47" w:rsidRDefault="00392C47" w:rsidP="00392C47">
      <w:pPr>
        <w:pStyle w:val="a9"/>
        <w:jc w:val="both"/>
        <w:rPr>
          <w:sz w:val="24"/>
          <w:szCs w:val="24"/>
        </w:rPr>
      </w:pPr>
      <w:r w:rsidRPr="00392C47">
        <w:rPr>
          <w:sz w:val="24"/>
          <w:szCs w:val="24"/>
        </w:rPr>
        <w:t>Европейские формы культурной жизни как эталон в русской культуре эпохи Просвещения. Новые идеологические установки светского государства. Сохранение традиционных национальных ценностей при освоении европейских форм и жанров искусства. Феномен «русской европейкости».</w:t>
      </w:r>
    </w:p>
    <w:p w:rsidR="00392C47" w:rsidRPr="00392C47" w:rsidRDefault="00392C47" w:rsidP="00392C47">
      <w:pPr>
        <w:pStyle w:val="a9"/>
        <w:jc w:val="both"/>
        <w:rPr>
          <w:sz w:val="24"/>
          <w:szCs w:val="24"/>
        </w:rPr>
      </w:pPr>
    </w:p>
    <w:p w:rsidR="00392C47" w:rsidRPr="00392C47" w:rsidRDefault="00392C47" w:rsidP="00392C47">
      <w:pPr>
        <w:pStyle w:val="a9"/>
        <w:jc w:val="both"/>
        <w:rPr>
          <w:sz w:val="24"/>
          <w:szCs w:val="24"/>
        </w:rPr>
      </w:pPr>
      <w:r w:rsidRPr="00392C47">
        <w:rPr>
          <w:sz w:val="24"/>
          <w:szCs w:val="24"/>
        </w:rPr>
        <w:t>Приоритетная роль слова в художественной культуре эпохи Просвещения. Писатели первой половины века (по выбору учителя). Теория классицизма М.В. Ломоносова и А.П. Сумарокова: общее и различное. Значение классицизма для развития музыки.</w:t>
      </w:r>
    </w:p>
    <w:p w:rsidR="00392C47" w:rsidRPr="00392C47" w:rsidRDefault="00392C47" w:rsidP="00392C47">
      <w:pPr>
        <w:pStyle w:val="a9"/>
        <w:jc w:val="both"/>
        <w:rPr>
          <w:sz w:val="24"/>
          <w:szCs w:val="24"/>
        </w:rPr>
      </w:pPr>
    </w:p>
    <w:p w:rsidR="00392C47" w:rsidRPr="00392C47" w:rsidRDefault="00392C47" w:rsidP="00392C47">
      <w:pPr>
        <w:pStyle w:val="a9"/>
        <w:jc w:val="both"/>
        <w:rPr>
          <w:sz w:val="24"/>
          <w:szCs w:val="24"/>
        </w:rPr>
      </w:pPr>
      <w:r w:rsidRPr="00392C47">
        <w:rPr>
          <w:sz w:val="24"/>
          <w:szCs w:val="24"/>
        </w:rPr>
        <w:t>Вокальные жанры в культуре Просвещения: от петровских кантов и «книжных песен» к «российским песням» (Ф.М. Дубянский, И.А. Козловский). Опера: европейское и русское. Развитие жанра комической оперы, роль литературной основы, сочинение «на голоса» народных песен. В.А. Пашкевич, Е.И. Фомин — родоначальники русской оперы. Духовная музыка. Творчеством.С. Березовского и Д. С. Бортнянского. Классицистский хоровой концерт.</w:t>
      </w:r>
    </w:p>
    <w:p w:rsidR="00392C47" w:rsidRPr="00392C47" w:rsidRDefault="00392C47" w:rsidP="00392C47">
      <w:pPr>
        <w:pStyle w:val="a9"/>
        <w:jc w:val="both"/>
        <w:rPr>
          <w:sz w:val="24"/>
          <w:szCs w:val="24"/>
        </w:rPr>
      </w:pPr>
    </w:p>
    <w:p w:rsidR="00392C47" w:rsidRPr="00392C47" w:rsidRDefault="00392C47" w:rsidP="00392C47">
      <w:pPr>
        <w:pStyle w:val="a9"/>
        <w:jc w:val="both"/>
        <w:rPr>
          <w:sz w:val="24"/>
          <w:szCs w:val="24"/>
        </w:rPr>
      </w:pPr>
      <w:r w:rsidRPr="00392C47">
        <w:rPr>
          <w:sz w:val="24"/>
          <w:szCs w:val="24"/>
        </w:rPr>
        <w:t>Становление инструментальной музыки в России. «Русский Паганини» — И.Е. Хандошкин. Фортепианная музыка Д.С. Бортнянского.</w:t>
      </w:r>
    </w:p>
    <w:p w:rsidR="00392C47" w:rsidRPr="00392C47" w:rsidRDefault="00392C47" w:rsidP="00392C47">
      <w:pPr>
        <w:pStyle w:val="a9"/>
        <w:jc w:val="both"/>
        <w:rPr>
          <w:sz w:val="24"/>
          <w:szCs w:val="24"/>
        </w:rPr>
      </w:pPr>
    </w:p>
    <w:p w:rsidR="00392C47" w:rsidRPr="00392C47" w:rsidRDefault="00392C47" w:rsidP="00392C47">
      <w:pPr>
        <w:pStyle w:val="a9"/>
        <w:jc w:val="both"/>
        <w:rPr>
          <w:sz w:val="24"/>
          <w:szCs w:val="24"/>
        </w:rPr>
      </w:pPr>
      <w:r w:rsidRPr="00392C47">
        <w:rPr>
          <w:sz w:val="24"/>
          <w:szCs w:val="24"/>
        </w:rPr>
        <w:t>Развитие гуманистических идеалов русского Просвещения и «крестьянский вопрос». Крестьянские образы в русском искусстве. Собирание и изучение русских народных песен (сборники В.Ф. Трутовского, Н.А. Львова-Прача). Антикрепостнические мотивы русской прозы (Н.И. Новиков, А.Н. Радищев), драматургии (Я.Б. Княжнин), поэзии (В.В. Капнист), музыки (В.А. Пашкевич). Комедия в творчестве Д.И. Фонвизина, сатирические образы и обличительный пафос (сатира «на нравы»). Творчество Г.Р. Державина (по выбору учителя).</w:t>
      </w:r>
    </w:p>
    <w:p w:rsidR="00392C47" w:rsidRPr="00392C47" w:rsidRDefault="00392C47" w:rsidP="00392C47">
      <w:pPr>
        <w:pStyle w:val="a9"/>
        <w:jc w:val="both"/>
        <w:rPr>
          <w:sz w:val="24"/>
          <w:szCs w:val="24"/>
        </w:rPr>
      </w:pPr>
    </w:p>
    <w:p w:rsidR="00392C47" w:rsidRPr="00392C47" w:rsidRDefault="00392C47" w:rsidP="00392C47">
      <w:pPr>
        <w:pStyle w:val="a9"/>
        <w:jc w:val="both"/>
        <w:rPr>
          <w:sz w:val="24"/>
          <w:szCs w:val="24"/>
        </w:rPr>
      </w:pPr>
      <w:r w:rsidRPr="00392C47">
        <w:rPr>
          <w:sz w:val="24"/>
          <w:szCs w:val="24"/>
        </w:rPr>
        <w:t>Развитие театрального искусства. Крепостные театры и крепостные актеры. Итальянская и французская опера в Петербурге.</w:t>
      </w:r>
    </w:p>
    <w:p w:rsidR="00392C47" w:rsidRPr="00392C47" w:rsidRDefault="00392C47" w:rsidP="00392C47">
      <w:pPr>
        <w:pStyle w:val="a9"/>
        <w:jc w:val="both"/>
        <w:rPr>
          <w:sz w:val="24"/>
          <w:szCs w:val="24"/>
        </w:rPr>
      </w:pPr>
    </w:p>
    <w:p w:rsidR="00392C47" w:rsidRPr="00392C47" w:rsidRDefault="00392C47" w:rsidP="00392C47">
      <w:pPr>
        <w:pStyle w:val="a9"/>
        <w:jc w:val="both"/>
        <w:rPr>
          <w:sz w:val="24"/>
          <w:szCs w:val="24"/>
        </w:rPr>
      </w:pPr>
      <w:r w:rsidRPr="00392C47">
        <w:rPr>
          <w:sz w:val="24"/>
          <w:szCs w:val="24"/>
        </w:rPr>
        <w:t>Неповторимость и самоценность человеческой личности в изобразительном искусстве эпохи Просвещения. Портретнаяживопись (И. Я. Вешняков, И.П. Аргунов, А.П. Антропов, Ф.С. Рокотов, Д.Г. Левицкий, В.Л. Боровиковский). Академия художеств. Становление жанра исторической живописи. Творчество А.П. Лосенко. Скульптура — новый вид искусства в России. Творчество Ф.И. Шубина. Памятник Петру Великому Э. М. Фальконе. Работы Ф.Г. Гордеева и М.И. Козловского.</w:t>
      </w:r>
    </w:p>
    <w:p w:rsidR="00392C47" w:rsidRPr="00392C47" w:rsidRDefault="00392C47" w:rsidP="00392C47">
      <w:pPr>
        <w:pStyle w:val="a9"/>
        <w:jc w:val="both"/>
        <w:rPr>
          <w:sz w:val="24"/>
          <w:szCs w:val="24"/>
        </w:rPr>
      </w:pPr>
    </w:p>
    <w:p w:rsidR="00392C47" w:rsidRPr="00392C47" w:rsidRDefault="00392C47" w:rsidP="00392C47">
      <w:pPr>
        <w:pStyle w:val="a9"/>
        <w:jc w:val="both"/>
        <w:rPr>
          <w:sz w:val="24"/>
          <w:szCs w:val="24"/>
        </w:rPr>
      </w:pPr>
      <w:r w:rsidRPr="00392C47">
        <w:rPr>
          <w:sz w:val="24"/>
          <w:szCs w:val="24"/>
        </w:rPr>
        <w:t xml:space="preserve">Идеалы зодчества — прославление величия новой русской государственности. Смесь архитектурных форм — российских и привнесенных европейских. Принципиальная новизна в </w:t>
      </w:r>
      <w:r w:rsidRPr="00392C47">
        <w:rPr>
          <w:sz w:val="24"/>
          <w:szCs w:val="24"/>
        </w:rPr>
        <w:lastRenderedPageBreak/>
        <w:t>градостроительстве. Облик Санкт-Петербурга. Барокко в зодчестве. Творчество В.В. Растрелли. Классицизм; творцы дворцов и общественных зданий (А. Ринальди, Д. Кваренги, Ч. Камерон — иностранные мастера в России). Школа отечественных зодчих (М.Г. Земцов. И.К. Коробов, П.М. Еропкин, СИ. Чевакинский, И.Ф. Мичурин, Д.В. Ухтомский, А.Ф. Кокоринов). Выдающиеся мастера В.И. Баженов, М.Ф. Казаков.</w:t>
      </w:r>
    </w:p>
    <w:p w:rsidR="00392C47" w:rsidRPr="00392C47" w:rsidRDefault="00392C47" w:rsidP="00392C47">
      <w:pPr>
        <w:pStyle w:val="a9"/>
        <w:jc w:val="both"/>
        <w:rPr>
          <w:sz w:val="24"/>
          <w:szCs w:val="24"/>
        </w:rPr>
      </w:pPr>
    </w:p>
    <w:p w:rsidR="00392C47" w:rsidRPr="00392C47" w:rsidRDefault="00392C47" w:rsidP="00392C47">
      <w:pPr>
        <w:pStyle w:val="a9"/>
        <w:jc w:val="both"/>
        <w:rPr>
          <w:sz w:val="24"/>
          <w:szCs w:val="24"/>
        </w:rPr>
      </w:pPr>
      <w:r w:rsidRPr="00392C47">
        <w:rPr>
          <w:sz w:val="24"/>
          <w:szCs w:val="24"/>
        </w:rPr>
        <w:t>Вхождение художественной культуры России в контекст европейской культуры. «Русская европейскость» — предвестие классического этапа в развитии искусства «золотого» XIX в.</w:t>
      </w:r>
    </w:p>
    <w:p w:rsidR="00392C47" w:rsidRPr="00392C47" w:rsidRDefault="00392C47" w:rsidP="00392C47">
      <w:pPr>
        <w:pStyle w:val="a9"/>
        <w:jc w:val="both"/>
        <w:rPr>
          <w:sz w:val="24"/>
          <w:szCs w:val="24"/>
        </w:rPr>
      </w:pPr>
    </w:p>
    <w:p w:rsidR="00392C47" w:rsidRPr="00392C47" w:rsidRDefault="00392C47" w:rsidP="00392C47">
      <w:pPr>
        <w:pStyle w:val="a9"/>
        <w:jc w:val="both"/>
        <w:rPr>
          <w:sz w:val="24"/>
          <w:szCs w:val="24"/>
        </w:rPr>
      </w:pPr>
      <w:r w:rsidRPr="00392C47">
        <w:rPr>
          <w:sz w:val="24"/>
          <w:szCs w:val="24"/>
        </w:rPr>
        <w:t>Содержание программы учебного курса в 11 классе</w:t>
      </w:r>
    </w:p>
    <w:p w:rsidR="00392C47" w:rsidRPr="00392C47" w:rsidRDefault="00392C47" w:rsidP="00392C47">
      <w:pPr>
        <w:pStyle w:val="a9"/>
        <w:jc w:val="both"/>
        <w:rPr>
          <w:sz w:val="24"/>
          <w:szCs w:val="24"/>
        </w:rPr>
      </w:pPr>
    </w:p>
    <w:p w:rsidR="00392C47" w:rsidRPr="00392C47" w:rsidRDefault="00392C47" w:rsidP="00392C47">
      <w:pPr>
        <w:pStyle w:val="a9"/>
        <w:jc w:val="both"/>
        <w:rPr>
          <w:sz w:val="24"/>
          <w:szCs w:val="24"/>
        </w:rPr>
      </w:pPr>
      <w:r w:rsidRPr="00392C47">
        <w:rPr>
          <w:sz w:val="24"/>
          <w:szCs w:val="24"/>
        </w:rPr>
        <w:t>Раздел 1. Основные течения в художественной европейской культуре 19 начала 20 века. 10часов.</w:t>
      </w:r>
    </w:p>
    <w:p w:rsidR="00392C47" w:rsidRPr="00392C47" w:rsidRDefault="00392C47" w:rsidP="00392C47">
      <w:pPr>
        <w:pStyle w:val="a9"/>
        <w:jc w:val="both"/>
        <w:rPr>
          <w:sz w:val="24"/>
          <w:szCs w:val="24"/>
        </w:rPr>
      </w:pPr>
    </w:p>
    <w:p w:rsidR="00392C47" w:rsidRPr="00392C47" w:rsidRDefault="00392C47" w:rsidP="00392C47">
      <w:pPr>
        <w:pStyle w:val="a9"/>
        <w:jc w:val="both"/>
        <w:rPr>
          <w:sz w:val="24"/>
          <w:szCs w:val="24"/>
        </w:rPr>
      </w:pPr>
      <w:r w:rsidRPr="00392C47">
        <w:rPr>
          <w:sz w:val="24"/>
          <w:szCs w:val="24"/>
        </w:rPr>
        <w:t>Тема 1. Романтизм в художественной культуре Европы 19 века; открытие внутреннего мира человека.(3). Д.Байрон — властитель дум современников. Фантастический мир сказок Гофмана. Романтизм в художественной культуре Франции 19 века. Творчество Ф. Гойи. Борения человека со стихией в работе яркого романтика Т. Жерико. Революционное вдохновение восставшего народа в работах Э. Делакруа.</w:t>
      </w:r>
    </w:p>
    <w:p w:rsidR="00392C47" w:rsidRPr="00392C47" w:rsidRDefault="00392C47" w:rsidP="00392C47">
      <w:pPr>
        <w:pStyle w:val="a9"/>
        <w:jc w:val="both"/>
        <w:rPr>
          <w:sz w:val="24"/>
          <w:szCs w:val="24"/>
        </w:rPr>
      </w:pPr>
    </w:p>
    <w:p w:rsidR="00392C47" w:rsidRPr="00392C47" w:rsidRDefault="00392C47" w:rsidP="00392C47">
      <w:pPr>
        <w:pStyle w:val="a9"/>
        <w:jc w:val="both"/>
        <w:rPr>
          <w:sz w:val="24"/>
          <w:szCs w:val="24"/>
        </w:rPr>
      </w:pPr>
      <w:r w:rsidRPr="00392C47">
        <w:rPr>
          <w:sz w:val="24"/>
          <w:szCs w:val="24"/>
        </w:rPr>
        <w:t>Тема 2. Шедевры музыкального искусства эпохи романтизма.(2) Воплощение в музыке сложных и противоречивых жизненных ситуаций. Вена и Париж — крупнейшие европейские центры развития музыкального искусства романтизма. Оперы-драмы. Великие композиторы 19 века восточных земель Европы. Жизнь и творчество Ф. Шопена. Жизнь и творчество Ф. Листа.</w:t>
      </w:r>
    </w:p>
    <w:p w:rsidR="00392C47" w:rsidRPr="00392C47" w:rsidRDefault="00392C47" w:rsidP="00392C47">
      <w:pPr>
        <w:pStyle w:val="a9"/>
        <w:jc w:val="both"/>
        <w:rPr>
          <w:sz w:val="24"/>
          <w:szCs w:val="24"/>
        </w:rPr>
      </w:pPr>
    </w:p>
    <w:p w:rsidR="00392C47" w:rsidRPr="00392C47" w:rsidRDefault="00392C47" w:rsidP="00392C47">
      <w:pPr>
        <w:pStyle w:val="a9"/>
        <w:jc w:val="both"/>
        <w:rPr>
          <w:sz w:val="24"/>
          <w:szCs w:val="24"/>
        </w:rPr>
      </w:pPr>
      <w:r w:rsidRPr="00392C47">
        <w:rPr>
          <w:sz w:val="24"/>
          <w:szCs w:val="24"/>
        </w:rPr>
        <w:t>Тема3. Импрессионизм: поиск ускользающей красоты.(2) Французский импрессионизм. Новая трактовка материала и формы в скульптуре. Музыкальный импрессионизм.</w:t>
      </w:r>
    </w:p>
    <w:p w:rsidR="00392C47" w:rsidRPr="00392C47" w:rsidRDefault="00392C47" w:rsidP="00392C47">
      <w:pPr>
        <w:pStyle w:val="a9"/>
        <w:jc w:val="both"/>
        <w:rPr>
          <w:sz w:val="24"/>
          <w:szCs w:val="24"/>
        </w:rPr>
      </w:pPr>
    </w:p>
    <w:p w:rsidR="00392C47" w:rsidRPr="00392C47" w:rsidRDefault="00392C47" w:rsidP="00392C47">
      <w:pPr>
        <w:pStyle w:val="a9"/>
        <w:jc w:val="both"/>
        <w:rPr>
          <w:sz w:val="24"/>
          <w:szCs w:val="24"/>
        </w:rPr>
      </w:pPr>
      <w:r w:rsidRPr="00392C47">
        <w:rPr>
          <w:sz w:val="24"/>
          <w:szCs w:val="24"/>
        </w:rPr>
        <w:t>Тема 4. Экспрессионизм . Действительность сквозь призму страха.(1) Экспрессионизм, его исторические истоки. Круг образов. Экспрессионизм в литературе. Экспрессионизм в музыке.</w:t>
      </w:r>
    </w:p>
    <w:p w:rsidR="00392C47" w:rsidRPr="00392C47" w:rsidRDefault="00392C47" w:rsidP="00392C47">
      <w:pPr>
        <w:pStyle w:val="a9"/>
        <w:jc w:val="both"/>
        <w:rPr>
          <w:sz w:val="24"/>
          <w:szCs w:val="24"/>
        </w:rPr>
      </w:pPr>
    </w:p>
    <w:p w:rsidR="00392C47" w:rsidRPr="00392C47" w:rsidRDefault="00392C47" w:rsidP="00392C47">
      <w:pPr>
        <w:pStyle w:val="a9"/>
        <w:jc w:val="both"/>
        <w:rPr>
          <w:sz w:val="24"/>
          <w:szCs w:val="24"/>
        </w:rPr>
      </w:pPr>
      <w:r w:rsidRPr="00392C47">
        <w:rPr>
          <w:sz w:val="24"/>
          <w:szCs w:val="24"/>
        </w:rPr>
        <w:t>Тема 5. Мир реальности и «мир новой реальности»: Традиционные и нетрадиционные течения в искусстве 19-20 веков. (2) Постимпрессионистические искания французских художников. Группа фовистов. Кубизм П.Пикассо. Эстетика символизма Новые направления в живописи и скульптуре. Абстракционизм — новый взгляд на форму и цвет в живописи. Теоретики новой архитектуры В. Гропиус и Ле Корбюзье. Сюрреализм.</w:t>
      </w:r>
    </w:p>
    <w:p w:rsidR="00392C47" w:rsidRPr="00392C47" w:rsidRDefault="00392C47" w:rsidP="00392C47">
      <w:pPr>
        <w:pStyle w:val="a9"/>
        <w:jc w:val="both"/>
        <w:rPr>
          <w:sz w:val="24"/>
          <w:szCs w:val="24"/>
        </w:rPr>
      </w:pPr>
    </w:p>
    <w:p w:rsidR="00392C47" w:rsidRPr="00392C47" w:rsidRDefault="00392C47" w:rsidP="00392C47">
      <w:pPr>
        <w:pStyle w:val="a9"/>
        <w:jc w:val="both"/>
        <w:rPr>
          <w:sz w:val="24"/>
          <w:szCs w:val="24"/>
        </w:rPr>
      </w:pPr>
      <w:r w:rsidRPr="00392C47">
        <w:rPr>
          <w:sz w:val="24"/>
          <w:szCs w:val="24"/>
        </w:rPr>
        <w:t>Раздел 2. Художественная культура России19-20 века. 11 часов.</w:t>
      </w:r>
    </w:p>
    <w:p w:rsidR="00392C47" w:rsidRPr="00392C47" w:rsidRDefault="00392C47" w:rsidP="00392C47">
      <w:pPr>
        <w:pStyle w:val="a9"/>
        <w:jc w:val="both"/>
        <w:rPr>
          <w:sz w:val="24"/>
          <w:szCs w:val="24"/>
        </w:rPr>
      </w:pPr>
    </w:p>
    <w:p w:rsidR="00392C47" w:rsidRPr="00392C47" w:rsidRDefault="00392C47" w:rsidP="00392C47">
      <w:pPr>
        <w:pStyle w:val="a9"/>
        <w:jc w:val="both"/>
        <w:rPr>
          <w:sz w:val="24"/>
          <w:szCs w:val="24"/>
        </w:rPr>
      </w:pPr>
      <w:r w:rsidRPr="00392C47">
        <w:rPr>
          <w:sz w:val="24"/>
          <w:szCs w:val="24"/>
        </w:rPr>
        <w:t>Тема 6. Фундамент национальной классики: шедевры русской художественной культуры первой половины 19 века.(2) Хдожественная картина мира в искусстве пушкинской эпохи. Сохранение рационализма в литературе, зодчестве, музыке, живописи, переплетение идеалов классицизма с новыми романтическими общественными взглядами. А.С. Пушкин; значение его творчества для развития русского искусства. М.И. Глинка — основоположник русской классической музыки. Крупнейшие зодчие начала XIX в. Архитектурные ансамбли — новое слово зодчества (творчество К.И. Росси, В.П. Стасова). Черты кризиса монументального зодчества в про-екте Исаакиевского собора М.Ю. Лермонтов и русский романтизм. Переплетение романтических и реалистических тенденций в русском изобразительном искусстве. Венецианов — родоначальник бытового жанра. Творчество К.П. Брюллова. А. Федотова. А.С. Даргомыжского. М.П. Мусоргского.</w:t>
      </w:r>
    </w:p>
    <w:p w:rsidR="00392C47" w:rsidRPr="00392C47" w:rsidRDefault="00392C47" w:rsidP="00392C47">
      <w:pPr>
        <w:pStyle w:val="a9"/>
        <w:jc w:val="both"/>
        <w:rPr>
          <w:sz w:val="24"/>
          <w:szCs w:val="24"/>
        </w:rPr>
      </w:pPr>
    </w:p>
    <w:p w:rsidR="00392C47" w:rsidRPr="00392C47" w:rsidRDefault="00392C47" w:rsidP="00392C47">
      <w:pPr>
        <w:pStyle w:val="a9"/>
        <w:jc w:val="both"/>
        <w:rPr>
          <w:sz w:val="24"/>
          <w:szCs w:val="24"/>
        </w:rPr>
      </w:pPr>
      <w:r w:rsidRPr="00392C47">
        <w:rPr>
          <w:sz w:val="24"/>
          <w:szCs w:val="24"/>
        </w:rPr>
        <w:lastRenderedPageBreak/>
        <w:t>Тема 7. Русская художественная культура пореформенной эпохи: вера в высокую миссию русского народа.(1) Литература пореформенной эпохи. Изменение общественного статуса живописи. Творчество В.Г. Перова. «Товарищество передвижных выставок». ТворчествоП. Чайковского.</w:t>
      </w:r>
    </w:p>
    <w:p w:rsidR="00392C47" w:rsidRPr="00392C47" w:rsidRDefault="00392C47" w:rsidP="00392C47">
      <w:pPr>
        <w:pStyle w:val="a9"/>
        <w:jc w:val="both"/>
        <w:rPr>
          <w:sz w:val="24"/>
          <w:szCs w:val="24"/>
        </w:rPr>
      </w:pPr>
    </w:p>
    <w:p w:rsidR="00392C47" w:rsidRPr="00392C47" w:rsidRDefault="00392C47" w:rsidP="00392C47">
      <w:pPr>
        <w:pStyle w:val="a9"/>
        <w:jc w:val="both"/>
        <w:rPr>
          <w:sz w:val="24"/>
          <w:szCs w:val="24"/>
        </w:rPr>
      </w:pPr>
      <w:r w:rsidRPr="00392C47">
        <w:rPr>
          <w:sz w:val="24"/>
          <w:szCs w:val="24"/>
        </w:rPr>
        <w:t>Тема 8. Переоценка ценностей в художественной культуре «серебрянного века»: открытие символизма.(2) Символизм - художественное и философское течений «серебряного века». Творчество B.C. Соловьева, К.Д. Бальмонта, Вяч.И. Иванова, В.Я. Брюсова, А.Белого, А.А. Блока, М.А. Врубеля, В.Э. Борисова-Мусатова. Музыка А.Н. Скрябина.</w:t>
      </w:r>
    </w:p>
    <w:p w:rsidR="00392C47" w:rsidRPr="00392C47" w:rsidRDefault="00392C47" w:rsidP="00392C47">
      <w:pPr>
        <w:pStyle w:val="a9"/>
        <w:jc w:val="both"/>
        <w:rPr>
          <w:sz w:val="24"/>
          <w:szCs w:val="24"/>
        </w:rPr>
      </w:pPr>
    </w:p>
    <w:p w:rsidR="00392C47" w:rsidRPr="00392C47" w:rsidRDefault="00392C47" w:rsidP="00392C47">
      <w:pPr>
        <w:pStyle w:val="a9"/>
        <w:jc w:val="both"/>
        <w:rPr>
          <w:sz w:val="24"/>
          <w:szCs w:val="24"/>
        </w:rPr>
      </w:pPr>
      <w:r w:rsidRPr="00392C47">
        <w:rPr>
          <w:sz w:val="24"/>
          <w:szCs w:val="24"/>
        </w:rPr>
        <w:t>Тема 9.Эстетика эксперемента и ранний русский авангард. «Русский футуризм» (3). Союз московских живописцев «Бубновый валет». Кубизм в творчестве П.П. Кончаловского. Гротескно-грубоватые образы М.Ф. Ларионова. Красочный мир живописи А.В. Лентулова. Абстрактноя живопись В.В.Кандинского. «Черный квадрат» К.С. Малевича. Футуризм в поэзии. Творчество Б. Л. Пастернака. Поэзия В.Хлебникова.</w:t>
      </w:r>
    </w:p>
    <w:p w:rsidR="00392C47" w:rsidRPr="00392C47" w:rsidRDefault="00392C47" w:rsidP="00392C47">
      <w:pPr>
        <w:pStyle w:val="a9"/>
        <w:jc w:val="both"/>
        <w:rPr>
          <w:sz w:val="24"/>
          <w:szCs w:val="24"/>
        </w:rPr>
      </w:pPr>
    </w:p>
    <w:p w:rsidR="00392C47" w:rsidRPr="00392C47" w:rsidRDefault="00392C47" w:rsidP="00392C47">
      <w:pPr>
        <w:pStyle w:val="a9"/>
        <w:jc w:val="both"/>
        <w:rPr>
          <w:sz w:val="24"/>
          <w:szCs w:val="24"/>
        </w:rPr>
      </w:pPr>
      <w:r w:rsidRPr="00392C47">
        <w:rPr>
          <w:sz w:val="24"/>
          <w:szCs w:val="24"/>
        </w:rPr>
        <w:t>Тема 10. В поисках утраченных идеалов: неоклассицизм и поздний романтизм. (3) Ретроспективные тенденции в художественной культуре «серебряного века». Акмеизм в поэзии. Журнал «Аполлон». Идеи неоклассицизма в архитектуре. Стиль модерн. Творческое объединение «Мир искусства». С.П. Дягилев — антрепренер и тонкий знаток искусства. В. Идея слияния танца, живописи и музыки; ее воплощение в спектаклях «Русских сезонов» в Париже. Знаменитые хореографы. «Русский период» в творчестве И.Ф. Стравинского и С.В.Рахманинова. Тема Родины в творчестве русских художников.</w:t>
      </w:r>
    </w:p>
    <w:p w:rsidR="00392C47" w:rsidRPr="00392C47" w:rsidRDefault="00392C47" w:rsidP="00392C47">
      <w:pPr>
        <w:pStyle w:val="a9"/>
        <w:jc w:val="both"/>
        <w:rPr>
          <w:sz w:val="24"/>
          <w:szCs w:val="24"/>
        </w:rPr>
      </w:pPr>
    </w:p>
    <w:p w:rsidR="00392C47" w:rsidRPr="00392C47" w:rsidRDefault="00392C47" w:rsidP="00392C47">
      <w:pPr>
        <w:pStyle w:val="a9"/>
        <w:jc w:val="both"/>
        <w:rPr>
          <w:sz w:val="24"/>
          <w:szCs w:val="24"/>
        </w:rPr>
      </w:pPr>
      <w:r w:rsidRPr="00392C47">
        <w:rPr>
          <w:sz w:val="24"/>
          <w:szCs w:val="24"/>
        </w:rPr>
        <w:t>Раздел 3. Европа и Америка: Художественная культура 20 века. 6 часов.</w:t>
      </w:r>
    </w:p>
    <w:p w:rsidR="00392C47" w:rsidRPr="00392C47" w:rsidRDefault="00392C47" w:rsidP="00392C47">
      <w:pPr>
        <w:pStyle w:val="a9"/>
        <w:jc w:val="both"/>
        <w:rPr>
          <w:sz w:val="24"/>
          <w:szCs w:val="24"/>
        </w:rPr>
      </w:pPr>
    </w:p>
    <w:p w:rsidR="00392C47" w:rsidRPr="00392C47" w:rsidRDefault="00392C47" w:rsidP="00392C47">
      <w:pPr>
        <w:pStyle w:val="a9"/>
        <w:jc w:val="both"/>
        <w:rPr>
          <w:sz w:val="24"/>
          <w:szCs w:val="24"/>
        </w:rPr>
      </w:pPr>
      <w:r w:rsidRPr="00392C47">
        <w:rPr>
          <w:sz w:val="24"/>
          <w:szCs w:val="24"/>
        </w:rPr>
        <w:t>Тема 11. Художественная литература 20 века. Полюсы добра и зла.(1) Творчество Ф.Кафки. Экзсистенциализм. Творчество А.Камю; Ж.Сартр. Признанный классик английского модернизма Д.Джойс. Жанр «иптеллектуальный роман». Творчество Г.Гесса, Э.Ремарка, Р.Рильке, Г.Лорки Постмодернизм. Творчество Агаты Кристи и Жорж Сименон.</w:t>
      </w:r>
    </w:p>
    <w:p w:rsidR="00392C47" w:rsidRPr="00392C47" w:rsidRDefault="00392C47" w:rsidP="00392C47">
      <w:pPr>
        <w:pStyle w:val="a9"/>
        <w:jc w:val="both"/>
        <w:rPr>
          <w:sz w:val="24"/>
          <w:szCs w:val="24"/>
        </w:rPr>
      </w:pPr>
    </w:p>
    <w:p w:rsidR="00392C47" w:rsidRPr="00392C47" w:rsidRDefault="00392C47" w:rsidP="00392C47">
      <w:pPr>
        <w:pStyle w:val="a9"/>
        <w:jc w:val="both"/>
        <w:rPr>
          <w:sz w:val="24"/>
          <w:szCs w:val="24"/>
        </w:rPr>
      </w:pPr>
      <w:r w:rsidRPr="00392C47">
        <w:rPr>
          <w:sz w:val="24"/>
          <w:szCs w:val="24"/>
        </w:rPr>
        <w:t>Тема12. Музыкальное искусство в нотах и без нот. «Музыкальный авангард»20 века. (2) Творчество Г.Малера. Неоклассицизм в музыке П.Хиндемита, К.Орфа, М.Фалья. Творчество Б.Бартока, Б.Бриттена. Музыкальный авангард. Массовые музыкальные жанры. Рождение рок–н- ролла.</w:t>
      </w:r>
    </w:p>
    <w:p w:rsidR="00392C47" w:rsidRPr="00392C47" w:rsidRDefault="00392C47" w:rsidP="00392C47">
      <w:pPr>
        <w:pStyle w:val="a9"/>
        <w:jc w:val="both"/>
        <w:rPr>
          <w:sz w:val="24"/>
          <w:szCs w:val="24"/>
        </w:rPr>
      </w:pPr>
    </w:p>
    <w:p w:rsidR="00392C47" w:rsidRPr="00392C47" w:rsidRDefault="00392C47" w:rsidP="00392C47">
      <w:pPr>
        <w:pStyle w:val="a9"/>
        <w:jc w:val="both"/>
        <w:rPr>
          <w:sz w:val="24"/>
          <w:szCs w:val="24"/>
        </w:rPr>
      </w:pPr>
      <w:r w:rsidRPr="00392C47">
        <w:rPr>
          <w:sz w:val="24"/>
          <w:szCs w:val="24"/>
        </w:rPr>
        <w:t>Тема 13. Театр и киноискусство 20 века; культурная дополняемость (1).Рождение и первые шаги кинематографа. Великий немой Ч. С. Чаплин — выдающийся комик мирового экрана и его лучшие роли. Рождение звукового кино и национального кинематографа</w:t>
      </w:r>
    </w:p>
    <w:p w:rsidR="00392C47" w:rsidRPr="00392C47" w:rsidRDefault="00392C47" w:rsidP="00392C47">
      <w:pPr>
        <w:pStyle w:val="a9"/>
        <w:jc w:val="both"/>
        <w:rPr>
          <w:sz w:val="24"/>
          <w:szCs w:val="24"/>
        </w:rPr>
      </w:pPr>
    </w:p>
    <w:p w:rsidR="00392C47" w:rsidRPr="00392C47" w:rsidRDefault="00392C47" w:rsidP="00392C47">
      <w:pPr>
        <w:pStyle w:val="a9"/>
        <w:jc w:val="both"/>
        <w:rPr>
          <w:sz w:val="24"/>
          <w:szCs w:val="24"/>
        </w:rPr>
      </w:pPr>
      <w:r w:rsidRPr="00392C47">
        <w:rPr>
          <w:sz w:val="24"/>
          <w:szCs w:val="24"/>
        </w:rPr>
        <w:t>Тема14. . Художественная культура Америки: обаяние молодости. (2) Сплетение традиций европейского, мексиканского, африканского и других народов. Расцвет американской литературы в XX в., Творчество Р.Кента. Статуя Свободы — символ США. Небоскребы разных стилей в Нью-Йорке, Лос-Анджелесе. Музыкальное искусство США. Жанр мюзикла: Ф. Лоу, Л. Бернстайн. Джаз и его истоки. Регтайм. Свинг. Эстетика импровизации.. Искусство Латинской Америки.</w:t>
      </w:r>
    </w:p>
    <w:p w:rsidR="00392C47" w:rsidRPr="00392C47" w:rsidRDefault="00392C47" w:rsidP="00392C47">
      <w:pPr>
        <w:pStyle w:val="a9"/>
        <w:jc w:val="both"/>
        <w:rPr>
          <w:sz w:val="24"/>
          <w:szCs w:val="24"/>
        </w:rPr>
      </w:pPr>
    </w:p>
    <w:p w:rsidR="00392C47" w:rsidRPr="00392C47" w:rsidRDefault="00392C47" w:rsidP="00392C47">
      <w:pPr>
        <w:pStyle w:val="a9"/>
        <w:jc w:val="both"/>
        <w:rPr>
          <w:sz w:val="24"/>
          <w:szCs w:val="24"/>
        </w:rPr>
      </w:pPr>
      <w:r w:rsidRPr="00392C47">
        <w:rPr>
          <w:sz w:val="24"/>
          <w:szCs w:val="24"/>
        </w:rPr>
        <w:t>Раздел 4. Русская художественная культура 20 века от эпохи тоталитаризма до возвращения к истокам. 7 часов.</w:t>
      </w:r>
    </w:p>
    <w:p w:rsidR="00392C47" w:rsidRPr="00392C47" w:rsidRDefault="00392C47" w:rsidP="00392C47">
      <w:pPr>
        <w:pStyle w:val="a9"/>
        <w:jc w:val="both"/>
        <w:rPr>
          <w:sz w:val="24"/>
          <w:szCs w:val="24"/>
        </w:rPr>
      </w:pPr>
    </w:p>
    <w:p w:rsidR="00392C47" w:rsidRPr="00392C47" w:rsidRDefault="00392C47" w:rsidP="00392C47">
      <w:pPr>
        <w:pStyle w:val="a9"/>
        <w:jc w:val="both"/>
        <w:rPr>
          <w:sz w:val="24"/>
          <w:szCs w:val="24"/>
        </w:rPr>
      </w:pPr>
      <w:r w:rsidRPr="00392C47">
        <w:rPr>
          <w:sz w:val="24"/>
          <w:szCs w:val="24"/>
        </w:rPr>
        <w:t xml:space="preserve">Тема15. Социалистический реализм: глобальная политизация художественной культуры 20-30 гг.(2) Русская художественная культура 20 — 30-х гг. Рождение советского искусства и </w:t>
      </w:r>
      <w:r w:rsidRPr="00392C47">
        <w:rPr>
          <w:sz w:val="24"/>
          <w:szCs w:val="24"/>
        </w:rPr>
        <w:lastRenderedPageBreak/>
        <w:t>доктрины социалистического реализма. Насаждение атеизма и политизация изобразительного искусства. Творчество К.С. Петрова-Водкина, П.Д. Корина, А.А. Дейнеки, И.И.Машкова, М.В.Нестерова. Образы новой советской живописи в творчестве Б.В. Иогансона, А.А. Пластова, СВ. Герасимова. Монументальное зодчество и скульптура. Оптимизм массовых песен. Творчество И.О. Дунаевского.</w:t>
      </w:r>
    </w:p>
    <w:p w:rsidR="00392C47" w:rsidRPr="00392C47" w:rsidRDefault="00392C47" w:rsidP="00392C47">
      <w:pPr>
        <w:pStyle w:val="a9"/>
        <w:jc w:val="both"/>
        <w:rPr>
          <w:sz w:val="24"/>
          <w:szCs w:val="24"/>
        </w:rPr>
      </w:pPr>
    </w:p>
    <w:p w:rsidR="00392C47" w:rsidRPr="00392C47" w:rsidRDefault="00392C47" w:rsidP="00392C47">
      <w:pPr>
        <w:pStyle w:val="a9"/>
        <w:jc w:val="both"/>
        <w:rPr>
          <w:sz w:val="24"/>
          <w:szCs w:val="24"/>
        </w:rPr>
      </w:pPr>
      <w:r w:rsidRPr="00392C47">
        <w:rPr>
          <w:sz w:val="24"/>
          <w:szCs w:val="24"/>
        </w:rPr>
        <w:t>Тема16. Смысл высокой трагедии, образы искусства военных лет и образы войны в искусстве второй половины 20 века(1). Искусство военных лет. Агитационные плакаты Кукрыниксов. Мощь русского народа в творчестве П.Д. Корина. Символы великой Победы: песня «Священная война» (А.В. Александров) и монумент «Воин-освободитель» (Е.В. Вучетич). Песни о войне в наши дни. Возвращение «русской темы» в искусство второй половины XX в. Судьбы писателей, композиторов, художников в эпоху застоя. Диссидентское движение и искусство. Многонациональный характер советской музыки. ТворчествоА.И. Хачатуряна. Творчество А.А.Пластова, И.Грабаря, Н.Крымова.</w:t>
      </w:r>
    </w:p>
    <w:p w:rsidR="00392C47" w:rsidRPr="00392C47" w:rsidRDefault="00392C47" w:rsidP="00392C47">
      <w:pPr>
        <w:pStyle w:val="a9"/>
        <w:jc w:val="both"/>
        <w:rPr>
          <w:sz w:val="24"/>
          <w:szCs w:val="24"/>
        </w:rPr>
      </w:pPr>
    </w:p>
    <w:p w:rsidR="00392C47" w:rsidRPr="00392C47" w:rsidRDefault="00392C47" w:rsidP="00392C47">
      <w:pPr>
        <w:pStyle w:val="a9"/>
        <w:jc w:val="both"/>
        <w:rPr>
          <w:sz w:val="24"/>
          <w:szCs w:val="24"/>
        </w:rPr>
      </w:pPr>
      <w:r w:rsidRPr="00392C47">
        <w:rPr>
          <w:sz w:val="24"/>
          <w:szCs w:val="24"/>
        </w:rPr>
        <w:t>Тема17.Общечеловеческие ценности и « русская тема» в советском искусстве периода «оттепели».(2) Развитие живописи и музыки в 60-е годы. Творчество В.Попкова. Д.Жилинского, П.Оссовского. Поэзия Е.А.Евтушенко, А.А.Вознесенского,</w:t>
      </w:r>
    </w:p>
    <w:p w:rsidR="00392C47" w:rsidRPr="00392C47" w:rsidRDefault="00392C47" w:rsidP="00392C47">
      <w:pPr>
        <w:pStyle w:val="a9"/>
        <w:jc w:val="both"/>
        <w:rPr>
          <w:sz w:val="24"/>
          <w:szCs w:val="24"/>
        </w:rPr>
      </w:pPr>
    </w:p>
    <w:p w:rsidR="00392C47" w:rsidRPr="00392C47" w:rsidRDefault="00392C47" w:rsidP="00392C47">
      <w:pPr>
        <w:pStyle w:val="a9"/>
        <w:jc w:val="both"/>
        <w:rPr>
          <w:sz w:val="24"/>
          <w:szCs w:val="24"/>
        </w:rPr>
      </w:pPr>
      <w:r w:rsidRPr="00392C47">
        <w:rPr>
          <w:sz w:val="24"/>
          <w:szCs w:val="24"/>
        </w:rPr>
        <w:t>Р.И.Рождественского, Н.М.Рубцов. Поэты – песенники Б.Ш.Окуджава, А.А.Галич, В.С.Высоцкий. Рождение лирической мелодрамы. Творчество Г.В. Свиридов. Четырнадцатая симфония Д.Д.Шостаковича. Творчество И.С.Глазунова.</w:t>
      </w:r>
    </w:p>
    <w:p w:rsidR="00392C47" w:rsidRPr="00392C47" w:rsidRDefault="00392C47" w:rsidP="00392C47">
      <w:pPr>
        <w:pStyle w:val="a9"/>
        <w:jc w:val="both"/>
        <w:rPr>
          <w:sz w:val="24"/>
          <w:szCs w:val="24"/>
        </w:rPr>
      </w:pPr>
    </w:p>
    <w:p w:rsidR="00392C47" w:rsidRPr="00392C47" w:rsidRDefault="00392C47" w:rsidP="00392C47">
      <w:pPr>
        <w:pStyle w:val="a9"/>
        <w:spacing w:line="276" w:lineRule="auto"/>
        <w:jc w:val="both"/>
        <w:rPr>
          <w:sz w:val="24"/>
          <w:szCs w:val="24"/>
        </w:rPr>
      </w:pPr>
      <w:r w:rsidRPr="00392C47">
        <w:rPr>
          <w:sz w:val="24"/>
          <w:szCs w:val="24"/>
        </w:rPr>
        <w:t>Тема18. Противоречия в отечественной художественной культуре последних десятилетий 20 века.(2) Храм Христа Спасителя в Москве. Противоречивый облик художественной культуры, экспансия массовых жанров. Многообразие новых творческих решений в живописи и скульптуре. Поиск положительного героя в искусстве постперестроечного времени. Развитие искусства на пороге нового тысячелетия. Молодежная субкультура.</w:t>
      </w:r>
    </w:p>
    <w:p w:rsidR="00F6258C" w:rsidRPr="00F6258C" w:rsidRDefault="00F6258C" w:rsidP="00334741">
      <w:pPr>
        <w:pStyle w:val="a9"/>
        <w:spacing w:line="276" w:lineRule="auto"/>
        <w:jc w:val="both"/>
        <w:rPr>
          <w:sz w:val="24"/>
          <w:szCs w:val="24"/>
        </w:rPr>
      </w:pPr>
    </w:p>
    <w:p w:rsidR="00334741" w:rsidRDefault="00334741" w:rsidP="00334741">
      <w:pPr>
        <w:pStyle w:val="a9"/>
        <w:spacing w:line="276" w:lineRule="auto"/>
        <w:jc w:val="both"/>
        <w:rPr>
          <w:b/>
          <w:sz w:val="24"/>
          <w:szCs w:val="24"/>
        </w:rPr>
      </w:pPr>
      <w:r w:rsidRPr="00334741">
        <w:rPr>
          <w:b/>
          <w:sz w:val="24"/>
          <w:szCs w:val="24"/>
        </w:rPr>
        <w:t>Индивидуальный проект</w:t>
      </w:r>
    </w:p>
    <w:p w:rsidR="00334741" w:rsidRDefault="00334741" w:rsidP="00334741">
      <w:pPr>
        <w:pStyle w:val="a9"/>
        <w:spacing w:line="276" w:lineRule="auto"/>
        <w:jc w:val="both"/>
        <w:rPr>
          <w:b/>
          <w:sz w:val="24"/>
          <w:szCs w:val="24"/>
        </w:rPr>
      </w:pPr>
    </w:p>
    <w:p w:rsidR="008227B3" w:rsidRDefault="008227B3" w:rsidP="008227B3">
      <w:pPr>
        <w:pStyle w:val="a9"/>
        <w:spacing w:line="276" w:lineRule="auto"/>
        <w:jc w:val="both"/>
        <w:rPr>
          <w:sz w:val="24"/>
          <w:szCs w:val="24"/>
        </w:rPr>
      </w:pPr>
      <w:r w:rsidRPr="008227B3">
        <w:rPr>
          <w:sz w:val="24"/>
          <w:szCs w:val="24"/>
        </w:rPr>
        <w:t>Проектно-исследовательская деятельность обучающихся является неотъемлемой частью учебного процесса. В основе проектно-исследовательской деятельности обучающихся лежит системно</w:t>
      </w:r>
      <w:r>
        <w:rPr>
          <w:sz w:val="24"/>
          <w:szCs w:val="24"/>
        </w:rPr>
        <w:t>-</w:t>
      </w:r>
      <w:r w:rsidRPr="008227B3">
        <w:rPr>
          <w:sz w:val="24"/>
          <w:szCs w:val="24"/>
        </w:rPr>
        <w:t xml:space="preserve">деятельностный подход как принцип организации образовательного процесса по ФГОС </w:t>
      </w:r>
      <w:r>
        <w:rPr>
          <w:sz w:val="24"/>
          <w:szCs w:val="24"/>
        </w:rPr>
        <w:t>СОО</w:t>
      </w:r>
      <w:r w:rsidRPr="008227B3">
        <w:rPr>
          <w:sz w:val="24"/>
          <w:szCs w:val="24"/>
        </w:rPr>
        <w:t>.  Результатом проектно-исследова</w:t>
      </w:r>
      <w:r>
        <w:rPr>
          <w:sz w:val="24"/>
          <w:szCs w:val="24"/>
        </w:rPr>
        <w:t>тельской деятельности на уровне среднего общего образования</w:t>
      </w:r>
      <w:r w:rsidRPr="008227B3">
        <w:rPr>
          <w:sz w:val="24"/>
          <w:szCs w:val="24"/>
        </w:rPr>
        <w:t xml:space="preserve"> является итоговый индивидуальный проект. Индивидуальный итоговый проект является основным объектом оценки метапредметных результатов, полученных обучающимися в ходе освоения междисциплинарных учебных программ. Индивидуальный итоговой проект представляет собой учебный проект, выполняемый </w:t>
      </w:r>
      <w:r>
        <w:rPr>
          <w:sz w:val="24"/>
          <w:szCs w:val="24"/>
        </w:rPr>
        <w:t>об</w:t>
      </w:r>
      <w:r w:rsidRPr="008227B3">
        <w:rPr>
          <w:sz w:val="24"/>
          <w:szCs w:val="24"/>
        </w:rPr>
        <w:t>уча</w:t>
      </w:r>
      <w:r>
        <w:rPr>
          <w:sz w:val="24"/>
          <w:szCs w:val="24"/>
        </w:rPr>
        <w:t>ю</w:t>
      </w:r>
      <w:r w:rsidRPr="008227B3">
        <w:rPr>
          <w:sz w:val="24"/>
          <w:szCs w:val="24"/>
        </w:rPr>
        <w:t xml:space="preserve">щимся в рамках одного </w:t>
      </w:r>
      <w:r>
        <w:rPr>
          <w:sz w:val="24"/>
          <w:szCs w:val="24"/>
        </w:rPr>
        <w:t>учебного предмета</w:t>
      </w:r>
      <w:r w:rsidRPr="008227B3">
        <w:rPr>
          <w:sz w:val="24"/>
          <w:szCs w:val="24"/>
        </w:rPr>
        <w:t xml:space="preserve"> с целью продемонстрировать свои достижения в самостоятельном освоении содержания и методов избранных областей знаний и видов деятельности,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Выполнение индивидуального итогового проекта обязательно для каждого </w:t>
      </w:r>
      <w:r>
        <w:rPr>
          <w:sz w:val="24"/>
          <w:szCs w:val="24"/>
        </w:rPr>
        <w:t>об</w:t>
      </w:r>
      <w:r w:rsidRPr="008227B3">
        <w:rPr>
          <w:sz w:val="24"/>
          <w:szCs w:val="24"/>
        </w:rPr>
        <w:t>уча</w:t>
      </w:r>
      <w:r>
        <w:rPr>
          <w:sz w:val="24"/>
          <w:szCs w:val="24"/>
        </w:rPr>
        <w:t>ю</w:t>
      </w:r>
      <w:r w:rsidRPr="008227B3">
        <w:rPr>
          <w:sz w:val="24"/>
          <w:szCs w:val="24"/>
        </w:rPr>
        <w:t xml:space="preserve">щегося, занимающегося по ФГОС </w:t>
      </w:r>
      <w:r>
        <w:rPr>
          <w:sz w:val="24"/>
          <w:szCs w:val="24"/>
        </w:rPr>
        <w:t>СОО</w:t>
      </w:r>
      <w:r w:rsidRPr="008227B3">
        <w:rPr>
          <w:sz w:val="24"/>
          <w:szCs w:val="24"/>
        </w:rPr>
        <w:t>.  Защита индивидуального итогового проекта является одной из обязательных составляющих материалов системы внутришкольного мониторинга образовательных достижений. В проектную деятельность включ</w:t>
      </w:r>
      <w:r>
        <w:rPr>
          <w:sz w:val="24"/>
          <w:szCs w:val="24"/>
        </w:rPr>
        <w:t>аются все обучающиеся 10 класса</w:t>
      </w:r>
      <w:r w:rsidRPr="008227B3">
        <w:rPr>
          <w:sz w:val="24"/>
          <w:szCs w:val="24"/>
        </w:rPr>
        <w:t xml:space="preserve">. Направление и содержание проектной деятельности определяется обучающимся (обучающимися) совместно </w:t>
      </w:r>
      <w:r>
        <w:rPr>
          <w:sz w:val="24"/>
          <w:szCs w:val="24"/>
        </w:rPr>
        <w:lastRenderedPageBreak/>
        <w:t>с руководителем</w:t>
      </w:r>
      <w:r w:rsidRPr="008227B3">
        <w:rPr>
          <w:sz w:val="24"/>
          <w:szCs w:val="24"/>
        </w:rPr>
        <w:t xml:space="preserve"> проекта. При выборе темы учитываются индивидуальные интересы обучающихся.  </w:t>
      </w:r>
    </w:p>
    <w:p w:rsidR="008227B3" w:rsidRDefault="008227B3" w:rsidP="008227B3">
      <w:pPr>
        <w:pStyle w:val="a9"/>
        <w:spacing w:line="276" w:lineRule="auto"/>
        <w:jc w:val="both"/>
        <w:rPr>
          <w:sz w:val="24"/>
          <w:szCs w:val="24"/>
        </w:rPr>
      </w:pPr>
      <w:r w:rsidRPr="008227B3">
        <w:rPr>
          <w:sz w:val="24"/>
          <w:szCs w:val="24"/>
        </w:rPr>
        <w:t xml:space="preserve">Проекты могут быть разных видов: </w:t>
      </w:r>
    </w:p>
    <w:p w:rsidR="008227B3" w:rsidRDefault="008227B3" w:rsidP="008227B3">
      <w:pPr>
        <w:pStyle w:val="a9"/>
        <w:spacing w:line="276" w:lineRule="auto"/>
        <w:jc w:val="both"/>
        <w:rPr>
          <w:sz w:val="24"/>
          <w:szCs w:val="24"/>
        </w:rPr>
      </w:pPr>
      <w:r w:rsidRPr="008227B3">
        <w:rPr>
          <w:sz w:val="24"/>
          <w:szCs w:val="24"/>
        </w:rPr>
        <w:t xml:space="preserve">-исследовательские (деятельность </w:t>
      </w:r>
      <w:r>
        <w:rPr>
          <w:sz w:val="24"/>
          <w:szCs w:val="24"/>
        </w:rPr>
        <w:t>об</w:t>
      </w:r>
      <w:r w:rsidRPr="008227B3">
        <w:rPr>
          <w:sz w:val="24"/>
          <w:szCs w:val="24"/>
        </w:rPr>
        <w:t>уча</w:t>
      </w:r>
      <w:r>
        <w:rPr>
          <w:sz w:val="24"/>
          <w:szCs w:val="24"/>
        </w:rPr>
        <w:t>ю</w:t>
      </w:r>
      <w:r w:rsidRPr="008227B3">
        <w:rPr>
          <w:sz w:val="24"/>
          <w:szCs w:val="24"/>
        </w:rPr>
        <w:t xml:space="preserve">щихся направлена на решение творческой, исследовательской проблемы); </w:t>
      </w:r>
    </w:p>
    <w:p w:rsidR="008227B3" w:rsidRDefault="008227B3" w:rsidP="008227B3">
      <w:pPr>
        <w:pStyle w:val="a9"/>
        <w:spacing w:line="276" w:lineRule="auto"/>
        <w:jc w:val="both"/>
        <w:rPr>
          <w:sz w:val="24"/>
          <w:szCs w:val="24"/>
        </w:rPr>
      </w:pPr>
      <w:r w:rsidRPr="008227B3">
        <w:rPr>
          <w:sz w:val="24"/>
          <w:szCs w:val="24"/>
        </w:rPr>
        <w:t xml:space="preserve">-информационные (работа с информацией о каком-либо объекте, явлении, ее анализ и обобщение для широкой аудитории); </w:t>
      </w:r>
    </w:p>
    <w:p w:rsidR="008227B3" w:rsidRDefault="008227B3" w:rsidP="008227B3">
      <w:pPr>
        <w:pStyle w:val="a9"/>
        <w:spacing w:line="276" w:lineRule="auto"/>
        <w:jc w:val="both"/>
        <w:rPr>
          <w:sz w:val="24"/>
          <w:szCs w:val="24"/>
        </w:rPr>
      </w:pPr>
      <w:r w:rsidRPr="008227B3">
        <w:rPr>
          <w:sz w:val="24"/>
          <w:szCs w:val="24"/>
        </w:rPr>
        <w:t xml:space="preserve">-прикладные (когда с самого начала работы обозначен результат деятельности. Это могут быть: документ, созданный на основе полученных результатов исследования, программа действий, словарь, рекомендации, направленные на ликвидацию выявленных несоответствий в природе, в какой-либо организации, учебное пособие, мультимедийный сборник и т.д.); </w:t>
      </w:r>
    </w:p>
    <w:p w:rsidR="008227B3" w:rsidRDefault="008227B3" w:rsidP="008227B3">
      <w:pPr>
        <w:pStyle w:val="a9"/>
        <w:spacing w:line="276" w:lineRule="auto"/>
        <w:jc w:val="both"/>
        <w:rPr>
          <w:sz w:val="24"/>
          <w:szCs w:val="24"/>
        </w:rPr>
      </w:pPr>
      <w:r w:rsidRPr="008227B3">
        <w:rPr>
          <w:sz w:val="24"/>
          <w:szCs w:val="24"/>
        </w:rPr>
        <w:t xml:space="preserve">- креативные (творческие) проекты; </w:t>
      </w:r>
    </w:p>
    <w:p w:rsidR="008227B3" w:rsidRPr="008227B3" w:rsidRDefault="008227B3" w:rsidP="008227B3">
      <w:pPr>
        <w:pStyle w:val="a9"/>
        <w:spacing w:line="276" w:lineRule="auto"/>
        <w:jc w:val="both"/>
        <w:rPr>
          <w:sz w:val="24"/>
          <w:szCs w:val="24"/>
        </w:rPr>
      </w:pPr>
      <w:r w:rsidRPr="008227B3">
        <w:rPr>
          <w:sz w:val="24"/>
          <w:szCs w:val="24"/>
        </w:rPr>
        <w:t xml:space="preserve">-социальные (в ходе реализации которых проводятся акции, мероприятия социальной направленности). </w:t>
      </w:r>
    </w:p>
    <w:p w:rsidR="008227B3" w:rsidRDefault="008227B3" w:rsidP="008227B3">
      <w:pPr>
        <w:pStyle w:val="a9"/>
        <w:spacing w:line="276" w:lineRule="auto"/>
        <w:jc w:val="both"/>
        <w:rPr>
          <w:sz w:val="24"/>
          <w:szCs w:val="24"/>
        </w:rPr>
      </w:pPr>
      <w:r w:rsidRPr="008227B3">
        <w:rPr>
          <w:sz w:val="24"/>
          <w:szCs w:val="24"/>
        </w:rPr>
        <w:t xml:space="preserve"> </w:t>
      </w:r>
      <w:r w:rsidRPr="008227B3">
        <w:rPr>
          <w:b/>
          <w:sz w:val="24"/>
          <w:szCs w:val="24"/>
        </w:rPr>
        <w:t>Описание ценностных ориентиро</w:t>
      </w:r>
      <w:r>
        <w:rPr>
          <w:b/>
          <w:sz w:val="24"/>
          <w:szCs w:val="24"/>
        </w:rPr>
        <w:t>в содержания учебного предмета</w:t>
      </w:r>
      <w:r w:rsidRPr="008227B3">
        <w:rPr>
          <w:b/>
          <w:sz w:val="24"/>
          <w:szCs w:val="24"/>
        </w:rPr>
        <w:t>/ключевых компетенций/</w:t>
      </w:r>
    </w:p>
    <w:p w:rsidR="008227B3" w:rsidRDefault="008227B3" w:rsidP="008227B3">
      <w:pPr>
        <w:pStyle w:val="a9"/>
        <w:spacing w:line="276" w:lineRule="auto"/>
        <w:jc w:val="both"/>
        <w:rPr>
          <w:sz w:val="24"/>
          <w:szCs w:val="24"/>
        </w:rPr>
      </w:pPr>
      <w:r w:rsidRPr="008227B3">
        <w:rPr>
          <w:sz w:val="24"/>
          <w:szCs w:val="24"/>
        </w:rPr>
        <w:t xml:space="preserve"> Программа предусматривает формирование у </w:t>
      </w:r>
      <w:r>
        <w:rPr>
          <w:sz w:val="24"/>
          <w:szCs w:val="24"/>
        </w:rPr>
        <w:t>об</w:t>
      </w:r>
      <w:r w:rsidRPr="008227B3">
        <w:rPr>
          <w:sz w:val="24"/>
          <w:szCs w:val="24"/>
        </w:rPr>
        <w:t>уча</w:t>
      </w:r>
      <w:r>
        <w:rPr>
          <w:sz w:val="24"/>
          <w:szCs w:val="24"/>
        </w:rPr>
        <w:t>ю</w:t>
      </w:r>
      <w:r w:rsidRPr="008227B3">
        <w:rPr>
          <w:sz w:val="24"/>
          <w:szCs w:val="24"/>
        </w:rPr>
        <w:t>щихся общеучебных умений и навыков, универсальных способов деятельности и ключевых компетенций. В этом направлении приоритетами</w:t>
      </w:r>
      <w:r>
        <w:rPr>
          <w:sz w:val="24"/>
          <w:szCs w:val="24"/>
        </w:rPr>
        <w:t xml:space="preserve"> </w:t>
      </w:r>
      <w:r w:rsidRPr="008227B3">
        <w:rPr>
          <w:sz w:val="24"/>
          <w:szCs w:val="24"/>
        </w:rPr>
        <w:t xml:space="preserve">являются: </w:t>
      </w:r>
    </w:p>
    <w:p w:rsidR="008227B3" w:rsidRDefault="008227B3" w:rsidP="00F828C4">
      <w:pPr>
        <w:pStyle w:val="a9"/>
        <w:numPr>
          <w:ilvl w:val="0"/>
          <w:numId w:val="153"/>
        </w:numPr>
        <w:spacing w:line="276" w:lineRule="auto"/>
        <w:jc w:val="both"/>
        <w:rPr>
          <w:sz w:val="24"/>
          <w:szCs w:val="24"/>
        </w:rPr>
      </w:pPr>
      <w:r w:rsidRPr="008227B3">
        <w:rPr>
          <w:sz w:val="24"/>
          <w:szCs w:val="24"/>
        </w:rPr>
        <w:t xml:space="preserve">умение самостоятельно и мотивированно организовывать свою познавательную деятельность (от постановки цели до получения и оценки результата); </w:t>
      </w:r>
    </w:p>
    <w:p w:rsidR="008227B3" w:rsidRDefault="008227B3" w:rsidP="00F828C4">
      <w:pPr>
        <w:pStyle w:val="a9"/>
        <w:numPr>
          <w:ilvl w:val="0"/>
          <w:numId w:val="153"/>
        </w:numPr>
        <w:spacing w:line="276" w:lineRule="auto"/>
        <w:jc w:val="both"/>
        <w:rPr>
          <w:sz w:val="24"/>
          <w:szCs w:val="24"/>
        </w:rPr>
      </w:pPr>
      <w:r w:rsidRPr="008227B3">
        <w:rPr>
          <w:sz w:val="24"/>
          <w:szCs w:val="24"/>
        </w:rPr>
        <w:t>использование элементов причинно-следственного и стр</w:t>
      </w:r>
      <w:r>
        <w:rPr>
          <w:sz w:val="24"/>
          <w:szCs w:val="24"/>
        </w:rPr>
        <w:t>уктурно</w:t>
      </w:r>
      <w:r w:rsidR="000D369F">
        <w:rPr>
          <w:sz w:val="24"/>
          <w:szCs w:val="24"/>
        </w:rPr>
        <w:t>-</w:t>
      </w:r>
      <w:r>
        <w:rPr>
          <w:sz w:val="24"/>
          <w:szCs w:val="24"/>
        </w:rPr>
        <w:t>функционального анализа;</w:t>
      </w:r>
    </w:p>
    <w:p w:rsidR="008227B3" w:rsidRDefault="008227B3" w:rsidP="00F828C4">
      <w:pPr>
        <w:pStyle w:val="a9"/>
        <w:numPr>
          <w:ilvl w:val="0"/>
          <w:numId w:val="153"/>
        </w:numPr>
        <w:spacing w:line="276" w:lineRule="auto"/>
        <w:jc w:val="both"/>
        <w:rPr>
          <w:sz w:val="24"/>
          <w:szCs w:val="24"/>
        </w:rPr>
      </w:pPr>
      <w:r w:rsidRPr="008227B3">
        <w:rPr>
          <w:sz w:val="24"/>
          <w:szCs w:val="24"/>
        </w:rPr>
        <w:t xml:space="preserve">определение сущностных характеристик изучаемого объекта; </w:t>
      </w:r>
    </w:p>
    <w:p w:rsidR="008227B3" w:rsidRPr="008227B3" w:rsidRDefault="008227B3" w:rsidP="00F828C4">
      <w:pPr>
        <w:pStyle w:val="a9"/>
        <w:numPr>
          <w:ilvl w:val="0"/>
          <w:numId w:val="153"/>
        </w:numPr>
        <w:spacing w:line="276" w:lineRule="auto"/>
        <w:jc w:val="both"/>
        <w:rPr>
          <w:sz w:val="24"/>
          <w:szCs w:val="24"/>
        </w:rPr>
      </w:pPr>
      <w:r w:rsidRPr="008227B3">
        <w:rPr>
          <w:sz w:val="24"/>
          <w:szCs w:val="24"/>
        </w:rPr>
        <w:t xml:space="preserve">умение развернуто обосновывать суждения, давать определения, приводить доказательства; оценивание и корректировка своего поведения в окружающей среде, </w:t>
      </w:r>
    </w:p>
    <w:p w:rsidR="008227B3" w:rsidRDefault="008227B3" w:rsidP="00F828C4">
      <w:pPr>
        <w:pStyle w:val="a9"/>
        <w:numPr>
          <w:ilvl w:val="0"/>
          <w:numId w:val="153"/>
        </w:numPr>
        <w:spacing w:line="276" w:lineRule="auto"/>
        <w:jc w:val="both"/>
        <w:rPr>
          <w:sz w:val="24"/>
          <w:szCs w:val="24"/>
        </w:rPr>
      </w:pPr>
      <w:r w:rsidRPr="008227B3">
        <w:rPr>
          <w:sz w:val="24"/>
          <w:szCs w:val="24"/>
        </w:rPr>
        <w:t>выполнение в практической деятельности и в повседневной жизни экологических требований; использование мультимедийных ресурсов и компьютерных технологий для обработки, передачи, систематизации информации, создания баз данных, презентации результатов познавательн</w:t>
      </w:r>
      <w:r>
        <w:rPr>
          <w:sz w:val="24"/>
          <w:szCs w:val="24"/>
        </w:rPr>
        <w:t xml:space="preserve">ой и практической </w:t>
      </w:r>
      <w:r w:rsidR="007C473C">
        <w:rPr>
          <w:sz w:val="24"/>
          <w:szCs w:val="24"/>
        </w:rPr>
        <w:t>деятельности.</w:t>
      </w:r>
    </w:p>
    <w:p w:rsidR="007C473C" w:rsidRPr="007C473C" w:rsidRDefault="007C473C" w:rsidP="008227B3">
      <w:pPr>
        <w:pStyle w:val="a9"/>
        <w:spacing w:line="276" w:lineRule="auto"/>
        <w:jc w:val="both"/>
        <w:rPr>
          <w:b/>
          <w:sz w:val="24"/>
          <w:szCs w:val="24"/>
        </w:rPr>
      </w:pPr>
      <w:r w:rsidRPr="007C473C">
        <w:rPr>
          <w:b/>
          <w:sz w:val="24"/>
          <w:szCs w:val="24"/>
        </w:rPr>
        <w:t xml:space="preserve">Учебно-организационные: </w:t>
      </w:r>
      <w:r w:rsidR="008227B3" w:rsidRPr="007C473C">
        <w:rPr>
          <w:b/>
          <w:sz w:val="24"/>
          <w:szCs w:val="24"/>
        </w:rPr>
        <w:t xml:space="preserve">         </w:t>
      </w:r>
    </w:p>
    <w:p w:rsidR="007C473C" w:rsidRDefault="008227B3" w:rsidP="00F828C4">
      <w:pPr>
        <w:pStyle w:val="a9"/>
        <w:numPr>
          <w:ilvl w:val="0"/>
          <w:numId w:val="154"/>
        </w:numPr>
        <w:spacing w:line="276" w:lineRule="auto"/>
        <w:jc w:val="both"/>
        <w:rPr>
          <w:sz w:val="24"/>
          <w:szCs w:val="24"/>
        </w:rPr>
      </w:pPr>
      <w:r w:rsidRPr="008227B3">
        <w:rPr>
          <w:sz w:val="24"/>
          <w:szCs w:val="24"/>
        </w:rPr>
        <w:t>уметь использовать в работе</w:t>
      </w:r>
      <w:r w:rsidR="007C473C">
        <w:rPr>
          <w:sz w:val="24"/>
          <w:szCs w:val="24"/>
        </w:rPr>
        <w:t xml:space="preserve"> этапы индивидуального плана;</w:t>
      </w:r>
    </w:p>
    <w:p w:rsidR="007C473C" w:rsidRDefault="008227B3" w:rsidP="00F828C4">
      <w:pPr>
        <w:pStyle w:val="a9"/>
        <w:numPr>
          <w:ilvl w:val="0"/>
          <w:numId w:val="154"/>
        </w:numPr>
        <w:spacing w:line="276" w:lineRule="auto"/>
        <w:jc w:val="both"/>
        <w:rPr>
          <w:sz w:val="24"/>
          <w:szCs w:val="24"/>
        </w:rPr>
      </w:pPr>
      <w:r w:rsidRPr="008227B3">
        <w:rPr>
          <w:sz w:val="24"/>
          <w:szCs w:val="24"/>
        </w:rPr>
        <w:t xml:space="preserve">владеть техникой консультирования; </w:t>
      </w:r>
    </w:p>
    <w:p w:rsidR="007C473C" w:rsidRDefault="008227B3" w:rsidP="00F828C4">
      <w:pPr>
        <w:pStyle w:val="a9"/>
        <w:numPr>
          <w:ilvl w:val="0"/>
          <w:numId w:val="154"/>
        </w:numPr>
        <w:spacing w:line="276" w:lineRule="auto"/>
        <w:jc w:val="both"/>
        <w:rPr>
          <w:sz w:val="24"/>
          <w:szCs w:val="24"/>
        </w:rPr>
      </w:pPr>
      <w:r w:rsidRPr="008227B3">
        <w:rPr>
          <w:sz w:val="24"/>
          <w:szCs w:val="24"/>
        </w:rPr>
        <w:t>уметь вести познавательную деятельность в коллектив</w:t>
      </w:r>
      <w:r w:rsidR="007C473C">
        <w:rPr>
          <w:sz w:val="24"/>
          <w:szCs w:val="24"/>
        </w:rPr>
        <w:t xml:space="preserve">е, сотрудничать при выполнять </w:t>
      </w:r>
      <w:r w:rsidRPr="008227B3">
        <w:rPr>
          <w:sz w:val="24"/>
          <w:szCs w:val="24"/>
        </w:rPr>
        <w:t xml:space="preserve">заданий (умеет объяснять, оказывать и принимать помощь и т.п.); </w:t>
      </w:r>
    </w:p>
    <w:p w:rsidR="007C473C" w:rsidRDefault="008227B3" w:rsidP="00F828C4">
      <w:pPr>
        <w:pStyle w:val="a9"/>
        <w:numPr>
          <w:ilvl w:val="0"/>
          <w:numId w:val="154"/>
        </w:numPr>
        <w:spacing w:line="276" w:lineRule="auto"/>
        <w:jc w:val="both"/>
        <w:rPr>
          <w:sz w:val="24"/>
          <w:szCs w:val="24"/>
        </w:rPr>
      </w:pPr>
      <w:r w:rsidRPr="008227B3">
        <w:rPr>
          <w:sz w:val="24"/>
          <w:szCs w:val="24"/>
        </w:rPr>
        <w:t>анализировать и оценивать собственную учебно-познавательную деятельност</w:t>
      </w:r>
      <w:r w:rsidR="007C473C">
        <w:rPr>
          <w:sz w:val="24"/>
          <w:szCs w:val="24"/>
        </w:rPr>
        <w:t xml:space="preserve">ь. </w:t>
      </w:r>
    </w:p>
    <w:p w:rsidR="007C473C" w:rsidRPr="007C473C" w:rsidRDefault="007C473C" w:rsidP="008227B3">
      <w:pPr>
        <w:pStyle w:val="a9"/>
        <w:spacing w:line="276" w:lineRule="auto"/>
        <w:jc w:val="both"/>
        <w:rPr>
          <w:sz w:val="24"/>
          <w:szCs w:val="24"/>
        </w:rPr>
      </w:pPr>
      <w:r w:rsidRPr="007C473C">
        <w:rPr>
          <w:b/>
          <w:sz w:val="24"/>
          <w:szCs w:val="24"/>
        </w:rPr>
        <w:t>Учебно-интеллектуальные:</w:t>
      </w:r>
      <w:r w:rsidRPr="007C473C">
        <w:rPr>
          <w:sz w:val="24"/>
          <w:szCs w:val="24"/>
        </w:rPr>
        <w:t xml:space="preserve"> </w:t>
      </w:r>
    </w:p>
    <w:p w:rsidR="007C473C" w:rsidRDefault="008227B3" w:rsidP="00F828C4">
      <w:pPr>
        <w:pStyle w:val="a9"/>
        <w:numPr>
          <w:ilvl w:val="0"/>
          <w:numId w:val="155"/>
        </w:numPr>
        <w:spacing w:line="276" w:lineRule="auto"/>
        <w:jc w:val="both"/>
        <w:rPr>
          <w:sz w:val="24"/>
          <w:szCs w:val="24"/>
        </w:rPr>
      </w:pPr>
      <w:r w:rsidRPr="008227B3">
        <w:rPr>
          <w:sz w:val="24"/>
          <w:szCs w:val="24"/>
        </w:rPr>
        <w:t>уметь устанавливать причинно-</w:t>
      </w:r>
      <w:r w:rsidR="007C473C">
        <w:rPr>
          <w:sz w:val="24"/>
          <w:szCs w:val="24"/>
        </w:rPr>
        <w:t xml:space="preserve">следственные связи, аналогии; </w:t>
      </w:r>
    </w:p>
    <w:p w:rsidR="007C473C" w:rsidRDefault="008227B3" w:rsidP="00F828C4">
      <w:pPr>
        <w:pStyle w:val="a9"/>
        <w:numPr>
          <w:ilvl w:val="0"/>
          <w:numId w:val="155"/>
        </w:numPr>
        <w:spacing w:line="276" w:lineRule="auto"/>
        <w:jc w:val="both"/>
        <w:rPr>
          <w:sz w:val="24"/>
          <w:szCs w:val="24"/>
        </w:rPr>
      </w:pPr>
      <w:r w:rsidRPr="008227B3">
        <w:rPr>
          <w:sz w:val="24"/>
          <w:szCs w:val="24"/>
        </w:rPr>
        <w:t>уметь выделять логически законченные части</w:t>
      </w:r>
      <w:r w:rsidR="007C473C">
        <w:rPr>
          <w:sz w:val="24"/>
          <w:szCs w:val="24"/>
        </w:rPr>
        <w:t xml:space="preserve"> в прочитанном, устанавливать </w:t>
      </w:r>
      <w:r w:rsidRPr="008227B3">
        <w:rPr>
          <w:sz w:val="24"/>
          <w:szCs w:val="24"/>
        </w:rPr>
        <w:t>взаимосвязь и взаимоз</w:t>
      </w:r>
      <w:r w:rsidR="007C473C">
        <w:rPr>
          <w:sz w:val="24"/>
          <w:szCs w:val="24"/>
        </w:rPr>
        <w:t xml:space="preserve">ависимость между ними; </w:t>
      </w:r>
    </w:p>
    <w:p w:rsidR="007C473C" w:rsidRDefault="008227B3" w:rsidP="00F828C4">
      <w:pPr>
        <w:pStyle w:val="a9"/>
        <w:numPr>
          <w:ilvl w:val="0"/>
          <w:numId w:val="155"/>
        </w:numPr>
        <w:spacing w:line="276" w:lineRule="auto"/>
        <w:jc w:val="both"/>
        <w:rPr>
          <w:sz w:val="24"/>
          <w:szCs w:val="24"/>
        </w:rPr>
      </w:pPr>
      <w:r w:rsidRPr="008227B3">
        <w:rPr>
          <w:sz w:val="24"/>
          <w:szCs w:val="24"/>
        </w:rPr>
        <w:t>уметь пользоваться исследовательскими умениями (постановка задач, выработка гипотезы, выбор методов решен</w:t>
      </w:r>
      <w:r w:rsidR="007C473C">
        <w:rPr>
          <w:sz w:val="24"/>
          <w:szCs w:val="24"/>
        </w:rPr>
        <w:t xml:space="preserve">ия, доказательство, проверка; </w:t>
      </w:r>
    </w:p>
    <w:p w:rsidR="007C473C" w:rsidRDefault="008227B3" w:rsidP="00F828C4">
      <w:pPr>
        <w:pStyle w:val="a9"/>
        <w:numPr>
          <w:ilvl w:val="0"/>
          <w:numId w:val="155"/>
        </w:numPr>
        <w:spacing w:line="276" w:lineRule="auto"/>
        <w:jc w:val="both"/>
        <w:rPr>
          <w:sz w:val="24"/>
          <w:szCs w:val="24"/>
        </w:rPr>
      </w:pPr>
      <w:r w:rsidRPr="008227B3">
        <w:rPr>
          <w:sz w:val="24"/>
          <w:szCs w:val="24"/>
        </w:rPr>
        <w:t xml:space="preserve">уметь синтезировать материал, обобщать, делать выводы. </w:t>
      </w:r>
    </w:p>
    <w:p w:rsidR="007C473C" w:rsidRPr="007C473C" w:rsidRDefault="007C473C" w:rsidP="008227B3">
      <w:pPr>
        <w:pStyle w:val="a9"/>
        <w:spacing w:line="276" w:lineRule="auto"/>
        <w:jc w:val="both"/>
        <w:rPr>
          <w:b/>
          <w:sz w:val="24"/>
          <w:szCs w:val="24"/>
        </w:rPr>
      </w:pPr>
      <w:r w:rsidRPr="007C473C">
        <w:rPr>
          <w:b/>
          <w:sz w:val="24"/>
          <w:szCs w:val="24"/>
        </w:rPr>
        <w:t xml:space="preserve">Учебно-информационные: </w:t>
      </w:r>
    </w:p>
    <w:p w:rsidR="007C473C" w:rsidRDefault="008227B3" w:rsidP="00F828C4">
      <w:pPr>
        <w:pStyle w:val="a9"/>
        <w:numPr>
          <w:ilvl w:val="0"/>
          <w:numId w:val="156"/>
        </w:numPr>
        <w:spacing w:line="276" w:lineRule="auto"/>
        <w:jc w:val="both"/>
        <w:rPr>
          <w:sz w:val="24"/>
          <w:szCs w:val="24"/>
        </w:rPr>
      </w:pPr>
      <w:r w:rsidRPr="008227B3">
        <w:rPr>
          <w:sz w:val="24"/>
          <w:szCs w:val="24"/>
        </w:rPr>
        <w:t>уметь примен</w:t>
      </w:r>
      <w:r w:rsidR="007C473C">
        <w:rPr>
          <w:sz w:val="24"/>
          <w:szCs w:val="24"/>
        </w:rPr>
        <w:t xml:space="preserve">ять справочный аппарат книги </w:t>
      </w:r>
    </w:p>
    <w:p w:rsidR="007C473C" w:rsidRDefault="008227B3" w:rsidP="00F828C4">
      <w:pPr>
        <w:pStyle w:val="a9"/>
        <w:numPr>
          <w:ilvl w:val="0"/>
          <w:numId w:val="156"/>
        </w:numPr>
        <w:spacing w:line="276" w:lineRule="auto"/>
        <w:jc w:val="both"/>
        <w:rPr>
          <w:sz w:val="24"/>
          <w:szCs w:val="24"/>
        </w:rPr>
      </w:pPr>
      <w:r w:rsidRPr="008227B3">
        <w:rPr>
          <w:sz w:val="24"/>
          <w:szCs w:val="24"/>
        </w:rPr>
        <w:lastRenderedPageBreak/>
        <w:t>самостоятельно составлять список литературы для ин</w:t>
      </w:r>
      <w:r w:rsidR="007C473C">
        <w:rPr>
          <w:sz w:val="24"/>
          <w:szCs w:val="24"/>
        </w:rPr>
        <w:t xml:space="preserve">дивидуального плана обучения; </w:t>
      </w:r>
    </w:p>
    <w:p w:rsidR="007C473C" w:rsidRDefault="008227B3" w:rsidP="00F828C4">
      <w:pPr>
        <w:pStyle w:val="a9"/>
        <w:numPr>
          <w:ilvl w:val="0"/>
          <w:numId w:val="156"/>
        </w:numPr>
        <w:spacing w:line="276" w:lineRule="auto"/>
        <w:jc w:val="both"/>
        <w:rPr>
          <w:sz w:val="24"/>
          <w:szCs w:val="24"/>
        </w:rPr>
      </w:pPr>
      <w:r w:rsidRPr="008227B3">
        <w:rPr>
          <w:sz w:val="24"/>
          <w:szCs w:val="24"/>
        </w:rPr>
        <w:t xml:space="preserve">уметь составлять тезисы, реферат, аннотацию. </w:t>
      </w:r>
    </w:p>
    <w:p w:rsidR="007C473C" w:rsidRDefault="007C473C" w:rsidP="008227B3">
      <w:pPr>
        <w:pStyle w:val="a9"/>
        <w:spacing w:line="276" w:lineRule="auto"/>
        <w:jc w:val="both"/>
        <w:rPr>
          <w:sz w:val="24"/>
          <w:szCs w:val="24"/>
        </w:rPr>
      </w:pPr>
      <w:r w:rsidRPr="007C473C">
        <w:rPr>
          <w:b/>
          <w:sz w:val="24"/>
          <w:szCs w:val="24"/>
        </w:rPr>
        <w:t>Учебно-</w:t>
      </w:r>
      <w:r w:rsidR="008227B3" w:rsidRPr="007C473C">
        <w:rPr>
          <w:b/>
          <w:sz w:val="24"/>
          <w:szCs w:val="24"/>
        </w:rPr>
        <w:t>коммуникативные:</w:t>
      </w:r>
      <w:r>
        <w:rPr>
          <w:sz w:val="24"/>
          <w:szCs w:val="24"/>
        </w:rPr>
        <w:t xml:space="preserve"> </w:t>
      </w:r>
    </w:p>
    <w:p w:rsidR="007C473C" w:rsidRDefault="008227B3" w:rsidP="00F828C4">
      <w:pPr>
        <w:pStyle w:val="a9"/>
        <w:numPr>
          <w:ilvl w:val="0"/>
          <w:numId w:val="157"/>
        </w:numPr>
        <w:spacing w:line="276" w:lineRule="auto"/>
        <w:jc w:val="both"/>
        <w:rPr>
          <w:sz w:val="24"/>
          <w:szCs w:val="24"/>
        </w:rPr>
      </w:pPr>
      <w:r w:rsidRPr="008227B3">
        <w:rPr>
          <w:sz w:val="24"/>
          <w:szCs w:val="24"/>
        </w:rPr>
        <w:t>связно самостоятельно формировать</w:t>
      </w:r>
      <w:r w:rsidR="007C473C">
        <w:rPr>
          <w:sz w:val="24"/>
          <w:szCs w:val="24"/>
        </w:rPr>
        <w:t xml:space="preserve"> вопросы на применение знаний; </w:t>
      </w:r>
    </w:p>
    <w:p w:rsidR="007C473C" w:rsidRDefault="008227B3" w:rsidP="00F828C4">
      <w:pPr>
        <w:pStyle w:val="a9"/>
        <w:numPr>
          <w:ilvl w:val="0"/>
          <w:numId w:val="157"/>
        </w:numPr>
        <w:spacing w:line="276" w:lineRule="auto"/>
        <w:jc w:val="both"/>
        <w:rPr>
          <w:sz w:val="24"/>
          <w:szCs w:val="24"/>
        </w:rPr>
      </w:pPr>
      <w:r w:rsidRPr="008227B3">
        <w:rPr>
          <w:sz w:val="24"/>
          <w:szCs w:val="24"/>
        </w:rPr>
        <w:t>излагать мате</w:t>
      </w:r>
      <w:r w:rsidR="007C473C">
        <w:rPr>
          <w:sz w:val="24"/>
          <w:szCs w:val="24"/>
        </w:rPr>
        <w:t xml:space="preserve">риал из различных источников; </w:t>
      </w:r>
    </w:p>
    <w:p w:rsidR="007C473C" w:rsidRPr="00A555BC" w:rsidRDefault="008227B3" w:rsidP="00F828C4">
      <w:pPr>
        <w:pStyle w:val="a9"/>
        <w:numPr>
          <w:ilvl w:val="0"/>
          <w:numId w:val="157"/>
        </w:numPr>
        <w:spacing w:line="276" w:lineRule="auto"/>
        <w:jc w:val="both"/>
        <w:rPr>
          <w:b/>
          <w:sz w:val="24"/>
          <w:szCs w:val="24"/>
        </w:rPr>
      </w:pPr>
      <w:r w:rsidRPr="008227B3">
        <w:rPr>
          <w:sz w:val="24"/>
          <w:szCs w:val="24"/>
        </w:rPr>
        <w:t>владеть основными видами письма, составлять план на основе различных источник</w:t>
      </w:r>
      <w:r w:rsidR="007C473C">
        <w:rPr>
          <w:sz w:val="24"/>
          <w:szCs w:val="24"/>
        </w:rPr>
        <w:t xml:space="preserve">ов, тезисы, конспекты, лекции. </w:t>
      </w:r>
    </w:p>
    <w:p w:rsidR="00A555BC" w:rsidRDefault="00A555BC" w:rsidP="00A555BC">
      <w:pPr>
        <w:pStyle w:val="a9"/>
        <w:spacing w:line="276" w:lineRule="auto"/>
        <w:ind w:left="360"/>
        <w:jc w:val="both"/>
        <w:rPr>
          <w:sz w:val="24"/>
          <w:szCs w:val="24"/>
        </w:rPr>
      </w:pPr>
      <w:r w:rsidRPr="00A555BC">
        <w:rPr>
          <w:sz w:val="24"/>
          <w:szCs w:val="24"/>
        </w:rPr>
        <w:t xml:space="preserve">Содержание программы. </w:t>
      </w:r>
    </w:p>
    <w:p w:rsidR="00A555BC" w:rsidRPr="00A555BC" w:rsidRDefault="00A555BC" w:rsidP="00F828C4">
      <w:pPr>
        <w:pStyle w:val="a9"/>
        <w:numPr>
          <w:ilvl w:val="0"/>
          <w:numId w:val="158"/>
        </w:numPr>
        <w:spacing w:line="276" w:lineRule="auto"/>
        <w:jc w:val="both"/>
        <w:rPr>
          <w:b/>
          <w:sz w:val="24"/>
          <w:szCs w:val="24"/>
        </w:rPr>
      </w:pPr>
      <w:r w:rsidRPr="00A555BC">
        <w:rPr>
          <w:b/>
          <w:sz w:val="24"/>
          <w:szCs w:val="24"/>
        </w:rPr>
        <w:t xml:space="preserve">Способы получения и переработки информации.  </w:t>
      </w:r>
    </w:p>
    <w:p w:rsidR="00A555BC" w:rsidRDefault="00A555BC" w:rsidP="00A555BC">
      <w:pPr>
        <w:pStyle w:val="a9"/>
        <w:spacing w:line="276" w:lineRule="auto"/>
        <w:ind w:left="720"/>
        <w:jc w:val="both"/>
        <w:rPr>
          <w:sz w:val="24"/>
          <w:szCs w:val="24"/>
        </w:rPr>
      </w:pPr>
      <w:r w:rsidRPr="00A555BC">
        <w:rPr>
          <w:sz w:val="24"/>
          <w:szCs w:val="24"/>
        </w:rPr>
        <w:t>Образование, научное познание, научная деятельность. Образование как ценность. Выбор образовательного пути. Роль науки в развитии общества. Особенности научного познания. Цели и задачи курса. План работы. Форма итоговой аттестации. Виды источников информации. Использование каталогов и поисковых машин. Библиография и аннотация, виды аннотаций: справочные, рекомендательные, общие, специализированные, аналитические. Составление плана информационного текста. Формулирование пунктов плана. Тезисы, виды тезисов, последовательность написания тезисов. Конспект, правила конспектирования. Цитирование: общие требования к цитируемому материалу; правила оформления цитат. Ре</w:t>
      </w:r>
      <w:r>
        <w:rPr>
          <w:sz w:val="24"/>
          <w:szCs w:val="24"/>
        </w:rPr>
        <w:t xml:space="preserve">цензия, отзыв. </w:t>
      </w:r>
      <w:r w:rsidRPr="00A555BC">
        <w:rPr>
          <w:b/>
          <w:sz w:val="24"/>
          <w:szCs w:val="24"/>
        </w:rPr>
        <w:t>2. Проект.</w:t>
      </w:r>
      <w:r w:rsidRPr="00A555BC">
        <w:rPr>
          <w:sz w:val="24"/>
          <w:szCs w:val="24"/>
        </w:rPr>
        <w:t xml:space="preserve"> </w:t>
      </w:r>
    </w:p>
    <w:p w:rsidR="00A555BC" w:rsidRDefault="00A555BC" w:rsidP="00A555BC">
      <w:pPr>
        <w:pStyle w:val="a9"/>
        <w:spacing w:line="276" w:lineRule="auto"/>
        <w:ind w:left="720"/>
        <w:jc w:val="both"/>
        <w:rPr>
          <w:sz w:val="24"/>
          <w:szCs w:val="24"/>
        </w:rPr>
      </w:pPr>
      <w:r w:rsidRPr="00A555BC">
        <w:rPr>
          <w:sz w:val="24"/>
          <w:szCs w:val="24"/>
        </w:rPr>
        <w:t xml:space="preserve">Особенности и структура проекта, критерии оценки. Этапы проекта. Ресурсное обеспечение. Виды проектов: практико-ориентированный, исследовательский, информационный, творческий, ролевой. Знакомство с примерами ученических проектов. Планирование проекта. Формы продуктов проектной деятельности и презентация проекта. </w:t>
      </w:r>
    </w:p>
    <w:p w:rsidR="00A555BC" w:rsidRDefault="00A555BC" w:rsidP="00F828C4">
      <w:pPr>
        <w:pStyle w:val="a9"/>
        <w:numPr>
          <w:ilvl w:val="0"/>
          <w:numId w:val="158"/>
        </w:numPr>
        <w:spacing w:line="276" w:lineRule="auto"/>
        <w:jc w:val="both"/>
        <w:rPr>
          <w:sz w:val="24"/>
          <w:szCs w:val="24"/>
        </w:rPr>
      </w:pPr>
      <w:r w:rsidRPr="00A555BC">
        <w:rPr>
          <w:b/>
          <w:sz w:val="24"/>
          <w:szCs w:val="24"/>
        </w:rPr>
        <w:t>Создание индивидуальных проектов.</w:t>
      </w:r>
      <w:r w:rsidRPr="00A555BC">
        <w:rPr>
          <w:sz w:val="24"/>
          <w:szCs w:val="24"/>
        </w:rPr>
        <w:t xml:space="preserve"> </w:t>
      </w:r>
    </w:p>
    <w:p w:rsidR="00A555BC" w:rsidRPr="00A555BC" w:rsidRDefault="00A555BC" w:rsidP="00A555BC">
      <w:pPr>
        <w:pStyle w:val="a9"/>
        <w:spacing w:line="276" w:lineRule="auto"/>
        <w:ind w:left="720"/>
        <w:jc w:val="both"/>
        <w:rPr>
          <w:sz w:val="24"/>
          <w:szCs w:val="24"/>
        </w:rPr>
      </w:pPr>
      <w:r w:rsidRPr="00A555BC">
        <w:rPr>
          <w:sz w:val="24"/>
          <w:szCs w:val="24"/>
        </w:rPr>
        <w:t xml:space="preserve">Структура исследовательской работы, критерии оценки. Этапы исследовательской работы. Работа над введением научного исследования: выбор темы, обоснование ее актуальности; теория + практическое задание на дом: выбрать тему и обосновать ее актуальность, выделить проблему, сформулировать гипотезу; формулировка цели и конкретных задач предпринимаемого исследования; теория + практическое задание на дом: сформулировать цель и определить задачи своего исследования, выбрать объект и предмет исследования. Работа над основной частью исследования: составление индивидуального рабочего плана, поиск источников и литературы, отбор фактического материала. Методы исследования: методы эмпирического исследования (наблюдение, сравнение, измерение, эксперимент); методы, используемые как на эмпирическом, так и на теоретическом уровне исследования (абстрагирование, анализ и синтез, индукция и дедукция, моделирование и др.); методы теоретического исследования (восхождение от абстрактного к конкретному и др.). Результаты опытно-экспериментальной работы: таблицы, графики, диаграммы, рисунки, иллюстрации; анализ, выводы, заключение. Тезисы и компьютерная презентация. Отзыв. Рецензия. </w:t>
      </w:r>
    </w:p>
    <w:p w:rsidR="0022446E" w:rsidRPr="00314F30" w:rsidRDefault="00334741" w:rsidP="00314F30">
      <w:pPr>
        <w:pStyle w:val="a9"/>
        <w:spacing w:line="276" w:lineRule="auto"/>
        <w:jc w:val="both"/>
        <w:rPr>
          <w:sz w:val="24"/>
          <w:szCs w:val="24"/>
        </w:rPr>
      </w:pPr>
      <w:r w:rsidRPr="00334741">
        <w:br w:type="page"/>
      </w:r>
    </w:p>
    <w:p w:rsidR="00314F30" w:rsidRPr="00314F30" w:rsidRDefault="00314F30" w:rsidP="00314F30">
      <w:pPr>
        <w:pStyle w:val="a9"/>
        <w:spacing w:line="276" w:lineRule="auto"/>
        <w:jc w:val="both"/>
        <w:rPr>
          <w:b/>
          <w:sz w:val="24"/>
          <w:szCs w:val="24"/>
        </w:rPr>
      </w:pPr>
      <w:r>
        <w:rPr>
          <w:b/>
          <w:sz w:val="24"/>
          <w:szCs w:val="24"/>
        </w:rPr>
        <w:lastRenderedPageBreak/>
        <w:t xml:space="preserve">2.3 </w:t>
      </w:r>
      <w:r w:rsidRPr="00314F30">
        <w:rPr>
          <w:b/>
          <w:sz w:val="24"/>
          <w:szCs w:val="24"/>
        </w:rPr>
        <w:t xml:space="preserve">Программа воспитания и социализации обучающихся при получении среднего общего образования </w:t>
      </w:r>
    </w:p>
    <w:p w:rsidR="00314F30" w:rsidRPr="00314F30" w:rsidRDefault="00314F30" w:rsidP="00314F30">
      <w:pPr>
        <w:pStyle w:val="a9"/>
        <w:spacing w:line="276" w:lineRule="auto"/>
        <w:jc w:val="both"/>
        <w:rPr>
          <w:sz w:val="24"/>
          <w:szCs w:val="24"/>
        </w:rPr>
      </w:pPr>
    </w:p>
    <w:p w:rsidR="00314F30" w:rsidRPr="00314F30" w:rsidRDefault="00314F30" w:rsidP="00314F30">
      <w:pPr>
        <w:pStyle w:val="a9"/>
        <w:spacing w:line="276" w:lineRule="auto"/>
        <w:jc w:val="both"/>
        <w:rPr>
          <w:sz w:val="24"/>
          <w:szCs w:val="24"/>
        </w:rPr>
      </w:pPr>
      <w:r w:rsidRPr="00314F30">
        <w:rPr>
          <w:sz w:val="24"/>
          <w:szCs w:val="24"/>
        </w:rPr>
        <w:t>Программа воспитания и социализации обучающихся (далее – Программа) строится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 и направлена на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w:t>
      </w:r>
    </w:p>
    <w:p w:rsidR="00314F30" w:rsidRPr="00FB4811" w:rsidRDefault="00314F30" w:rsidP="00314F30">
      <w:pPr>
        <w:pStyle w:val="a9"/>
        <w:spacing w:line="276" w:lineRule="auto"/>
        <w:jc w:val="both"/>
        <w:rPr>
          <w:b/>
          <w:sz w:val="24"/>
          <w:szCs w:val="24"/>
        </w:rPr>
      </w:pPr>
      <w:r w:rsidRPr="00FB4811">
        <w:rPr>
          <w:b/>
          <w:sz w:val="24"/>
          <w:szCs w:val="24"/>
        </w:rPr>
        <w:t>Программа обеспечивает:</w:t>
      </w:r>
    </w:p>
    <w:p w:rsidR="00314F30" w:rsidRPr="00314F30" w:rsidRDefault="00314F30" w:rsidP="00F828C4">
      <w:pPr>
        <w:pStyle w:val="a9"/>
        <w:numPr>
          <w:ilvl w:val="0"/>
          <w:numId w:val="159"/>
        </w:numPr>
        <w:spacing w:line="276" w:lineRule="auto"/>
        <w:jc w:val="both"/>
        <w:rPr>
          <w:sz w:val="24"/>
          <w:szCs w:val="24"/>
        </w:rPr>
      </w:pPr>
      <w:r w:rsidRPr="00314F30">
        <w:rPr>
          <w:sz w:val="24"/>
          <w:szCs w:val="24"/>
        </w:rPr>
        <w:t>достижение обучающимися личностных результатов освоения образовательной программы среднего общего образования в соответствии с требованиями ФГОС СОО;</w:t>
      </w:r>
    </w:p>
    <w:p w:rsidR="00314F30" w:rsidRPr="00314F30" w:rsidRDefault="00314F30" w:rsidP="00F828C4">
      <w:pPr>
        <w:pStyle w:val="a9"/>
        <w:numPr>
          <w:ilvl w:val="0"/>
          <w:numId w:val="159"/>
        </w:numPr>
        <w:spacing w:line="276" w:lineRule="auto"/>
        <w:jc w:val="both"/>
        <w:rPr>
          <w:sz w:val="24"/>
          <w:szCs w:val="24"/>
        </w:rPr>
      </w:pPr>
      <w:r w:rsidRPr="00314F30">
        <w:rPr>
          <w:sz w:val="24"/>
          <w:szCs w:val="24"/>
        </w:rPr>
        <w:t>формирование уклада жизни организации, осуществляющей образовательную деятельность, учитывающего историко-культурную и этническую специфику региона, в котором находится организация, осуществляющая образовательную деятельность, а также потребности и индивидуальные социальные инициативы обучающихся, особенности их социального взаимодействия вне организации, осуществляющей образовательную деятельность, характера профессиональных предпочтений.</w:t>
      </w:r>
    </w:p>
    <w:p w:rsidR="00314F30" w:rsidRPr="00FB4811" w:rsidRDefault="00314F30" w:rsidP="00314F30">
      <w:pPr>
        <w:pStyle w:val="a9"/>
        <w:spacing w:line="276" w:lineRule="auto"/>
        <w:jc w:val="both"/>
        <w:rPr>
          <w:b/>
          <w:sz w:val="24"/>
          <w:szCs w:val="24"/>
        </w:rPr>
      </w:pPr>
      <w:r w:rsidRPr="00FB4811">
        <w:rPr>
          <w:b/>
          <w:sz w:val="24"/>
          <w:szCs w:val="24"/>
        </w:rPr>
        <w:t xml:space="preserve">Программа содержит: </w:t>
      </w:r>
    </w:p>
    <w:p w:rsidR="00314F30" w:rsidRPr="00314F30" w:rsidRDefault="00314F30" w:rsidP="00314F30">
      <w:pPr>
        <w:pStyle w:val="a9"/>
        <w:spacing w:line="276" w:lineRule="auto"/>
        <w:jc w:val="both"/>
        <w:rPr>
          <w:sz w:val="24"/>
          <w:szCs w:val="24"/>
        </w:rPr>
      </w:pPr>
      <w:r w:rsidRPr="00314F30">
        <w:rPr>
          <w:sz w:val="24"/>
          <w:szCs w:val="24"/>
        </w:rPr>
        <w:t>1) цель и задачи духовно-нравственного развития, воспитания, социализации обучающихся;</w:t>
      </w:r>
    </w:p>
    <w:p w:rsidR="00314F30" w:rsidRPr="00314F30" w:rsidRDefault="00314F30" w:rsidP="00314F30">
      <w:pPr>
        <w:pStyle w:val="a9"/>
        <w:spacing w:line="276" w:lineRule="auto"/>
        <w:jc w:val="both"/>
        <w:rPr>
          <w:sz w:val="24"/>
          <w:szCs w:val="24"/>
        </w:rPr>
      </w:pPr>
      <w:r w:rsidRPr="00314F30">
        <w:rPr>
          <w:sz w:val="24"/>
          <w:szCs w:val="24"/>
        </w:rPr>
        <w:t>2) основные направления и ценностные основы духовно-нравственного развития, воспитания и социализации;</w:t>
      </w:r>
    </w:p>
    <w:p w:rsidR="00314F30" w:rsidRPr="00314F30" w:rsidRDefault="00314F30" w:rsidP="00314F30">
      <w:pPr>
        <w:pStyle w:val="a9"/>
        <w:spacing w:line="276" w:lineRule="auto"/>
        <w:jc w:val="both"/>
        <w:rPr>
          <w:sz w:val="24"/>
          <w:szCs w:val="24"/>
        </w:rPr>
      </w:pPr>
      <w:r w:rsidRPr="00314F30">
        <w:rPr>
          <w:sz w:val="24"/>
          <w:szCs w:val="24"/>
        </w:rPr>
        <w:t>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p w:rsidR="00314F30" w:rsidRPr="00314F30" w:rsidRDefault="00314F30" w:rsidP="00314F30">
      <w:pPr>
        <w:pStyle w:val="a9"/>
        <w:spacing w:line="276" w:lineRule="auto"/>
        <w:jc w:val="both"/>
        <w:rPr>
          <w:sz w:val="24"/>
          <w:szCs w:val="24"/>
        </w:rPr>
      </w:pPr>
      <w:r w:rsidRPr="00314F30">
        <w:rPr>
          <w:sz w:val="24"/>
          <w:szCs w:val="24"/>
        </w:rPr>
        <w:t>4) модель организации работы по духовно-нравственному развитию, воспитанию и социализации обучающихся;</w:t>
      </w:r>
    </w:p>
    <w:p w:rsidR="00314F30" w:rsidRPr="00314F30" w:rsidRDefault="00314F30" w:rsidP="00314F30">
      <w:pPr>
        <w:pStyle w:val="a9"/>
        <w:spacing w:line="276" w:lineRule="auto"/>
        <w:jc w:val="both"/>
        <w:rPr>
          <w:sz w:val="24"/>
          <w:szCs w:val="24"/>
        </w:rPr>
      </w:pPr>
      <w:r w:rsidRPr="00314F30">
        <w:rPr>
          <w:sz w:val="24"/>
          <w:szCs w:val="24"/>
        </w:rPr>
        <w:t>5) описание форм и методов организации социально значимой деятельности обучающихся;</w:t>
      </w:r>
    </w:p>
    <w:p w:rsidR="00314F30" w:rsidRPr="00314F30" w:rsidRDefault="00314F30" w:rsidP="00314F30">
      <w:pPr>
        <w:pStyle w:val="a9"/>
        <w:spacing w:line="276" w:lineRule="auto"/>
        <w:jc w:val="both"/>
        <w:rPr>
          <w:sz w:val="24"/>
          <w:szCs w:val="24"/>
        </w:rPr>
      </w:pPr>
      <w:r w:rsidRPr="00314F30">
        <w:rPr>
          <w:sz w:val="24"/>
          <w:szCs w:val="24"/>
        </w:rPr>
        <w:t>6) описание основных технологий взаимодействия и сотрудничества субъектов воспитательного процесса и социальных институтов;</w:t>
      </w:r>
    </w:p>
    <w:p w:rsidR="00314F30" w:rsidRPr="00314F30" w:rsidRDefault="00314F30" w:rsidP="00314F30">
      <w:pPr>
        <w:pStyle w:val="a9"/>
        <w:spacing w:line="276" w:lineRule="auto"/>
        <w:jc w:val="both"/>
        <w:rPr>
          <w:sz w:val="24"/>
          <w:szCs w:val="24"/>
        </w:rPr>
      </w:pPr>
      <w:r w:rsidRPr="00314F30">
        <w:rPr>
          <w:sz w:val="24"/>
          <w:szCs w:val="24"/>
        </w:rPr>
        <w:t>7) описание методов и форм профессиональной ориентации в организации, осуществляющей образовательную деятельность;</w:t>
      </w:r>
    </w:p>
    <w:p w:rsidR="00314F30" w:rsidRPr="00314F30" w:rsidRDefault="00314F30" w:rsidP="00314F30">
      <w:pPr>
        <w:pStyle w:val="a9"/>
        <w:spacing w:line="276" w:lineRule="auto"/>
        <w:jc w:val="both"/>
        <w:rPr>
          <w:sz w:val="24"/>
          <w:szCs w:val="24"/>
        </w:rPr>
      </w:pPr>
      <w:r w:rsidRPr="00314F30">
        <w:rPr>
          <w:sz w:val="24"/>
          <w:szCs w:val="24"/>
        </w:rPr>
        <w:t>8) описание мер, направленных на формирование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314F30" w:rsidRPr="00314F30" w:rsidRDefault="00314F30" w:rsidP="00314F30">
      <w:pPr>
        <w:pStyle w:val="a9"/>
        <w:spacing w:line="276" w:lineRule="auto"/>
        <w:jc w:val="both"/>
        <w:rPr>
          <w:sz w:val="24"/>
          <w:szCs w:val="24"/>
        </w:rPr>
      </w:pPr>
      <w:r w:rsidRPr="00314F30">
        <w:rPr>
          <w:sz w:val="24"/>
          <w:szCs w:val="24"/>
        </w:rPr>
        <w:t>9) описание форм и методов повышения педагогической культуры родителей (законных представителей) обучающихся;</w:t>
      </w:r>
    </w:p>
    <w:p w:rsidR="00314F30" w:rsidRPr="00314F30" w:rsidRDefault="00314F30" w:rsidP="00314F30">
      <w:pPr>
        <w:pStyle w:val="a9"/>
        <w:spacing w:line="276" w:lineRule="auto"/>
        <w:jc w:val="both"/>
        <w:rPr>
          <w:sz w:val="24"/>
          <w:szCs w:val="24"/>
        </w:rPr>
      </w:pPr>
      <w:r w:rsidRPr="00314F30">
        <w:rPr>
          <w:sz w:val="24"/>
          <w:szCs w:val="24"/>
        </w:rPr>
        <w:t>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p>
    <w:p w:rsidR="00314F30" w:rsidRPr="00314F30" w:rsidRDefault="00314F30" w:rsidP="00314F30">
      <w:pPr>
        <w:pStyle w:val="a9"/>
        <w:spacing w:line="276" w:lineRule="auto"/>
        <w:jc w:val="both"/>
        <w:rPr>
          <w:sz w:val="24"/>
          <w:szCs w:val="24"/>
        </w:rPr>
      </w:pPr>
      <w:r w:rsidRPr="00314F30">
        <w:rPr>
          <w:sz w:val="24"/>
          <w:szCs w:val="24"/>
        </w:rPr>
        <w:t>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314F30" w:rsidRPr="00314F30" w:rsidRDefault="00314F30" w:rsidP="00314F30">
      <w:pPr>
        <w:pStyle w:val="a9"/>
        <w:spacing w:line="276" w:lineRule="auto"/>
        <w:jc w:val="both"/>
        <w:rPr>
          <w:sz w:val="24"/>
          <w:szCs w:val="24"/>
        </w:rPr>
      </w:pPr>
      <w:r w:rsidRPr="00314F30">
        <w:rPr>
          <w:sz w:val="24"/>
          <w:szCs w:val="24"/>
        </w:rPr>
        <w:t xml:space="preserve">Содержательный раздел (программы) определяет общее содержание среднего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 программу воспитания и социализации обучающихся, предусматривающую такие направления, как духовно-нравственное развитие, воспитание обучающихся, их социализация и профессиональная </w:t>
      </w:r>
      <w:r w:rsidRPr="00314F30">
        <w:rPr>
          <w:sz w:val="24"/>
          <w:szCs w:val="24"/>
        </w:rPr>
        <w:lastRenderedPageBreak/>
        <w:t>ориентация, формирование экологической культуры, культуры здорового и безопасного образа жизни.</w:t>
      </w:r>
    </w:p>
    <w:p w:rsidR="00314F30" w:rsidRPr="00314F30" w:rsidRDefault="00314F30" w:rsidP="00314F30">
      <w:pPr>
        <w:pStyle w:val="a9"/>
        <w:spacing w:line="276" w:lineRule="auto"/>
        <w:jc w:val="both"/>
        <w:rPr>
          <w:sz w:val="24"/>
          <w:szCs w:val="24"/>
        </w:rPr>
      </w:pPr>
      <w:r w:rsidRPr="00314F30">
        <w:rPr>
          <w:sz w:val="24"/>
          <w:szCs w:val="24"/>
        </w:rPr>
        <w:t>Планируемые результаты освоения обучающимися основной образовательной программы среднего общего образования являются содержательной и критериальной основой для разработки программ развития универсальных учебных действий, воспитания и социализации.</w:t>
      </w:r>
    </w:p>
    <w:p w:rsidR="00314F30" w:rsidRPr="00314F30" w:rsidRDefault="00314F30" w:rsidP="00314F30">
      <w:pPr>
        <w:pStyle w:val="a9"/>
        <w:spacing w:line="276" w:lineRule="auto"/>
        <w:jc w:val="both"/>
        <w:rPr>
          <w:sz w:val="24"/>
          <w:szCs w:val="24"/>
        </w:rPr>
      </w:pPr>
    </w:p>
    <w:p w:rsidR="00314F30" w:rsidRPr="00FB4811" w:rsidRDefault="00314F30" w:rsidP="00314F30">
      <w:pPr>
        <w:pStyle w:val="a9"/>
        <w:spacing w:line="276" w:lineRule="auto"/>
        <w:jc w:val="both"/>
        <w:rPr>
          <w:b/>
          <w:sz w:val="24"/>
          <w:szCs w:val="24"/>
        </w:rPr>
      </w:pPr>
      <w:bookmarkStart w:id="90" w:name="_Toc410654044"/>
      <w:bookmarkStart w:id="91" w:name="_Toc284662818"/>
      <w:bookmarkStart w:id="92" w:name="_Toc284663445"/>
      <w:bookmarkStart w:id="93" w:name="_Toc409691719"/>
      <w:bookmarkStart w:id="94" w:name="_Toc435412722"/>
      <w:bookmarkStart w:id="95" w:name="_Toc453968197"/>
      <w:r w:rsidRPr="00FB4811">
        <w:rPr>
          <w:b/>
          <w:sz w:val="24"/>
          <w:szCs w:val="24"/>
        </w:rPr>
        <w:t>2</w:t>
      </w:r>
      <w:r w:rsidR="00FB4811" w:rsidRPr="00FB4811">
        <w:rPr>
          <w:b/>
          <w:sz w:val="24"/>
          <w:szCs w:val="24"/>
        </w:rPr>
        <w:t>.3.</w:t>
      </w:r>
      <w:r w:rsidRPr="00FB4811">
        <w:rPr>
          <w:b/>
          <w:sz w:val="24"/>
          <w:szCs w:val="24"/>
        </w:rPr>
        <w:t>1. Цель и задачи духовно-нравственного развития, воспитания и</w:t>
      </w:r>
      <w:bookmarkEnd w:id="90"/>
      <w:bookmarkEnd w:id="91"/>
      <w:bookmarkEnd w:id="92"/>
      <w:r w:rsidRPr="00FB4811">
        <w:rPr>
          <w:b/>
          <w:sz w:val="24"/>
          <w:szCs w:val="24"/>
        </w:rPr>
        <w:t xml:space="preserve"> </w:t>
      </w:r>
      <w:bookmarkStart w:id="96" w:name="_Toc410654045"/>
      <w:bookmarkStart w:id="97" w:name="_Toc284663446"/>
      <w:bookmarkEnd w:id="93"/>
      <w:bookmarkEnd w:id="94"/>
      <w:bookmarkEnd w:id="96"/>
      <w:bookmarkEnd w:id="97"/>
      <w:r w:rsidRPr="00FB4811">
        <w:rPr>
          <w:b/>
          <w:sz w:val="24"/>
          <w:szCs w:val="24"/>
        </w:rPr>
        <w:t>социализации обучающихся</w:t>
      </w:r>
      <w:bookmarkEnd w:id="95"/>
    </w:p>
    <w:p w:rsidR="00314F30" w:rsidRPr="00314F30" w:rsidRDefault="00314F30" w:rsidP="00314F30">
      <w:pPr>
        <w:pStyle w:val="a9"/>
        <w:spacing w:line="276" w:lineRule="auto"/>
        <w:jc w:val="both"/>
        <w:rPr>
          <w:sz w:val="24"/>
          <w:szCs w:val="24"/>
        </w:rPr>
      </w:pPr>
      <w:r w:rsidRPr="00FB4811">
        <w:rPr>
          <w:b/>
          <w:sz w:val="24"/>
          <w:szCs w:val="24"/>
        </w:rPr>
        <w:t>Целью</w:t>
      </w:r>
      <w:r w:rsidRPr="00314F30">
        <w:rPr>
          <w:sz w:val="24"/>
          <w:szCs w:val="24"/>
        </w:rPr>
        <w:t xml:space="preserve"> </w:t>
      </w:r>
      <w:r w:rsidRPr="00FB4811">
        <w:rPr>
          <w:b/>
          <w:sz w:val="24"/>
          <w:szCs w:val="24"/>
        </w:rPr>
        <w:t>духовно-нра</w:t>
      </w:r>
      <w:r w:rsidR="00FB4811" w:rsidRPr="00FB4811">
        <w:rPr>
          <w:b/>
          <w:sz w:val="24"/>
          <w:szCs w:val="24"/>
        </w:rPr>
        <w:t xml:space="preserve">вственного развития, воспитания </w:t>
      </w:r>
      <w:r w:rsidRPr="00FB4811">
        <w:rPr>
          <w:b/>
          <w:sz w:val="24"/>
          <w:szCs w:val="24"/>
        </w:rPr>
        <w:t>и социализации обучающихся</w:t>
      </w:r>
      <w:r w:rsidRPr="00314F30">
        <w:rPr>
          <w:sz w:val="24"/>
          <w:szCs w:val="24"/>
        </w:rPr>
        <w:t xml:space="preserve"> является воспитание высоконравственного, творческого, компетентного гражданина России, принимающего судьбу своей страны как свою личную, осознающего ответственность за ее настоящее и будущее, укорененного в духовных и культурных традициях многонационального народа Российской Федерации, подготовленного к жизненному самоопределению. Важным аспектом духовно-нравственного развития, воспитания и социализации обучающихся является подготовка обучающегося к реализации своего потенциала в условиях современного общества.</w:t>
      </w:r>
    </w:p>
    <w:p w:rsidR="00314F30" w:rsidRPr="00FB4811" w:rsidRDefault="00314F30" w:rsidP="00314F30">
      <w:pPr>
        <w:pStyle w:val="a9"/>
        <w:spacing w:line="276" w:lineRule="auto"/>
        <w:jc w:val="both"/>
        <w:rPr>
          <w:b/>
          <w:sz w:val="24"/>
          <w:szCs w:val="24"/>
        </w:rPr>
      </w:pPr>
      <w:r w:rsidRPr="00FB4811">
        <w:rPr>
          <w:b/>
          <w:sz w:val="24"/>
          <w:szCs w:val="24"/>
        </w:rPr>
        <w:t xml:space="preserve">Задачи духовно-нравственного развития, воспитания и социализации обучающихся: </w:t>
      </w:r>
    </w:p>
    <w:p w:rsidR="00314F30" w:rsidRPr="00314F30" w:rsidRDefault="00314F30" w:rsidP="00F828C4">
      <w:pPr>
        <w:pStyle w:val="a9"/>
        <w:numPr>
          <w:ilvl w:val="0"/>
          <w:numId w:val="160"/>
        </w:numPr>
        <w:spacing w:line="276" w:lineRule="auto"/>
        <w:jc w:val="both"/>
        <w:rPr>
          <w:sz w:val="24"/>
          <w:szCs w:val="24"/>
        </w:rPr>
      </w:pPr>
      <w:r w:rsidRPr="00314F30">
        <w:rPr>
          <w:sz w:val="24"/>
          <w:szCs w:val="24"/>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314F30" w:rsidRPr="00314F30" w:rsidRDefault="00314F30" w:rsidP="00F828C4">
      <w:pPr>
        <w:pStyle w:val="a9"/>
        <w:numPr>
          <w:ilvl w:val="0"/>
          <w:numId w:val="160"/>
        </w:numPr>
        <w:spacing w:line="276" w:lineRule="auto"/>
        <w:jc w:val="both"/>
        <w:rPr>
          <w:sz w:val="24"/>
          <w:szCs w:val="24"/>
        </w:rPr>
      </w:pPr>
      <w:r w:rsidRPr="00314F30">
        <w:rPr>
          <w:sz w:val="24"/>
          <w:szCs w:val="24"/>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314F30" w:rsidRPr="00314F30" w:rsidRDefault="00314F30" w:rsidP="00F828C4">
      <w:pPr>
        <w:pStyle w:val="a9"/>
        <w:numPr>
          <w:ilvl w:val="0"/>
          <w:numId w:val="160"/>
        </w:numPr>
        <w:spacing w:line="276" w:lineRule="auto"/>
        <w:jc w:val="both"/>
        <w:rPr>
          <w:sz w:val="24"/>
          <w:szCs w:val="24"/>
        </w:rPr>
      </w:pPr>
      <w:r w:rsidRPr="00314F30">
        <w:rPr>
          <w:sz w:val="24"/>
          <w:szCs w:val="24"/>
        </w:rPr>
        <w:t xml:space="preserve">овладение обучающимся социальными, регулятивными и коммуникативными компетенциями, обеспечивающими ему индивидуальную успешность в общении с окружающими, результативность в социальных практиках, в процессе сотрудничества со сверстниками, старшими и младшими. </w:t>
      </w:r>
    </w:p>
    <w:p w:rsidR="00314F30" w:rsidRDefault="00314F30" w:rsidP="00314F30">
      <w:pPr>
        <w:pStyle w:val="a9"/>
        <w:spacing w:line="276" w:lineRule="auto"/>
        <w:jc w:val="both"/>
        <w:rPr>
          <w:sz w:val="24"/>
          <w:szCs w:val="24"/>
        </w:rPr>
      </w:pPr>
    </w:p>
    <w:p w:rsidR="00314F30" w:rsidRPr="00FB4811" w:rsidRDefault="00314F30" w:rsidP="00314F30">
      <w:pPr>
        <w:pStyle w:val="a9"/>
        <w:spacing w:line="276" w:lineRule="auto"/>
        <w:jc w:val="both"/>
        <w:rPr>
          <w:b/>
          <w:sz w:val="24"/>
          <w:szCs w:val="24"/>
        </w:rPr>
      </w:pPr>
      <w:bookmarkStart w:id="98" w:name="_Toc435412723"/>
      <w:bookmarkStart w:id="99" w:name="_Toc453968198"/>
      <w:bookmarkEnd w:id="98"/>
      <w:r w:rsidRPr="00FB4811">
        <w:rPr>
          <w:b/>
          <w:sz w:val="24"/>
          <w:szCs w:val="24"/>
        </w:rPr>
        <w:t>2.3.2. Основные направления и ценностные основы духовно-нравственного развития, воспитания и социализации</w:t>
      </w:r>
      <w:bookmarkEnd w:id="99"/>
    </w:p>
    <w:p w:rsidR="00314F30" w:rsidRPr="00314F30" w:rsidRDefault="00314F30" w:rsidP="00314F30">
      <w:pPr>
        <w:pStyle w:val="a9"/>
        <w:spacing w:line="276" w:lineRule="auto"/>
        <w:jc w:val="both"/>
        <w:rPr>
          <w:sz w:val="24"/>
          <w:szCs w:val="24"/>
        </w:rPr>
      </w:pPr>
      <w:r w:rsidRPr="00314F30">
        <w:rPr>
          <w:sz w:val="24"/>
          <w:szCs w:val="24"/>
        </w:rPr>
        <w:t>Основные направления духовно-нравственного развития, воспитания и социализации на уровне среднего общего образования реализуются в сферах:</w:t>
      </w:r>
    </w:p>
    <w:p w:rsidR="00314F30" w:rsidRPr="00314F30" w:rsidRDefault="00314F30" w:rsidP="00F828C4">
      <w:pPr>
        <w:pStyle w:val="a9"/>
        <w:numPr>
          <w:ilvl w:val="0"/>
          <w:numId w:val="161"/>
        </w:numPr>
        <w:spacing w:line="276" w:lineRule="auto"/>
        <w:jc w:val="both"/>
        <w:rPr>
          <w:sz w:val="24"/>
          <w:szCs w:val="24"/>
        </w:rPr>
      </w:pPr>
      <w:r w:rsidRPr="00314F30">
        <w:rPr>
          <w:sz w:val="24"/>
          <w:szCs w:val="24"/>
        </w:rPr>
        <w:t>отношения обучающихся к России как к Родине (Отечеству) (включает подготовку к патриотическому служению);</w:t>
      </w:r>
    </w:p>
    <w:p w:rsidR="00314F30" w:rsidRPr="00314F30" w:rsidRDefault="00314F30" w:rsidP="00F828C4">
      <w:pPr>
        <w:pStyle w:val="a9"/>
        <w:numPr>
          <w:ilvl w:val="0"/>
          <w:numId w:val="161"/>
        </w:numPr>
        <w:spacing w:line="276" w:lineRule="auto"/>
        <w:jc w:val="both"/>
        <w:rPr>
          <w:sz w:val="24"/>
          <w:szCs w:val="24"/>
        </w:rPr>
      </w:pPr>
      <w:r w:rsidRPr="00314F30">
        <w:rPr>
          <w:sz w:val="24"/>
          <w:szCs w:val="24"/>
        </w:rPr>
        <w:t>отношения обучающихся с окружающими людьми (включает подготовку к общению со сверстниками, старшими и младшими);</w:t>
      </w:r>
    </w:p>
    <w:p w:rsidR="00314F30" w:rsidRPr="00314F30" w:rsidRDefault="00314F30" w:rsidP="00F828C4">
      <w:pPr>
        <w:pStyle w:val="a9"/>
        <w:numPr>
          <w:ilvl w:val="0"/>
          <w:numId w:val="161"/>
        </w:numPr>
        <w:spacing w:line="276" w:lineRule="auto"/>
        <w:jc w:val="both"/>
        <w:rPr>
          <w:sz w:val="24"/>
          <w:szCs w:val="24"/>
        </w:rPr>
      </w:pPr>
      <w:r w:rsidRPr="00314F30">
        <w:rPr>
          <w:sz w:val="24"/>
          <w:szCs w:val="24"/>
        </w:rPr>
        <w:t>отношения обучающихся к семье и родителям (включает подготовку личности к семейной жизни);</w:t>
      </w:r>
    </w:p>
    <w:p w:rsidR="00314F30" w:rsidRPr="00314F30" w:rsidRDefault="00314F30" w:rsidP="00F828C4">
      <w:pPr>
        <w:pStyle w:val="a9"/>
        <w:numPr>
          <w:ilvl w:val="0"/>
          <w:numId w:val="161"/>
        </w:numPr>
        <w:spacing w:line="276" w:lineRule="auto"/>
        <w:jc w:val="both"/>
        <w:rPr>
          <w:sz w:val="24"/>
          <w:szCs w:val="24"/>
        </w:rPr>
      </w:pPr>
      <w:r w:rsidRPr="00314F30">
        <w:rPr>
          <w:sz w:val="24"/>
          <w:szCs w:val="24"/>
        </w:rPr>
        <w:t>отношения обучающихся к закону, государству и к гражданскому обществу (включает подготовку личности к общественной жизни);</w:t>
      </w:r>
    </w:p>
    <w:p w:rsidR="00314F30" w:rsidRPr="00314F30" w:rsidRDefault="00314F30" w:rsidP="00F828C4">
      <w:pPr>
        <w:pStyle w:val="a9"/>
        <w:numPr>
          <w:ilvl w:val="0"/>
          <w:numId w:val="161"/>
        </w:numPr>
        <w:spacing w:line="276" w:lineRule="auto"/>
        <w:jc w:val="both"/>
        <w:rPr>
          <w:sz w:val="24"/>
          <w:szCs w:val="24"/>
        </w:rPr>
      </w:pPr>
      <w:r w:rsidRPr="00314F30">
        <w:rPr>
          <w:sz w:val="24"/>
          <w:szCs w:val="24"/>
        </w:rPr>
        <w:t>отношения обучающихся к себе,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w:t>
      </w:r>
    </w:p>
    <w:p w:rsidR="00314F30" w:rsidRPr="00314F30" w:rsidRDefault="00314F30" w:rsidP="00F828C4">
      <w:pPr>
        <w:pStyle w:val="a9"/>
        <w:numPr>
          <w:ilvl w:val="0"/>
          <w:numId w:val="161"/>
        </w:numPr>
        <w:spacing w:line="276" w:lineRule="auto"/>
        <w:jc w:val="both"/>
        <w:rPr>
          <w:sz w:val="24"/>
          <w:szCs w:val="24"/>
        </w:rPr>
      </w:pPr>
      <w:r w:rsidRPr="00314F30">
        <w:rPr>
          <w:sz w:val="24"/>
          <w:szCs w:val="24"/>
        </w:rPr>
        <w:lastRenderedPageBreak/>
        <w:t xml:space="preserve">отношения обучающихся к окружающему миру, к живой природе, художественной культуре (включает формирование у обучающихся научного мировоззрения); </w:t>
      </w:r>
    </w:p>
    <w:p w:rsidR="00314F30" w:rsidRPr="00314F30" w:rsidRDefault="00314F30" w:rsidP="00F828C4">
      <w:pPr>
        <w:pStyle w:val="a9"/>
        <w:numPr>
          <w:ilvl w:val="0"/>
          <w:numId w:val="161"/>
        </w:numPr>
        <w:spacing w:line="276" w:lineRule="auto"/>
        <w:jc w:val="both"/>
        <w:rPr>
          <w:sz w:val="24"/>
          <w:szCs w:val="24"/>
        </w:rPr>
      </w:pPr>
      <w:r w:rsidRPr="00314F30">
        <w:rPr>
          <w:sz w:val="24"/>
          <w:szCs w:val="24"/>
        </w:rPr>
        <w:t xml:space="preserve">трудовых и социально-экономических отношений (включает подготовку личности к трудовой деятельности). </w:t>
      </w:r>
    </w:p>
    <w:p w:rsidR="00314F30" w:rsidRPr="00314F30" w:rsidRDefault="00314F30" w:rsidP="00314F30">
      <w:pPr>
        <w:pStyle w:val="a9"/>
        <w:spacing w:line="276" w:lineRule="auto"/>
        <w:jc w:val="both"/>
        <w:rPr>
          <w:sz w:val="24"/>
          <w:szCs w:val="24"/>
        </w:rPr>
      </w:pPr>
      <w:r w:rsidRPr="00314F30">
        <w:rPr>
          <w:sz w:val="24"/>
          <w:szCs w:val="24"/>
        </w:rPr>
        <w:t>Ценностные основы духовно-нравственного развития, воспитания и социализации обучающихся на уровне среднего общего образования – базовые национальные ценности российского общества, сформулированные в Конституции Российской Федерации, в Федеральном законе от 29 декабря 2012 г. № 273-ФЗ «Об образовании в Российской Федерации», в тексте ФГОС СОО.</w:t>
      </w:r>
    </w:p>
    <w:p w:rsidR="00314F30" w:rsidRPr="00314F30" w:rsidRDefault="00314F30" w:rsidP="00314F30">
      <w:pPr>
        <w:pStyle w:val="a9"/>
        <w:spacing w:line="276" w:lineRule="auto"/>
        <w:jc w:val="both"/>
        <w:rPr>
          <w:sz w:val="24"/>
          <w:szCs w:val="24"/>
        </w:rPr>
      </w:pPr>
      <w:r w:rsidRPr="00314F30">
        <w:rPr>
          <w:sz w:val="24"/>
          <w:szCs w:val="24"/>
        </w:rPr>
        <w:t>Базовые национальные ценности российского общества определяются положениями Конституции Российской Федерации:</w:t>
      </w:r>
    </w:p>
    <w:p w:rsidR="00314F30" w:rsidRPr="00314F30" w:rsidRDefault="00314F30" w:rsidP="00314F30">
      <w:pPr>
        <w:pStyle w:val="a9"/>
        <w:spacing w:line="276" w:lineRule="auto"/>
        <w:jc w:val="both"/>
        <w:rPr>
          <w:sz w:val="24"/>
          <w:szCs w:val="24"/>
        </w:rPr>
      </w:pPr>
      <w:r w:rsidRPr="00314F30">
        <w:rPr>
          <w:sz w:val="24"/>
          <w:szCs w:val="24"/>
        </w:rPr>
        <w:t>«Российская Федерация — Россия есть демократическое федеративное правовое государство с республиканской формой правления» (Гл. </w:t>
      </w:r>
      <w:r w:rsidRPr="00314F30">
        <w:rPr>
          <w:sz w:val="24"/>
          <w:szCs w:val="24"/>
          <w:lang w:val="en-US"/>
        </w:rPr>
        <w:t>I</w:t>
      </w:r>
      <w:r w:rsidRPr="00314F30">
        <w:rPr>
          <w:sz w:val="24"/>
          <w:szCs w:val="24"/>
        </w:rPr>
        <w:t>, ст. 1);</w:t>
      </w:r>
    </w:p>
    <w:p w:rsidR="00314F30" w:rsidRPr="00314F30" w:rsidRDefault="00314F30" w:rsidP="00314F30">
      <w:pPr>
        <w:pStyle w:val="a9"/>
        <w:spacing w:line="276" w:lineRule="auto"/>
        <w:jc w:val="both"/>
        <w:rPr>
          <w:sz w:val="24"/>
          <w:szCs w:val="24"/>
        </w:rPr>
      </w:pPr>
      <w:r w:rsidRPr="00314F30">
        <w:rPr>
          <w:sz w:val="24"/>
          <w:szCs w:val="24"/>
        </w:rPr>
        <w:t>«Человек, его права и свободы являются высшей ценностью» (Гл. </w:t>
      </w:r>
      <w:r w:rsidRPr="00314F30">
        <w:rPr>
          <w:sz w:val="24"/>
          <w:szCs w:val="24"/>
          <w:lang w:val="en-US"/>
        </w:rPr>
        <w:t>I</w:t>
      </w:r>
      <w:r w:rsidRPr="00314F30">
        <w:rPr>
          <w:sz w:val="24"/>
          <w:szCs w:val="24"/>
        </w:rPr>
        <w:t>, ст. 2);</w:t>
      </w:r>
    </w:p>
    <w:p w:rsidR="00314F30" w:rsidRPr="00314F30" w:rsidRDefault="00314F30" w:rsidP="00314F30">
      <w:pPr>
        <w:pStyle w:val="a9"/>
        <w:spacing w:line="276" w:lineRule="auto"/>
        <w:jc w:val="both"/>
        <w:rPr>
          <w:sz w:val="24"/>
          <w:szCs w:val="24"/>
        </w:rPr>
      </w:pPr>
      <w:r w:rsidRPr="00314F30">
        <w:rPr>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w:t>
      </w:r>
    </w:p>
    <w:p w:rsidR="00314F30" w:rsidRPr="00314F30" w:rsidRDefault="00314F30" w:rsidP="00314F30">
      <w:pPr>
        <w:pStyle w:val="a9"/>
        <w:spacing w:line="276" w:lineRule="auto"/>
        <w:jc w:val="both"/>
        <w:rPr>
          <w:sz w:val="24"/>
          <w:szCs w:val="24"/>
        </w:rPr>
      </w:pPr>
      <w:r w:rsidRPr="00314F30">
        <w:rPr>
          <w:sz w:val="24"/>
          <w:szCs w:val="24"/>
        </w:rPr>
        <w:t>«В Российской Федерации признаются и защищаются равным образом частная, государственная, муниципальная и иные формы собственности» (Гл. I, ст. 8);</w:t>
      </w:r>
    </w:p>
    <w:p w:rsidR="00314F30" w:rsidRPr="00314F30" w:rsidRDefault="00314F30" w:rsidP="00314F30">
      <w:pPr>
        <w:pStyle w:val="a9"/>
        <w:spacing w:line="276" w:lineRule="auto"/>
        <w:jc w:val="both"/>
        <w:rPr>
          <w:sz w:val="24"/>
          <w:szCs w:val="24"/>
        </w:rPr>
      </w:pPr>
      <w:r w:rsidRPr="00314F30">
        <w:rPr>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w:t>
      </w:r>
    </w:p>
    <w:p w:rsidR="00314F30" w:rsidRPr="00314F30" w:rsidRDefault="00314F30" w:rsidP="00314F30">
      <w:pPr>
        <w:pStyle w:val="a9"/>
        <w:spacing w:line="276" w:lineRule="auto"/>
        <w:jc w:val="both"/>
        <w:rPr>
          <w:sz w:val="24"/>
          <w:szCs w:val="24"/>
        </w:rPr>
      </w:pPr>
      <w:r w:rsidRPr="00314F30">
        <w:rPr>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от 29 декабря 2012 г. № 273-ФЗ «Об образовании в Российской Федерации»:</w:t>
      </w:r>
    </w:p>
    <w:p w:rsidR="00314F30" w:rsidRPr="00314F30" w:rsidRDefault="00314F30" w:rsidP="00314F30">
      <w:pPr>
        <w:pStyle w:val="a9"/>
        <w:spacing w:line="276" w:lineRule="auto"/>
        <w:jc w:val="both"/>
        <w:rPr>
          <w:sz w:val="24"/>
          <w:szCs w:val="24"/>
        </w:rPr>
      </w:pPr>
      <w:r w:rsidRPr="00314F30">
        <w:rPr>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&lt;…&gt;;</w:t>
      </w:r>
    </w:p>
    <w:p w:rsidR="00314F30" w:rsidRPr="00314F30" w:rsidRDefault="00314F30" w:rsidP="00314F30">
      <w:pPr>
        <w:pStyle w:val="a9"/>
        <w:spacing w:line="276" w:lineRule="auto"/>
        <w:jc w:val="both"/>
        <w:rPr>
          <w:sz w:val="24"/>
          <w:szCs w:val="24"/>
        </w:rPr>
      </w:pPr>
      <w:r w:rsidRPr="00314F30">
        <w:rPr>
          <w:sz w:val="24"/>
          <w:szCs w:val="24"/>
        </w:rPr>
        <w:t xml:space="preserve">…демократический характер управления образованием, обеспечение прав педагогических работников, обучающихся, родителей </w:t>
      </w:r>
      <w:hyperlink r:id="rId25">
        <w:r w:rsidRPr="00314F30">
          <w:rPr>
            <w:sz w:val="24"/>
            <w:szCs w:val="24"/>
          </w:rPr>
          <w:t>(законных представителей)</w:t>
        </w:r>
      </w:hyperlink>
      <w:r w:rsidRPr="00314F30">
        <w:rPr>
          <w:sz w:val="24"/>
          <w:szCs w:val="24"/>
        </w:rPr>
        <w:t xml:space="preserve"> несовершеннолетних обучающихся на участие в управлении образовательными организациями;</w:t>
      </w:r>
    </w:p>
    <w:p w:rsidR="00314F30" w:rsidRPr="00314F30" w:rsidRDefault="00314F30" w:rsidP="00314F30">
      <w:pPr>
        <w:pStyle w:val="a9"/>
        <w:spacing w:line="276" w:lineRule="auto"/>
        <w:jc w:val="both"/>
        <w:rPr>
          <w:sz w:val="24"/>
          <w:szCs w:val="24"/>
        </w:rPr>
      </w:pPr>
      <w:r w:rsidRPr="00314F30">
        <w:rPr>
          <w:sz w:val="24"/>
          <w:szCs w:val="24"/>
        </w:rPr>
        <w:t>…недопустимость ограничения или устранения конкуренции в сфере образования;</w:t>
      </w:r>
    </w:p>
    <w:p w:rsidR="00314F30" w:rsidRPr="00314F30" w:rsidRDefault="00314F30" w:rsidP="00314F30">
      <w:pPr>
        <w:pStyle w:val="a9"/>
        <w:spacing w:line="276" w:lineRule="auto"/>
        <w:jc w:val="both"/>
        <w:rPr>
          <w:sz w:val="24"/>
          <w:szCs w:val="24"/>
        </w:rPr>
      </w:pPr>
      <w:r w:rsidRPr="00314F30">
        <w:rPr>
          <w:sz w:val="24"/>
          <w:szCs w:val="24"/>
        </w:rPr>
        <w:t>…сочетание государственного и договорного регулирования отношений в сфере образования» (ст. 3).</w:t>
      </w:r>
    </w:p>
    <w:p w:rsidR="00314F30" w:rsidRPr="00314F30" w:rsidRDefault="00314F30" w:rsidP="00314F30">
      <w:pPr>
        <w:pStyle w:val="a9"/>
        <w:spacing w:line="276" w:lineRule="auto"/>
        <w:jc w:val="both"/>
        <w:rPr>
          <w:sz w:val="24"/>
          <w:szCs w:val="24"/>
        </w:rPr>
      </w:pPr>
      <w:r w:rsidRPr="00314F30">
        <w:rPr>
          <w:sz w:val="24"/>
          <w:szCs w:val="24"/>
        </w:rPr>
        <w:t xml:space="preserve">В тексте «Стратегии развития воспитания в Российской Федерации на период до 2025 года» (утверждена распоряжением Правительства Российской Федерации от 29 мая 2015 г. № 996-р) отмечается: «Стратегия опирается на систему духовно-нравственных ценностей, сложившихся в процессе культурного развития России, таких, как человеколюбие, справедливость, честь, совесть, воля, личное достоинство, вера в добро и стремление к исполнению нравственного долга перед самим собой, своей семьей и своим Отечеством». </w:t>
      </w:r>
    </w:p>
    <w:p w:rsidR="00314F30" w:rsidRPr="00314F30" w:rsidRDefault="00314F30" w:rsidP="00F828C4">
      <w:pPr>
        <w:pStyle w:val="a9"/>
        <w:numPr>
          <w:ilvl w:val="0"/>
          <w:numId w:val="162"/>
        </w:numPr>
        <w:spacing w:line="276" w:lineRule="auto"/>
        <w:jc w:val="both"/>
        <w:rPr>
          <w:sz w:val="24"/>
          <w:szCs w:val="24"/>
        </w:rPr>
      </w:pPr>
      <w:r w:rsidRPr="00314F30">
        <w:rPr>
          <w:sz w:val="24"/>
          <w:szCs w:val="24"/>
        </w:rPr>
        <w:t>В «Стратегии развития воспитания в Российской Федерации на период до 2025 года» определены приоритеты государственной политики в области воспитания:</w:t>
      </w:r>
    </w:p>
    <w:p w:rsidR="00314F30" w:rsidRPr="00314F30" w:rsidRDefault="00314F30" w:rsidP="00F828C4">
      <w:pPr>
        <w:pStyle w:val="a9"/>
        <w:numPr>
          <w:ilvl w:val="0"/>
          <w:numId w:val="162"/>
        </w:numPr>
        <w:spacing w:line="276" w:lineRule="auto"/>
        <w:jc w:val="both"/>
        <w:rPr>
          <w:sz w:val="24"/>
          <w:szCs w:val="24"/>
        </w:rPr>
      </w:pPr>
      <w:r w:rsidRPr="00314F30">
        <w:rPr>
          <w:sz w:val="24"/>
          <w:szCs w:val="24"/>
        </w:rPr>
        <w:lastRenderedPageBreak/>
        <w:t>создание условий для воспитания здоровой, счастливой, свободной, ориентированной на труд личности;</w:t>
      </w:r>
    </w:p>
    <w:p w:rsidR="00314F30" w:rsidRPr="00314F30" w:rsidRDefault="00314F30" w:rsidP="00F828C4">
      <w:pPr>
        <w:pStyle w:val="a9"/>
        <w:numPr>
          <w:ilvl w:val="0"/>
          <w:numId w:val="162"/>
        </w:numPr>
        <w:spacing w:line="276" w:lineRule="auto"/>
        <w:jc w:val="both"/>
        <w:rPr>
          <w:sz w:val="24"/>
          <w:szCs w:val="24"/>
        </w:rPr>
      </w:pPr>
      <w:r w:rsidRPr="00314F30">
        <w:rPr>
          <w:sz w:val="24"/>
          <w:szCs w:val="24"/>
        </w:rPr>
        <w:t>формирование у детей высокого уровня духовно-нравственного развития, чувства причастности к историко-культурной общности российского народа и судьбе России;</w:t>
      </w:r>
    </w:p>
    <w:p w:rsidR="00314F30" w:rsidRPr="00314F30" w:rsidRDefault="00314F30" w:rsidP="00F828C4">
      <w:pPr>
        <w:pStyle w:val="a9"/>
        <w:numPr>
          <w:ilvl w:val="0"/>
          <w:numId w:val="162"/>
        </w:numPr>
        <w:spacing w:line="276" w:lineRule="auto"/>
        <w:jc w:val="both"/>
        <w:rPr>
          <w:sz w:val="24"/>
          <w:szCs w:val="24"/>
        </w:rPr>
      </w:pPr>
      <w:r w:rsidRPr="00314F30">
        <w:rPr>
          <w:sz w:val="24"/>
          <w:szCs w:val="24"/>
        </w:rPr>
        <w:t>поддержка единства и целостности, преемственности и непрерывности воспитания;</w:t>
      </w:r>
    </w:p>
    <w:p w:rsidR="00314F30" w:rsidRPr="00314F30" w:rsidRDefault="00314F30" w:rsidP="00F828C4">
      <w:pPr>
        <w:pStyle w:val="a9"/>
        <w:numPr>
          <w:ilvl w:val="0"/>
          <w:numId w:val="162"/>
        </w:numPr>
        <w:spacing w:line="276" w:lineRule="auto"/>
        <w:jc w:val="both"/>
        <w:rPr>
          <w:sz w:val="24"/>
          <w:szCs w:val="24"/>
        </w:rPr>
      </w:pPr>
      <w:r w:rsidRPr="00314F30">
        <w:rPr>
          <w:sz w:val="24"/>
          <w:szCs w:val="24"/>
        </w:rPr>
        <w:t>поддержка общественных институтов, которые являются носителями духовных ценностей;</w:t>
      </w:r>
    </w:p>
    <w:p w:rsidR="00314F30" w:rsidRPr="00314F30" w:rsidRDefault="00314F30" w:rsidP="00F828C4">
      <w:pPr>
        <w:pStyle w:val="a9"/>
        <w:numPr>
          <w:ilvl w:val="0"/>
          <w:numId w:val="162"/>
        </w:numPr>
        <w:spacing w:line="276" w:lineRule="auto"/>
        <w:jc w:val="both"/>
        <w:rPr>
          <w:sz w:val="24"/>
          <w:szCs w:val="24"/>
        </w:rPr>
      </w:pPr>
      <w:r w:rsidRPr="00314F30">
        <w:rPr>
          <w:sz w:val="24"/>
          <w:szCs w:val="24"/>
        </w:rPr>
        <w:t>формирование уважения к русскому языку как государственному языку Российской Федерации, являющемуся основой гражданской идентичности россиян и главным фактором национального самоопределения;</w:t>
      </w:r>
    </w:p>
    <w:p w:rsidR="00314F30" w:rsidRPr="00314F30" w:rsidRDefault="00314F30" w:rsidP="00F828C4">
      <w:pPr>
        <w:pStyle w:val="a9"/>
        <w:numPr>
          <w:ilvl w:val="0"/>
          <w:numId w:val="162"/>
        </w:numPr>
        <w:spacing w:line="276" w:lineRule="auto"/>
        <w:jc w:val="both"/>
        <w:rPr>
          <w:sz w:val="24"/>
          <w:szCs w:val="24"/>
        </w:rPr>
      </w:pPr>
      <w:r w:rsidRPr="00314F30">
        <w:rPr>
          <w:sz w:val="24"/>
          <w:szCs w:val="24"/>
        </w:rPr>
        <w:t>обеспечение защиты прав и соблюдение законных интересов каждого ребенка, в том числе гарантий доступности ресурсов системы образования, физической культуры и спорта, культуры и воспитания;</w:t>
      </w:r>
    </w:p>
    <w:p w:rsidR="00314F30" w:rsidRPr="00314F30" w:rsidRDefault="00314F30" w:rsidP="00F828C4">
      <w:pPr>
        <w:pStyle w:val="a9"/>
        <w:numPr>
          <w:ilvl w:val="0"/>
          <w:numId w:val="162"/>
        </w:numPr>
        <w:spacing w:line="276" w:lineRule="auto"/>
        <w:jc w:val="both"/>
        <w:rPr>
          <w:sz w:val="24"/>
          <w:szCs w:val="24"/>
        </w:rPr>
      </w:pPr>
      <w:r w:rsidRPr="00314F30">
        <w:rPr>
          <w:sz w:val="24"/>
          <w:szCs w:val="24"/>
        </w:rPr>
        <w:t>формирование внутренней позиции личности по отношению к окружающей социальной действительности;</w:t>
      </w:r>
    </w:p>
    <w:p w:rsidR="00314F30" w:rsidRPr="00314F30" w:rsidRDefault="00314F30" w:rsidP="00F828C4">
      <w:pPr>
        <w:pStyle w:val="a9"/>
        <w:numPr>
          <w:ilvl w:val="0"/>
          <w:numId w:val="162"/>
        </w:numPr>
        <w:spacing w:line="276" w:lineRule="auto"/>
        <w:jc w:val="both"/>
        <w:rPr>
          <w:sz w:val="24"/>
          <w:szCs w:val="24"/>
        </w:rPr>
      </w:pPr>
      <w:r w:rsidRPr="00314F30">
        <w:rPr>
          <w:sz w:val="24"/>
          <w:szCs w:val="24"/>
        </w:rPr>
        <w:t>развитие кооперации и сотрудничества субъектов системы воспитания (семьи, общества, государства, образовательных, научных, традиционных религиозных организаций, учреждений культуры и спорта, средств массовой информации, бизнес-сообществ) на основе признания определяющей роли семьи и соблюдения прав родителей с целью совершенствования содержания и условий воспитания подрастающего поколения России.</w:t>
      </w:r>
    </w:p>
    <w:p w:rsidR="00314F30" w:rsidRPr="00314F30" w:rsidRDefault="00314F30" w:rsidP="00314F30">
      <w:pPr>
        <w:pStyle w:val="a9"/>
        <w:spacing w:line="276" w:lineRule="auto"/>
        <w:jc w:val="both"/>
        <w:rPr>
          <w:sz w:val="24"/>
          <w:szCs w:val="24"/>
        </w:rPr>
      </w:pPr>
      <w:r w:rsidRPr="00314F30">
        <w:rPr>
          <w:sz w:val="24"/>
          <w:szCs w:val="24"/>
        </w:rPr>
        <w:t>Во ФГОС СОО обозначены базовые национальные ценности российского общества: патриотизм, социальную солидарность, гражданственность, семью, здоровье, труд и творчество, науку, традиционные религии России, искусство, природу, человечество.</w:t>
      </w:r>
    </w:p>
    <w:p w:rsidR="00314F30" w:rsidRPr="00314F30" w:rsidRDefault="00314F30" w:rsidP="00314F30">
      <w:pPr>
        <w:pStyle w:val="a9"/>
        <w:spacing w:line="276" w:lineRule="auto"/>
        <w:jc w:val="both"/>
        <w:rPr>
          <w:sz w:val="24"/>
          <w:szCs w:val="24"/>
        </w:rPr>
      </w:pPr>
      <w:r w:rsidRPr="00314F30">
        <w:rPr>
          <w:sz w:val="24"/>
          <w:szCs w:val="24"/>
        </w:rPr>
        <w:t>ФГОС СОО определяет базовые национальные ценности российского общества в формулировке личностных результатов освоения основной образовательной программы среднего общего образования: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(Текст ФГОС СОО. Раздел IV. Требования к результатам освоения основной образовательной программы среднего общего образования, п. 24).</w:t>
      </w:r>
    </w:p>
    <w:p w:rsidR="00314F30" w:rsidRPr="00314F30" w:rsidRDefault="00314F30" w:rsidP="00314F30">
      <w:pPr>
        <w:pStyle w:val="a9"/>
        <w:spacing w:line="276" w:lineRule="auto"/>
        <w:jc w:val="both"/>
        <w:rPr>
          <w:sz w:val="24"/>
          <w:szCs w:val="24"/>
        </w:rPr>
      </w:pPr>
    </w:p>
    <w:p w:rsidR="00314F30" w:rsidRPr="00FB4811" w:rsidRDefault="00314F30" w:rsidP="00314F30">
      <w:pPr>
        <w:pStyle w:val="a9"/>
        <w:spacing w:line="276" w:lineRule="auto"/>
        <w:jc w:val="both"/>
        <w:rPr>
          <w:b/>
          <w:sz w:val="24"/>
          <w:szCs w:val="24"/>
        </w:rPr>
      </w:pPr>
      <w:bookmarkStart w:id="100" w:name="_Toc435412724"/>
      <w:bookmarkStart w:id="101" w:name="_Toc453968199"/>
      <w:bookmarkEnd w:id="100"/>
      <w:r w:rsidRPr="00FB4811">
        <w:rPr>
          <w:b/>
          <w:sz w:val="24"/>
          <w:szCs w:val="24"/>
        </w:rPr>
        <w:t>2.3.3.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bookmarkEnd w:id="101"/>
    </w:p>
    <w:p w:rsidR="00314F30" w:rsidRPr="00314F30" w:rsidRDefault="00314F30" w:rsidP="00314F30">
      <w:pPr>
        <w:pStyle w:val="a9"/>
        <w:spacing w:line="276" w:lineRule="auto"/>
        <w:jc w:val="both"/>
        <w:rPr>
          <w:sz w:val="24"/>
          <w:szCs w:val="24"/>
        </w:rPr>
      </w:pPr>
      <w:r w:rsidRPr="00314F30">
        <w:rPr>
          <w:sz w:val="24"/>
          <w:szCs w:val="24"/>
        </w:rPr>
        <w:t>Воспитание, социализация и духовно-нравственное развитие в сфере отношения обучающихся к России как к Родине (Отечеству) предполагают: воспитание патриотизма, чувства гордости за свой край, за свою Родину, прошлое и настоящее народов Российской Федерации, ответственности за будущее России, уважения к своему народу, народам России, уважения государственных символов (герба, флага, гимна); готовности к защите интересов Отечества.</w:t>
      </w:r>
    </w:p>
    <w:p w:rsidR="00314F30" w:rsidRPr="00FB4811" w:rsidRDefault="00314F30" w:rsidP="00314F30">
      <w:pPr>
        <w:pStyle w:val="a9"/>
        <w:spacing w:line="276" w:lineRule="auto"/>
        <w:jc w:val="both"/>
        <w:rPr>
          <w:b/>
          <w:sz w:val="24"/>
          <w:szCs w:val="24"/>
        </w:rPr>
      </w:pPr>
      <w:r w:rsidRPr="00FB4811">
        <w:rPr>
          <w:b/>
          <w:sz w:val="24"/>
          <w:szCs w:val="24"/>
        </w:rPr>
        <w:t xml:space="preserve">Для воспитания обучающихся в сфере отношения к России как к Родине (Отечеству) используются: </w:t>
      </w:r>
    </w:p>
    <w:p w:rsidR="00314F30" w:rsidRPr="00314F30" w:rsidRDefault="00314F30" w:rsidP="00F828C4">
      <w:pPr>
        <w:pStyle w:val="a9"/>
        <w:numPr>
          <w:ilvl w:val="0"/>
          <w:numId w:val="163"/>
        </w:numPr>
        <w:spacing w:line="276" w:lineRule="auto"/>
        <w:jc w:val="both"/>
        <w:rPr>
          <w:sz w:val="24"/>
          <w:szCs w:val="24"/>
        </w:rPr>
      </w:pPr>
      <w:r w:rsidRPr="00314F30">
        <w:rPr>
          <w:sz w:val="24"/>
          <w:szCs w:val="24"/>
        </w:rPr>
        <w:lastRenderedPageBreak/>
        <w:t>туристско-краеведческая, художественно-эстетическая, спортивная, познавательная и другие виды деятельности;</w:t>
      </w:r>
    </w:p>
    <w:p w:rsidR="00314F30" w:rsidRPr="00314F30" w:rsidRDefault="00314F30" w:rsidP="00F828C4">
      <w:pPr>
        <w:pStyle w:val="a9"/>
        <w:numPr>
          <w:ilvl w:val="0"/>
          <w:numId w:val="163"/>
        </w:numPr>
        <w:spacing w:line="276" w:lineRule="auto"/>
        <w:jc w:val="both"/>
        <w:rPr>
          <w:sz w:val="24"/>
          <w:szCs w:val="24"/>
        </w:rPr>
      </w:pPr>
      <w:r w:rsidRPr="00314F30">
        <w:rPr>
          <w:sz w:val="24"/>
          <w:szCs w:val="24"/>
        </w:rPr>
        <w:t>туристические походы, краеведческие экспедиции, работа поисковых отрядов, детский познавательный туризм (сбор материалов об истории и культуре родного края; работа в школьных музеях; подготовка и проведение самодеятельных концертов, театральных постановок; просмотр спортивных соревнований с участием сборной России, региональных команд; просмотр кинофильмов исторического и патриотического содержания; участие в патриотических акциях и другие формы занятий);</w:t>
      </w:r>
    </w:p>
    <w:p w:rsidR="00314F30" w:rsidRPr="00314F30" w:rsidRDefault="00314F30" w:rsidP="00F828C4">
      <w:pPr>
        <w:pStyle w:val="a9"/>
        <w:numPr>
          <w:ilvl w:val="0"/>
          <w:numId w:val="163"/>
        </w:numPr>
        <w:spacing w:line="276" w:lineRule="auto"/>
        <w:jc w:val="both"/>
        <w:rPr>
          <w:sz w:val="24"/>
          <w:szCs w:val="24"/>
        </w:rPr>
      </w:pPr>
      <w:r w:rsidRPr="00314F30">
        <w:rPr>
          <w:sz w:val="24"/>
          <w:szCs w:val="24"/>
        </w:rPr>
        <w:t>общегосударственные, региональные и корпоративные ритуалы (ритуалы образовательной организации, предприятия, общественного объединения и т.д.); развитие у подрастающего поколения уважения к историческим символам и памятникам Отечества;</w:t>
      </w:r>
    </w:p>
    <w:p w:rsidR="00314F30" w:rsidRPr="00314F30" w:rsidRDefault="00314F30" w:rsidP="00F828C4">
      <w:pPr>
        <w:pStyle w:val="a9"/>
        <w:numPr>
          <w:ilvl w:val="0"/>
          <w:numId w:val="163"/>
        </w:numPr>
        <w:spacing w:line="276" w:lineRule="auto"/>
        <w:jc w:val="both"/>
        <w:rPr>
          <w:sz w:val="24"/>
          <w:szCs w:val="24"/>
        </w:rPr>
      </w:pPr>
      <w:r w:rsidRPr="00314F30">
        <w:rPr>
          <w:sz w:val="24"/>
          <w:szCs w:val="24"/>
        </w:rPr>
        <w:t>потенциал учебных предметов предметных областей «Русский язык и литература», «Родной язык и родная литература», «Общественные науки», обеспечивающих ориентацию обучающихся в современных общественно-политических процессах, происходящих в России и мире;</w:t>
      </w:r>
    </w:p>
    <w:p w:rsidR="00314F30" w:rsidRPr="00314F30" w:rsidRDefault="00314F30" w:rsidP="00F828C4">
      <w:pPr>
        <w:pStyle w:val="a9"/>
        <w:numPr>
          <w:ilvl w:val="0"/>
          <w:numId w:val="163"/>
        </w:numPr>
        <w:spacing w:line="276" w:lineRule="auto"/>
        <w:jc w:val="both"/>
        <w:rPr>
          <w:sz w:val="24"/>
          <w:szCs w:val="24"/>
        </w:rPr>
      </w:pPr>
      <w:r w:rsidRPr="00314F30">
        <w:rPr>
          <w:sz w:val="24"/>
          <w:szCs w:val="24"/>
        </w:rPr>
        <w:t>этнические культурные традиции и народное творчество; уникальное российское культурное наследие (литературное, музыкальное, художественное, театральное и кинематографическое);</w:t>
      </w:r>
    </w:p>
    <w:p w:rsidR="00314F30" w:rsidRPr="00314F30" w:rsidRDefault="00314F30" w:rsidP="00F828C4">
      <w:pPr>
        <w:pStyle w:val="a9"/>
        <w:numPr>
          <w:ilvl w:val="0"/>
          <w:numId w:val="163"/>
        </w:numPr>
        <w:spacing w:line="276" w:lineRule="auto"/>
        <w:jc w:val="both"/>
        <w:rPr>
          <w:sz w:val="24"/>
          <w:szCs w:val="24"/>
        </w:rPr>
      </w:pPr>
      <w:r w:rsidRPr="00314F30">
        <w:rPr>
          <w:sz w:val="24"/>
          <w:szCs w:val="24"/>
        </w:rPr>
        <w:t>детская литература (приобщение детей к классическим и современным высокохудожественным отечественным и мировым произведениям искусства и литературы).</w:t>
      </w:r>
    </w:p>
    <w:p w:rsidR="00314F30" w:rsidRPr="00FB4811" w:rsidRDefault="00314F30" w:rsidP="00314F30">
      <w:pPr>
        <w:pStyle w:val="a9"/>
        <w:spacing w:line="276" w:lineRule="auto"/>
        <w:jc w:val="both"/>
        <w:rPr>
          <w:b/>
          <w:sz w:val="24"/>
          <w:szCs w:val="24"/>
        </w:rPr>
      </w:pPr>
      <w:r w:rsidRPr="00FB4811">
        <w:rPr>
          <w:b/>
          <w:sz w:val="24"/>
          <w:szCs w:val="24"/>
        </w:rPr>
        <w:t>Воспитание обучающихся в сфере отношения к России как к Родине (Отечеству) включает:</w:t>
      </w:r>
    </w:p>
    <w:p w:rsidR="00314F30" w:rsidRPr="00314F30" w:rsidRDefault="00314F30" w:rsidP="00F828C4">
      <w:pPr>
        <w:pStyle w:val="a9"/>
        <w:numPr>
          <w:ilvl w:val="0"/>
          <w:numId w:val="164"/>
        </w:numPr>
        <w:spacing w:line="276" w:lineRule="auto"/>
        <w:jc w:val="both"/>
        <w:rPr>
          <w:sz w:val="24"/>
          <w:szCs w:val="24"/>
        </w:rPr>
      </w:pPr>
      <w:r w:rsidRPr="00314F30">
        <w:rPr>
          <w:sz w:val="24"/>
          <w:szCs w:val="24"/>
        </w:rPr>
        <w:t xml:space="preserve">воспитание уважения к культуре, языкам, традициям и обычаям народов, проживающих в Российской Федерации; </w:t>
      </w:r>
    </w:p>
    <w:p w:rsidR="00314F30" w:rsidRPr="00314F30" w:rsidRDefault="00314F30" w:rsidP="00F828C4">
      <w:pPr>
        <w:pStyle w:val="a9"/>
        <w:numPr>
          <w:ilvl w:val="0"/>
          <w:numId w:val="164"/>
        </w:numPr>
        <w:spacing w:line="276" w:lineRule="auto"/>
        <w:jc w:val="both"/>
        <w:rPr>
          <w:sz w:val="24"/>
          <w:szCs w:val="24"/>
        </w:rPr>
      </w:pPr>
      <w:r w:rsidRPr="00314F30">
        <w:rPr>
          <w:sz w:val="24"/>
          <w:szCs w:val="24"/>
        </w:rPr>
        <w:t xml:space="preserve">взаимодействие с библиотеками, приобщение к сокровищнице мировой и отечественной культуры, в том числе с использованием информационных технологий; </w:t>
      </w:r>
    </w:p>
    <w:p w:rsidR="00314F30" w:rsidRPr="00314F30" w:rsidRDefault="00314F30" w:rsidP="00F828C4">
      <w:pPr>
        <w:pStyle w:val="a9"/>
        <w:numPr>
          <w:ilvl w:val="0"/>
          <w:numId w:val="164"/>
        </w:numPr>
        <w:spacing w:line="276" w:lineRule="auto"/>
        <w:jc w:val="both"/>
        <w:rPr>
          <w:sz w:val="24"/>
          <w:szCs w:val="24"/>
        </w:rPr>
      </w:pPr>
      <w:r w:rsidRPr="00314F30">
        <w:rPr>
          <w:sz w:val="24"/>
          <w:szCs w:val="24"/>
        </w:rPr>
        <w:t>обеспечение доступности музейной и театральной культуры для детей, развитие музейной и театральной педагогики.</w:t>
      </w:r>
    </w:p>
    <w:p w:rsidR="00314F30" w:rsidRPr="00FB4811" w:rsidRDefault="00314F30" w:rsidP="00314F30">
      <w:pPr>
        <w:pStyle w:val="a9"/>
        <w:spacing w:line="276" w:lineRule="auto"/>
        <w:jc w:val="both"/>
        <w:rPr>
          <w:b/>
          <w:sz w:val="24"/>
          <w:szCs w:val="24"/>
        </w:rPr>
      </w:pPr>
      <w:r w:rsidRPr="00FB4811">
        <w:rPr>
          <w:b/>
          <w:sz w:val="24"/>
          <w:szCs w:val="24"/>
        </w:rPr>
        <w:t>Воспитание, социализация и духовно-нравственное развитие в сфере отношений с окружающими людьми предполагают формирование:</w:t>
      </w:r>
    </w:p>
    <w:p w:rsidR="00314F30" w:rsidRPr="00314F30" w:rsidRDefault="00314F30" w:rsidP="00F828C4">
      <w:pPr>
        <w:pStyle w:val="a9"/>
        <w:numPr>
          <w:ilvl w:val="0"/>
          <w:numId w:val="165"/>
        </w:numPr>
        <w:spacing w:line="276" w:lineRule="auto"/>
        <w:jc w:val="both"/>
        <w:rPr>
          <w:sz w:val="24"/>
          <w:szCs w:val="24"/>
        </w:rPr>
      </w:pPr>
      <w:r w:rsidRPr="00314F30">
        <w:rPr>
          <w:sz w:val="24"/>
          <w:szCs w:val="24"/>
        </w:rPr>
        <w:t xml:space="preserve">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314F30" w:rsidRPr="00314F30" w:rsidRDefault="00314F30" w:rsidP="00F828C4">
      <w:pPr>
        <w:pStyle w:val="a9"/>
        <w:numPr>
          <w:ilvl w:val="0"/>
          <w:numId w:val="165"/>
        </w:numPr>
        <w:spacing w:line="276" w:lineRule="auto"/>
        <w:jc w:val="both"/>
        <w:rPr>
          <w:sz w:val="24"/>
          <w:szCs w:val="24"/>
        </w:rPr>
      </w:pPr>
      <w:r w:rsidRPr="00314F30">
        <w:rPr>
          <w:sz w:val="24"/>
          <w:szCs w:val="24"/>
        </w:rPr>
        <w:t>способностей к сопереживанию и формированию позитивного отношения к людям, в том числе к лицам с ограниченными возможностями здоровья и инвалидам;</w:t>
      </w:r>
    </w:p>
    <w:p w:rsidR="00314F30" w:rsidRPr="00314F30" w:rsidRDefault="00314F30" w:rsidP="00F828C4">
      <w:pPr>
        <w:pStyle w:val="a9"/>
        <w:numPr>
          <w:ilvl w:val="0"/>
          <w:numId w:val="165"/>
        </w:numPr>
        <w:spacing w:line="276" w:lineRule="auto"/>
        <w:jc w:val="both"/>
        <w:rPr>
          <w:sz w:val="24"/>
          <w:szCs w:val="24"/>
        </w:rPr>
      </w:pPr>
      <w:r w:rsidRPr="00314F30">
        <w:rPr>
          <w:sz w:val="24"/>
          <w:szCs w:val="24"/>
        </w:rPr>
        <w:t>мировоззрения, соответствующего современному уровню развития науки и общественной практики, основанного на диалоге культур, а также на признании различных форм общественного сознания, предполагающего осознание своего места в поликультурном мире;</w:t>
      </w:r>
    </w:p>
    <w:p w:rsidR="00314F30" w:rsidRPr="00314F30" w:rsidRDefault="00314F30" w:rsidP="00F828C4">
      <w:pPr>
        <w:pStyle w:val="a9"/>
        <w:numPr>
          <w:ilvl w:val="0"/>
          <w:numId w:val="165"/>
        </w:numPr>
        <w:spacing w:line="276" w:lineRule="auto"/>
        <w:jc w:val="both"/>
        <w:rPr>
          <w:sz w:val="24"/>
          <w:szCs w:val="24"/>
        </w:rPr>
      </w:pPr>
      <w:r w:rsidRPr="00314F30">
        <w:rPr>
          <w:sz w:val="24"/>
          <w:szCs w:val="24"/>
        </w:rPr>
        <w:t>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314F30" w:rsidRPr="00314F30" w:rsidRDefault="00314F30" w:rsidP="00F828C4">
      <w:pPr>
        <w:pStyle w:val="a9"/>
        <w:numPr>
          <w:ilvl w:val="0"/>
          <w:numId w:val="165"/>
        </w:numPr>
        <w:spacing w:line="276" w:lineRule="auto"/>
        <w:jc w:val="both"/>
        <w:rPr>
          <w:sz w:val="24"/>
          <w:szCs w:val="24"/>
        </w:rPr>
      </w:pPr>
      <w:r w:rsidRPr="00314F30">
        <w:rPr>
          <w:sz w:val="24"/>
          <w:szCs w:val="24"/>
        </w:rPr>
        <w:lastRenderedPageBreak/>
        <w:t xml:space="preserve">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314F30" w:rsidRPr="00314F30" w:rsidRDefault="00314F30" w:rsidP="00F828C4">
      <w:pPr>
        <w:pStyle w:val="a9"/>
        <w:numPr>
          <w:ilvl w:val="0"/>
          <w:numId w:val="165"/>
        </w:numPr>
        <w:spacing w:line="276" w:lineRule="auto"/>
        <w:jc w:val="both"/>
        <w:rPr>
          <w:sz w:val="24"/>
          <w:szCs w:val="24"/>
        </w:rPr>
      </w:pPr>
      <w:r w:rsidRPr="00314F30">
        <w:rPr>
          <w:sz w:val="24"/>
          <w:szCs w:val="24"/>
        </w:rPr>
        <w:t xml:space="preserve">развитие культуры межнационального общения; </w:t>
      </w:r>
    </w:p>
    <w:p w:rsidR="00314F30" w:rsidRPr="00314F30" w:rsidRDefault="00314F30" w:rsidP="00F828C4">
      <w:pPr>
        <w:pStyle w:val="a9"/>
        <w:numPr>
          <w:ilvl w:val="0"/>
          <w:numId w:val="165"/>
        </w:numPr>
        <w:spacing w:line="276" w:lineRule="auto"/>
        <w:jc w:val="both"/>
        <w:rPr>
          <w:sz w:val="24"/>
          <w:szCs w:val="24"/>
        </w:rPr>
      </w:pPr>
      <w:r w:rsidRPr="00314F30">
        <w:rPr>
          <w:sz w:val="24"/>
          <w:szCs w:val="24"/>
        </w:rPr>
        <w:t xml:space="preserve">развитие в детской среде ответственности, принципов коллективизма и социальной солидарности. </w:t>
      </w:r>
    </w:p>
    <w:p w:rsidR="00314F30" w:rsidRPr="00FB4811" w:rsidRDefault="00314F30" w:rsidP="00314F30">
      <w:pPr>
        <w:pStyle w:val="a9"/>
        <w:spacing w:line="276" w:lineRule="auto"/>
        <w:jc w:val="both"/>
        <w:rPr>
          <w:b/>
          <w:sz w:val="24"/>
          <w:szCs w:val="24"/>
        </w:rPr>
      </w:pPr>
      <w:r w:rsidRPr="00FB4811">
        <w:rPr>
          <w:b/>
          <w:sz w:val="24"/>
          <w:szCs w:val="24"/>
        </w:rPr>
        <w:t xml:space="preserve">Воспитание, социализация и духовно-нравственное развитие </w:t>
      </w:r>
      <w:r w:rsidRPr="00FB4811">
        <w:rPr>
          <w:b/>
          <w:bCs/>
          <w:sz w:val="24"/>
          <w:szCs w:val="24"/>
        </w:rPr>
        <w:t>в сфере семейных отношений</w:t>
      </w:r>
      <w:r w:rsidRPr="00FB4811">
        <w:rPr>
          <w:b/>
          <w:sz w:val="24"/>
          <w:szCs w:val="24"/>
        </w:rPr>
        <w:t xml:space="preserve"> предполагают формирование у обучающихся:</w:t>
      </w:r>
    </w:p>
    <w:p w:rsidR="00314F30" w:rsidRPr="00314F30" w:rsidRDefault="00314F30" w:rsidP="00F828C4">
      <w:pPr>
        <w:pStyle w:val="a9"/>
        <w:numPr>
          <w:ilvl w:val="0"/>
          <w:numId w:val="166"/>
        </w:numPr>
        <w:spacing w:line="276" w:lineRule="auto"/>
        <w:jc w:val="both"/>
        <w:rPr>
          <w:sz w:val="24"/>
          <w:szCs w:val="24"/>
        </w:rPr>
      </w:pPr>
      <w:r w:rsidRPr="00314F30">
        <w:rPr>
          <w:sz w:val="24"/>
          <w:szCs w:val="24"/>
        </w:rPr>
        <w:t>уважительного отношения к родителям, готовности понять их позицию, принять их заботу, готовности договариваться с родителями и членами семьи в решении вопросов ведения домашнего хозяйства, распределения семейных обязанностей;</w:t>
      </w:r>
    </w:p>
    <w:p w:rsidR="00314F30" w:rsidRPr="00314F30" w:rsidRDefault="00314F30" w:rsidP="00F828C4">
      <w:pPr>
        <w:pStyle w:val="a9"/>
        <w:numPr>
          <w:ilvl w:val="0"/>
          <w:numId w:val="166"/>
        </w:numPr>
        <w:spacing w:line="276" w:lineRule="auto"/>
        <w:jc w:val="both"/>
        <w:rPr>
          <w:sz w:val="24"/>
          <w:szCs w:val="24"/>
        </w:rPr>
      </w:pPr>
      <w:r w:rsidRPr="00314F30">
        <w:rPr>
          <w:sz w:val="24"/>
          <w:szCs w:val="24"/>
        </w:rPr>
        <w:t>ответственного отношения к созданию и сохранению семьи на основе осознанного принятия ценностей семейной жизни.</w:t>
      </w:r>
    </w:p>
    <w:p w:rsidR="00314F30" w:rsidRPr="00FB4811" w:rsidRDefault="00314F30" w:rsidP="00314F30">
      <w:pPr>
        <w:pStyle w:val="a9"/>
        <w:spacing w:line="276" w:lineRule="auto"/>
        <w:jc w:val="both"/>
        <w:rPr>
          <w:b/>
          <w:sz w:val="24"/>
          <w:szCs w:val="24"/>
        </w:rPr>
      </w:pPr>
      <w:r w:rsidRPr="00FB4811">
        <w:rPr>
          <w:b/>
          <w:sz w:val="24"/>
          <w:szCs w:val="24"/>
        </w:rPr>
        <w:t>Для воспитания, социализации и духовно-нравственного развития в сфере отношений с окружающими людьми и в семье используются:</w:t>
      </w:r>
    </w:p>
    <w:p w:rsidR="00314F30" w:rsidRPr="00314F30" w:rsidRDefault="00314F30" w:rsidP="00F828C4">
      <w:pPr>
        <w:pStyle w:val="a9"/>
        <w:numPr>
          <w:ilvl w:val="0"/>
          <w:numId w:val="167"/>
        </w:numPr>
        <w:spacing w:line="276" w:lineRule="auto"/>
        <w:jc w:val="both"/>
        <w:rPr>
          <w:sz w:val="24"/>
          <w:szCs w:val="24"/>
        </w:rPr>
      </w:pPr>
      <w:r w:rsidRPr="00314F30">
        <w:rPr>
          <w:sz w:val="24"/>
          <w:szCs w:val="24"/>
        </w:rPr>
        <w:t xml:space="preserve">добровольческая, коммуникативная, познавательная, игровая, рефлексивно-оценочная, художественно-эстетическая и другие виды деятельности; </w:t>
      </w:r>
    </w:p>
    <w:p w:rsidR="00314F30" w:rsidRPr="00314F30" w:rsidRDefault="00314F30" w:rsidP="00F828C4">
      <w:pPr>
        <w:pStyle w:val="a9"/>
        <w:numPr>
          <w:ilvl w:val="0"/>
          <w:numId w:val="167"/>
        </w:numPr>
        <w:spacing w:line="276" w:lineRule="auto"/>
        <w:jc w:val="both"/>
        <w:rPr>
          <w:sz w:val="24"/>
          <w:szCs w:val="24"/>
        </w:rPr>
      </w:pPr>
      <w:r w:rsidRPr="00314F30">
        <w:rPr>
          <w:sz w:val="24"/>
          <w:szCs w:val="24"/>
        </w:rPr>
        <w:t>дискуссионные формы, просмотр и обсуждение актуальных фильмов, театральных спектаклей, постановка обучающимися спектаклей в школьном театре, разыгрывание ситуаций для решения моральных дилемм и осуществления нравственного выбора и иные разновидности занятий;</w:t>
      </w:r>
    </w:p>
    <w:p w:rsidR="00314F30" w:rsidRPr="00314F30" w:rsidRDefault="00314F30" w:rsidP="00F828C4">
      <w:pPr>
        <w:pStyle w:val="a9"/>
        <w:numPr>
          <w:ilvl w:val="0"/>
          <w:numId w:val="167"/>
        </w:numPr>
        <w:spacing w:line="276" w:lineRule="auto"/>
        <w:jc w:val="both"/>
        <w:rPr>
          <w:sz w:val="24"/>
          <w:szCs w:val="24"/>
        </w:rPr>
      </w:pPr>
      <w:r w:rsidRPr="00314F30">
        <w:rPr>
          <w:sz w:val="24"/>
          <w:szCs w:val="24"/>
        </w:rPr>
        <w:t>потенциал учебных предметов предметных областей «Русский язык и литература», Родной язык и родная литература» и «Общественные науки», обеспечивающих ориентацию обучающихся в сфере отношений с окружающими людьми;</w:t>
      </w:r>
    </w:p>
    <w:p w:rsidR="00314F30" w:rsidRPr="00314F30" w:rsidRDefault="00314F30" w:rsidP="00F828C4">
      <w:pPr>
        <w:pStyle w:val="a9"/>
        <w:numPr>
          <w:ilvl w:val="0"/>
          <w:numId w:val="167"/>
        </w:numPr>
        <w:spacing w:line="276" w:lineRule="auto"/>
        <w:jc w:val="both"/>
        <w:rPr>
          <w:sz w:val="24"/>
          <w:szCs w:val="24"/>
        </w:rPr>
      </w:pPr>
      <w:r w:rsidRPr="00314F30">
        <w:rPr>
          <w:sz w:val="24"/>
          <w:szCs w:val="24"/>
        </w:rPr>
        <w:t xml:space="preserve">сотрудничество с традиционными религиозными общинами. </w:t>
      </w:r>
    </w:p>
    <w:p w:rsidR="00314F30" w:rsidRPr="00FB4811" w:rsidRDefault="00314F30" w:rsidP="00314F30">
      <w:pPr>
        <w:pStyle w:val="a9"/>
        <w:spacing w:line="276" w:lineRule="auto"/>
        <w:jc w:val="both"/>
        <w:rPr>
          <w:b/>
          <w:sz w:val="24"/>
          <w:szCs w:val="24"/>
        </w:rPr>
      </w:pPr>
      <w:r w:rsidRPr="00FB4811">
        <w:rPr>
          <w:b/>
          <w:sz w:val="24"/>
          <w:szCs w:val="24"/>
        </w:rPr>
        <w:t>Воспитание, социализация и духовно-нравственное развитие в сфере отношения к закону, государству и гражданскому обществу предусматривают:</w:t>
      </w:r>
    </w:p>
    <w:p w:rsidR="00314F30" w:rsidRPr="00314F30" w:rsidRDefault="00314F30" w:rsidP="00F828C4">
      <w:pPr>
        <w:pStyle w:val="a9"/>
        <w:numPr>
          <w:ilvl w:val="0"/>
          <w:numId w:val="168"/>
        </w:numPr>
        <w:spacing w:line="276" w:lineRule="auto"/>
        <w:jc w:val="both"/>
        <w:rPr>
          <w:sz w:val="24"/>
          <w:szCs w:val="24"/>
        </w:rPr>
      </w:pPr>
      <w:r w:rsidRPr="00314F30">
        <w:rPr>
          <w:sz w:val="24"/>
          <w:szCs w:val="24"/>
        </w:rPr>
        <w:t xml:space="preserve">формирование российской гражданской идентичности, гражданской позиции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w:t>
      </w:r>
    </w:p>
    <w:p w:rsidR="00314F30" w:rsidRPr="00314F30" w:rsidRDefault="00314F30" w:rsidP="00F828C4">
      <w:pPr>
        <w:pStyle w:val="a9"/>
        <w:numPr>
          <w:ilvl w:val="0"/>
          <w:numId w:val="168"/>
        </w:numPr>
        <w:spacing w:line="276" w:lineRule="auto"/>
        <w:jc w:val="both"/>
        <w:rPr>
          <w:sz w:val="24"/>
          <w:szCs w:val="24"/>
        </w:rPr>
      </w:pPr>
      <w:r w:rsidRPr="00314F30">
        <w:rPr>
          <w:sz w:val="24"/>
          <w:szCs w:val="24"/>
        </w:rPr>
        <w:t>развитие правовой и политической культуры детей, расширение конструктивного участия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развитие в детской среде ответственности, принципов коллективизма и социальной солидарности;</w:t>
      </w:r>
    </w:p>
    <w:p w:rsidR="00314F30" w:rsidRPr="00314F30" w:rsidRDefault="00314F30" w:rsidP="00F828C4">
      <w:pPr>
        <w:pStyle w:val="a9"/>
        <w:numPr>
          <w:ilvl w:val="0"/>
          <w:numId w:val="168"/>
        </w:numPr>
        <w:spacing w:line="276" w:lineRule="auto"/>
        <w:jc w:val="both"/>
        <w:rPr>
          <w:sz w:val="24"/>
          <w:szCs w:val="24"/>
        </w:rPr>
      </w:pPr>
      <w:r w:rsidRPr="00314F30">
        <w:rPr>
          <w:sz w:val="24"/>
          <w:szCs w:val="24"/>
        </w:rPr>
        <w:t xml:space="preserve">формирование приверженности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314F30" w:rsidRPr="00314F30" w:rsidRDefault="00314F30" w:rsidP="00F828C4">
      <w:pPr>
        <w:pStyle w:val="a9"/>
        <w:numPr>
          <w:ilvl w:val="0"/>
          <w:numId w:val="168"/>
        </w:numPr>
        <w:spacing w:line="276" w:lineRule="auto"/>
        <w:jc w:val="both"/>
        <w:rPr>
          <w:sz w:val="24"/>
          <w:szCs w:val="24"/>
        </w:rPr>
      </w:pPr>
      <w:r w:rsidRPr="00314F30">
        <w:rPr>
          <w:sz w:val="24"/>
          <w:szCs w:val="24"/>
        </w:rPr>
        <w:t xml:space="preserve">формирование установок личности, позволяющих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Формирование антикоррупционного мировоззрения. </w:t>
      </w:r>
    </w:p>
    <w:p w:rsidR="00314F30" w:rsidRPr="00095BB7" w:rsidRDefault="00314F30" w:rsidP="00FB4811">
      <w:pPr>
        <w:pStyle w:val="a9"/>
        <w:spacing w:line="276" w:lineRule="auto"/>
        <w:jc w:val="both"/>
        <w:rPr>
          <w:b/>
          <w:sz w:val="24"/>
          <w:szCs w:val="24"/>
        </w:rPr>
      </w:pPr>
      <w:r w:rsidRPr="00095BB7">
        <w:rPr>
          <w:b/>
          <w:sz w:val="24"/>
          <w:szCs w:val="24"/>
        </w:rPr>
        <w:lastRenderedPageBreak/>
        <w:t>Воспитание, социализация и духовно-нравственное развитие в данной области осуществляются:</w:t>
      </w:r>
    </w:p>
    <w:p w:rsidR="00314F30" w:rsidRPr="00314F30" w:rsidRDefault="00314F30" w:rsidP="00F828C4">
      <w:pPr>
        <w:pStyle w:val="a9"/>
        <w:numPr>
          <w:ilvl w:val="0"/>
          <w:numId w:val="168"/>
        </w:numPr>
        <w:spacing w:line="276" w:lineRule="auto"/>
        <w:jc w:val="both"/>
        <w:rPr>
          <w:sz w:val="24"/>
          <w:szCs w:val="24"/>
        </w:rPr>
      </w:pPr>
      <w:r w:rsidRPr="00314F30">
        <w:rPr>
          <w:sz w:val="24"/>
          <w:szCs w:val="24"/>
        </w:rPr>
        <w:t>в рамках общественной (участие в самоуправлении), проектной, добровольческой, игровой, коммуникативной и других видов деятельности;</w:t>
      </w:r>
    </w:p>
    <w:p w:rsidR="00314F30" w:rsidRPr="00314F30" w:rsidRDefault="00314F30" w:rsidP="00F828C4">
      <w:pPr>
        <w:pStyle w:val="a9"/>
        <w:numPr>
          <w:ilvl w:val="0"/>
          <w:numId w:val="168"/>
        </w:numPr>
        <w:spacing w:line="276" w:lineRule="auto"/>
        <w:jc w:val="both"/>
        <w:rPr>
          <w:sz w:val="24"/>
          <w:szCs w:val="24"/>
        </w:rPr>
      </w:pPr>
      <w:r w:rsidRPr="00314F30">
        <w:rPr>
          <w:sz w:val="24"/>
          <w:szCs w:val="24"/>
        </w:rPr>
        <w:t>в следующих формах занятий: деловые игры, имитационные модели, социальные тренажеры;</w:t>
      </w:r>
    </w:p>
    <w:p w:rsidR="00314F30" w:rsidRPr="00314F30" w:rsidRDefault="00314F30" w:rsidP="00F828C4">
      <w:pPr>
        <w:pStyle w:val="a9"/>
        <w:numPr>
          <w:ilvl w:val="0"/>
          <w:numId w:val="168"/>
        </w:numPr>
        <w:spacing w:line="276" w:lineRule="auto"/>
        <w:jc w:val="both"/>
        <w:rPr>
          <w:sz w:val="24"/>
          <w:szCs w:val="24"/>
        </w:rPr>
      </w:pPr>
      <w:r w:rsidRPr="00314F30">
        <w:rPr>
          <w:sz w:val="24"/>
          <w:szCs w:val="24"/>
        </w:rPr>
        <w:t>с использованием потенциала учебных предметов предметной области «Общественные науки», обеспечивающих ориентацию обучающихся в сфере отношений к закону, государству и гражданскому обществу.</w:t>
      </w:r>
    </w:p>
    <w:p w:rsidR="00314F30" w:rsidRPr="00FB4811" w:rsidRDefault="00314F30" w:rsidP="00FB4811">
      <w:pPr>
        <w:pStyle w:val="a9"/>
        <w:spacing w:line="276" w:lineRule="auto"/>
        <w:ind w:left="360"/>
        <w:jc w:val="both"/>
        <w:rPr>
          <w:b/>
          <w:sz w:val="24"/>
          <w:szCs w:val="24"/>
        </w:rPr>
      </w:pPr>
      <w:r w:rsidRPr="00FB4811">
        <w:rPr>
          <w:b/>
          <w:sz w:val="24"/>
          <w:szCs w:val="24"/>
        </w:rPr>
        <w:t>Воспитание, социализация и духовно-нравственное развитие в сфере отношения обучающихся к себе, своему здоровью, познанию себя, обеспечение самоопределения, самосовершенствования предполагают:</w:t>
      </w:r>
    </w:p>
    <w:p w:rsidR="00314F30" w:rsidRPr="00314F30" w:rsidRDefault="00314F30" w:rsidP="00F828C4">
      <w:pPr>
        <w:pStyle w:val="a9"/>
        <w:numPr>
          <w:ilvl w:val="0"/>
          <w:numId w:val="168"/>
        </w:numPr>
        <w:spacing w:line="276" w:lineRule="auto"/>
        <w:jc w:val="both"/>
        <w:rPr>
          <w:sz w:val="24"/>
          <w:szCs w:val="24"/>
        </w:rPr>
      </w:pPr>
      <w:r w:rsidRPr="00314F30">
        <w:rPr>
          <w:sz w:val="24"/>
          <w:szCs w:val="24"/>
        </w:rPr>
        <w:t>воспитание здоровой, счастливой, свободной личности, формирование способности ставить цели и строить жизненные планы;</w:t>
      </w:r>
    </w:p>
    <w:p w:rsidR="00314F30" w:rsidRPr="00314F30" w:rsidRDefault="00314F30" w:rsidP="00F828C4">
      <w:pPr>
        <w:pStyle w:val="a9"/>
        <w:numPr>
          <w:ilvl w:val="0"/>
          <w:numId w:val="168"/>
        </w:numPr>
        <w:spacing w:line="276" w:lineRule="auto"/>
        <w:jc w:val="both"/>
        <w:rPr>
          <w:sz w:val="24"/>
          <w:szCs w:val="24"/>
        </w:rPr>
      </w:pPr>
      <w:r w:rsidRPr="00314F30">
        <w:rPr>
          <w:sz w:val="24"/>
          <w:szCs w:val="24"/>
        </w:rPr>
        <w:t xml:space="preserve">реализацию обучающимися практик саморазвития и самовоспитания в соответствии с общечеловеческими ценностями и идеалами гражданского общества; формирование позитивных жизненных ориентиров и планов; </w:t>
      </w:r>
    </w:p>
    <w:p w:rsidR="00314F30" w:rsidRPr="00314F30" w:rsidRDefault="00314F30" w:rsidP="00F828C4">
      <w:pPr>
        <w:pStyle w:val="a9"/>
        <w:numPr>
          <w:ilvl w:val="0"/>
          <w:numId w:val="168"/>
        </w:numPr>
        <w:spacing w:line="276" w:lineRule="auto"/>
        <w:jc w:val="both"/>
        <w:rPr>
          <w:sz w:val="24"/>
          <w:szCs w:val="24"/>
        </w:rPr>
      </w:pPr>
      <w:r w:rsidRPr="00314F30">
        <w:rPr>
          <w:sz w:val="24"/>
          <w:szCs w:val="24"/>
        </w:rPr>
        <w:t>формирование у обучающихся готовности и способности к самостоятельной, творческой и ответственной деятельности;</w:t>
      </w:r>
    </w:p>
    <w:p w:rsidR="00314F30" w:rsidRPr="00314F30" w:rsidRDefault="00314F30" w:rsidP="00F828C4">
      <w:pPr>
        <w:pStyle w:val="a9"/>
        <w:numPr>
          <w:ilvl w:val="0"/>
          <w:numId w:val="168"/>
        </w:numPr>
        <w:spacing w:line="276" w:lineRule="auto"/>
        <w:jc w:val="both"/>
        <w:rPr>
          <w:sz w:val="24"/>
          <w:szCs w:val="24"/>
        </w:rPr>
      </w:pPr>
      <w:r w:rsidRPr="00314F30">
        <w:rPr>
          <w:sz w:val="24"/>
          <w:szCs w:val="24"/>
        </w:rPr>
        <w:t>формирование у обучающихся готовности и способности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314F30" w:rsidRPr="00314F30" w:rsidRDefault="00314F30" w:rsidP="00F828C4">
      <w:pPr>
        <w:pStyle w:val="a9"/>
        <w:numPr>
          <w:ilvl w:val="0"/>
          <w:numId w:val="168"/>
        </w:numPr>
        <w:spacing w:line="276" w:lineRule="auto"/>
        <w:jc w:val="both"/>
        <w:rPr>
          <w:sz w:val="24"/>
          <w:szCs w:val="24"/>
        </w:rPr>
      </w:pPr>
      <w:r w:rsidRPr="00314F30">
        <w:rPr>
          <w:sz w:val="24"/>
          <w:szCs w:val="24"/>
        </w:rPr>
        <w:t>формирование у подрастающего поколения ответственного отношения к своему здоровью и потребности в здоровом образе жизни, физическом самосовершенствовании, занятиях спортивно-оздоровительной деятельностью; развитие культуры безопасной жизнедеятельности, профилактику наркотической и алкогольной зависимости, табакокурения и других вредных привычек; формирование бережного, ответственного и компетентного отношения к физическому и психологическому здоровью – как собственному, так и других людей; умение оказывать первую помощь; развитие культуры здорового питания;</w:t>
      </w:r>
    </w:p>
    <w:p w:rsidR="00314F30" w:rsidRPr="00314F30" w:rsidRDefault="00314F30" w:rsidP="00F828C4">
      <w:pPr>
        <w:pStyle w:val="a9"/>
        <w:numPr>
          <w:ilvl w:val="0"/>
          <w:numId w:val="168"/>
        </w:numPr>
        <w:spacing w:line="276" w:lineRule="auto"/>
        <w:jc w:val="both"/>
        <w:rPr>
          <w:sz w:val="24"/>
          <w:szCs w:val="24"/>
        </w:rPr>
      </w:pPr>
      <w:r w:rsidRPr="00314F30">
        <w:rPr>
          <w:sz w:val="24"/>
          <w:szCs w:val="24"/>
        </w:rPr>
        <w:t>содействие в осознанной выработке собственной позиции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314F30" w:rsidRPr="00FB4811" w:rsidRDefault="00314F30" w:rsidP="00314F30">
      <w:pPr>
        <w:pStyle w:val="a9"/>
        <w:spacing w:line="276" w:lineRule="auto"/>
        <w:jc w:val="both"/>
        <w:rPr>
          <w:b/>
          <w:sz w:val="24"/>
          <w:szCs w:val="24"/>
        </w:rPr>
      </w:pPr>
      <w:r w:rsidRPr="00FB4811">
        <w:rPr>
          <w:b/>
          <w:sz w:val="24"/>
          <w:szCs w:val="24"/>
        </w:rPr>
        <w:t>Для осуществления воспитания, социализации и духовно-нравственного развития в сфере отношения обучающихся к себе, своему здоровью, познанию себя, для обеспечения самоопределения, самосовершенствования используются:</w:t>
      </w:r>
    </w:p>
    <w:p w:rsidR="00314F30" w:rsidRPr="00314F30" w:rsidRDefault="00314F30" w:rsidP="00F828C4">
      <w:pPr>
        <w:pStyle w:val="a9"/>
        <w:numPr>
          <w:ilvl w:val="0"/>
          <w:numId w:val="169"/>
        </w:numPr>
        <w:spacing w:line="276" w:lineRule="auto"/>
        <w:jc w:val="both"/>
        <w:rPr>
          <w:sz w:val="24"/>
          <w:szCs w:val="24"/>
        </w:rPr>
      </w:pPr>
      <w:r w:rsidRPr="00314F30">
        <w:rPr>
          <w:sz w:val="24"/>
          <w:szCs w:val="24"/>
        </w:rPr>
        <w:t>проектная (индивидуальные и коллективные проекты), учебно-познавательная, рефлексивно-оценочная, коммуникативная, физкультурно-оздоровительная и другие виды деятельности;</w:t>
      </w:r>
    </w:p>
    <w:p w:rsidR="00314F30" w:rsidRPr="00314F30" w:rsidRDefault="00314F30" w:rsidP="00F828C4">
      <w:pPr>
        <w:pStyle w:val="a9"/>
        <w:numPr>
          <w:ilvl w:val="0"/>
          <w:numId w:val="169"/>
        </w:numPr>
        <w:spacing w:line="276" w:lineRule="auto"/>
        <w:jc w:val="both"/>
        <w:rPr>
          <w:sz w:val="24"/>
          <w:szCs w:val="24"/>
        </w:rPr>
      </w:pPr>
      <w:r w:rsidRPr="00314F30">
        <w:rPr>
          <w:sz w:val="24"/>
          <w:szCs w:val="24"/>
        </w:rPr>
        <w:t>индивидуальные проекты самосовершенствования, читательские конференции, дискуссии, просветительские беседы, встречи с экспертами (психологами, врачами, людьми, получившими общественное признание);</w:t>
      </w:r>
    </w:p>
    <w:p w:rsidR="00314F30" w:rsidRPr="00314F30" w:rsidRDefault="00314F30" w:rsidP="00F828C4">
      <w:pPr>
        <w:pStyle w:val="a9"/>
        <w:numPr>
          <w:ilvl w:val="0"/>
          <w:numId w:val="169"/>
        </w:numPr>
        <w:spacing w:line="276" w:lineRule="auto"/>
        <w:jc w:val="both"/>
        <w:rPr>
          <w:sz w:val="24"/>
          <w:szCs w:val="24"/>
        </w:rPr>
      </w:pPr>
      <w:r w:rsidRPr="00314F30">
        <w:rPr>
          <w:sz w:val="24"/>
          <w:szCs w:val="24"/>
        </w:rPr>
        <w:t>массовые общественно-спортивные мероприятия и привлечение к участию в них детей;</w:t>
      </w:r>
    </w:p>
    <w:p w:rsidR="00314F30" w:rsidRPr="00314F30" w:rsidRDefault="00314F30" w:rsidP="00F828C4">
      <w:pPr>
        <w:pStyle w:val="a9"/>
        <w:numPr>
          <w:ilvl w:val="0"/>
          <w:numId w:val="169"/>
        </w:numPr>
        <w:spacing w:line="276" w:lineRule="auto"/>
        <w:jc w:val="both"/>
        <w:rPr>
          <w:sz w:val="24"/>
          <w:szCs w:val="24"/>
        </w:rPr>
      </w:pPr>
      <w:r w:rsidRPr="00314F30">
        <w:rPr>
          <w:sz w:val="24"/>
          <w:szCs w:val="24"/>
        </w:rPr>
        <w:t xml:space="preserve">потенциал учебных предметов предметных областей «Русский язык и литература», «Родной язык и родная литература», «Общественные науки», «Физическая культура, </w:t>
      </w:r>
      <w:r w:rsidRPr="00314F30">
        <w:rPr>
          <w:sz w:val="24"/>
          <w:szCs w:val="24"/>
        </w:rPr>
        <w:lastRenderedPageBreak/>
        <w:t xml:space="preserve">экология и основы безопасности жизнедеятельности», обеспечивающих ориентацию обучающихся в сфере отношения Человека к себе, к своему здоровью, к познанию себя. </w:t>
      </w:r>
    </w:p>
    <w:p w:rsidR="00314F30" w:rsidRPr="00FB4811" w:rsidRDefault="00314F30" w:rsidP="00314F30">
      <w:pPr>
        <w:pStyle w:val="a9"/>
        <w:spacing w:line="276" w:lineRule="auto"/>
        <w:jc w:val="both"/>
        <w:rPr>
          <w:b/>
          <w:sz w:val="24"/>
          <w:szCs w:val="24"/>
        </w:rPr>
      </w:pPr>
      <w:r w:rsidRPr="00FB4811">
        <w:rPr>
          <w:b/>
          <w:sz w:val="24"/>
          <w:szCs w:val="24"/>
        </w:rPr>
        <w:t>Воспитание, социализация и духовно-нравственное развитие в сфере отношения к окружающему миру, к живой природе, художественной культуре предусматривают:</w:t>
      </w:r>
    </w:p>
    <w:p w:rsidR="00314F30" w:rsidRPr="00314F30" w:rsidRDefault="00314F30" w:rsidP="00F828C4">
      <w:pPr>
        <w:pStyle w:val="a9"/>
        <w:numPr>
          <w:ilvl w:val="0"/>
          <w:numId w:val="170"/>
        </w:numPr>
        <w:spacing w:line="276" w:lineRule="auto"/>
        <w:jc w:val="both"/>
        <w:rPr>
          <w:sz w:val="24"/>
          <w:szCs w:val="24"/>
        </w:rPr>
      </w:pPr>
      <w:r w:rsidRPr="00314F30">
        <w:rPr>
          <w:sz w:val="24"/>
          <w:szCs w:val="24"/>
        </w:rPr>
        <w:t xml:space="preserve">формирование мировоззрения, соответствующего современному уровню развития науки; </w:t>
      </w:r>
    </w:p>
    <w:p w:rsidR="00314F30" w:rsidRPr="00314F30" w:rsidRDefault="00314F30" w:rsidP="00F828C4">
      <w:pPr>
        <w:pStyle w:val="a9"/>
        <w:numPr>
          <w:ilvl w:val="0"/>
          <w:numId w:val="170"/>
        </w:numPr>
        <w:spacing w:line="276" w:lineRule="auto"/>
        <w:jc w:val="both"/>
        <w:rPr>
          <w:sz w:val="24"/>
          <w:szCs w:val="24"/>
        </w:rPr>
      </w:pPr>
      <w:r w:rsidRPr="00314F30">
        <w:rPr>
          <w:sz w:val="24"/>
          <w:szCs w:val="24"/>
        </w:rPr>
        <w:t>развитие у обучающихся экологической культуры, бережного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воспитание чувства ответственности за состояние природных ресурсов, формирование умений и навыков разумного природопользования, нетерпимого отношения к действиям, приносящим вред экологии; приобретение опыта эколого-направленной деятельности;</w:t>
      </w:r>
    </w:p>
    <w:p w:rsidR="00314F30" w:rsidRPr="00314F30" w:rsidRDefault="00314F30" w:rsidP="00F828C4">
      <w:pPr>
        <w:pStyle w:val="a9"/>
        <w:numPr>
          <w:ilvl w:val="0"/>
          <w:numId w:val="170"/>
        </w:numPr>
        <w:spacing w:line="276" w:lineRule="auto"/>
        <w:jc w:val="both"/>
        <w:rPr>
          <w:sz w:val="24"/>
          <w:szCs w:val="24"/>
        </w:rPr>
      </w:pPr>
      <w:r w:rsidRPr="00314F30">
        <w:rPr>
          <w:sz w:val="24"/>
          <w:szCs w:val="24"/>
        </w:rPr>
        <w:t>воспитание эстетического отношения к миру, включая эстетику быта, научного и технического творчества, спорта, общественных отношений.</w:t>
      </w:r>
    </w:p>
    <w:p w:rsidR="00314F30" w:rsidRPr="00FB4811" w:rsidRDefault="00314F30" w:rsidP="00314F30">
      <w:pPr>
        <w:pStyle w:val="a9"/>
        <w:spacing w:line="276" w:lineRule="auto"/>
        <w:jc w:val="both"/>
        <w:rPr>
          <w:b/>
          <w:sz w:val="24"/>
          <w:szCs w:val="24"/>
        </w:rPr>
      </w:pPr>
      <w:r w:rsidRPr="00FB4811">
        <w:rPr>
          <w:b/>
          <w:sz w:val="24"/>
          <w:szCs w:val="24"/>
        </w:rPr>
        <w:t>Для реализации задач воспитания, социализации и духовно-нравственного развития в сфере отношения к окружающему миру, живой природе, художественной культуре используются:</w:t>
      </w:r>
    </w:p>
    <w:p w:rsidR="00314F30" w:rsidRPr="00314F30" w:rsidRDefault="00314F30" w:rsidP="00F828C4">
      <w:pPr>
        <w:pStyle w:val="a9"/>
        <w:numPr>
          <w:ilvl w:val="0"/>
          <w:numId w:val="171"/>
        </w:numPr>
        <w:spacing w:line="276" w:lineRule="auto"/>
        <w:jc w:val="both"/>
        <w:rPr>
          <w:sz w:val="24"/>
          <w:szCs w:val="24"/>
        </w:rPr>
      </w:pPr>
      <w:r w:rsidRPr="00314F30">
        <w:rPr>
          <w:sz w:val="24"/>
          <w:szCs w:val="24"/>
        </w:rPr>
        <w:t>художественно-эстетическая (в том числе продуктивная), научно-исследовательская, проектная, природоохранная, коммуникативная и другие виды деятельности;</w:t>
      </w:r>
    </w:p>
    <w:p w:rsidR="00314F30" w:rsidRPr="00314F30" w:rsidRDefault="00314F30" w:rsidP="00F828C4">
      <w:pPr>
        <w:pStyle w:val="a9"/>
        <w:numPr>
          <w:ilvl w:val="0"/>
          <w:numId w:val="171"/>
        </w:numPr>
        <w:spacing w:line="276" w:lineRule="auto"/>
        <w:jc w:val="both"/>
        <w:rPr>
          <w:sz w:val="24"/>
          <w:szCs w:val="24"/>
        </w:rPr>
      </w:pPr>
      <w:r w:rsidRPr="00314F30">
        <w:rPr>
          <w:sz w:val="24"/>
          <w:szCs w:val="24"/>
        </w:rPr>
        <w:t>экскурсии в музеи, на выставки, экологические акции, другие формы занятий;</w:t>
      </w:r>
    </w:p>
    <w:p w:rsidR="00314F30" w:rsidRPr="00314F30" w:rsidRDefault="00314F30" w:rsidP="00F828C4">
      <w:pPr>
        <w:pStyle w:val="a9"/>
        <w:numPr>
          <w:ilvl w:val="0"/>
          <w:numId w:val="171"/>
        </w:numPr>
        <w:spacing w:line="276" w:lineRule="auto"/>
        <w:jc w:val="both"/>
        <w:rPr>
          <w:sz w:val="24"/>
          <w:szCs w:val="24"/>
        </w:rPr>
      </w:pPr>
      <w:r w:rsidRPr="00314F30">
        <w:rPr>
          <w:sz w:val="24"/>
          <w:szCs w:val="24"/>
        </w:rPr>
        <w:t>потенциал учебных предметов предметных областей «Общественные науки», «Физическая культура, экология и основы безопасности жизнедеятельности», «Естественные науки», «Русский язык и литература», «Родной язык и родная литература» и «Иностранные языки», обеспечивающий ориентацию обучающихся в сфере отношения к окружающему миру, живой природе, художественной культуре.</w:t>
      </w:r>
    </w:p>
    <w:p w:rsidR="00314F30" w:rsidRPr="00FB4811" w:rsidRDefault="00314F30" w:rsidP="00314F30">
      <w:pPr>
        <w:pStyle w:val="a9"/>
        <w:spacing w:line="276" w:lineRule="auto"/>
        <w:jc w:val="both"/>
        <w:rPr>
          <w:b/>
          <w:sz w:val="24"/>
          <w:szCs w:val="24"/>
        </w:rPr>
      </w:pPr>
      <w:r w:rsidRPr="00FB4811">
        <w:rPr>
          <w:b/>
          <w:sz w:val="24"/>
          <w:szCs w:val="24"/>
        </w:rPr>
        <w:t>Воспитание, социализация и духовно-нравственное развитие в сфере трудовых и социально-экономических отношений предполагают:</w:t>
      </w:r>
    </w:p>
    <w:p w:rsidR="00314F30" w:rsidRPr="00314F30" w:rsidRDefault="00314F30" w:rsidP="00F828C4">
      <w:pPr>
        <w:pStyle w:val="a9"/>
        <w:numPr>
          <w:ilvl w:val="0"/>
          <w:numId w:val="172"/>
        </w:numPr>
        <w:spacing w:line="276" w:lineRule="auto"/>
        <w:jc w:val="both"/>
        <w:rPr>
          <w:sz w:val="24"/>
          <w:szCs w:val="24"/>
        </w:rPr>
      </w:pPr>
      <w:r w:rsidRPr="00314F30">
        <w:rPr>
          <w:sz w:val="24"/>
          <w:szCs w:val="24"/>
        </w:rPr>
        <w:t xml:space="preserve">осознанный выбор будущей профессии и возможностей реализации собственных жизненных планов; </w:t>
      </w:r>
    </w:p>
    <w:p w:rsidR="00314F30" w:rsidRPr="00314F30" w:rsidRDefault="00314F30" w:rsidP="00F828C4">
      <w:pPr>
        <w:pStyle w:val="a9"/>
        <w:numPr>
          <w:ilvl w:val="0"/>
          <w:numId w:val="172"/>
        </w:numPr>
        <w:spacing w:line="276" w:lineRule="auto"/>
        <w:jc w:val="both"/>
        <w:rPr>
          <w:sz w:val="24"/>
          <w:szCs w:val="24"/>
        </w:rPr>
      </w:pPr>
      <w:r w:rsidRPr="00314F30">
        <w:rPr>
          <w:sz w:val="24"/>
          <w:szCs w:val="24"/>
        </w:rPr>
        <w:t xml:space="preserve">формирование отношения к профессиональной деятельности как возможности участия в решении личных, общественных, государственных, общенациональных проблем; </w:t>
      </w:r>
    </w:p>
    <w:p w:rsidR="00314F30" w:rsidRPr="00314F30" w:rsidRDefault="00314F30" w:rsidP="00F828C4">
      <w:pPr>
        <w:pStyle w:val="a9"/>
        <w:numPr>
          <w:ilvl w:val="0"/>
          <w:numId w:val="172"/>
        </w:numPr>
        <w:spacing w:line="276" w:lineRule="auto"/>
        <w:jc w:val="both"/>
        <w:rPr>
          <w:sz w:val="24"/>
          <w:szCs w:val="24"/>
        </w:rPr>
      </w:pPr>
      <w:r w:rsidRPr="00314F30">
        <w:rPr>
          <w:sz w:val="24"/>
          <w:szCs w:val="24"/>
        </w:rPr>
        <w:t xml:space="preserve">воспитание у детей уважения к труду и людям труда, трудовым достижениям; </w:t>
      </w:r>
    </w:p>
    <w:p w:rsidR="00314F30" w:rsidRPr="00314F30" w:rsidRDefault="00314F30" w:rsidP="00F828C4">
      <w:pPr>
        <w:pStyle w:val="a9"/>
        <w:numPr>
          <w:ilvl w:val="0"/>
          <w:numId w:val="172"/>
        </w:numPr>
        <w:spacing w:line="276" w:lineRule="auto"/>
        <w:jc w:val="both"/>
        <w:rPr>
          <w:sz w:val="24"/>
          <w:szCs w:val="24"/>
        </w:rPr>
      </w:pPr>
      <w:r w:rsidRPr="00314F30">
        <w:rPr>
          <w:sz w:val="24"/>
          <w:szCs w:val="24"/>
        </w:rPr>
        <w:t>формирование у детей умений и навыков самообслуживания, потребности трудиться, добросовестно, ответственно и творчески относиться к разным видам трудовой деятельности, включая обучение и выполнение домашних обязанностей.</w:t>
      </w:r>
    </w:p>
    <w:p w:rsidR="00314F30" w:rsidRPr="00FB4811" w:rsidRDefault="00314F30" w:rsidP="00314F30">
      <w:pPr>
        <w:pStyle w:val="a9"/>
        <w:spacing w:line="276" w:lineRule="auto"/>
        <w:jc w:val="both"/>
        <w:rPr>
          <w:b/>
          <w:sz w:val="24"/>
          <w:szCs w:val="24"/>
        </w:rPr>
      </w:pPr>
      <w:r w:rsidRPr="00FB4811">
        <w:rPr>
          <w:b/>
          <w:sz w:val="24"/>
          <w:szCs w:val="24"/>
        </w:rPr>
        <w:t>Для воспитания, социализации и духовно-нравственного развития в сфере трудовых и социально-экономических отношений используются:</w:t>
      </w:r>
    </w:p>
    <w:p w:rsidR="00314F30" w:rsidRPr="00314F30" w:rsidRDefault="00314F30" w:rsidP="00F828C4">
      <w:pPr>
        <w:pStyle w:val="a9"/>
        <w:numPr>
          <w:ilvl w:val="0"/>
          <w:numId w:val="173"/>
        </w:numPr>
        <w:spacing w:line="276" w:lineRule="auto"/>
        <w:jc w:val="both"/>
        <w:rPr>
          <w:sz w:val="24"/>
          <w:szCs w:val="24"/>
        </w:rPr>
      </w:pPr>
      <w:r w:rsidRPr="00314F30">
        <w:rPr>
          <w:sz w:val="24"/>
          <w:szCs w:val="24"/>
        </w:rPr>
        <w:t xml:space="preserve">познавательная, игровая, предметно-практическая, коммуникативная и другие виды деятельности; </w:t>
      </w:r>
    </w:p>
    <w:p w:rsidR="00314F30" w:rsidRPr="00314F30" w:rsidRDefault="00314F30" w:rsidP="00F828C4">
      <w:pPr>
        <w:pStyle w:val="a9"/>
        <w:numPr>
          <w:ilvl w:val="0"/>
          <w:numId w:val="173"/>
        </w:numPr>
        <w:spacing w:line="276" w:lineRule="auto"/>
        <w:jc w:val="both"/>
        <w:rPr>
          <w:sz w:val="24"/>
          <w:szCs w:val="24"/>
        </w:rPr>
      </w:pPr>
      <w:r w:rsidRPr="00314F30">
        <w:rPr>
          <w:sz w:val="24"/>
          <w:szCs w:val="24"/>
        </w:rPr>
        <w:t>формы занятий: профориентационное тестирование и консультирование, экскурсии на производство, встречи с представителями различных профессий, работниками и предпринимателями, формирование информационных банков – с использованием интерактивных форм, имитационных моделей, социальных тренажеров, деловых игр;</w:t>
      </w:r>
    </w:p>
    <w:p w:rsidR="00314F30" w:rsidRPr="00314F30" w:rsidRDefault="00314F30" w:rsidP="00F828C4">
      <w:pPr>
        <w:pStyle w:val="a9"/>
        <w:numPr>
          <w:ilvl w:val="0"/>
          <w:numId w:val="173"/>
        </w:numPr>
        <w:spacing w:line="276" w:lineRule="auto"/>
        <w:jc w:val="both"/>
        <w:rPr>
          <w:sz w:val="24"/>
          <w:szCs w:val="24"/>
        </w:rPr>
      </w:pPr>
      <w:r w:rsidRPr="00314F30">
        <w:rPr>
          <w:sz w:val="24"/>
          <w:szCs w:val="24"/>
        </w:rPr>
        <w:t xml:space="preserve">потенциал учебных предметов предметной области «Общественные науки», обеспечивающей ориентацию обучающихся в сфере трудовых и социально-экономических отношений. </w:t>
      </w:r>
    </w:p>
    <w:p w:rsidR="00314F30" w:rsidRPr="00314F30" w:rsidRDefault="00314F30" w:rsidP="00314F30">
      <w:pPr>
        <w:pStyle w:val="a9"/>
        <w:spacing w:line="276" w:lineRule="auto"/>
        <w:jc w:val="both"/>
        <w:rPr>
          <w:sz w:val="24"/>
          <w:szCs w:val="24"/>
        </w:rPr>
      </w:pPr>
      <w:r w:rsidRPr="00314F30">
        <w:rPr>
          <w:sz w:val="24"/>
          <w:szCs w:val="24"/>
        </w:rPr>
        <w:lastRenderedPageBreak/>
        <w:t>В этой обл</w:t>
      </w:r>
      <w:r w:rsidR="00095BB7">
        <w:rPr>
          <w:sz w:val="24"/>
          <w:szCs w:val="24"/>
        </w:rPr>
        <w:t xml:space="preserve">асти воспитания обеспечивается </w:t>
      </w:r>
      <w:r w:rsidRPr="00314F30">
        <w:rPr>
          <w:sz w:val="24"/>
          <w:szCs w:val="24"/>
        </w:rPr>
        <w:t>привлекательность науки для подрастающего поколения, поддержка научно-технического творчества детей, создаются условия для получения детьми достоверной информации о передовых достижениях и открытиях мировой и отечественной науки, повышается заинтересованность подрастающего поколения в научных познаниях об устройстве мира и общества.</w:t>
      </w:r>
    </w:p>
    <w:p w:rsidR="00314F30" w:rsidRPr="00314F30" w:rsidRDefault="00314F30" w:rsidP="00314F30">
      <w:pPr>
        <w:pStyle w:val="a9"/>
        <w:spacing w:line="276" w:lineRule="auto"/>
        <w:jc w:val="both"/>
        <w:rPr>
          <w:sz w:val="24"/>
          <w:szCs w:val="24"/>
        </w:rPr>
      </w:pPr>
    </w:p>
    <w:p w:rsidR="00314F30" w:rsidRPr="00095BB7" w:rsidRDefault="00314F30" w:rsidP="00314F30">
      <w:pPr>
        <w:pStyle w:val="a9"/>
        <w:spacing w:line="276" w:lineRule="auto"/>
        <w:jc w:val="both"/>
        <w:rPr>
          <w:b/>
          <w:sz w:val="24"/>
          <w:szCs w:val="24"/>
        </w:rPr>
      </w:pPr>
      <w:bookmarkStart w:id="102" w:name="_Toc435412725"/>
      <w:bookmarkStart w:id="103" w:name="_Toc453968200"/>
      <w:bookmarkEnd w:id="102"/>
      <w:r w:rsidRPr="00095BB7">
        <w:rPr>
          <w:b/>
          <w:sz w:val="24"/>
          <w:szCs w:val="24"/>
        </w:rPr>
        <w:t>2.3.4. Модель организации работы по духовно-нравственному развитию, воспитанию и социализации обучающихся</w:t>
      </w:r>
      <w:bookmarkEnd w:id="103"/>
    </w:p>
    <w:p w:rsidR="00314F30" w:rsidRPr="00314F30" w:rsidRDefault="00314F30" w:rsidP="00314F30">
      <w:pPr>
        <w:pStyle w:val="a9"/>
        <w:spacing w:line="276" w:lineRule="auto"/>
        <w:jc w:val="both"/>
        <w:rPr>
          <w:sz w:val="24"/>
          <w:szCs w:val="24"/>
        </w:rPr>
      </w:pPr>
      <w:r w:rsidRPr="00314F30">
        <w:rPr>
          <w:sz w:val="24"/>
          <w:szCs w:val="24"/>
        </w:rPr>
        <w:t>Соответствующая деятельность Школы представлена в виде организационной модели духовно-нравственного развития, воспитания и социализации обучающихся и осуществляется:</w:t>
      </w:r>
    </w:p>
    <w:p w:rsidR="00314F30" w:rsidRPr="00314F30" w:rsidRDefault="00314F30" w:rsidP="00F828C4">
      <w:pPr>
        <w:pStyle w:val="a9"/>
        <w:numPr>
          <w:ilvl w:val="0"/>
          <w:numId w:val="174"/>
        </w:numPr>
        <w:spacing w:line="276" w:lineRule="auto"/>
        <w:jc w:val="both"/>
        <w:rPr>
          <w:sz w:val="24"/>
          <w:szCs w:val="24"/>
        </w:rPr>
      </w:pPr>
      <w:r w:rsidRPr="00314F30">
        <w:rPr>
          <w:sz w:val="24"/>
          <w:szCs w:val="24"/>
        </w:rPr>
        <w:t xml:space="preserve">на основе базовых национальных ценностей российского общества; </w:t>
      </w:r>
    </w:p>
    <w:p w:rsidR="00314F30" w:rsidRPr="00314F30" w:rsidRDefault="00314F30" w:rsidP="00F828C4">
      <w:pPr>
        <w:pStyle w:val="a9"/>
        <w:numPr>
          <w:ilvl w:val="0"/>
          <w:numId w:val="174"/>
        </w:numPr>
        <w:spacing w:line="276" w:lineRule="auto"/>
        <w:jc w:val="both"/>
        <w:rPr>
          <w:sz w:val="24"/>
          <w:szCs w:val="24"/>
        </w:rPr>
      </w:pPr>
      <w:r w:rsidRPr="00314F30">
        <w:rPr>
          <w:sz w:val="24"/>
          <w:szCs w:val="24"/>
        </w:rPr>
        <w:t>при формировании уклада жизни организации, осуществляющей образовательную деятельность;</w:t>
      </w:r>
    </w:p>
    <w:p w:rsidR="00314F30" w:rsidRPr="00314F30" w:rsidRDefault="00314F30" w:rsidP="00F828C4">
      <w:pPr>
        <w:pStyle w:val="a9"/>
        <w:numPr>
          <w:ilvl w:val="0"/>
          <w:numId w:val="174"/>
        </w:numPr>
        <w:spacing w:line="276" w:lineRule="auto"/>
        <w:jc w:val="both"/>
        <w:rPr>
          <w:sz w:val="24"/>
          <w:szCs w:val="24"/>
        </w:rPr>
      </w:pPr>
      <w:r w:rsidRPr="00314F30">
        <w:rPr>
          <w:sz w:val="24"/>
          <w:szCs w:val="24"/>
        </w:rPr>
        <w:t>в процессе урочной и внеурочной деятельности;</w:t>
      </w:r>
    </w:p>
    <w:p w:rsidR="00314F30" w:rsidRPr="00314F30" w:rsidRDefault="00314F30" w:rsidP="00F828C4">
      <w:pPr>
        <w:pStyle w:val="a9"/>
        <w:numPr>
          <w:ilvl w:val="0"/>
          <w:numId w:val="174"/>
        </w:numPr>
        <w:spacing w:line="276" w:lineRule="auto"/>
        <w:jc w:val="both"/>
        <w:rPr>
          <w:sz w:val="24"/>
          <w:szCs w:val="24"/>
        </w:rPr>
      </w:pPr>
      <w:r w:rsidRPr="00314F30">
        <w:rPr>
          <w:sz w:val="24"/>
          <w:szCs w:val="24"/>
        </w:rPr>
        <w:t xml:space="preserve">в рамках сетевой формы реализации образовательных программ, образовательных технологий, </w:t>
      </w:r>
    </w:p>
    <w:p w:rsidR="00314F30" w:rsidRPr="00314F30" w:rsidRDefault="00314F30" w:rsidP="00F828C4">
      <w:pPr>
        <w:pStyle w:val="a9"/>
        <w:numPr>
          <w:ilvl w:val="0"/>
          <w:numId w:val="174"/>
        </w:numPr>
        <w:spacing w:line="276" w:lineRule="auto"/>
        <w:jc w:val="both"/>
        <w:rPr>
          <w:sz w:val="24"/>
          <w:szCs w:val="24"/>
        </w:rPr>
      </w:pPr>
      <w:r w:rsidRPr="00314F30">
        <w:rPr>
          <w:sz w:val="24"/>
          <w:szCs w:val="24"/>
        </w:rPr>
        <w:t>с учетом историко-культурной и этнической специфики региона, потребностей всех участников образовательных отношений (обучающихся и их родителей (законных представителей) и т. д.),</w:t>
      </w:r>
    </w:p>
    <w:p w:rsidR="00314F30" w:rsidRPr="00314F30" w:rsidRDefault="00314F30" w:rsidP="00F828C4">
      <w:pPr>
        <w:pStyle w:val="a9"/>
        <w:numPr>
          <w:ilvl w:val="0"/>
          <w:numId w:val="174"/>
        </w:numPr>
        <w:spacing w:line="276" w:lineRule="auto"/>
        <w:jc w:val="both"/>
        <w:rPr>
          <w:sz w:val="24"/>
          <w:szCs w:val="24"/>
        </w:rPr>
      </w:pPr>
      <w:r w:rsidRPr="00314F30">
        <w:rPr>
          <w:sz w:val="24"/>
          <w:szCs w:val="24"/>
        </w:rPr>
        <w:t>с созданием специальных условий для различных категорий обучающихся (в том числе детей с ограниченными возможностями здоровья и детей-инвалидов, а также одаренных детей).</w:t>
      </w:r>
    </w:p>
    <w:p w:rsidR="00314F30" w:rsidRPr="00314F30" w:rsidRDefault="00314F30" w:rsidP="00314F30">
      <w:pPr>
        <w:pStyle w:val="a9"/>
        <w:spacing w:line="276" w:lineRule="auto"/>
        <w:jc w:val="both"/>
        <w:rPr>
          <w:sz w:val="24"/>
          <w:szCs w:val="24"/>
        </w:rPr>
      </w:pPr>
      <w:r w:rsidRPr="00314F30">
        <w:rPr>
          <w:sz w:val="24"/>
          <w:szCs w:val="24"/>
        </w:rPr>
        <w:t xml:space="preserve">Определяющим способом деятельности по духовно-нравственному развитию, воспитанию и социализации является формирование уклада школьной жизни: </w:t>
      </w:r>
    </w:p>
    <w:p w:rsidR="00314F30" w:rsidRPr="00314F30" w:rsidRDefault="00314F30" w:rsidP="00F828C4">
      <w:pPr>
        <w:pStyle w:val="a9"/>
        <w:numPr>
          <w:ilvl w:val="0"/>
          <w:numId w:val="175"/>
        </w:numPr>
        <w:spacing w:line="276" w:lineRule="auto"/>
        <w:jc w:val="both"/>
        <w:rPr>
          <w:sz w:val="24"/>
          <w:szCs w:val="24"/>
        </w:rPr>
      </w:pPr>
      <w:r w:rsidRPr="00314F30">
        <w:rPr>
          <w:sz w:val="24"/>
          <w:szCs w:val="24"/>
        </w:rPr>
        <w:t xml:space="preserve">обеспечивающего создание социальной среды развития обучающихся; </w:t>
      </w:r>
    </w:p>
    <w:p w:rsidR="00314F30" w:rsidRPr="00314F30" w:rsidRDefault="00314F30" w:rsidP="00F828C4">
      <w:pPr>
        <w:pStyle w:val="a9"/>
        <w:numPr>
          <w:ilvl w:val="0"/>
          <w:numId w:val="175"/>
        </w:numPr>
        <w:spacing w:line="276" w:lineRule="auto"/>
        <w:jc w:val="both"/>
        <w:rPr>
          <w:sz w:val="24"/>
          <w:szCs w:val="24"/>
        </w:rPr>
      </w:pPr>
      <w:r w:rsidRPr="00314F30">
        <w:rPr>
          <w:sz w:val="24"/>
          <w:szCs w:val="24"/>
        </w:rPr>
        <w:t xml:space="preserve">включающего урочную и внеурочную деятельность (общественно значимую работу, систему воспитательных мероприятий, культурных и социальных практик); </w:t>
      </w:r>
    </w:p>
    <w:p w:rsidR="00314F30" w:rsidRPr="00314F30" w:rsidRDefault="00314F30" w:rsidP="00F828C4">
      <w:pPr>
        <w:pStyle w:val="a9"/>
        <w:numPr>
          <w:ilvl w:val="0"/>
          <w:numId w:val="175"/>
        </w:numPr>
        <w:spacing w:line="276" w:lineRule="auto"/>
        <w:jc w:val="both"/>
        <w:rPr>
          <w:sz w:val="24"/>
          <w:szCs w:val="24"/>
        </w:rPr>
      </w:pPr>
      <w:r w:rsidRPr="00314F30">
        <w:rPr>
          <w:sz w:val="24"/>
          <w:szCs w:val="24"/>
        </w:rPr>
        <w:t xml:space="preserve">основанного на системе базовых национальных ценностей российского общества; </w:t>
      </w:r>
    </w:p>
    <w:p w:rsidR="00314F30" w:rsidRPr="00314F30" w:rsidRDefault="00314F30" w:rsidP="00F828C4">
      <w:pPr>
        <w:pStyle w:val="a9"/>
        <w:numPr>
          <w:ilvl w:val="0"/>
          <w:numId w:val="175"/>
        </w:numPr>
        <w:spacing w:line="276" w:lineRule="auto"/>
        <w:jc w:val="both"/>
        <w:rPr>
          <w:sz w:val="24"/>
          <w:szCs w:val="24"/>
        </w:rPr>
      </w:pPr>
      <w:r w:rsidRPr="00314F30">
        <w:rPr>
          <w:sz w:val="24"/>
          <w:szCs w:val="24"/>
        </w:rPr>
        <w:t>учитывающего историко-культурную и этническую специфику региона, потребности обучающихся и их родителей (законных представителей).</w:t>
      </w:r>
    </w:p>
    <w:p w:rsidR="00314F30" w:rsidRPr="00314F30" w:rsidRDefault="00314F30" w:rsidP="00314F30">
      <w:pPr>
        <w:pStyle w:val="a9"/>
        <w:spacing w:line="276" w:lineRule="auto"/>
        <w:jc w:val="both"/>
        <w:rPr>
          <w:sz w:val="24"/>
          <w:szCs w:val="24"/>
        </w:rPr>
      </w:pPr>
      <w:r w:rsidRPr="00314F30">
        <w:rPr>
          <w:sz w:val="24"/>
          <w:szCs w:val="24"/>
        </w:rPr>
        <w:t>В формировании уклада жизни Школы определяющую роль призвана играть общность участников образовательных отношений: обучающихся, ученических коллективов, педагогического коллектива школы, администрации, учредителя образовательной организации, родительского сообщества, общественности.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w:t>
      </w:r>
    </w:p>
    <w:p w:rsidR="00314F30" w:rsidRPr="00314F30" w:rsidRDefault="00314F30" w:rsidP="00314F30">
      <w:pPr>
        <w:pStyle w:val="a9"/>
        <w:spacing w:line="276" w:lineRule="auto"/>
        <w:jc w:val="both"/>
        <w:rPr>
          <w:sz w:val="24"/>
          <w:szCs w:val="24"/>
        </w:rPr>
      </w:pPr>
    </w:p>
    <w:p w:rsidR="00314F30" w:rsidRPr="00095BB7" w:rsidRDefault="00314F30" w:rsidP="00314F30">
      <w:pPr>
        <w:pStyle w:val="a9"/>
        <w:spacing w:line="276" w:lineRule="auto"/>
        <w:jc w:val="both"/>
        <w:rPr>
          <w:sz w:val="24"/>
          <w:szCs w:val="24"/>
        </w:rPr>
      </w:pPr>
      <w:bookmarkStart w:id="104" w:name="_Toc435412726"/>
      <w:bookmarkStart w:id="105" w:name="_Toc453968201"/>
      <w:bookmarkEnd w:id="104"/>
      <w:r w:rsidRPr="00E36717">
        <w:rPr>
          <w:b/>
          <w:sz w:val="24"/>
          <w:szCs w:val="24"/>
        </w:rPr>
        <w:t>2</w:t>
      </w:r>
      <w:r w:rsidRPr="00095BB7">
        <w:rPr>
          <w:sz w:val="24"/>
          <w:szCs w:val="24"/>
        </w:rPr>
        <w:t>.</w:t>
      </w:r>
      <w:r w:rsidRPr="00095BB7">
        <w:rPr>
          <w:rStyle w:val="30"/>
          <w:rFonts w:ascii="Times New Roman" w:hAnsi="Times New Roman" w:cs="Times New Roman"/>
          <w:color w:val="auto"/>
          <w:sz w:val="24"/>
          <w:szCs w:val="24"/>
        </w:rPr>
        <w:t>3.5. Описание форм и методов организации социально значимой деятельности обучающихся</w:t>
      </w:r>
      <w:bookmarkEnd w:id="105"/>
    </w:p>
    <w:p w:rsidR="00314F30" w:rsidRPr="00314F30" w:rsidRDefault="00314F30" w:rsidP="00314F30">
      <w:pPr>
        <w:pStyle w:val="a9"/>
        <w:spacing w:line="276" w:lineRule="auto"/>
        <w:jc w:val="both"/>
        <w:rPr>
          <w:sz w:val="24"/>
          <w:szCs w:val="24"/>
        </w:rPr>
      </w:pPr>
      <w:r w:rsidRPr="00314F30">
        <w:rPr>
          <w:sz w:val="24"/>
          <w:szCs w:val="24"/>
        </w:rPr>
        <w:t>Организация социально значимой деятельности обучающихся осуществляется в рамках их участия:</w:t>
      </w:r>
    </w:p>
    <w:p w:rsidR="00314F30" w:rsidRPr="00314F30" w:rsidRDefault="00314F30" w:rsidP="00F828C4">
      <w:pPr>
        <w:pStyle w:val="a9"/>
        <w:numPr>
          <w:ilvl w:val="0"/>
          <w:numId w:val="176"/>
        </w:numPr>
        <w:spacing w:line="276" w:lineRule="auto"/>
        <w:jc w:val="both"/>
        <w:rPr>
          <w:sz w:val="24"/>
          <w:szCs w:val="24"/>
        </w:rPr>
      </w:pPr>
      <w:r w:rsidRPr="00314F30">
        <w:rPr>
          <w:sz w:val="24"/>
          <w:szCs w:val="24"/>
        </w:rPr>
        <w:t xml:space="preserve">в общественных объединениях, где происходит содействие реализации и развитию лидерского и творческого потенциала детей; </w:t>
      </w:r>
    </w:p>
    <w:p w:rsidR="00314F30" w:rsidRPr="00314F30" w:rsidRDefault="00314F30" w:rsidP="00F828C4">
      <w:pPr>
        <w:pStyle w:val="a9"/>
        <w:numPr>
          <w:ilvl w:val="0"/>
          <w:numId w:val="176"/>
        </w:numPr>
        <w:spacing w:line="276" w:lineRule="auto"/>
        <w:jc w:val="both"/>
        <w:rPr>
          <w:sz w:val="24"/>
          <w:szCs w:val="24"/>
        </w:rPr>
      </w:pPr>
      <w:r w:rsidRPr="00314F30">
        <w:rPr>
          <w:sz w:val="24"/>
          <w:szCs w:val="24"/>
        </w:rPr>
        <w:t xml:space="preserve">ученическом самоуправлении и управлении образовательной деятельностью; </w:t>
      </w:r>
    </w:p>
    <w:p w:rsidR="00314F30" w:rsidRPr="00314F30" w:rsidRDefault="00314F30" w:rsidP="00F828C4">
      <w:pPr>
        <w:pStyle w:val="a9"/>
        <w:numPr>
          <w:ilvl w:val="0"/>
          <w:numId w:val="176"/>
        </w:numPr>
        <w:spacing w:line="276" w:lineRule="auto"/>
        <w:jc w:val="both"/>
        <w:rPr>
          <w:sz w:val="24"/>
          <w:szCs w:val="24"/>
        </w:rPr>
      </w:pPr>
      <w:r w:rsidRPr="00314F30">
        <w:rPr>
          <w:sz w:val="24"/>
          <w:szCs w:val="24"/>
        </w:rPr>
        <w:lastRenderedPageBreak/>
        <w:t>социально значимых познавательных, творческих, культурных, краеведческих, спортивных и благотворительных проектах, в волонтерском движении.</w:t>
      </w:r>
    </w:p>
    <w:p w:rsidR="00314F30" w:rsidRPr="00314F30" w:rsidRDefault="00314F30" w:rsidP="00314F30">
      <w:pPr>
        <w:pStyle w:val="a9"/>
        <w:spacing w:line="276" w:lineRule="auto"/>
        <w:jc w:val="both"/>
        <w:rPr>
          <w:sz w:val="24"/>
          <w:szCs w:val="24"/>
        </w:rPr>
      </w:pPr>
      <w:r w:rsidRPr="00314F30">
        <w:rPr>
          <w:sz w:val="24"/>
          <w:szCs w:val="24"/>
        </w:rPr>
        <w:t>Приобретение опыта общественной деятельности обучающихся осуществляется в процессе участия в  преобразовании школьной среды и социальной среды населенного пункта путем разработки и реализации школьниками социальных проектов и программ.</w:t>
      </w:r>
    </w:p>
    <w:p w:rsidR="00314F30" w:rsidRPr="00314F30" w:rsidRDefault="00314F30" w:rsidP="00E36717">
      <w:pPr>
        <w:pStyle w:val="a9"/>
        <w:spacing w:line="276" w:lineRule="auto"/>
        <w:jc w:val="both"/>
        <w:rPr>
          <w:sz w:val="24"/>
          <w:szCs w:val="24"/>
        </w:rPr>
      </w:pPr>
      <w:r w:rsidRPr="00314F30">
        <w:rPr>
          <w:sz w:val="24"/>
          <w:szCs w:val="24"/>
        </w:rPr>
        <w:t xml:space="preserve">Разработка социальных проектов и программ включает следующие формы и методы организации социально значимой деятельности: </w:t>
      </w:r>
    </w:p>
    <w:p w:rsidR="00314F30" w:rsidRPr="00314F30" w:rsidRDefault="00314F30" w:rsidP="00F828C4">
      <w:pPr>
        <w:pStyle w:val="a9"/>
        <w:numPr>
          <w:ilvl w:val="0"/>
          <w:numId w:val="177"/>
        </w:numPr>
        <w:spacing w:line="276" w:lineRule="auto"/>
        <w:jc w:val="both"/>
        <w:rPr>
          <w:sz w:val="24"/>
          <w:szCs w:val="24"/>
        </w:rPr>
      </w:pPr>
      <w:r w:rsidRPr="00314F30">
        <w:rPr>
          <w:sz w:val="24"/>
          <w:szCs w:val="24"/>
        </w:rPr>
        <w:t>определение обучающимися своей позиции в школьной среде и в населенном пункте;</w:t>
      </w:r>
    </w:p>
    <w:p w:rsidR="00314F30" w:rsidRPr="00314F30" w:rsidRDefault="00314F30" w:rsidP="00F828C4">
      <w:pPr>
        <w:pStyle w:val="a9"/>
        <w:numPr>
          <w:ilvl w:val="0"/>
          <w:numId w:val="177"/>
        </w:numPr>
        <w:spacing w:line="276" w:lineRule="auto"/>
        <w:jc w:val="both"/>
        <w:rPr>
          <w:sz w:val="24"/>
          <w:szCs w:val="24"/>
        </w:rPr>
      </w:pPr>
      <w:r w:rsidRPr="00314F30">
        <w:rPr>
          <w:sz w:val="24"/>
          <w:szCs w:val="24"/>
        </w:rPr>
        <w:t>определение границ среды как объекта социально значимой деятельности обучающихся (школьной среды, микрорайона, социальная среда населенного пункта и др.);</w:t>
      </w:r>
    </w:p>
    <w:p w:rsidR="00314F30" w:rsidRPr="00314F30" w:rsidRDefault="00314F30" w:rsidP="00F828C4">
      <w:pPr>
        <w:pStyle w:val="a9"/>
        <w:numPr>
          <w:ilvl w:val="0"/>
          <w:numId w:val="177"/>
        </w:numPr>
        <w:spacing w:line="276" w:lineRule="auto"/>
        <w:jc w:val="both"/>
        <w:rPr>
          <w:sz w:val="24"/>
          <w:szCs w:val="24"/>
        </w:rPr>
      </w:pPr>
      <w:r w:rsidRPr="00314F30">
        <w:rPr>
          <w:sz w:val="24"/>
          <w:szCs w:val="24"/>
        </w:rPr>
        <w:t xml:space="preserve">определение значимых лиц – источников информации и общественных экспертов (педагогических работников Школы, родителей, представителей различных организаций и общественности и др.); </w:t>
      </w:r>
    </w:p>
    <w:p w:rsidR="00314F30" w:rsidRPr="00314F30" w:rsidRDefault="00314F30" w:rsidP="00F828C4">
      <w:pPr>
        <w:pStyle w:val="a9"/>
        <w:numPr>
          <w:ilvl w:val="0"/>
          <w:numId w:val="177"/>
        </w:numPr>
        <w:spacing w:line="276" w:lineRule="auto"/>
        <w:jc w:val="both"/>
        <w:rPr>
          <w:sz w:val="24"/>
          <w:szCs w:val="24"/>
        </w:rPr>
      </w:pPr>
      <w:r w:rsidRPr="00314F30">
        <w:rPr>
          <w:sz w:val="24"/>
          <w:szCs w:val="24"/>
        </w:rPr>
        <w:t>разработку форм и организационную подготовку непосредственных и виртуальных интервью и консультаций;</w:t>
      </w:r>
    </w:p>
    <w:p w:rsidR="00314F30" w:rsidRPr="00314F30" w:rsidRDefault="00314F30" w:rsidP="00F828C4">
      <w:pPr>
        <w:pStyle w:val="a9"/>
        <w:numPr>
          <w:ilvl w:val="0"/>
          <w:numId w:val="177"/>
        </w:numPr>
        <w:spacing w:line="276" w:lineRule="auto"/>
        <w:jc w:val="both"/>
        <w:rPr>
          <w:sz w:val="24"/>
          <w:szCs w:val="24"/>
        </w:rPr>
      </w:pPr>
      <w:r w:rsidRPr="00314F30">
        <w:rPr>
          <w:sz w:val="24"/>
          <w:szCs w:val="24"/>
        </w:rPr>
        <w:t>проведение непосредственных и виртуальных интервью и консультаций с источниками информации и общественными экспертами о существующих социальных проблемах;</w:t>
      </w:r>
    </w:p>
    <w:p w:rsidR="00314F30" w:rsidRPr="00314F30" w:rsidRDefault="00314F30" w:rsidP="00F828C4">
      <w:pPr>
        <w:pStyle w:val="a9"/>
        <w:numPr>
          <w:ilvl w:val="0"/>
          <w:numId w:val="177"/>
        </w:numPr>
        <w:spacing w:line="276" w:lineRule="auto"/>
        <w:jc w:val="both"/>
        <w:rPr>
          <w:sz w:val="24"/>
          <w:szCs w:val="24"/>
        </w:rPr>
      </w:pPr>
      <w:r w:rsidRPr="00314F30">
        <w:rPr>
          <w:sz w:val="24"/>
          <w:szCs w:val="24"/>
        </w:rPr>
        <w:t>обработку собранной информации, анализ и рефлексию, формулирование обучающимися дебютных идей и разработку социальных инициатив (общественная актуальность проблем, степень соответствия интересам обучающихся, наличие ресурсов, готовность к социальному действию);</w:t>
      </w:r>
    </w:p>
    <w:p w:rsidR="00314F30" w:rsidRPr="00314F30" w:rsidRDefault="00314F30" w:rsidP="00F828C4">
      <w:pPr>
        <w:pStyle w:val="a9"/>
        <w:numPr>
          <w:ilvl w:val="0"/>
          <w:numId w:val="177"/>
        </w:numPr>
        <w:spacing w:line="276" w:lineRule="auto"/>
        <w:jc w:val="both"/>
        <w:rPr>
          <w:sz w:val="24"/>
          <w:szCs w:val="24"/>
        </w:rPr>
      </w:pPr>
      <w:r w:rsidRPr="00314F30">
        <w:rPr>
          <w:sz w:val="24"/>
          <w:szCs w:val="24"/>
        </w:rPr>
        <w:t>разработку, публичную общественную экспертизу социальных проектов, определение очередности в реализации социальных проектов и программ;</w:t>
      </w:r>
    </w:p>
    <w:p w:rsidR="00314F30" w:rsidRPr="00314F30" w:rsidRDefault="00314F30" w:rsidP="00F828C4">
      <w:pPr>
        <w:pStyle w:val="a9"/>
        <w:numPr>
          <w:ilvl w:val="0"/>
          <w:numId w:val="177"/>
        </w:numPr>
        <w:spacing w:line="276" w:lineRule="auto"/>
        <w:jc w:val="both"/>
        <w:rPr>
          <w:sz w:val="24"/>
          <w:szCs w:val="24"/>
        </w:rPr>
      </w:pPr>
      <w:r w:rsidRPr="00314F30">
        <w:rPr>
          <w:sz w:val="24"/>
          <w:szCs w:val="24"/>
        </w:rPr>
        <w:t>организацию сбора пожертвований (фандрайзинг), поиск спонсоров и меценатов для ресурсного обеспечения социальных проектов и программ;</w:t>
      </w:r>
    </w:p>
    <w:p w:rsidR="00314F30" w:rsidRPr="00314F30" w:rsidRDefault="00314F30" w:rsidP="00F828C4">
      <w:pPr>
        <w:pStyle w:val="a9"/>
        <w:numPr>
          <w:ilvl w:val="0"/>
          <w:numId w:val="177"/>
        </w:numPr>
        <w:spacing w:line="276" w:lineRule="auto"/>
        <w:jc w:val="both"/>
        <w:rPr>
          <w:sz w:val="24"/>
          <w:szCs w:val="24"/>
        </w:rPr>
      </w:pPr>
      <w:r w:rsidRPr="00314F30">
        <w:rPr>
          <w:sz w:val="24"/>
          <w:szCs w:val="24"/>
        </w:rPr>
        <w:t xml:space="preserve">планирование и контроль за исполнением совместных действий обучающихся по реализации социального проекта; </w:t>
      </w:r>
    </w:p>
    <w:p w:rsidR="00314F30" w:rsidRPr="00314F30" w:rsidRDefault="00314F30" w:rsidP="00F828C4">
      <w:pPr>
        <w:pStyle w:val="a9"/>
        <w:numPr>
          <w:ilvl w:val="0"/>
          <w:numId w:val="177"/>
        </w:numPr>
        <w:spacing w:line="276" w:lineRule="auto"/>
        <w:jc w:val="both"/>
        <w:rPr>
          <w:sz w:val="24"/>
          <w:szCs w:val="24"/>
        </w:rPr>
      </w:pPr>
      <w:r w:rsidRPr="00314F30">
        <w:rPr>
          <w:sz w:val="24"/>
          <w:szCs w:val="24"/>
        </w:rPr>
        <w:t>завершение реализации социального проекта, публичную презентацию результатов (в том числе в СМИ, в сети Интернет), анализ и рефлексию совместных действий.</w:t>
      </w:r>
    </w:p>
    <w:p w:rsidR="00314F30" w:rsidRPr="00314F30" w:rsidRDefault="00314F30" w:rsidP="00314F30">
      <w:pPr>
        <w:pStyle w:val="a9"/>
        <w:spacing w:line="276" w:lineRule="auto"/>
        <w:jc w:val="both"/>
        <w:rPr>
          <w:sz w:val="24"/>
          <w:szCs w:val="24"/>
        </w:rPr>
      </w:pPr>
      <w:r w:rsidRPr="00314F30">
        <w:rPr>
          <w:sz w:val="24"/>
          <w:szCs w:val="24"/>
        </w:rPr>
        <w:t>Формами организации социально значимой деятельности обучающихся являются:</w:t>
      </w:r>
    </w:p>
    <w:p w:rsidR="00314F30" w:rsidRPr="00314F30" w:rsidRDefault="00314F30" w:rsidP="00F828C4">
      <w:pPr>
        <w:pStyle w:val="a9"/>
        <w:numPr>
          <w:ilvl w:val="0"/>
          <w:numId w:val="178"/>
        </w:numPr>
        <w:spacing w:line="276" w:lineRule="auto"/>
        <w:jc w:val="both"/>
        <w:rPr>
          <w:sz w:val="24"/>
          <w:szCs w:val="24"/>
        </w:rPr>
      </w:pPr>
      <w:r w:rsidRPr="00314F30">
        <w:rPr>
          <w:sz w:val="24"/>
          <w:szCs w:val="24"/>
        </w:rPr>
        <w:t>деятельность в органах ученического самоуправления, в управляющем совете образовательной организации;</w:t>
      </w:r>
    </w:p>
    <w:p w:rsidR="00314F30" w:rsidRPr="00314F30" w:rsidRDefault="00314F30" w:rsidP="00F828C4">
      <w:pPr>
        <w:pStyle w:val="a9"/>
        <w:numPr>
          <w:ilvl w:val="0"/>
          <w:numId w:val="178"/>
        </w:numPr>
        <w:spacing w:line="276" w:lineRule="auto"/>
        <w:jc w:val="both"/>
        <w:rPr>
          <w:sz w:val="24"/>
          <w:szCs w:val="24"/>
        </w:rPr>
      </w:pPr>
      <w:r w:rsidRPr="00314F30">
        <w:rPr>
          <w:sz w:val="24"/>
          <w:szCs w:val="24"/>
        </w:rPr>
        <w:t>деятельность в проектной команде (по социальному и культурному проектированию) на уровне образовательной организации;</w:t>
      </w:r>
    </w:p>
    <w:p w:rsidR="00314F30" w:rsidRPr="00314F30" w:rsidRDefault="00314F30" w:rsidP="00F828C4">
      <w:pPr>
        <w:pStyle w:val="a9"/>
        <w:numPr>
          <w:ilvl w:val="0"/>
          <w:numId w:val="178"/>
        </w:numPr>
        <w:spacing w:line="276" w:lineRule="auto"/>
        <w:jc w:val="both"/>
        <w:rPr>
          <w:sz w:val="24"/>
          <w:szCs w:val="24"/>
        </w:rPr>
      </w:pPr>
      <w:r w:rsidRPr="00314F30">
        <w:rPr>
          <w:sz w:val="24"/>
          <w:szCs w:val="24"/>
        </w:rPr>
        <w:t>подготовка и проведение социальных опросов по различным темам и для различных аудиторий по заказу организаций и отдельных лиц;</w:t>
      </w:r>
    </w:p>
    <w:p w:rsidR="00314F30" w:rsidRPr="00314F30" w:rsidRDefault="00314F30" w:rsidP="00F828C4">
      <w:pPr>
        <w:pStyle w:val="a9"/>
        <w:numPr>
          <w:ilvl w:val="0"/>
          <w:numId w:val="178"/>
        </w:numPr>
        <w:spacing w:line="276" w:lineRule="auto"/>
        <w:jc w:val="both"/>
        <w:rPr>
          <w:sz w:val="24"/>
          <w:szCs w:val="24"/>
        </w:rPr>
      </w:pPr>
      <w:r w:rsidRPr="00314F30">
        <w:rPr>
          <w:sz w:val="24"/>
          <w:szCs w:val="24"/>
        </w:rPr>
        <w:t>сотрудничество со школьными и территориальными СМИ;</w:t>
      </w:r>
    </w:p>
    <w:p w:rsidR="00314F30" w:rsidRPr="00314F30" w:rsidRDefault="00314F30" w:rsidP="00F828C4">
      <w:pPr>
        <w:pStyle w:val="a9"/>
        <w:numPr>
          <w:ilvl w:val="0"/>
          <w:numId w:val="178"/>
        </w:numPr>
        <w:spacing w:line="276" w:lineRule="auto"/>
        <w:jc w:val="both"/>
        <w:rPr>
          <w:sz w:val="24"/>
          <w:szCs w:val="24"/>
        </w:rPr>
      </w:pPr>
      <w:r w:rsidRPr="00314F30">
        <w:rPr>
          <w:sz w:val="24"/>
          <w:szCs w:val="24"/>
        </w:rPr>
        <w:t>участие в подготовке и проведении внеурочных мероприятий (тематических вечеров, диспутов, предметных недель, выставок и пр.);</w:t>
      </w:r>
    </w:p>
    <w:p w:rsidR="00314F30" w:rsidRPr="00314F30" w:rsidRDefault="00314F30" w:rsidP="00F828C4">
      <w:pPr>
        <w:pStyle w:val="a9"/>
        <w:numPr>
          <w:ilvl w:val="0"/>
          <w:numId w:val="178"/>
        </w:numPr>
        <w:spacing w:line="276" w:lineRule="auto"/>
        <w:jc w:val="both"/>
        <w:rPr>
          <w:sz w:val="24"/>
          <w:szCs w:val="24"/>
        </w:rPr>
      </w:pPr>
      <w:r w:rsidRPr="00314F30">
        <w:rPr>
          <w:sz w:val="24"/>
          <w:szCs w:val="24"/>
        </w:rPr>
        <w:t>участие в работе клубов по интересам;</w:t>
      </w:r>
    </w:p>
    <w:p w:rsidR="00314F30" w:rsidRPr="00314F30" w:rsidRDefault="00314F30" w:rsidP="00F828C4">
      <w:pPr>
        <w:pStyle w:val="a9"/>
        <w:numPr>
          <w:ilvl w:val="0"/>
          <w:numId w:val="178"/>
        </w:numPr>
        <w:spacing w:line="276" w:lineRule="auto"/>
        <w:jc w:val="both"/>
        <w:rPr>
          <w:sz w:val="24"/>
          <w:szCs w:val="24"/>
        </w:rPr>
      </w:pPr>
      <w:r w:rsidRPr="00314F30">
        <w:rPr>
          <w:sz w:val="24"/>
          <w:szCs w:val="24"/>
        </w:rPr>
        <w:t>участие в социальных акциях (школьных и внешкольных), в рейдах, трудовых десантах, экспедициях, походах в образовательной организации и за ее пределами;</w:t>
      </w:r>
    </w:p>
    <w:p w:rsidR="00314F30" w:rsidRPr="00314F30" w:rsidRDefault="00314F30" w:rsidP="00F828C4">
      <w:pPr>
        <w:pStyle w:val="a9"/>
        <w:numPr>
          <w:ilvl w:val="0"/>
          <w:numId w:val="178"/>
        </w:numPr>
        <w:spacing w:line="276" w:lineRule="auto"/>
        <w:jc w:val="both"/>
        <w:rPr>
          <w:sz w:val="24"/>
          <w:szCs w:val="24"/>
        </w:rPr>
      </w:pPr>
      <w:r w:rsidRPr="00314F30">
        <w:rPr>
          <w:sz w:val="24"/>
          <w:szCs w:val="24"/>
        </w:rPr>
        <w:t>организация и участие в благотворительных программах и акциях на различном уровне, участие в волонтерском движении;</w:t>
      </w:r>
    </w:p>
    <w:p w:rsidR="00314F30" w:rsidRPr="00314F30" w:rsidRDefault="00314F30" w:rsidP="00F828C4">
      <w:pPr>
        <w:pStyle w:val="a9"/>
        <w:numPr>
          <w:ilvl w:val="0"/>
          <w:numId w:val="178"/>
        </w:numPr>
        <w:spacing w:line="276" w:lineRule="auto"/>
        <w:jc w:val="both"/>
        <w:rPr>
          <w:sz w:val="24"/>
          <w:szCs w:val="24"/>
        </w:rPr>
      </w:pPr>
      <w:r w:rsidRPr="00314F30">
        <w:rPr>
          <w:sz w:val="24"/>
          <w:szCs w:val="24"/>
        </w:rPr>
        <w:lastRenderedPageBreak/>
        <w:t>участие в шефской деятельности над воспитанниками дошкольных образовательных организаций;</w:t>
      </w:r>
    </w:p>
    <w:p w:rsidR="00314F30" w:rsidRPr="00314F30" w:rsidRDefault="00314F30" w:rsidP="00F828C4">
      <w:pPr>
        <w:pStyle w:val="a9"/>
        <w:numPr>
          <w:ilvl w:val="0"/>
          <w:numId w:val="178"/>
        </w:numPr>
        <w:spacing w:line="276" w:lineRule="auto"/>
        <w:jc w:val="both"/>
        <w:rPr>
          <w:sz w:val="24"/>
          <w:szCs w:val="24"/>
        </w:rPr>
      </w:pPr>
      <w:r w:rsidRPr="00314F30">
        <w:rPr>
          <w:sz w:val="24"/>
          <w:szCs w:val="24"/>
        </w:rPr>
        <w:t>участие в проектах образовательных и общественных организаций.</w:t>
      </w:r>
    </w:p>
    <w:p w:rsidR="00314F30" w:rsidRDefault="00314F30" w:rsidP="00314F30">
      <w:pPr>
        <w:pStyle w:val="a9"/>
        <w:spacing w:line="276" w:lineRule="auto"/>
        <w:jc w:val="both"/>
        <w:rPr>
          <w:sz w:val="24"/>
          <w:szCs w:val="24"/>
        </w:rPr>
      </w:pPr>
    </w:p>
    <w:p w:rsidR="00332273" w:rsidRPr="00832016" w:rsidRDefault="00332273" w:rsidP="00332273">
      <w:pPr>
        <w:spacing w:after="0" w:line="240" w:lineRule="auto"/>
        <w:jc w:val="center"/>
        <w:rPr>
          <w:rFonts w:ascii="Times New Roman" w:hAnsi="Times New Roman"/>
          <w:sz w:val="24"/>
          <w:szCs w:val="24"/>
        </w:rPr>
      </w:pPr>
      <w:r w:rsidRPr="00795B96">
        <w:rPr>
          <w:rFonts w:ascii="Times New Roman" w:hAnsi="Times New Roman"/>
          <w:b/>
          <w:sz w:val="24"/>
          <w:szCs w:val="24"/>
        </w:rPr>
        <w:t>Содержание программы</w:t>
      </w:r>
    </w:p>
    <w:p w:rsidR="00332273" w:rsidRDefault="00332273" w:rsidP="00332273">
      <w:pPr>
        <w:spacing w:after="0" w:line="240" w:lineRule="auto"/>
        <w:jc w:val="center"/>
        <w:rPr>
          <w:rFonts w:ascii="Times New Roman" w:hAnsi="Times New Roman"/>
          <w:b/>
        </w:rPr>
      </w:pPr>
    </w:p>
    <w:p w:rsidR="00332273" w:rsidRPr="00332273" w:rsidRDefault="00332273" w:rsidP="00332273">
      <w:pPr>
        <w:spacing w:after="0" w:line="240" w:lineRule="auto"/>
        <w:jc w:val="center"/>
        <w:rPr>
          <w:rFonts w:ascii="Times New Roman" w:hAnsi="Times New Roman"/>
          <w:b/>
        </w:rPr>
      </w:pPr>
      <w:r>
        <w:rPr>
          <w:rFonts w:ascii="Times New Roman" w:hAnsi="Times New Roman"/>
          <w:b/>
        </w:rPr>
        <w:t>М</w:t>
      </w:r>
      <w:r w:rsidRPr="00332273">
        <w:rPr>
          <w:rFonts w:ascii="Times New Roman" w:hAnsi="Times New Roman"/>
          <w:b/>
        </w:rPr>
        <w:t>одуль</w:t>
      </w:r>
      <w:r>
        <w:rPr>
          <w:rFonts w:ascii="Times New Roman" w:hAnsi="Times New Roman"/>
          <w:b/>
        </w:rPr>
        <w:t xml:space="preserve"> 1</w:t>
      </w:r>
    </w:p>
    <w:p w:rsidR="00332273" w:rsidRPr="00F22964" w:rsidRDefault="00332273" w:rsidP="00332273">
      <w:pPr>
        <w:spacing w:after="0" w:line="240" w:lineRule="auto"/>
        <w:jc w:val="both"/>
        <w:rPr>
          <w:rFonts w:ascii="Times New Roman" w:hAnsi="Times New Roman"/>
          <w:sz w:val="24"/>
          <w:szCs w:val="24"/>
        </w:rPr>
      </w:pPr>
      <w:r w:rsidRPr="00F22964">
        <w:rPr>
          <w:rFonts w:ascii="Times New Roman" w:hAnsi="Times New Roman"/>
          <w:sz w:val="24"/>
          <w:szCs w:val="24"/>
        </w:rPr>
        <w:t>Задачи:</w:t>
      </w:r>
    </w:p>
    <w:p w:rsidR="00332273" w:rsidRPr="00F22964" w:rsidRDefault="00332273" w:rsidP="00F828C4">
      <w:pPr>
        <w:numPr>
          <w:ilvl w:val="0"/>
          <w:numId w:val="190"/>
        </w:numPr>
        <w:tabs>
          <w:tab w:val="clear" w:pos="720"/>
          <w:tab w:val="left" w:pos="360"/>
        </w:tabs>
        <w:spacing w:after="0" w:line="240" w:lineRule="auto"/>
        <w:ind w:left="0" w:firstLine="0"/>
        <w:jc w:val="both"/>
        <w:rPr>
          <w:rFonts w:ascii="Times New Roman" w:hAnsi="Times New Roman"/>
          <w:sz w:val="24"/>
          <w:szCs w:val="24"/>
        </w:rPr>
      </w:pPr>
      <w:r w:rsidRPr="00F22964">
        <w:rPr>
          <w:rFonts w:ascii="Times New Roman" w:hAnsi="Times New Roman"/>
          <w:sz w:val="24"/>
          <w:szCs w:val="24"/>
        </w:rPr>
        <w:t>воспитание чувства ответственности за сохранение нравственных отношений в коллективе, в семье;</w:t>
      </w:r>
    </w:p>
    <w:p w:rsidR="00332273" w:rsidRPr="00F22964" w:rsidRDefault="00332273" w:rsidP="00F828C4">
      <w:pPr>
        <w:numPr>
          <w:ilvl w:val="0"/>
          <w:numId w:val="190"/>
        </w:numPr>
        <w:tabs>
          <w:tab w:val="clear" w:pos="720"/>
          <w:tab w:val="left" w:pos="360"/>
        </w:tabs>
        <w:spacing w:after="0" w:line="240" w:lineRule="auto"/>
        <w:ind w:left="0" w:firstLine="0"/>
        <w:jc w:val="both"/>
        <w:rPr>
          <w:rFonts w:ascii="Times New Roman" w:hAnsi="Times New Roman"/>
          <w:sz w:val="24"/>
          <w:szCs w:val="24"/>
        </w:rPr>
      </w:pPr>
      <w:r w:rsidRPr="00F22964">
        <w:rPr>
          <w:rFonts w:ascii="Times New Roman" w:hAnsi="Times New Roman"/>
          <w:sz w:val="24"/>
          <w:szCs w:val="24"/>
        </w:rPr>
        <w:t xml:space="preserve">дать </w:t>
      </w:r>
      <w:r>
        <w:rPr>
          <w:rFonts w:ascii="Times New Roman" w:hAnsi="Times New Roman"/>
          <w:sz w:val="24"/>
          <w:szCs w:val="24"/>
        </w:rPr>
        <w:t>об</w:t>
      </w:r>
      <w:r w:rsidRPr="00F22964">
        <w:rPr>
          <w:rFonts w:ascii="Times New Roman" w:hAnsi="Times New Roman"/>
          <w:sz w:val="24"/>
          <w:szCs w:val="24"/>
        </w:rPr>
        <w:t>уча</w:t>
      </w:r>
      <w:r>
        <w:rPr>
          <w:rFonts w:ascii="Times New Roman" w:hAnsi="Times New Roman"/>
          <w:sz w:val="24"/>
          <w:szCs w:val="24"/>
        </w:rPr>
        <w:t>ю</w:t>
      </w:r>
      <w:r w:rsidRPr="00F22964">
        <w:rPr>
          <w:rFonts w:ascii="Times New Roman" w:hAnsi="Times New Roman"/>
          <w:sz w:val="24"/>
          <w:szCs w:val="24"/>
        </w:rPr>
        <w:t>щимся возможн</w:t>
      </w:r>
      <w:r>
        <w:rPr>
          <w:rFonts w:ascii="Times New Roman" w:hAnsi="Times New Roman"/>
          <w:sz w:val="24"/>
          <w:szCs w:val="24"/>
        </w:rPr>
        <w:t>ость проявить свои нравственно-</w:t>
      </w:r>
      <w:r w:rsidRPr="00F22964">
        <w:rPr>
          <w:rFonts w:ascii="Times New Roman" w:hAnsi="Times New Roman"/>
          <w:sz w:val="24"/>
          <w:szCs w:val="24"/>
        </w:rPr>
        <w:t>духовные ценности на практике;</w:t>
      </w:r>
    </w:p>
    <w:p w:rsidR="00332273" w:rsidRPr="00F22964" w:rsidRDefault="00332273" w:rsidP="00F828C4">
      <w:pPr>
        <w:numPr>
          <w:ilvl w:val="0"/>
          <w:numId w:val="190"/>
        </w:numPr>
        <w:tabs>
          <w:tab w:val="clear" w:pos="720"/>
          <w:tab w:val="left" w:pos="360"/>
        </w:tabs>
        <w:spacing w:after="0" w:line="240" w:lineRule="auto"/>
        <w:ind w:left="0" w:firstLine="0"/>
        <w:jc w:val="both"/>
        <w:rPr>
          <w:rFonts w:ascii="Times New Roman" w:hAnsi="Times New Roman"/>
          <w:sz w:val="24"/>
          <w:szCs w:val="24"/>
        </w:rPr>
      </w:pPr>
      <w:r w:rsidRPr="00F22964">
        <w:rPr>
          <w:rFonts w:ascii="Times New Roman" w:hAnsi="Times New Roman"/>
          <w:sz w:val="24"/>
          <w:szCs w:val="24"/>
        </w:rPr>
        <w:t xml:space="preserve">создание условий для нравственного самовоспитания </w:t>
      </w:r>
      <w:r>
        <w:rPr>
          <w:rFonts w:ascii="Times New Roman" w:hAnsi="Times New Roman"/>
          <w:sz w:val="24"/>
          <w:szCs w:val="24"/>
        </w:rPr>
        <w:t>об</w:t>
      </w:r>
      <w:r w:rsidRPr="00F22964">
        <w:rPr>
          <w:rFonts w:ascii="Times New Roman" w:hAnsi="Times New Roman"/>
          <w:sz w:val="24"/>
          <w:szCs w:val="24"/>
        </w:rPr>
        <w:t>уча</w:t>
      </w:r>
      <w:r>
        <w:rPr>
          <w:rFonts w:ascii="Times New Roman" w:hAnsi="Times New Roman"/>
          <w:sz w:val="24"/>
          <w:szCs w:val="24"/>
        </w:rPr>
        <w:t>ю</w:t>
      </w:r>
      <w:r w:rsidRPr="00F22964">
        <w:rPr>
          <w:rFonts w:ascii="Times New Roman" w:hAnsi="Times New Roman"/>
          <w:sz w:val="24"/>
          <w:szCs w:val="24"/>
        </w:rPr>
        <w:t>щихся</w:t>
      </w:r>
    </w:p>
    <w:p w:rsidR="00332273" w:rsidRPr="00795B96" w:rsidRDefault="00332273" w:rsidP="00332273">
      <w:pPr>
        <w:spacing w:after="0" w:line="240" w:lineRule="auto"/>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04"/>
        <w:gridCol w:w="2844"/>
        <w:gridCol w:w="2871"/>
        <w:gridCol w:w="2818"/>
      </w:tblGrid>
      <w:tr w:rsidR="00332273" w:rsidRPr="00795B96" w:rsidTr="003A57BD">
        <w:tc>
          <w:tcPr>
            <w:tcW w:w="1728" w:type="dxa"/>
          </w:tcPr>
          <w:p w:rsidR="00332273" w:rsidRPr="00795B96" w:rsidRDefault="00332273" w:rsidP="003A57BD">
            <w:pPr>
              <w:spacing w:after="0" w:line="240" w:lineRule="auto"/>
              <w:jc w:val="both"/>
              <w:rPr>
                <w:rFonts w:ascii="Times New Roman" w:hAnsi="Times New Roman"/>
                <w:i/>
              </w:rPr>
            </w:pPr>
            <w:r w:rsidRPr="00795B96">
              <w:rPr>
                <w:rFonts w:ascii="Times New Roman" w:hAnsi="Times New Roman"/>
                <w:i/>
              </w:rPr>
              <w:t>Месяц</w:t>
            </w:r>
            <w:r w:rsidRPr="00795B96">
              <w:rPr>
                <w:rFonts w:ascii="Times New Roman" w:hAnsi="Times New Roman"/>
                <w:i/>
              </w:rPr>
              <w:tab/>
            </w:r>
          </w:p>
          <w:p w:rsidR="00332273" w:rsidRPr="00795B96" w:rsidRDefault="00332273" w:rsidP="003A57BD">
            <w:pPr>
              <w:spacing w:after="0" w:line="240" w:lineRule="auto"/>
              <w:jc w:val="both"/>
              <w:rPr>
                <w:rFonts w:ascii="Times New Roman" w:hAnsi="Times New Roman"/>
                <w:b/>
                <w:i/>
              </w:rPr>
            </w:pPr>
          </w:p>
        </w:tc>
        <w:tc>
          <w:tcPr>
            <w:tcW w:w="3086" w:type="dxa"/>
          </w:tcPr>
          <w:p w:rsidR="00332273" w:rsidRPr="00795B96" w:rsidRDefault="00332273" w:rsidP="003A57BD">
            <w:pPr>
              <w:spacing w:after="0" w:line="240" w:lineRule="auto"/>
              <w:jc w:val="both"/>
              <w:rPr>
                <w:rFonts w:ascii="Times New Roman" w:hAnsi="Times New Roman"/>
                <w:i/>
              </w:rPr>
            </w:pPr>
            <w:r w:rsidRPr="00795B96">
              <w:rPr>
                <w:rFonts w:ascii="Times New Roman" w:hAnsi="Times New Roman"/>
                <w:i/>
              </w:rPr>
              <w:t>Воспитательные</w:t>
            </w:r>
          </w:p>
          <w:p w:rsidR="00332273" w:rsidRPr="00795B96" w:rsidRDefault="00332273" w:rsidP="003A57BD">
            <w:pPr>
              <w:spacing w:after="0" w:line="240" w:lineRule="auto"/>
              <w:jc w:val="both"/>
              <w:rPr>
                <w:rFonts w:ascii="Times New Roman" w:hAnsi="Times New Roman"/>
                <w:b/>
                <w:i/>
              </w:rPr>
            </w:pPr>
            <w:r w:rsidRPr="00795B96">
              <w:rPr>
                <w:rFonts w:ascii="Times New Roman" w:hAnsi="Times New Roman"/>
                <w:i/>
              </w:rPr>
              <w:t>мероприятия</w:t>
            </w:r>
          </w:p>
        </w:tc>
        <w:tc>
          <w:tcPr>
            <w:tcW w:w="3087" w:type="dxa"/>
          </w:tcPr>
          <w:p w:rsidR="00332273" w:rsidRPr="00795B96" w:rsidRDefault="00332273" w:rsidP="003A57BD">
            <w:pPr>
              <w:spacing w:after="0" w:line="240" w:lineRule="auto"/>
              <w:jc w:val="both"/>
              <w:rPr>
                <w:rFonts w:ascii="Times New Roman" w:hAnsi="Times New Roman"/>
                <w:i/>
              </w:rPr>
            </w:pPr>
            <w:r w:rsidRPr="00795B96">
              <w:rPr>
                <w:rFonts w:ascii="Times New Roman" w:hAnsi="Times New Roman"/>
                <w:i/>
              </w:rPr>
              <w:t xml:space="preserve">Воспитывающие </w:t>
            </w:r>
          </w:p>
          <w:p w:rsidR="00332273" w:rsidRPr="00795B96" w:rsidRDefault="00332273" w:rsidP="003A57BD">
            <w:pPr>
              <w:spacing w:after="0" w:line="240" w:lineRule="auto"/>
              <w:jc w:val="both"/>
              <w:rPr>
                <w:rFonts w:ascii="Times New Roman" w:hAnsi="Times New Roman"/>
                <w:i/>
              </w:rPr>
            </w:pPr>
            <w:r w:rsidRPr="00795B96">
              <w:rPr>
                <w:rFonts w:ascii="Times New Roman" w:hAnsi="Times New Roman"/>
                <w:i/>
              </w:rPr>
              <w:t>мероприятия</w:t>
            </w:r>
            <w:r w:rsidRPr="00795B96">
              <w:rPr>
                <w:rFonts w:ascii="Times New Roman" w:hAnsi="Times New Roman"/>
                <w:i/>
              </w:rPr>
              <w:tab/>
            </w:r>
          </w:p>
        </w:tc>
        <w:tc>
          <w:tcPr>
            <w:tcW w:w="3087" w:type="dxa"/>
          </w:tcPr>
          <w:p w:rsidR="00332273" w:rsidRPr="00795B96" w:rsidRDefault="00332273" w:rsidP="003A57BD">
            <w:pPr>
              <w:spacing w:after="0" w:line="240" w:lineRule="auto"/>
              <w:jc w:val="both"/>
              <w:rPr>
                <w:rFonts w:ascii="Times New Roman" w:hAnsi="Times New Roman"/>
                <w:i/>
              </w:rPr>
            </w:pPr>
            <w:r w:rsidRPr="00795B96">
              <w:rPr>
                <w:rFonts w:ascii="Times New Roman" w:hAnsi="Times New Roman"/>
                <w:i/>
              </w:rPr>
              <w:t xml:space="preserve">Работа </w:t>
            </w:r>
          </w:p>
          <w:p w:rsidR="00332273" w:rsidRPr="00795B96" w:rsidRDefault="00332273" w:rsidP="003A57BD">
            <w:pPr>
              <w:spacing w:after="0" w:line="240" w:lineRule="auto"/>
              <w:jc w:val="both"/>
              <w:rPr>
                <w:rFonts w:ascii="Times New Roman" w:hAnsi="Times New Roman"/>
                <w:i/>
              </w:rPr>
            </w:pPr>
            <w:r w:rsidRPr="00795B96">
              <w:rPr>
                <w:rFonts w:ascii="Times New Roman" w:hAnsi="Times New Roman"/>
                <w:i/>
              </w:rPr>
              <w:t>с родителями</w:t>
            </w:r>
          </w:p>
        </w:tc>
      </w:tr>
      <w:tr w:rsidR="00332273" w:rsidRPr="00795B96" w:rsidTr="003A57BD">
        <w:tc>
          <w:tcPr>
            <w:tcW w:w="1728"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Сентябрь</w:t>
            </w:r>
            <w:r w:rsidRPr="00795B96">
              <w:rPr>
                <w:rFonts w:ascii="Times New Roman" w:hAnsi="Times New Roman"/>
              </w:rPr>
              <w:tab/>
            </w:r>
          </w:p>
          <w:p w:rsidR="00332273" w:rsidRPr="00795B96" w:rsidRDefault="00332273" w:rsidP="003A57BD">
            <w:pPr>
              <w:spacing w:after="0" w:line="240" w:lineRule="auto"/>
              <w:jc w:val="both"/>
              <w:rPr>
                <w:rFonts w:ascii="Times New Roman" w:hAnsi="Times New Roman"/>
                <w:b/>
              </w:rPr>
            </w:pPr>
          </w:p>
        </w:tc>
        <w:tc>
          <w:tcPr>
            <w:tcW w:w="3086"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Классный час «Идет ДОБРОТА по Земле»</w:t>
            </w:r>
            <w:r w:rsidRPr="00795B96">
              <w:rPr>
                <w:rFonts w:ascii="Times New Roman" w:hAnsi="Times New Roman"/>
              </w:rPr>
              <w:tab/>
            </w:r>
          </w:p>
        </w:tc>
        <w:tc>
          <w:tcPr>
            <w:tcW w:w="308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Тренинг «Уроки доброты»</w:t>
            </w:r>
            <w:r w:rsidRPr="00795B96">
              <w:rPr>
                <w:rFonts w:ascii="Times New Roman" w:hAnsi="Times New Roman"/>
              </w:rPr>
              <w:tab/>
            </w:r>
          </w:p>
          <w:p w:rsidR="00332273" w:rsidRPr="00795B96" w:rsidRDefault="00332273" w:rsidP="003A57BD">
            <w:pPr>
              <w:spacing w:after="0" w:line="240" w:lineRule="auto"/>
              <w:jc w:val="both"/>
              <w:rPr>
                <w:rFonts w:ascii="Times New Roman" w:hAnsi="Times New Roman"/>
                <w:b/>
              </w:rPr>
            </w:pPr>
          </w:p>
        </w:tc>
        <w:tc>
          <w:tcPr>
            <w:tcW w:w="308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Выпуск бюллетеня «Школа для родителей»</w:t>
            </w:r>
          </w:p>
        </w:tc>
      </w:tr>
      <w:tr w:rsidR="00332273" w:rsidRPr="00795B96" w:rsidTr="003A57BD">
        <w:tc>
          <w:tcPr>
            <w:tcW w:w="1728"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Октябрь</w:t>
            </w:r>
            <w:r w:rsidRPr="00795B96">
              <w:rPr>
                <w:rFonts w:ascii="Times New Roman" w:hAnsi="Times New Roman"/>
              </w:rPr>
              <w:tab/>
            </w:r>
          </w:p>
          <w:p w:rsidR="00332273" w:rsidRPr="00795B96" w:rsidRDefault="00332273" w:rsidP="003A57BD">
            <w:pPr>
              <w:spacing w:after="0" w:line="240" w:lineRule="auto"/>
              <w:jc w:val="both"/>
              <w:rPr>
                <w:rFonts w:ascii="Times New Roman" w:hAnsi="Times New Roman"/>
                <w:b/>
              </w:rPr>
            </w:pPr>
          </w:p>
        </w:tc>
        <w:tc>
          <w:tcPr>
            <w:tcW w:w="3086"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Круглый стол  «Что значит быть хорошим сыном или дочерью?»</w:t>
            </w:r>
            <w:r w:rsidRPr="00795B96">
              <w:rPr>
                <w:rFonts w:ascii="Times New Roman" w:hAnsi="Times New Roman"/>
              </w:rPr>
              <w:tab/>
            </w:r>
          </w:p>
          <w:p w:rsidR="00332273" w:rsidRPr="00795B96" w:rsidRDefault="00332273" w:rsidP="003A57BD">
            <w:pPr>
              <w:spacing w:after="0" w:line="240" w:lineRule="auto"/>
              <w:jc w:val="both"/>
              <w:rPr>
                <w:rFonts w:ascii="Times New Roman" w:hAnsi="Times New Roman"/>
                <w:b/>
              </w:rPr>
            </w:pPr>
          </w:p>
        </w:tc>
        <w:tc>
          <w:tcPr>
            <w:tcW w:w="308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Ролевая игра «В гостях и дома…»;</w:t>
            </w:r>
          </w:p>
          <w:p w:rsidR="00332273" w:rsidRPr="00795B96" w:rsidRDefault="00332273" w:rsidP="003A57BD">
            <w:pPr>
              <w:spacing w:after="0" w:line="240" w:lineRule="auto"/>
              <w:jc w:val="both"/>
              <w:rPr>
                <w:rFonts w:ascii="Times New Roman" w:hAnsi="Times New Roman"/>
              </w:rPr>
            </w:pPr>
          </w:p>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Выпуск классной газеты «Веселые путешественники»</w:t>
            </w:r>
            <w:r w:rsidRPr="00795B96">
              <w:rPr>
                <w:rFonts w:ascii="Times New Roman" w:hAnsi="Times New Roman"/>
              </w:rPr>
              <w:tab/>
            </w:r>
          </w:p>
        </w:tc>
        <w:tc>
          <w:tcPr>
            <w:tcW w:w="308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Беседа «Национальные традиции в моей семье»</w:t>
            </w:r>
          </w:p>
          <w:p w:rsidR="00332273" w:rsidRPr="00795B96" w:rsidRDefault="00332273" w:rsidP="003A57BD">
            <w:pPr>
              <w:spacing w:after="0" w:line="240" w:lineRule="auto"/>
              <w:jc w:val="both"/>
              <w:rPr>
                <w:rFonts w:ascii="Times New Roman" w:hAnsi="Times New Roman"/>
              </w:rPr>
            </w:pPr>
          </w:p>
          <w:p w:rsidR="00332273" w:rsidRPr="00795B96" w:rsidRDefault="00332273" w:rsidP="003A57BD">
            <w:pPr>
              <w:spacing w:after="0" w:line="240" w:lineRule="auto"/>
              <w:jc w:val="both"/>
              <w:rPr>
                <w:rFonts w:ascii="Times New Roman" w:hAnsi="Times New Roman"/>
                <w:b/>
              </w:rPr>
            </w:pPr>
          </w:p>
        </w:tc>
      </w:tr>
      <w:tr w:rsidR="00332273" w:rsidRPr="00795B96" w:rsidTr="003A57BD">
        <w:tc>
          <w:tcPr>
            <w:tcW w:w="1728"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Ноябрь</w:t>
            </w:r>
            <w:r w:rsidRPr="00795B96">
              <w:rPr>
                <w:rFonts w:ascii="Times New Roman" w:hAnsi="Times New Roman"/>
              </w:rPr>
              <w:tab/>
            </w:r>
          </w:p>
          <w:p w:rsidR="00332273" w:rsidRPr="00795B96" w:rsidRDefault="00332273" w:rsidP="003A57BD">
            <w:pPr>
              <w:spacing w:after="0" w:line="240" w:lineRule="auto"/>
              <w:jc w:val="both"/>
              <w:rPr>
                <w:rFonts w:ascii="Times New Roman" w:hAnsi="Times New Roman"/>
                <w:b/>
              </w:rPr>
            </w:pPr>
          </w:p>
        </w:tc>
        <w:tc>
          <w:tcPr>
            <w:tcW w:w="3086"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Классный час «Простые истории человеческой дружбы»</w:t>
            </w:r>
            <w:r w:rsidRPr="00795B96">
              <w:rPr>
                <w:rFonts w:ascii="Times New Roman" w:hAnsi="Times New Roman"/>
              </w:rPr>
              <w:tab/>
            </w:r>
          </w:p>
        </w:tc>
        <w:tc>
          <w:tcPr>
            <w:tcW w:w="308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Тренинг «Идеалы и</w:t>
            </w:r>
          </w:p>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 xml:space="preserve"> антиидеалы»</w:t>
            </w:r>
            <w:r w:rsidRPr="00795B96">
              <w:rPr>
                <w:rFonts w:ascii="Times New Roman" w:hAnsi="Times New Roman"/>
              </w:rPr>
              <w:tab/>
            </w:r>
          </w:p>
          <w:p w:rsidR="00332273" w:rsidRPr="00795B96" w:rsidRDefault="00332273" w:rsidP="003A57BD">
            <w:pPr>
              <w:spacing w:after="0" w:line="240" w:lineRule="auto"/>
              <w:jc w:val="both"/>
              <w:rPr>
                <w:rFonts w:ascii="Times New Roman" w:hAnsi="Times New Roman"/>
                <w:b/>
              </w:rPr>
            </w:pPr>
          </w:p>
        </w:tc>
        <w:tc>
          <w:tcPr>
            <w:tcW w:w="3087" w:type="dxa"/>
          </w:tcPr>
          <w:p w:rsidR="00332273" w:rsidRPr="00795B96" w:rsidRDefault="00332273" w:rsidP="003A57BD">
            <w:pPr>
              <w:spacing w:after="0" w:line="240" w:lineRule="auto"/>
              <w:jc w:val="both"/>
              <w:rPr>
                <w:rFonts w:ascii="Times New Roman" w:hAnsi="Times New Roman"/>
                <w:b/>
              </w:rPr>
            </w:pPr>
          </w:p>
        </w:tc>
      </w:tr>
      <w:tr w:rsidR="00332273" w:rsidRPr="00795B96" w:rsidTr="003A57BD">
        <w:tc>
          <w:tcPr>
            <w:tcW w:w="1728"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Декабрь</w:t>
            </w:r>
            <w:r w:rsidRPr="00795B96">
              <w:rPr>
                <w:rFonts w:ascii="Times New Roman" w:hAnsi="Times New Roman"/>
              </w:rPr>
              <w:tab/>
            </w:r>
          </w:p>
          <w:p w:rsidR="00332273" w:rsidRPr="00795B96" w:rsidRDefault="00332273" w:rsidP="003A57BD">
            <w:pPr>
              <w:spacing w:after="0" w:line="240" w:lineRule="auto"/>
              <w:jc w:val="both"/>
              <w:rPr>
                <w:rFonts w:ascii="Times New Roman" w:hAnsi="Times New Roman"/>
                <w:b/>
              </w:rPr>
            </w:pPr>
          </w:p>
        </w:tc>
        <w:tc>
          <w:tcPr>
            <w:tcW w:w="3086"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Этическая беседа «Не бойся доброты, не бойся…»</w:t>
            </w:r>
            <w:r w:rsidRPr="00795B96">
              <w:rPr>
                <w:rFonts w:ascii="Times New Roman" w:hAnsi="Times New Roman"/>
              </w:rPr>
              <w:tab/>
            </w:r>
          </w:p>
        </w:tc>
        <w:tc>
          <w:tcPr>
            <w:tcW w:w="308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Турнир «Знатоки этикета»</w:t>
            </w:r>
            <w:r w:rsidRPr="00795B96">
              <w:rPr>
                <w:rFonts w:ascii="Times New Roman" w:hAnsi="Times New Roman"/>
              </w:rPr>
              <w:tab/>
            </w:r>
          </w:p>
          <w:p w:rsidR="00332273" w:rsidRPr="00795B96" w:rsidRDefault="00332273" w:rsidP="003A57BD">
            <w:pPr>
              <w:spacing w:after="0" w:line="240" w:lineRule="auto"/>
              <w:jc w:val="both"/>
              <w:rPr>
                <w:rFonts w:ascii="Times New Roman" w:hAnsi="Times New Roman"/>
                <w:b/>
              </w:rPr>
            </w:pPr>
          </w:p>
        </w:tc>
        <w:tc>
          <w:tcPr>
            <w:tcW w:w="308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Родительское собрание «Эмоции и чувства в разговоре с подростком»</w:t>
            </w:r>
          </w:p>
        </w:tc>
      </w:tr>
      <w:tr w:rsidR="00332273" w:rsidRPr="00795B96" w:rsidTr="003A57BD">
        <w:tc>
          <w:tcPr>
            <w:tcW w:w="1728"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Январь</w:t>
            </w:r>
            <w:r w:rsidRPr="00795B96">
              <w:rPr>
                <w:rFonts w:ascii="Times New Roman" w:hAnsi="Times New Roman"/>
              </w:rPr>
              <w:tab/>
            </w:r>
          </w:p>
          <w:p w:rsidR="00332273" w:rsidRPr="00795B96" w:rsidRDefault="00332273" w:rsidP="003A57BD">
            <w:pPr>
              <w:spacing w:after="0" w:line="240" w:lineRule="auto"/>
              <w:jc w:val="both"/>
              <w:rPr>
                <w:rFonts w:ascii="Times New Roman" w:hAnsi="Times New Roman"/>
                <w:b/>
              </w:rPr>
            </w:pPr>
          </w:p>
        </w:tc>
        <w:tc>
          <w:tcPr>
            <w:tcW w:w="3086"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Беседа «В дружбе - сила»</w:t>
            </w:r>
            <w:r w:rsidRPr="00795B96">
              <w:rPr>
                <w:rFonts w:ascii="Times New Roman" w:hAnsi="Times New Roman"/>
              </w:rPr>
              <w:tab/>
            </w:r>
          </w:p>
          <w:p w:rsidR="00332273" w:rsidRPr="00795B96" w:rsidRDefault="00332273" w:rsidP="003A57BD">
            <w:pPr>
              <w:spacing w:after="0" w:line="240" w:lineRule="auto"/>
              <w:jc w:val="both"/>
              <w:rPr>
                <w:rFonts w:ascii="Times New Roman" w:hAnsi="Times New Roman"/>
                <w:b/>
              </w:rPr>
            </w:pPr>
          </w:p>
        </w:tc>
        <w:tc>
          <w:tcPr>
            <w:tcW w:w="308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Практикум «Если друг оказался вдруг…»;</w:t>
            </w:r>
          </w:p>
        </w:tc>
        <w:tc>
          <w:tcPr>
            <w:tcW w:w="3087" w:type="dxa"/>
          </w:tcPr>
          <w:p w:rsidR="00332273" w:rsidRPr="00795B96" w:rsidRDefault="00332273" w:rsidP="003A57BD">
            <w:pPr>
              <w:spacing w:after="0" w:line="240" w:lineRule="auto"/>
              <w:jc w:val="both"/>
              <w:rPr>
                <w:rFonts w:ascii="Times New Roman" w:hAnsi="Times New Roman"/>
                <w:b/>
              </w:rPr>
            </w:pPr>
            <w:r w:rsidRPr="00795B96">
              <w:rPr>
                <w:rFonts w:ascii="Times New Roman" w:hAnsi="Times New Roman"/>
              </w:rPr>
              <w:t>Операция «Праздничный сюрприз»</w:t>
            </w:r>
          </w:p>
        </w:tc>
      </w:tr>
      <w:tr w:rsidR="00332273" w:rsidRPr="00795B96" w:rsidTr="003A57BD">
        <w:tc>
          <w:tcPr>
            <w:tcW w:w="1728"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Февраль</w:t>
            </w:r>
            <w:r w:rsidRPr="00795B96">
              <w:rPr>
                <w:rFonts w:ascii="Times New Roman" w:hAnsi="Times New Roman"/>
              </w:rPr>
              <w:tab/>
            </w:r>
          </w:p>
          <w:p w:rsidR="00332273" w:rsidRPr="00795B96" w:rsidRDefault="00332273" w:rsidP="003A57BD">
            <w:pPr>
              <w:spacing w:after="0" w:line="240" w:lineRule="auto"/>
              <w:jc w:val="both"/>
              <w:rPr>
                <w:rFonts w:ascii="Times New Roman" w:hAnsi="Times New Roman"/>
                <w:b/>
              </w:rPr>
            </w:pPr>
          </w:p>
        </w:tc>
        <w:tc>
          <w:tcPr>
            <w:tcW w:w="3086" w:type="dxa"/>
          </w:tcPr>
          <w:p w:rsidR="00332273" w:rsidRPr="00795B96" w:rsidRDefault="00332273" w:rsidP="003A57BD">
            <w:pPr>
              <w:spacing w:after="0" w:line="240" w:lineRule="auto"/>
              <w:jc w:val="both"/>
              <w:rPr>
                <w:rFonts w:ascii="Times New Roman" w:hAnsi="Times New Roman"/>
                <w:b/>
              </w:rPr>
            </w:pPr>
            <w:r w:rsidRPr="00795B96">
              <w:rPr>
                <w:rFonts w:ascii="Times New Roman" w:hAnsi="Times New Roman"/>
              </w:rPr>
              <w:t>Беседа «О вкусах не спорят, о манерах надо знать»</w:t>
            </w:r>
            <w:r w:rsidRPr="00795B96">
              <w:rPr>
                <w:rFonts w:ascii="Times New Roman" w:hAnsi="Times New Roman"/>
              </w:rPr>
              <w:tab/>
            </w:r>
          </w:p>
        </w:tc>
        <w:tc>
          <w:tcPr>
            <w:tcW w:w="3087" w:type="dxa"/>
          </w:tcPr>
          <w:p w:rsidR="00332273" w:rsidRPr="00795B96" w:rsidRDefault="00332273" w:rsidP="003A57BD">
            <w:pPr>
              <w:spacing w:after="0" w:line="240" w:lineRule="auto"/>
              <w:jc w:val="both"/>
              <w:rPr>
                <w:rFonts w:ascii="Times New Roman" w:hAnsi="Times New Roman"/>
                <w:b/>
              </w:rPr>
            </w:pPr>
            <w:r w:rsidRPr="00795B96">
              <w:rPr>
                <w:rFonts w:ascii="Times New Roman" w:hAnsi="Times New Roman"/>
              </w:rPr>
              <w:t>Практикум «Беды невежества»</w:t>
            </w:r>
          </w:p>
        </w:tc>
        <w:tc>
          <w:tcPr>
            <w:tcW w:w="308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Выпуск бюллетеня «Школа для родителей»</w:t>
            </w:r>
          </w:p>
          <w:p w:rsidR="00332273" w:rsidRPr="00795B96" w:rsidRDefault="00332273" w:rsidP="003A57BD">
            <w:pPr>
              <w:spacing w:after="0" w:line="240" w:lineRule="auto"/>
              <w:jc w:val="both"/>
              <w:rPr>
                <w:rFonts w:ascii="Times New Roman" w:hAnsi="Times New Roman"/>
                <w:b/>
              </w:rPr>
            </w:pPr>
          </w:p>
        </w:tc>
      </w:tr>
      <w:tr w:rsidR="00332273" w:rsidRPr="00795B96" w:rsidTr="003A57BD">
        <w:tc>
          <w:tcPr>
            <w:tcW w:w="1728"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Март</w:t>
            </w:r>
            <w:r w:rsidRPr="00795B96">
              <w:rPr>
                <w:rFonts w:ascii="Times New Roman" w:hAnsi="Times New Roman"/>
              </w:rPr>
              <w:tab/>
            </w:r>
          </w:p>
          <w:p w:rsidR="00332273" w:rsidRPr="00795B96" w:rsidRDefault="00332273" w:rsidP="003A57BD">
            <w:pPr>
              <w:spacing w:after="0" w:line="240" w:lineRule="auto"/>
              <w:jc w:val="both"/>
              <w:rPr>
                <w:rFonts w:ascii="Times New Roman" w:hAnsi="Times New Roman"/>
                <w:b/>
              </w:rPr>
            </w:pPr>
          </w:p>
        </w:tc>
        <w:tc>
          <w:tcPr>
            <w:tcW w:w="3086" w:type="dxa"/>
          </w:tcPr>
          <w:p w:rsidR="00332273" w:rsidRPr="00795B96" w:rsidRDefault="00332273" w:rsidP="003A57BD">
            <w:pPr>
              <w:spacing w:after="0" w:line="240" w:lineRule="auto"/>
              <w:jc w:val="both"/>
              <w:rPr>
                <w:rFonts w:ascii="Times New Roman" w:hAnsi="Times New Roman"/>
                <w:b/>
              </w:rPr>
            </w:pPr>
            <w:r w:rsidRPr="00795B96">
              <w:rPr>
                <w:rFonts w:ascii="Times New Roman" w:hAnsi="Times New Roman"/>
              </w:rPr>
              <w:t>Диспут «Современно ли чувство «любовь»?»</w:t>
            </w:r>
          </w:p>
        </w:tc>
        <w:tc>
          <w:tcPr>
            <w:tcW w:w="308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Игровая программа «Признание в любви»</w:t>
            </w:r>
          </w:p>
        </w:tc>
        <w:tc>
          <w:tcPr>
            <w:tcW w:w="308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Родительское собрание «В семье - выпускник»</w:t>
            </w:r>
          </w:p>
        </w:tc>
      </w:tr>
      <w:tr w:rsidR="00332273" w:rsidRPr="00795B96" w:rsidTr="003A57BD">
        <w:tc>
          <w:tcPr>
            <w:tcW w:w="1728"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Апрель</w:t>
            </w:r>
            <w:r w:rsidRPr="00795B96">
              <w:rPr>
                <w:rFonts w:ascii="Times New Roman" w:hAnsi="Times New Roman"/>
              </w:rPr>
              <w:tab/>
            </w:r>
          </w:p>
          <w:p w:rsidR="00332273" w:rsidRPr="00795B96" w:rsidRDefault="00332273" w:rsidP="003A57BD">
            <w:pPr>
              <w:spacing w:after="0" w:line="240" w:lineRule="auto"/>
              <w:jc w:val="both"/>
              <w:rPr>
                <w:rFonts w:ascii="Times New Roman" w:hAnsi="Times New Roman"/>
                <w:b/>
              </w:rPr>
            </w:pPr>
          </w:p>
        </w:tc>
        <w:tc>
          <w:tcPr>
            <w:tcW w:w="3086"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Классный час «Профессии милосердия и добра»</w:t>
            </w:r>
          </w:p>
          <w:p w:rsidR="00332273" w:rsidRPr="00795B96" w:rsidRDefault="00332273" w:rsidP="003A57BD">
            <w:pPr>
              <w:spacing w:after="0" w:line="240" w:lineRule="auto"/>
              <w:jc w:val="both"/>
              <w:rPr>
                <w:rFonts w:ascii="Times New Roman" w:hAnsi="Times New Roman"/>
                <w:b/>
              </w:rPr>
            </w:pPr>
          </w:p>
        </w:tc>
        <w:tc>
          <w:tcPr>
            <w:tcW w:w="308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Литературно- музыкальный праздник «Всему начало- любовь…»</w:t>
            </w:r>
          </w:p>
        </w:tc>
        <w:tc>
          <w:tcPr>
            <w:tcW w:w="3087" w:type="dxa"/>
          </w:tcPr>
          <w:p w:rsidR="00332273" w:rsidRPr="00795B96" w:rsidRDefault="00332273" w:rsidP="003A57BD">
            <w:pPr>
              <w:spacing w:after="0" w:line="240" w:lineRule="auto"/>
              <w:jc w:val="both"/>
              <w:rPr>
                <w:rFonts w:ascii="Times New Roman" w:hAnsi="Times New Roman"/>
                <w:b/>
              </w:rPr>
            </w:pPr>
          </w:p>
        </w:tc>
      </w:tr>
      <w:tr w:rsidR="00332273" w:rsidRPr="00795B96" w:rsidTr="003A57BD">
        <w:tc>
          <w:tcPr>
            <w:tcW w:w="1728"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Май</w:t>
            </w:r>
            <w:r w:rsidRPr="00795B96">
              <w:rPr>
                <w:rFonts w:ascii="Times New Roman" w:hAnsi="Times New Roman"/>
              </w:rPr>
              <w:tab/>
            </w:r>
          </w:p>
          <w:p w:rsidR="00332273" w:rsidRPr="00795B96" w:rsidRDefault="00332273" w:rsidP="003A57BD">
            <w:pPr>
              <w:spacing w:after="0" w:line="240" w:lineRule="auto"/>
              <w:jc w:val="both"/>
              <w:rPr>
                <w:rFonts w:ascii="Times New Roman" w:hAnsi="Times New Roman"/>
                <w:b/>
              </w:rPr>
            </w:pPr>
          </w:p>
        </w:tc>
        <w:tc>
          <w:tcPr>
            <w:tcW w:w="3086" w:type="dxa"/>
          </w:tcPr>
          <w:p w:rsidR="00332273" w:rsidRPr="00795B96" w:rsidRDefault="00332273" w:rsidP="003A57BD">
            <w:pPr>
              <w:spacing w:after="0" w:line="240" w:lineRule="auto"/>
              <w:jc w:val="both"/>
              <w:rPr>
                <w:rFonts w:ascii="Times New Roman" w:hAnsi="Times New Roman"/>
                <w:b/>
              </w:rPr>
            </w:pPr>
            <w:r w:rsidRPr="00795B96">
              <w:rPr>
                <w:rFonts w:ascii="Times New Roman" w:hAnsi="Times New Roman"/>
              </w:rPr>
              <w:t>Презентация «Фильм о моем классе»</w:t>
            </w:r>
          </w:p>
        </w:tc>
        <w:tc>
          <w:tcPr>
            <w:tcW w:w="308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Заочная экскурсия «Я через пять лет»</w:t>
            </w:r>
            <w:r w:rsidRPr="00795B96">
              <w:rPr>
                <w:rFonts w:ascii="Times New Roman" w:hAnsi="Times New Roman"/>
              </w:rPr>
              <w:tab/>
            </w:r>
          </w:p>
          <w:p w:rsidR="00332273" w:rsidRPr="00795B96" w:rsidRDefault="00332273" w:rsidP="003A57BD">
            <w:pPr>
              <w:spacing w:after="0" w:line="240" w:lineRule="auto"/>
              <w:jc w:val="both"/>
              <w:rPr>
                <w:rFonts w:ascii="Times New Roman" w:hAnsi="Times New Roman"/>
                <w:b/>
              </w:rPr>
            </w:pPr>
          </w:p>
        </w:tc>
        <w:tc>
          <w:tcPr>
            <w:tcW w:w="308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Выпуск бюллетеня «Школа для родителей»</w:t>
            </w:r>
          </w:p>
          <w:p w:rsidR="00332273" w:rsidRPr="00795B96" w:rsidRDefault="00332273" w:rsidP="003A57BD">
            <w:pPr>
              <w:spacing w:after="0" w:line="240" w:lineRule="auto"/>
              <w:jc w:val="both"/>
              <w:rPr>
                <w:rFonts w:ascii="Times New Roman" w:hAnsi="Times New Roman"/>
                <w:b/>
              </w:rPr>
            </w:pPr>
          </w:p>
        </w:tc>
      </w:tr>
    </w:tbl>
    <w:p w:rsidR="00332273" w:rsidRPr="00795B96" w:rsidRDefault="00332273" w:rsidP="00332273">
      <w:pPr>
        <w:spacing w:after="0" w:line="240" w:lineRule="auto"/>
        <w:rPr>
          <w:rFonts w:ascii="Times New Roman" w:hAnsi="Times New Roman"/>
          <w:b/>
          <w:sz w:val="24"/>
          <w:szCs w:val="24"/>
        </w:rPr>
      </w:pPr>
    </w:p>
    <w:p w:rsidR="00332273" w:rsidRDefault="00332273" w:rsidP="00332273">
      <w:pPr>
        <w:spacing w:after="0" w:line="240" w:lineRule="auto"/>
        <w:jc w:val="center"/>
        <w:rPr>
          <w:rFonts w:ascii="Times New Roman" w:hAnsi="Times New Roman"/>
          <w:b/>
          <w:sz w:val="24"/>
          <w:szCs w:val="24"/>
        </w:rPr>
      </w:pPr>
      <w:r w:rsidRPr="00795B96">
        <w:rPr>
          <w:rFonts w:ascii="Times New Roman" w:hAnsi="Times New Roman"/>
          <w:b/>
          <w:sz w:val="24"/>
          <w:szCs w:val="24"/>
        </w:rPr>
        <w:t>Модуль 2</w:t>
      </w:r>
    </w:p>
    <w:p w:rsidR="00332273" w:rsidRPr="00795B96" w:rsidRDefault="00332273" w:rsidP="00332273">
      <w:pPr>
        <w:spacing w:after="0" w:line="240" w:lineRule="auto"/>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00"/>
        <w:gridCol w:w="2836"/>
        <w:gridCol w:w="2863"/>
        <w:gridCol w:w="2838"/>
      </w:tblGrid>
      <w:tr w:rsidR="00332273" w:rsidRPr="00795B96" w:rsidTr="003A57BD">
        <w:tc>
          <w:tcPr>
            <w:tcW w:w="1728" w:type="dxa"/>
          </w:tcPr>
          <w:p w:rsidR="00332273" w:rsidRPr="00795B96" w:rsidRDefault="00332273" w:rsidP="003A57BD">
            <w:pPr>
              <w:spacing w:after="0" w:line="240" w:lineRule="auto"/>
              <w:jc w:val="both"/>
              <w:rPr>
                <w:rFonts w:ascii="Times New Roman" w:hAnsi="Times New Roman"/>
                <w:i/>
              </w:rPr>
            </w:pPr>
            <w:r w:rsidRPr="00795B96">
              <w:rPr>
                <w:rFonts w:ascii="Times New Roman" w:hAnsi="Times New Roman"/>
                <w:i/>
              </w:rPr>
              <w:t>Месяц</w:t>
            </w:r>
            <w:r w:rsidRPr="00795B96">
              <w:rPr>
                <w:rFonts w:ascii="Times New Roman" w:hAnsi="Times New Roman"/>
                <w:i/>
              </w:rPr>
              <w:tab/>
            </w:r>
          </w:p>
          <w:p w:rsidR="00332273" w:rsidRPr="00795B96" w:rsidRDefault="00332273" w:rsidP="003A57BD">
            <w:pPr>
              <w:spacing w:after="0" w:line="240" w:lineRule="auto"/>
              <w:jc w:val="both"/>
              <w:rPr>
                <w:rFonts w:ascii="Times New Roman" w:hAnsi="Times New Roman"/>
                <w:b/>
                <w:i/>
              </w:rPr>
            </w:pPr>
          </w:p>
        </w:tc>
        <w:tc>
          <w:tcPr>
            <w:tcW w:w="3086" w:type="dxa"/>
          </w:tcPr>
          <w:p w:rsidR="00332273" w:rsidRPr="00795B96" w:rsidRDefault="00332273" w:rsidP="003A57BD">
            <w:pPr>
              <w:spacing w:after="0" w:line="240" w:lineRule="auto"/>
              <w:jc w:val="both"/>
              <w:rPr>
                <w:rFonts w:ascii="Times New Roman" w:hAnsi="Times New Roman"/>
                <w:i/>
              </w:rPr>
            </w:pPr>
            <w:r w:rsidRPr="00795B96">
              <w:rPr>
                <w:rFonts w:ascii="Times New Roman" w:hAnsi="Times New Roman"/>
                <w:i/>
              </w:rPr>
              <w:t>Воспитательные</w:t>
            </w:r>
          </w:p>
          <w:p w:rsidR="00332273" w:rsidRPr="00795B96" w:rsidRDefault="00332273" w:rsidP="003A57BD">
            <w:pPr>
              <w:spacing w:after="0" w:line="240" w:lineRule="auto"/>
              <w:jc w:val="both"/>
              <w:rPr>
                <w:rFonts w:ascii="Times New Roman" w:hAnsi="Times New Roman"/>
                <w:i/>
              </w:rPr>
            </w:pPr>
            <w:r w:rsidRPr="00795B96">
              <w:rPr>
                <w:rFonts w:ascii="Times New Roman" w:hAnsi="Times New Roman"/>
                <w:i/>
              </w:rPr>
              <w:t xml:space="preserve"> мероприятия</w:t>
            </w:r>
            <w:r w:rsidRPr="00795B96">
              <w:rPr>
                <w:rFonts w:ascii="Times New Roman" w:hAnsi="Times New Roman"/>
                <w:i/>
              </w:rPr>
              <w:tab/>
            </w:r>
          </w:p>
        </w:tc>
        <w:tc>
          <w:tcPr>
            <w:tcW w:w="3087" w:type="dxa"/>
          </w:tcPr>
          <w:p w:rsidR="00332273" w:rsidRPr="00795B96" w:rsidRDefault="00332273" w:rsidP="003A57BD">
            <w:pPr>
              <w:spacing w:after="0" w:line="240" w:lineRule="auto"/>
              <w:jc w:val="both"/>
              <w:rPr>
                <w:rFonts w:ascii="Times New Roman" w:hAnsi="Times New Roman"/>
                <w:i/>
              </w:rPr>
            </w:pPr>
            <w:r w:rsidRPr="00795B96">
              <w:rPr>
                <w:rFonts w:ascii="Times New Roman" w:hAnsi="Times New Roman"/>
                <w:i/>
              </w:rPr>
              <w:t xml:space="preserve">Воспитывающие </w:t>
            </w:r>
          </w:p>
          <w:p w:rsidR="00332273" w:rsidRPr="00795B96" w:rsidRDefault="00332273" w:rsidP="003A57BD">
            <w:pPr>
              <w:spacing w:after="0" w:line="240" w:lineRule="auto"/>
              <w:jc w:val="both"/>
              <w:rPr>
                <w:rFonts w:ascii="Times New Roman" w:hAnsi="Times New Roman"/>
                <w:i/>
              </w:rPr>
            </w:pPr>
            <w:r w:rsidRPr="00795B96">
              <w:rPr>
                <w:rFonts w:ascii="Times New Roman" w:hAnsi="Times New Roman"/>
                <w:i/>
              </w:rPr>
              <w:t>мероприятия</w:t>
            </w:r>
            <w:r w:rsidRPr="00795B96">
              <w:rPr>
                <w:rFonts w:ascii="Times New Roman" w:hAnsi="Times New Roman"/>
                <w:i/>
              </w:rPr>
              <w:tab/>
            </w:r>
          </w:p>
        </w:tc>
        <w:tc>
          <w:tcPr>
            <w:tcW w:w="3087" w:type="dxa"/>
          </w:tcPr>
          <w:p w:rsidR="00332273" w:rsidRPr="00795B96" w:rsidRDefault="00332273" w:rsidP="003A57BD">
            <w:pPr>
              <w:spacing w:after="0" w:line="240" w:lineRule="auto"/>
              <w:jc w:val="both"/>
              <w:rPr>
                <w:rFonts w:ascii="Times New Roman" w:hAnsi="Times New Roman"/>
                <w:i/>
              </w:rPr>
            </w:pPr>
            <w:r w:rsidRPr="00795B96">
              <w:rPr>
                <w:rFonts w:ascii="Times New Roman" w:hAnsi="Times New Roman"/>
                <w:i/>
              </w:rPr>
              <w:t xml:space="preserve">Работа </w:t>
            </w:r>
          </w:p>
          <w:p w:rsidR="00332273" w:rsidRPr="00795B96" w:rsidRDefault="00332273" w:rsidP="003A57BD">
            <w:pPr>
              <w:spacing w:after="0" w:line="240" w:lineRule="auto"/>
              <w:jc w:val="both"/>
              <w:rPr>
                <w:rFonts w:ascii="Times New Roman" w:hAnsi="Times New Roman"/>
                <w:i/>
              </w:rPr>
            </w:pPr>
            <w:r w:rsidRPr="00795B96">
              <w:rPr>
                <w:rFonts w:ascii="Times New Roman" w:hAnsi="Times New Roman"/>
                <w:i/>
              </w:rPr>
              <w:t>с родителями</w:t>
            </w:r>
          </w:p>
        </w:tc>
      </w:tr>
      <w:tr w:rsidR="00332273" w:rsidRPr="00795B96" w:rsidTr="003A57BD">
        <w:tc>
          <w:tcPr>
            <w:tcW w:w="1728" w:type="dxa"/>
          </w:tcPr>
          <w:p w:rsidR="00332273" w:rsidRPr="00795B96" w:rsidRDefault="00332273" w:rsidP="003A57BD">
            <w:pPr>
              <w:spacing w:after="0" w:line="240" w:lineRule="auto"/>
              <w:jc w:val="both"/>
              <w:rPr>
                <w:rFonts w:ascii="Times New Roman" w:hAnsi="Times New Roman"/>
                <w:b/>
              </w:rPr>
            </w:pPr>
            <w:r w:rsidRPr="00795B96">
              <w:rPr>
                <w:rFonts w:ascii="Times New Roman" w:hAnsi="Times New Roman"/>
              </w:rPr>
              <w:t>Сентябрь</w:t>
            </w:r>
          </w:p>
        </w:tc>
        <w:tc>
          <w:tcPr>
            <w:tcW w:w="3086" w:type="dxa"/>
          </w:tcPr>
          <w:p w:rsidR="00332273" w:rsidRPr="00795B96" w:rsidRDefault="00332273" w:rsidP="003A57BD">
            <w:pPr>
              <w:spacing w:after="0" w:line="240" w:lineRule="auto"/>
              <w:jc w:val="both"/>
              <w:rPr>
                <w:rFonts w:ascii="Times New Roman" w:hAnsi="Times New Roman"/>
                <w:b/>
              </w:rPr>
            </w:pPr>
            <w:r w:rsidRPr="00795B96">
              <w:rPr>
                <w:rFonts w:ascii="Times New Roman" w:hAnsi="Times New Roman"/>
              </w:rPr>
              <w:t>Гостиная «Пейзажи России»</w:t>
            </w:r>
          </w:p>
        </w:tc>
        <w:tc>
          <w:tcPr>
            <w:tcW w:w="308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Участие в акции «Молодежи - здоровый образ жизни!»</w:t>
            </w:r>
            <w:r w:rsidRPr="00795B96">
              <w:rPr>
                <w:rFonts w:ascii="Times New Roman" w:hAnsi="Times New Roman"/>
              </w:rPr>
              <w:tab/>
            </w:r>
          </w:p>
        </w:tc>
        <w:tc>
          <w:tcPr>
            <w:tcW w:w="3087" w:type="dxa"/>
          </w:tcPr>
          <w:p w:rsidR="00332273" w:rsidRPr="00795B96" w:rsidRDefault="00332273" w:rsidP="003A57BD">
            <w:pPr>
              <w:spacing w:after="0" w:line="240" w:lineRule="auto"/>
              <w:jc w:val="both"/>
              <w:rPr>
                <w:rFonts w:ascii="Times New Roman" w:hAnsi="Times New Roman"/>
                <w:b/>
              </w:rPr>
            </w:pPr>
          </w:p>
        </w:tc>
      </w:tr>
      <w:tr w:rsidR="00332273" w:rsidRPr="00795B96" w:rsidTr="003A57BD">
        <w:tc>
          <w:tcPr>
            <w:tcW w:w="1728" w:type="dxa"/>
          </w:tcPr>
          <w:p w:rsidR="00332273" w:rsidRPr="00795B96" w:rsidRDefault="00332273" w:rsidP="003A57BD">
            <w:pPr>
              <w:spacing w:after="0" w:line="240" w:lineRule="auto"/>
              <w:jc w:val="both"/>
              <w:rPr>
                <w:rFonts w:ascii="Times New Roman" w:hAnsi="Times New Roman"/>
                <w:b/>
              </w:rPr>
            </w:pPr>
            <w:r w:rsidRPr="00795B96">
              <w:rPr>
                <w:rFonts w:ascii="Times New Roman" w:hAnsi="Times New Roman"/>
              </w:rPr>
              <w:t>Октябрь</w:t>
            </w:r>
            <w:r w:rsidRPr="00795B96">
              <w:rPr>
                <w:rFonts w:ascii="Times New Roman" w:hAnsi="Times New Roman"/>
              </w:rPr>
              <w:lastRenderedPageBreak/>
              <w:tab/>
            </w:r>
          </w:p>
        </w:tc>
        <w:tc>
          <w:tcPr>
            <w:tcW w:w="3086" w:type="dxa"/>
          </w:tcPr>
          <w:p w:rsidR="00332273" w:rsidRPr="00795B96" w:rsidRDefault="00332273" w:rsidP="003A57BD">
            <w:pPr>
              <w:spacing w:after="0" w:line="240" w:lineRule="auto"/>
              <w:jc w:val="both"/>
              <w:rPr>
                <w:rFonts w:ascii="Times New Roman" w:hAnsi="Times New Roman"/>
                <w:b/>
              </w:rPr>
            </w:pPr>
            <w:r w:rsidRPr="00795B96">
              <w:rPr>
                <w:rFonts w:ascii="Times New Roman" w:hAnsi="Times New Roman"/>
              </w:rPr>
              <w:lastRenderedPageBreak/>
              <w:t xml:space="preserve">Круглый стол «Три </w:t>
            </w:r>
            <w:r w:rsidRPr="00795B96">
              <w:rPr>
                <w:rFonts w:ascii="Times New Roman" w:hAnsi="Times New Roman"/>
              </w:rPr>
              <w:lastRenderedPageBreak/>
              <w:t>ступени, ведущие вниз»</w:t>
            </w:r>
          </w:p>
        </w:tc>
        <w:tc>
          <w:tcPr>
            <w:tcW w:w="308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lastRenderedPageBreak/>
              <w:t xml:space="preserve">Выпуск литературно- </w:t>
            </w:r>
            <w:r w:rsidRPr="00795B96">
              <w:rPr>
                <w:rFonts w:ascii="Times New Roman" w:hAnsi="Times New Roman"/>
              </w:rPr>
              <w:lastRenderedPageBreak/>
              <w:t>художественного альманаха «Факел»</w:t>
            </w:r>
            <w:r w:rsidRPr="00795B96">
              <w:rPr>
                <w:rFonts w:ascii="Times New Roman" w:hAnsi="Times New Roman"/>
              </w:rPr>
              <w:tab/>
            </w:r>
          </w:p>
        </w:tc>
        <w:tc>
          <w:tcPr>
            <w:tcW w:w="308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lastRenderedPageBreak/>
              <w:t xml:space="preserve">Беседа- диалог «Правовые </w:t>
            </w:r>
            <w:r w:rsidRPr="00795B96">
              <w:rPr>
                <w:rFonts w:ascii="Times New Roman" w:hAnsi="Times New Roman"/>
              </w:rPr>
              <w:lastRenderedPageBreak/>
              <w:t>основы семейных отношений»</w:t>
            </w:r>
          </w:p>
        </w:tc>
      </w:tr>
      <w:tr w:rsidR="00332273" w:rsidRPr="00795B96" w:rsidTr="003A57BD">
        <w:tc>
          <w:tcPr>
            <w:tcW w:w="1728"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lastRenderedPageBreak/>
              <w:t>Ноябрь</w:t>
            </w:r>
            <w:r w:rsidRPr="00795B96">
              <w:rPr>
                <w:rFonts w:ascii="Times New Roman" w:hAnsi="Times New Roman"/>
              </w:rPr>
              <w:tab/>
            </w:r>
          </w:p>
          <w:p w:rsidR="00332273" w:rsidRPr="00795B96" w:rsidRDefault="00332273" w:rsidP="003A57BD">
            <w:pPr>
              <w:spacing w:after="0" w:line="240" w:lineRule="auto"/>
              <w:jc w:val="both"/>
              <w:rPr>
                <w:rFonts w:ascii="Times New Roman" w:hAnsi="Times New Roman"/>
                <w:b/>
              </w:rPr>
            </w:pPr>
          </w:p>
        </w:tc>
        <w:tc>
          <w:tcPr>
            <w:tcW w:w="3086" w:type="dxa"/>
          </w:tcPr>
          <w:p w:rsidR="00332273" w:rsidRPr="00795B96" w:rsidRDefault="00332273" w:rsidP="003A57BD">
            <w:pPr>
              <w:spacing w:after="0" w:line="240" w:lineRule="auto"/>
              <w:jc w:val="both"/>
              <w:rPr>
                <w:rFonts w:ascii="Times New Roman" w:hAnsi="Times New Roman"/>
                <w:b/>
              </w:rPr>
            </w:pPr>
            <w:r w:rsidRPr="00795B96">
              <w:rPr>
                <w:rFonts w:ascii="Times New Roman" w:hAnsi="Times New Roman"/>
              </w:rPr>
              <w:t>Беседа «Сколько стоит твое здоровье»</w:t>
            </w:r>
          </w:p>
        </w:tc>
        <w:tc>
          <w:tcPr>
            <w:tcW w:w="3087" w:type="dxa"/>
          </w:tcPr>
          <w:p w:rsidR="00332273" w:rsidRPr="00795B96" w:rsidRDefault="00332273" w:rsidP="003A57BD">
            <w:pPr>
              <w:spacing w:after="0" w:line="240" w:lineRule="auto"/>
              <w:jc w:val="both"/>
              <w:rPr>
                <w:rFonts w:ascii="Times New Roman" w:hAnsi="Times New Roman"/>
                <w:b/>
              </w:rPr>
            </w:pPr>
            <w:r w:rsidRPr="00795B96">
              <w:rPr>
                <w:rFonts w:ascii="Times New Roman" w:hAnsi="Times New Roman"/>
              </w:rPr>
              <w:t>Игра- доказательство «Суд над пороками людей»</w:t>
            </w:r>
          </w:p>
        </w:tc>
        <w:tc>
          <w:tcPr>
            <w:tcW w:w="308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Выпуск бюллетеня «Школа для родителей»</w:t>
            </w:r>
          </w:p>
        </w:tc>
      </w:tr>
      <w:tr w:rsidR="00332273" w:rsidRPr="00795B96" w:rsidTr="003A57BD">
        <w:tc>
          <w:tcPr>
            <w:tcW w:w="1728" w:type="dxa"/>
          </w:tcPr>
          <w:p w:rsidR="00332273" w:rsidRPr="00795B96" w:rsidRDefault="00332273" w:rsidP="003A57BD">
            <w:pPr>
              <w:spacing w:after="0" w:line="240" w:lineRule="auto"/>
              <w:jc w:val="both"/>
              <w:rPr>
                <w:rFonts w:ascii="Times New Roman" w:hAnsi="Times New Roman"/>
                <w:b/>
              </w:rPr>
            </w:pPr>
            <w:r w:rsidRPr="00795B96">
              <w:rPr>
                <w:rFonts w:ascii="Times New Roman" w:hAnsi="Times New Roman"/>
              </w:rPr>
              <w:t>Декабрь</w:t>
            </w:r>
          </w:p>
        </w:tc>
        <w:tc>
          <w:tcPr>
            <w:tcW w:w="3086" w:type="dxa"/>
          </w:tcPr>
          <w:p w:rsidR="00332273" w:rsidRPr="00795B96" w:rsidRDefault="00332273" w:rsidP="003A57BD">
            <w:pPr>
              <w:spacing w:after="0" w:line="240" w:lineRule="auto"/>
              <w:jc w:val="both"/>
              <w:rPr>
                <w:rFonts w:ascii="Times New Roman" w:hAnsi="Times New Roman"/>
                <w:b/>
              </w:rPr>
            </w:pPr>
            <w:r w:rsidRPr="00795B96">
              <w:rPr>
                <w:rFonts w:ascii="Times New Roman" w:hAnsi="Times New Roman"/>
              </w:rPr>
              <w:t>Диспут «Конверт дружеских вопросов»</w:t>
            </w:r>
          </w:p>
        </w:tc>
        <w:tc>
          <w:tcPr>
            <w:tcW w:w="308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Ролевая игра «Добро пожаловать!»</w:t>
            </w:r>
            <w:r w:rsidRPr="00795B96">
              <w:rPr>
                <w:rFonts w:ascii="Times New Roman" w:hAnsi="Times New Roman"/>
              </w:rPr>
              <w:tab/>
            </w:r>
          </w:p>
        </w:tc>
        <w:tc>
          <w:tcPr>
            <w:tcW w:w="308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Вечер вопросов и ответов «Закон и ответственность»</w:t>
            </w:r>
          </w:p>
        </w:tc>
      </w:tr>
      <w:tr w:rsidR="00332273" w:rsidRPr="00795B96" w:rsidTr="003A57BD">
        <w:tc>
          <w:tcPr>
            <w:tcW w:w="1728" w:type="dxa"/>
          </w:tcPr>
          <w:p w:rsidR="00332273" w:rsidRPr="00795B96" w:rsidRDefault="00332273" w:rsidP="003A57BD">
            <w:pPr>
              <w:spacing w:after="0" w:line="240" w:lineRule="auto"/>
              <w:jc w:val="both"/>
              <w:rPr>
                <w:rFonts w:ascii="Times New Roman" w:hAnsi="Times New Roman"/>
                <w:b/>
              </w:rPr>
            </w:pPr>
            <w:r w:rsidRPr="00795B96">
              <w:rPr>
                <w:rFonts w:ascii="Times New Roman" w:hAnsi="Times New Roman"/>
              </w:rPr>
              <w:t>Январь</w:t>
            </w:r>
          </w:p>
        </w:tc>
        <w:tc>
          <w:tcPr>
            <w:tcW w:w="3086" w:type="dxa"/>
          </w:tcPr>
          <w:p w:rsidR="00332273" w:rsidRPr="00795B96" w:rsidRDefault="00332273" w:rsidP="003A57BD">
            <w:pPr>
              <w:spacing w:after="0" w:line="240" w:lineRule="auto"/>
              <w:jc w:val="both"/>
              <w:rPr>
                <w:rFonts w:ascii="Times New Roman" w:hAnsi="Times New Roman"/>
                <w:b/>
              </w:rPr>
            </w:pPr>
            <w:r w:rsidRPr="00795B96">
              <w:rPr>
                <w:rFonts w:ascii="Times New Roman" w:hAnsi="Times New Roman"/>
              </w:rPr>
              <w:t>Классный час «Наркотики- свобода или зависимость, полет или падение?»</w:t>
            </w:r>
          </w:p>
        </w:tc>
        <w:tc>
          <w:tcPr>
            <w:tcW w:w="308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Практикум «Мне это выгодно?»;</w:t>
            </w:r>
          </w:p>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выпуск классной газеты «Веселые путешественники»</w:t>
            </w:r>
            <w:r w:rsidRPr="00795B96">
              <w:rPr>
                <w:rFonts w:ascii="Times New Roman" w:hAnsi="Times New Roman"/>
              </w:rPr>
              <w:tab/>
            </w:r>
          </w:p>
        </w:tc>
        <w:tc>
          <w:tcPr>
            <w:tcW w:w="308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Консультация «За гранью дозволенного»</w:t>
            </w:r>
          </w:p>
          <w:p w:rsidR="00332273" w:rsidRPr="00795B96" w:rsidRDefault="00332273" w:rsidP="003A57BD">
            <w:pPr>
              <w:spacing w:after="0" w:line="240" w:lineRule="auto"/>
              <w:jc w:val="both"/>
              <w:rPr>
                <w:rFonts w:ascii="Times New Roman" w:hAnsi="Times New Roman"/>
                <w:b/>
              </w:rPr>
            </w:pPr>
          </w:p>
        </w:tc>
      </w:tr>
      <w:tr w:rsidR="00332273" w:rsidRPr="00795B96" w:rsidTr="003A57BD">
        <w:tc>
          <w:tcPr>
            <w:tcW w:w="1728" w:type="dxa"/>
          </w:tcPr>
          <w:p w:rsidR="00332273" w:rsidRPr="00795B96" w:rsidRDefault="00332273" w:rsidP="003A57BD">
            <w:pPr>
              <w:spacing w:after="0" w:line="240" w:lineRule="auto"/>
              <w:jc w:val="both"/>
              <w:rPr>
                <w:rFonts w:ascii="Times New Roman" w:hAnsi="Times New Roman"/>
                <w:b/>
              </w:rPr>
            </w:pPr>
            <w:r w:rsidRPr="00795B96">
              <w:rPr>
                <w:rFonts w:ascii="Times New Roman" w:hAnsi="Times New Roman"/>
              </w:rPr>
              <w:t>Февраль</w:t>
            </w:r>
          </w:p>
        </w:tc>
        <w:tc>
          <w:tcPr>
            <w:tcW w:w="3086" w:type="dxa"/>
          </w:tcPr>
          <w:p w:rsidR="00332273" w:rsidRPr="00795B96" w:rsidRDefault="00332273" w:rsidP="003A57BD">
            <w:pPr>
              <w:spacing w:after="0" w:line="240" w:lineRule="auto"/>
              <w:jc w:val="both"/>
              <w:rPr>
                <w:rFonts w:ascii="Times New Roman" w:hAnsi="Times New Roman"/>
                <w:b/>
              </w:rPr>
            </w:pPr>
            <w:r w:rsidRPr="00795B96">
              <w:rPr>
                <w:rFonts w:ascii="Times New Roman" w:hAnsi="Times New Roman"/>
              </w:rPr>
              <w:t>Беседа «Как стать мужественным юношей»</w:t>
            </w:r>
          </w:p>
        </w:tc>
        <w:tc>
          <w:tcPr>
            <w:tcW w:w="308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Вечер вопросов и ответов «Мужское достоинство»</w:t>
            </w:r>
            <w:r w:rsidRPr="00795B96">
              <w:rPr>
                <w:rFonts w:ascii="Times New Roman" w:hAnsi="Times New Roman"/>
              </w:rPr>
              <w:tab/>
            </w:r>
          </w:p>
        </w:tc>
        <w:tc>
          <w:tcPr>
            <w:tcW w:w="3087" w:type="dxa"/>
          </w:tcPr>
          <w:p w:rsidR="00332273" w:rsidRPr="00795B96" w:rsidRDefault="00332273" w:rsidP="003A57BD">
            <w:pPr>
              <w:spacing w:after="0" w:line="240" w:lineRule="auto"/>
              <w:jc w:val="both"/>
              <w:rPr>
                <w:rFonts w:ascii="Times New Roman" w:hAnsi="Times New Roman"/>
                <w:b/>
              </w:rPr>
            </w:pPr>
          </w:p>
        </w:tc>
      </w:tr>
      <w:tr w:rsidR="00332273" w:rsidRPr="00795B96" w:rsidTr="003A57BD">
        <w:tc>
          <w:tcPr>
            <w:tcW w:w="1728"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Март</w:t>
            </w:r>
            <w:r w:rsidRPr="00795B96">
              <w:rPr>
                <w:rFonts w:ascii="Times New Roman" w:hAnsi="Times New Roman"/>
              </w:rPr>
              <w:tab/>
            </w:r>
          </w:p>
          <w:p w:rsidR="00332273" w:rsidRPr="00795B96" w:rsidRDefault="00332273" w:rsidP="003A57BD">
            <w:pPr>
              <w:spacing w:after="0" w:line="240" w:lineRule="auto"/>
              <w:jc w:val="both"/>
              <w:rPr>
                <w:rFonts w:ascii="Times New Roman" w:hAnsi="Times New Roman"/>
                <w:b/>
              </w:rPr>
            </w:pPr>
          </w:p>
        </w:tc>
        <w:tc>
          <w:tcPr>
            <w:tcW w:w="3086" w:type="dxa"/>
          </w:tcPr>
          <w:p w:rsidR="00332273" w:rsidRPr="00795B96" w:rsidRDefault="00332273" w:rsidP="003A57BD">
            <w:pPr>
              <w:spacing w:after="0" w:line="240" w:lineRule="auto"/>
              <w:jc w:val="both"/>
              <w:rPr>
                <w:rFonts w:ascii="Times New Roman" w:hAnsi="Times New Roman"/>
                <w:b/>
              </w:rPr>
            </w:pPr>
            <w:r w:rsidRPr="00795B96">
              <w:rPr>
                <w:rFonts w:ascii="Times New Roman" w:hAnsi="Times New Roman"/>
              </w:rPr>
              <w:t>Классный час «Наша страна- Россия»</w:t>
            </w:r>
          </w:p>
        </w:tc>
        <w:tc>
          <w:tcPr>
            <w:tcW w:w="3087" w:type="dxa"/>
          </w:tcPr>
          <w:p w:rsidR="00332273" w:rsidRPr="00795B96" w:rsidRDefault="00332273" w:rsidP="003A57BD">
            <w:pPr>
              <w:spacing w:after="0" w:line="240" w:lineRule="auto"/>
              <w:jc w:val="both"/>
              <w:rPr>
                <w:rFonts w:ascii="Times New Roman" w:hAnsi="Times New Roman"/>
                <w:b/>
              </w:rPr>
            </w:pPr>
            <w:r w:rsidRPr="00795B96">
              <w:rPr>
                <w:rFonts w:ascii="Times New Roman" w:hAnsi="Times New Roman"/>
              </w:rPr>
              <w:t>Творческий проект «Школа, которую мы строим»</w:t>
            </w:r>
          </w:p>
        </w:tc>
        <w:tc>
          <w:tcPr>
            <w:tcW w:w="308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Родительский ринг «Семейные проблемы. Как их решать?»</w:t>
            </w:r>
          </w:p>
        </w:tc>
      </w:tr>
      <w:tr w:rsidR="00332273" w:rsidRPr="00795B96" w:rsidTr="003A57BD">
        <w:tc>
          <w:tcPr>
            <w:tcW w:w="1728"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Апрель</w:t>
            </w:r>
            <w:r w:rsidRPr="00795B96">
              <w:rPr>
                <w:rFonts w:ascii="Times New Roman" w:hAnsi="Times New Roman"/>
              </w:rPr>
              <w:tab/>
            </w:r>
          </w:p>
          <w:p w:rsidR="00332273" w:rsidRPr="00795B96" w:rsidRDefault="00332273" w:rsidP="003A57BD">
            <w:pPr>
              <w:spacing w:after="0" w:line="240" w:lineRule="auto"/>
              <w:jc w:val="both"/>
              <w:rPr>
                <w:rFonts w:ascii="Times New Roman" w:hAnsi="Times New Roman"/>
                <w:b/>
              </w:rPr>
            </w:pPr>
          </w:p>
        </w:tc>
        <w:tc>
          <w:tcPr>
            <w:tcW w:w="3086" w:type="dxa"/>
          </w:tcPr>
          <w:p w:rsidR="00332273" w:rsidRPr="00795B96" w:rsidRDefault="00332273" w:rsidP="003A57BD">
            <w:pPr>
              <w:spacing w:after="0" w:line="240" w:lineRule="auto"/>
              <w:jc w:val="both"/>
              <w:rPr>
                <w:rFonts w:ascii="Times New Roman" w:hAnsi="Times New Roman"/>
                <w:b/>
              </w:rPr>
            </w:pPr>
            <w:r w:rsidRPr="00795B96">
              <w:rPr>
                <w:rFonts w:ascii="Times New Roman" w:hAnsi="Times New Roman"/>
              </w:rPr>
              <w:t>Беседа- размышление «Молодежный сленг: «за» и «против»</w:t>
            </w:r>
          </w:p>
        </w:tc>
        <w:tc>
          <w:tcPr>
            <w:tcW w:w="308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Тренинг «Разброс мнений»</w:t>
            </w:r>
            <w:r w:rsidRPr="00795B96">
              <w:rPr>
                <w:rFonts w:ascii="Times New Roman" w:hAnsi="Times New Roman"/>
              </w:rPr>
              <w:tab/>
            </w:r>
          </w:p>
          <w:p w:rsidR="00332273" w:rsidRPr="00795B96" w:rsidRDefault="00332273" w:rsidP="003A57BD">
            <w:pPr>
              <w:spacing w:after="0" w:line="240" w:lineRule="auto"/>
              <w:jc w:val="both"/>
              <w:rPr>
                <w:rFonts w:ascii="Times New Roman" w:hAnsi="Times New Roman"/>
                <w:b/>
              </w:rPr>
            </w:pPr>
          </w:p>
        </w:tc>
        <w:tc>
          <w:tcPr>
            <w:tcW w:w="3087" w:type="dxa"/>
          </w:tcPr>
          <w:p w:rsidR="00332273" w:rsidRPr="00795B96" w:rsidRDefault="00332273" w:rsidP="003A57BD">
            <w:pPr>
              <w:spacing w:after="0" w:line="240" w:lineRule="auto"/>
              <w:jc w:val="both"/>
              <w:rPr>
                <w:rFonts w:ascii="Times New Roman" w:hAnsi="Times New Roman"/>
                <w:b/>
              </w:rPr>
            </w:pPr>
            <w:r w:rsidRPr="00795B96">
              <w:rPr>
                <w:rFonts w:ascii="Times New Roman" w:hAnsi="Times New Roman"/>
              </w:rPr>
              <w:t>Выпуск бюллетеня «Школа для родителей»</w:t>
            </w:r>
          </w:p>
        </w:tc>
      </w:tr>
      <w:tr w:rsidR="00332273" w:rsidRPr="00795B96" w:rsidTr="003A57BD">
        <w:tc>
          <w:tcPr>
            <w:tcW w:w="1728"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Май</w:t>
            </w:r>
          </w:p>
          <w:p w:rsidR="00332273" w:rsidRPr="00795B96" w:rsidRDefault="00332273" w:rsidP="003A57BD">
            <w:pPr>
              <w:spacing w:after="0" w:line="240" w:lineRule="auto"/>
              <w:jc w:val="both"/>
              <w:rPr>
                <w:rFonts w:ascii="Times New Roman" w:hAnsi="Times New Roman"/>
                <w:b/>
              </w:rPr>
            </w:pPr>
          </w:p>
        </w:tc>
        <w:tc>
          <w:tcPr>
            <w:tcW w:w="3086"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Классный час «Мое место в жизни»</w:t>
            </w:r>
          </w:p>
          <w:p w:rsidR="00332273" w:rsidRPr="00795B96" w:rsidRDefault="00332273" w:rsidP="003A57BD">
            <w:pPr>
              <w:spacing w:after="0" w:line="240" w:lineRule="auto"/>
              <w:jc w:val="both"/>
              <w:rPr>
                <w:rFonts w:ascii="Times New Roman" w:hAnsi="Times New Roman"/>
                <w:b/>
              </w:rPr>
            </w:pPr>
            <w:r w:rsidRPr="00795B96">
              <w:rPr>
                <w:rFonts w:ascii="Times New Roman" w:hAnsi="Times New Roman"/>
              </w:rPr>
              <w:t>Вечер вопросов и ответов «Что такое самовоспитание? Как ты его понимаешь?»</w:t>
            </w:r>
          </w:p>
        </w:tc>
        <w:tc>
          <w:tcPr>
            <w:tcW w:w="308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Практикум «В минуту трудности»</w:t>
            </w:r>
            <w:r w:rsidRPr="00795B96">
              <w:rPr>
                <w:rFonts w:ascii="Times New Roman" w:hAnsi="Times New Roman"/>
              </w:rPr>
              <w:tab/>
            </w:r>
          </w:p>
          <w:p w:rsidR="00332273" w:rsidRPr="00795B96" w:rsidRDefault="00332273" w:rsidP="003A57BD">
            <w:pPr>
              <w:spacing w:after="0" w:line="240" w:lineRule="auto"/>
              <w:jc w:val="both"/>
              <w:rPr>
                <w:rFonts w:ascii="Times New Roman" w:hAnsi="Times New Roman"/>
                <w:b/>
              </w:rPr>
            </w:pPr>
          </w:p>
        </w:tc>
        <w:tc>
          <w:tcPr>
            <w:tcW w:w="308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Родительское  собрание «И милость падшим подавать?»</w:t>
            </w:r>
          </w:p>
          <w:p w:rsidR="00332273" w:rsidRPr="00795B96" w:rsidRDefault="00332273" w:rsidP="003A57BD">
            <w:pPr>
              <w:spacing w:after="0" w:line="240" w:lineRule="auto"/>
              <w:jc w:val="both"/>
              <w:rPr>
                <w:rFonts w:ascii="Times New Roman" w:hAnsi="Times New Roman"/>
                <w:b/>
              </w:rPr>
            </w:pPr>
          </w:p>
        </w:tc>
      </w:tr>
    </w:tbl>
    <w:p w:rsidR="00332273" w:rsidRDefault="00332273" w:rsidP="00332273">
      <w:pPr>
        <w:spacing w:after="0" w:line="240" w:lineRule="auto"/>
        <w:jc w:val="center"/>
        <w:rPr>
          <w:rFonts w:ascii="Times New Roman" w:hAnsi="Times New Roman"/>
          <w:b/>
          <w:sz w:val="24"/>
          <w:szCs w:val="24"/>
        </w:rPr>
      </w:pPr>
    </w:p>
    <w:p w:rsidR="00332273" w:rsidRDefault="00332273" w:rsidP="00332273">
      <w:pPr>
        <w:spacing w:after="0" w:line="240" w:lineRule="auto"/>
        <w:jc w:val="center"/>
        <w:rPr>
          <w:rFonts w:ascii="Times New Roman" w:hAnsi="Times New Roman"/>
          <w:b/>
          <w:sz w:val="24"/>
          <w:szCs w:val="24"/>
        </w:rPr>
      </w:pPr>
      <w:r w:rsidRPr="00795B96">
        <w:rPr>
          <w:rFonts w:ascii="Times New Roman" w:hAnsi="Times New Roman"/>
          <w:b/>
          <w:sz w:val="24"/>
          <w:szCs w:val="24"/>
        </w:rPr>
        <w:t>Модуль 3</w:t>
      </w:r>
    </w:p>
    <w:p w:rsidR="00332273" w:rsidRPr="00795B96" w:rsidRDefault="00332273" w:rsidP="00332273">
      <w:pPr>
        <w:spacing w:after="0" w:line="240" w:lineRule="auto"/>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04"/>
        <w:gridCol w:w="3390"/>
        <w:gridCol w:w="2597"/>
        <w:gridCol w:w="2546"/>
      </w:tblGrid>
      <w:tr w:rsidR="00332273" w:rsidRPr="00795B96" w:rsidTr="003A57BD">
        <w:tc>
          <w:tcPr>
            <w:tcW w:w="1728" w:type="dxa"/>
          </w:tcPr>
          <w:p w:rsidR="00332273" w:rsidRPr="00795B96" w:rsidRDefault="00332273" w:rsidP="003A57BD">
            <w:pPr>
              <w:spacing w:after="0" w:line="240" w:lineRule="auto"/>
              <w:jc w:val="both"/>
              <w:rPr>
                <w:rFonts w:ascii="Times New Roman" w:hAnsi="Times New Roman"/>
                <w:i/>
              </w:rPr>
            </w:pPr>
            <w:r w:rsidRPr="00795B96">
              <w:rPr>
                <w:rFonts w:ascii="Times New Roman" w:hAnsi="Times New Roman"/>
                <w:i/>
              </w:rPr>
              <w:t>Месяц</w:t>
            </w:r>
            <w:r w:rsidRPr="00795B96">
              <w:rPr>
                <w:rFonts w:ascii="Times New Roman" w:hAnsi="Times New Roman"/>
                <w:i/>
              </w:rPr>
              <w:tab/>
            </w:r>
          </w:p>
          <w:p w:rsidR="00332273" w:rsidRPr="00795B96" w:rsidRDefault="00332273" w:rsidP="003A57BD">
            <w:pPr>
              <w:spacing w:after="0" w:line="240" w:lineRule="auto"/>
              <w:jc w:val="both"/>
              <w:rPr>
                <w:rFonts w:ascii="Times New Roman" w:hAnsi="Times New Roman"/>
                <w:b/>
                <w:i/>
              </w:rPr>
            </w:pPr>
          </w:p>
        </w:tc>
        <w:tc>
          <w:tcPr>
            <w:tcW w:w="3766" w:type="dxa"/>
          </w:tcPr>
          <w:p w:rsidR="00332273" w:rsidRPr="00795B96" w:rsidRDefault="00332273" w:rsidP="003A57BD">
            <w:pPr>
              <w:spacing w:after="0" w:line="240" w:lineRule="auto"/>
              <w:jc w:val="both"/>
              <w:rPr>
                <w:rFonts w:ascii="Times New Roman" w:hAnsi="Times New Roman"/>
                <w:i/>
              </w:rPr>
            </w:pPr>
            <w:r w:rsidRPr="00795B96">
              <w:rPr>
                <w:rFonts w:ascii="Times New Roman" w:hAnsi="Times New Roman"/>
                <w:i/>
              </w:rPr>
              <w:t>Воспитательные</w:t>
            </w:r>
          </w:p>
          <w:p w:rsidR="00332273" w:rsidRPr="00795B96" w:rsidRDefault="00332273" w:rsidP="003A57BD">
            <w:pPr>
              <w:spacing w:after="0" w:line="240" w:lineRule="auto"/>
              <w:jc w:val="both"/>
              <w:rPr>
                <w:rFonts w:ascii="Times New Roman" w:hAnsi="Times New Roman"/>
                <w:i/>
              </w:rPr>
            </w:pPr>
            <w:r w:rsidRPr="00795B96">
              <w:rPr>
                <w:rFonts w:ascii="Times New Roman" w:hAnsi="Times New Roman"/>
                <w:i/>
              </w:rPr>
              <w:t xml:space="preserve"> мероприятия</w:t>
            </w:r>
            <w:r w:rsidRPr="00795B96">
              <w:rPr>
                <w:rFonts w:ascii="Times New Roman" w:hAnsi="Times New Roman"/>
                <w:i/>
              </w:rPr>
              <w:tab/>
            </w:r>
          </w:p>
          <w:p w:rsidR="00332273" w:rsidRPr="00795B96" w:rsidRDefault="00332273" w:rsidP="003A57BD">
            <w:pPr>
              <w:spacing w:after="0" w:line="240" w:lineRule="auto"/>
              <w:jc w:val="both"/>
              <w:rPr>
                <w:rFonts w:ascii="Times New Roman" w:hAnsi="Times New Roman"/>
                <w:b/>
                <w:i/>
              </w:rPr>
            </w:pPr>
          </w:p>
        </w:tc>
        <w:tc>
          <w:tcPr>
            <w:tcW w:w="2747" w:type="dxa"/>
          </w:tcPr>
          <w:p w:rsidR="00332273" w:rsidRPr="00795B96" w:rsidRDefault="00332273" w:rsidP="003A57BD">
            <w:pPr>
              <w:spacing w:after="0" w:line="240" w:lineRule="auto"/>
              <w:jc w:val="both"/>
              <w:rPr>
                <w:rFonts w:ascii="Times New Roman" w:hAnsi="Times New Roman"/>
                <w:i/>
              </w:rPr>
            </w:pPr>
            <w:r w:rsidRPr="00795B96">
              <w:rPr>
                <w:rFonts w:ascii="Times New Roman" w:hAnsi="Times New Roman"/>
                <w:i/>
              </w:rPr>
              <w:t xml:space="preserve">Воспитывающие </w:t>
            </w:r>
          </w:p>
          <w:p w:rsidR="00332273" w:rsidRPr="00795B96" w:rsidRDefault="00332273" w:rsidP="003A57BD">
            <w:pPr>
              <w:spacing w:after="0" w:line="240" w:lineRule="auto"/>
              <w:jc w:val="both"/>
              <w:rPr>
                <w:rFonts w:ascii="Times New Roman" w:hAnsi="Times New Roman"/>
                <w:i/>
              </w:rPr>
            </w:pPr>
            <w:r w:rsidRPr="00795B96">
              <w:rPr>
                <w:rFonts w:ascii="Times New Roman" w:hAnsi="Times New Roman"/>
                <w:i/>
              </w:rPr>
              <w:t>мероприятия</w:t>
            </w:r>
            <w:r w:rsidRPr="00795B96">
              <w:rPr>
                <w:rFonts w:ascii="Times New Roman" w:hAnsi="Times New Roman"/>
                <w:i/>
              </w:rPr>
              <w:tab/>
            </w:r>
          </w:p>
          <w:p w:rsidR="00332273" w:rsidRPr="00795B96" w:rsidRDefault="00332273" w:rsidP="003A57BD">
            <w:pPr>
              <w:spacing w:after="0" w:line="240" w:lineRule="auto"/>
              <w:jc w:val="both"/>
              <w:rPr>
                <w:rFonts w:ascii="Times New Roman" w:hAnsi="Times New Roman"/>
                <w:b/>
                <w:i/>
              </w:rPr>
            </w:pPr>
          </w:p>
        </w:tc>
        <w:tc>
          <w:tcPr>
            <w:tcW w:w="2747" w:type="dxa"/>
          </w:tcPr>
          <w:p w:rsidR="00332273" w:rsidRPr="00795B96" w:rsidRDefault="00332273" w:rsidP="003A57BD">
            <w:pPr>
              <w:spacing w:after="0" w:line="240" w:lineRule="auto"/>
              <w:jc w:val="both"/>
              <w:rPr>
                <w:rFonts w:ascii="Times New Roman" w:hAnsi="Times New Roman"/>
                <w:i/>
              </w:rPr>
            </w:pPr>
            <w:r w:rsidRPr="00795B96">
              <w:rPr>
                <w:rFonts w:ascii="Times New Roman" w:hAnsi="Times New Roman"/>
                <w:i/>
              </w:rPr>
              <w:t xml:space="preserve">Работа </w:t>
            </w:r>
          </w:p>
          <w:p w:rsidR="00332273" w:rsidRPr="00795B96" w:rsidRDefault="00332273" w:rsidP="003A57BD">
            <w:pPr>
              <w:spacing w:after="0" w:line="240" w:lineRule="auto"/>
              <w:jc w:val="both"/>
              <w:rPr>
                <w:rFonts w:ascii="Times New Roman" w:hAnsi="Times New Roman"/>
                <w:i/>
              </w:rPr>
            </w:pPr>
            <w:r w:rsidRPr="00795B96">
              <w:rPr>
                <w:rFonts w:ascii="Times New Roman" w:hAnsi="Times New Roman"/>
                <w:i/>
              </w:rPr>
              <w:t>с родителями</w:t>
            </w:r>
          </w:p>
          <w:p w:rsidR="00332273" w:rsidRPr="00795B96" w:rsidRDefault="00332273" w:rsidP="003A57BD">
            <w:pPr>
              <w:spacing w:after="0" w:line="240" w:lineRule="auto"/>
              <w:jc w:val="both"/>
              <w:rPr>
                <w:rFonts w:ascii="Times New Roman" w:hAnsi="Times New Roman"/>
                <w:b/>
                <w:i/>
              </w:rPr>
            </w:pPr>
          </w:p>
        </w:tc>
      </w:tr>
      <w:tr w:rsidR="00332273" w:rsidRPr="00795B96" w:rsidTr="003A57BD">
        <w:tc>
          <w:tcPr>
            <w:tcW w:w="1728"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Сентябрь</w:t>
            </w:r>
            <w:r w:rsidRPr="00795B96">
              <w:rPr>
                <w:rFonts w:ascii="Times New Roman" w:hAnsi="Times New Roman"/>
              </w:rPr>
              <w:tab/>
            </w:r>
          </w:p>
          <w:p w:rsidR="00332273" w:rsidRPr="00795B96" w:rsidRDefault="00332273" w:rsidP="003A57BD">
            <w:pPr>
              <w:spacing w:after="0" w:line="240" w:lineRule="auto"/>
              <w:jc w:val="both"/>
              <w:rPr>
                <w:rFonts w:ascii="Times New Roman" w:hAnsi="Times New Roman"/>
                <w:b/>
              </w:rPr>
            </w:pPr>
          </w:p>
        </w:tc>
        <w:tc>
          <w:tcPr>
            <w:tcW w:w="3766"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Беседа «Моя «малая родина»»</w:t>
            </w:r>
            <w:r w:rsidRPr="00795B96">
              <w:rPr>
                <w:rFonts w:ascii="Times New Roman" w:hAnsi="Times New Roman"/>
              </w:rPr>
              <w:tab/>
            </w:r>
          </w:p>
          <w:p w:rsidR="00332273" w:rsidRPr="00795B96" w:rsidRDefault="00332273" w:rsidP="003A57BD">
            <w:pPr>
              <w:spacing w:after="0" w:line="240" w:lineRule="auto"/>
              <w:jc w:val="both"/>
              <w:rPr>
                <w:rFonts w:ascii="Times New Roman" w:hAnsi="Times New Roman"/>
                <w:b/>
              </w:rPr>
            </w:pPr>
          </w:p>
        </w:tc>
        <w:tc>
          <w:tcPr>
            <w:tcW w:w="2747" w:type="dxa"/>
          </w:tcPr>
          <w:p w:rsidR="00332273" w:rsidRPr="00795B96" w:rsidRDefault="00332273" w:rsidP="003A57BD">
            <w:pPr>
              <w:spacing w:after="0" w:line="240" w:lineRule="auto"/>
              <w:jc w:val="both"/>
              <w:rPr>
                <w:rFonts w:ascii="Times New Roman" w:hAnsi="Times New Roman"/>
                <w:b/>
              </w:rPr>
            </w:pPr>
            <w:r w:rsidRPr="00795B96">
              <w:rPr>
                <w:rFonts w:ascii="Times New Roman" w:hAnsi="Times New Roman"/>
              </w:rPr>
              <w:t>Практикум «Памятные даты моей страны»</w:t>
            </w:r>
          </w:p>
        </w:tc>
        <w:tc>
          <w:tcPr>
            <w:tcW w:w="274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Выпуск бюллетеня «Школа для родителей»</w:t>
            </w:r>
          </w:p>
        </w:tc>
      </w:tr>
      <w:tr w:rsidR="00332273" w:rsidRPr="00795B96" w:rsidTr="003A57BD">
        <w:tc>
          <w:tcPr>
            <w:tcW w:w="1728" w:type="dxa"/>
          </w:tcPr>
          <w:p w:rsidR="00332273" w:rsidRPr="00795B96" w:rsidRDefault="00332273" w:rsidP="003A57BD">
            <w:pPr>
              <w:spacing w:after="0" w:line="240" w:lineRule="auto"/>
              <w:jc w:val="both"/>
              <w:rPr>
                <w:rFonts w:ascii="Times New Roman" w:hAnsi="Times New Roman"/>
                <w:b/>
              </w:rPr>
            </w:pPr>
            <w:r w:rsidRPr="00795B96">
              <w:rPr>
                <w:rFonts w:ascii="Times New Roman" w:hAnsi="Times New Roman"/>
              </w:rPr>
              <w:t>Октябрь</w:t>
            </w:r>
          </w:p>
        </w:tc>
        <w:tc>
          <w:tcPr>
            <w:tcW w:w="3766"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Классный час «Фольклорные традиции и праздники россиян»</w:t>
            </w:r>
            <w:r w:rsidRPr="00795B96">
              <w:rPr>
                <w:rFonts w:ascii="Times New Roman" w:hAnsi="Times New Roman"/>
              </w:rPr>
              <w:tab/>
            </w:r>
          </w:p>
        </w:tc>
        <w:tc>
          <w:tcPr>
            <w:tcW w:w="274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Вечер «</w:t>
            </w:r>
            <w:r>
              <w:rPr>
                <w:rFonts w:ascii="Times New Roman" w:hAnsi="Times New Roman"/>
              </w:rPr>
              <w:t>Дон родной</w:t>
            </w:r>
            <w:r w:rsidRPr="00795B96">
              <w:rPr>
                <w:rFonts w:ascii="Times New Roman" w:hAnsi="Times New Roman"/>
              </w:rPr>
              <w:t>»</w:t>
            </w:r>
            <w:r w:rsidRPr="00795B96">
              <w:rPr>
                <w:rFonts w:ascii="Times New Roman" w:hAnsi="Times New Roman"/>
              </w:rPr>
              <w:tab/>
            </w:r>
          </w:p>
        </w:tc>
        <w:tc>
          <w:tcPr>
            <w:tcW w:w="274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Консультация «Что для детей «малая родина»?»</w:t>
            </w:r>
          </w:p>
        </w:tc>
      </w:tr>
      <w:tr w:rsidR="00332273" w:rsidRPr="00795B96" w:rsidTr="003A57BD">
        <w:tc>
          <w:tcPr>
            <w:tcW w:w="1728"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Ноябрь</w:t>
            </w:r>
            <w:r w:rsidRPr="00795B96">
              <w:rPr>
                <w:rFonts w:ascii="Times New Roman" w:hAnsi="Times New Roman"/>
              </w:rPr>
              <w:tab/>
            </w:r>
          </w:p>
          <w:p w:rsidR="00332273" w:rsidRPr="00795B96" w:rsidRDefault="00332273" w:rsidP="003A57BD">
            <w:pPr>
              <w:spacing w:after="0" w:line="240" w:lineRule="auto"/>
              <w:jc w:val="both"/>
              <w:rPr>
                <w:rFonts w:ascii="Times New Roman" w:hAnsi="Times New Roman"/>
                <w:b/>
              </w:rPr>
            </w:pPr>
          </w:p>
        </w:tc>
        <w:tc>
          <w:tcPr>
            <w:tcW w:w="3766"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Вечер вопросов и ответов</w:t>
            </w:r>
          </w:p>
          <w:p w:rsidR="00332273" w:rsidRPr="00795B96" w:rsidRDefault="00332273" w:rsidP="003A57BD">
            <w:pPr>
              <w:spacing w:after="0" w:line="240" w:lineRule="auto"/>
              <w:jc w:val="both"/>
              <w:rPr>
                <w:rFonts w:ascii="Times New Roman" w:hAnsi="Times New Roman"/>
                <w:b/>
              </w:rPr>
            </w:pPr>
            <w:r w:rsidRPr="00795B96">
              <w:rPr>
                <w:rFonts w:ascii="Times New Roman" w:hAnsi="Times New Roman"/>
              </w:rPr>
              <w:t>«Классики литературы о добре и зле»</w:t>
            </w:r>
          </w:p>
        </w:tc>
        <w:tc>
          <w:tcPr>
            <w:tcW w:w="274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Практикум «В мире мудрых мыслей и изречений»;</w:t>
            </w:r>
            <w:r w:rsidRPr="00795B96">
              <w:rPr>
                <w:rFonts w:ascii="Times New Roman" w:hAnsi="Times New Roman"/>
              </w:rPr>
              <w:tab/>
            </w:r>
          </w:p>
        </w:tc>
        <w:tc>
          <w:tcPr>
            <w:tcW w:w="274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Тренинг «Семейный альбом»</w:t>
            </w:r>
          </w:p>
          <w:p w:rsidR="00332273" w:rsidRPr="00795B96" w:rsidRDefault="00332273" w:rsidP="003A57BD">
            <w:pPr>
              <w:spacing w:after="0" w:line="240" w:lineRule="auto"/>
              <w:jc w:val="both"/>
              <w:rPr>
                <w:rFonts w:ascii="Times New Roman" w:hAnsi="Times New Roman"/>
                <w:b/>
              </w:rPr>
            </w:pPr>
          </w:p>
        </w:tc>
      </w:tr>
      <w:tr w:rsidR="00332273" w:rsidRPr="00795B96" w:rsidTr="003A57BD">
        <w:tc>
          <w:tcPr>
            <w:tcW w:w="1728" w:type="dxa"/>
          </w:tcPr>
          <w:p w:rsidR="00332273" w:rsidRPr="00795B96" w:rsidRDefault="00332273" w:rsidP="003A57BD">
            <w:pPr>
              <w:spacing w:after="0" w:line="240" w:lineRule="auto"/>
              <w:jc w:val="both"/>
              <w:rPr>
                <w:rFonts w:ascii="Times New Roman" w:hAnsi="Times New Roman"/>
                <w:b/>
              </w:rPr>
            </w:pPr>
            <w:r w:rsidRPr="00795B96">
              <w:rPr>
                <w:rFonts w:ascii="Times New Roman" w:hAnsi="Times New Roman"/>
              </w:rPr>
              <w:t>Декабрь</w:t>
            </w:r>
          </w:p>
        </w:tc>
        <w:tc>
          <w:tcPr>
            <w:tcW w:w="3766"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Беседа- диалог «Современные тоталитарные и экстремистские секты и организации религиозной направленности»</w:t>
            </w:r>
            <w:r w:rsidRPr="00795B96">
              <w:rPr>
                <w:rFonts w:ascii="Times New Roman" w:hAnsi="Times New Roman"/>
              </w:rPr>
              <w:tab/>
            </w:r>
          </w:p>
        </w:tc>
        <w:tc>
          <w:tcPr>
            <w:tcW w:w="274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Акция «Мой выбор»</w:t>
            </w:r>
            <w:r w:rsidRPr="00795B96">
              <w:rPr>
                <w:rFonts w:ascii="Times New Roman" w:hAnsi="Times New Roman"/>
              </w:rPr>
              <w:tab/>
            </w:r>
          </w:p>
          <w:p w:rsidR="00332273" w:rsidRPr="00795B96" w:rsidRDefault="00332273" w:rsidP="003A57BD">
            <w:pPr>
              <w:spacing w:after="0" w:line="240" w:lineRule="auto"/>
              <w:jc w:val="both"/>
              <w:rPr>
                <w:rFonts w:ascii="Times New Roman" w:hAnsi="Times New Roman"/>
                <w:b/>
              </w:rPr>
            </w:pPr>
          </w:p>
        </w:tc>
        <w:tc>
          <w:tcPr>
            <w:tcW w:w="274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Практикум «Родительский дом –</w:t>
            </w:r>
          </w:p>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надежный причал»</w:t>
            </w:r>
          </w:p>
          <w:p w:rsidR="00332273" w:rsidRPr="00795B96" w:rsidRDefault="00332273" w:rsidP="003A57BD">
            <w:pPr>
              <w:spacing w:after="0" w:line="240" w:lineRule="auto"/>
              <w:jc w:val="both"/>
              <w:rPr>
                <w:rFonts w:ascii="Times New Roman" w:hAnsi="Times New Roman"/>
                <w:b/>
              </w:rPr>
            </w:pPr>
          </w:p>
        </w:tc>
      </w:tr>
      <w:tr w:rsidR="00332273" w:rsidRPr="00795B96" w:rsidTr="003A57BD">
        <w:tc>
          <w:tcPr>
            <w:tcW w:w="1728" w:type="dxa"/>
          </w:tcPr>
          <w:p w:rsidR="00332273" w:rsidRPr="00795B96" w:rsidRDefault="00332273" w:rsidP="003A57BD">
            <w:pPr>
              <w:spacing w:after="0" w:line="240" w:lineRule="auto"/>
              <w:jc w:val="both"/>
              <w:rPr>
                <w:rFonts w:ascii="Times New Roman" w:hAnsi="Times New Roman"/>
                <w:b/>
              </w:rPr>
            </w:pPr>
            <w:r w:rsidRPr="00795B96">
              <w:rPr>
                <w:rFonts w:ascii="Times New Roman" w:hAnsi="Times New Roman"/>
              </w:rPr>
              <w:t>Январь</w:t>
            </w:r>
          </w:p>
        </w:tc>
        <w:tc>
          <w:tcPr>
            <w:tcW w:w="3766"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Встреча с интересными людьми города</w:t>
            </w:r>
          </w:p>
          <w:p w:rsidR="00332273" w:rsidRPr="00795B96" w:rsidRDefault="00332273" w:rsidP="003A57BD">
            <w:pPr>
              <w:spacing w:after="0" w:line="240" w:lineRule="auto"/>
              <w:jc w:val="both"/>
              <w:rPr>
                <w:rFonts w:ascii="Times New Roman" w:hAnsi="Times New Roman"/>
                <w:b/>
              </w:rPr>
            </w:pPr>
            <w:r w:rsidRPr="00795B96">
              <w:rPr>
                <w:rFonts w:ascii="Times New Roman" w:hAnsi="Times New Roman"/>
              </w:rPr>
              <w:t>«История глазами интересного человека»</w:t>
            </w:r>
          </w:p>
        </w:tc>
        <w:tc>
          <w:tcPr>
            <w:tcW w:w="274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Лингвистический марафон</w:t>
            </w:r>
          </w:p>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«Когда говорят предметы»</w:t>
            </w:r>
            <w:r w:rsidRPr="00795B96">
              <w:rPr>
                <w:rFonts w:ascii="Times New Roman" w:hAnsi="Times New Roman"/>
              </w:rPr>
              <w:tab/>
            </w:r>
          </w:p>
        </w:tc>
        <w:tc>
          <w:tcPr>
            <w:tcW w:w="2747" w:type="dxa"/>
          </w:tcPr>
          <w:p w:rsidR="00332273" w:rsidRPr="00795B96" w:rsidRDefault="00332273" w:rsidP="003A57BD">
            <w:pPr>
              <w:spacing w:after="0" w:line="240" w:lineRule="auto"/>
              <w:jc w:val="both"/>
              <w:rPr>
                <w:rFonts w:ascii="Times New Roman" w:hAnsi="Times New Roman"/>
                <w:b/>
              </w:rPr>
            </w:pPr>
          </w:p>
        </w:tc>
      </w:tr>
      <w:tr w:rsidR="00332273" w:rsidRPr="00795B96" w:rsidTr="003A57BD">
        <w:tc>
          <w:tcPr>
            <w:tcW w:w="1728"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Февраль</w:t>
            </w:r>
            <w:r w:rsidRPr="00795B96">
              <w:rPr>
                <w:rFonts w:ascii="Times New Roman" w:hAnsi="Times New Roman"/>
              </w:rPr>
              <w:tab/>
            </w:r>
          </w:p>
          <w:p w:rsidR="00332273" w:rsidRPr="00795B96" w:rsidRDefault="00332273" w:rsidP="003A57BD">
            <w:pPr>
              <w:spacing w:after="0" w:line="240" w:lineRule="auto"/>
              <w:jc w:val="both"/>
              <w:rPr>
                <w:rFonts w:ascii="Times New Roman" w:hAnsi="Times New Roman"/>
                <w:b/>
              </w:rPr>
            </w:pPr>
          </w:p>
        </w:tc>
        <w:tc>
          <w:tcPr>
            <w:tcW w:w="3766"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Классный час «Город помнит своих освободителей»</w:t>
            </w:r>
            <w:r w:rsidRPr="00795B96">
              <w:rPr>
                <w:rFonts w:ascii="Times New Roman" w:hAnsi="Times New Roman"/>
              </w:rPr>
              <w:tab/>
            </w:r>
          </w:p>
          <w:p w:rsidR="00332273" w:rsidRPr="00795B96" w:rsidRDefault="00332273" w:rsidP="003A57BD">
            <w:pPr>
              <w:spacing w:after="0" w:line="240" w:lineRule="auto"/>
              <w:jc w:val="both"/>
              <w:rPr>
                <w:rFonts w:ascii="Times New Roman" w:hAnsi="Times New Roman"/>
                <w:b/>
              </w:rPr>
            </w:pPr>
          </w:p>
        </w:tc>
        <w:tc>
          <w:tcPr>
            <w:tcW w:w="2747" w:type="dxa"/>
          </w:tcPr>
          <w:p w:rsidR="00332273" w:rsidRPr="00795B96" w:rsidRDefault="00332273" w:rsidP="003A57BD">
            <w:pPr>
              <w:spacing w:after="0" w:line="240" w:lineRule="auto"/>
              <w:jc w:val="both"/>
              <w:rPr>
                <w:rFonts w:ascii="Times New Roman" w:hAnsi="Times New Roman"/>
                <w:b/>
              </w:rPr>
            </w:pPr>
            <w:r w:rsidRPr="00795B96">
              <w:rPr>
                <w:rFonts w:ascii="Times New Roman" w:hAnsi="Times New Roman"/>
              </w:rPr>
              <w:t>Операция «Ветеран»</w:t>
            </w:r>
          </w:p>
        </w:tc>
        <w:tc>
          <w:tcPr>
            <w:tcW w:w="274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Родительское собрание «История глазами моих родственников»</w:t>
            </w:r>
          </w:p>
        </w:tc>
      </w:tr>
      <w:tr w:rsidR="00332273" w:rsidRPr="00795B96" w:rsidTr="003A57BD">
        <w:tc>
          <w:tcPr>
            <w:tcW w:w="1728"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Март</w:t>
            </w:r>
            <w:r w:rsidRPr="00795B96">
              <w:rPr>
                <w:rFonts w:ascii="Times New Roman" w:hAnsi="Times New Roman"/>
              </w:rPr>
              <w:tab/>
            </w:r>
          </w:p>
          <w:p w:rsidR="00332273" w:rsidRPr="00795B96" w:rsidRDefault="00332273" w:rsidP="003A57BD">
            <w:pPr>
              <w:spacing w:after="0" w:line="240" w:lineRule="auto"/>
              <w:jc w:val="both"/>
              <w:rPr>
                <w:rFonts w:ascii="Times New Roman" w:hAnsi="Times New Roman"/>
                <w:b/>
              </w:rPr>
            </w:pPr>
          </w:p>
        </w:tc>
        <w:tc>
          <w:tcPr>
            <w:tcW w:w="3766" w:type="dxa"/>
          </w:tcPr>
          <w:p w:rsidR="00332273" w:rsidRPr="00795B96" w:rsidRDefault="00332273" w:rsidP="003A57BD">
            <w:pPr>
              <w:spacing w:after="0" w:line="240" w:lineRule="auto"/>
              <w:jc w:val="both"/>
              <w:rPr>
                <w:rFonts w:ascii="Times New Roman" w:hAnsi="Times New Roman"/>
                <w:b/>
              </w:rPr>
            </w:pPr>
            <w:r w:rsidRPr="00795B96">
              <w:rPr>
                <w:rFonts w:ascii="Times New Roman" w:hAnsi="Times New Roman"/>
              </w:rPr>
              <w:t>«Диалог с веком» «Гений и злодейство - вещи совместимые?»</w:t>
            </w:r>
          </w:p>
        </w:tc>
        <w:tc>
          <w:tcPr>
            <w:tcW w:w="274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«Приглашаем всех в</w:t>
            </w:r>
          </w:p>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театр!»;</w:t>
            </w:r>
          </w:p>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 xml:space="preserve">выпуск классной газеты </w:t>
            </w:r>
            <w:r w:rsidRPr="00795B96">
              <w:rPr>
                <w:rFonts w:ascii="Times New Roman" w:hAnsi="Times New Roman"/>
              </w:rPr>
              <w:lastRenderedPageBreak/>
              <w:t>«Веселые путешественники»</w:t>
            </w:r>
            <w:r w:rsidRPr="00795B96">
              <w:rPr>
                <w:rFonts w:ascii="Times New Roman" w:hAnsi="Times New Roman"/>
              </w:rPr>
              <w:tab/>
            </w:r>
          </w:p>
        </w:tc>
        <w:tc>
          <w:tcPr>
            <w:tcW w:w="274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lastRenderedPageBreak/>
              <w:t>Выпуск бюллетеня «Школа для родителей»</w:t>
            </w:r>
          </w:p>
          <w:p w:rsidR="00332273" w:rsidRPr="00795B96" w:rsidRDefault="00332273" w:rsidP="003A57BD">
            <w:pPr>
              <w:spacing w:after="0" w:line="240" w:lineRule="auto"/>
              <w:jc w:val="both"/>
              <w:rPr>
                <w:rFonts w:ascii="Times New Roman" w:hAnsi="Times New Roman"/>
                <w:b/>
              </w:rPr>
            </w:pPr>
          </w:p>
        </w:tc>
      </w:tr>
      <w:tr w:rsidR="00332273" w:rsidRPr="00795B96" w:rsidTr="003A57BD">
        <w:tc>
          <w:tcPr>
            <w:tcW w:w="1728"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lastRenderedPageBreak/>
              <w:t>Апрель</w:t>
            </w:r>
            <w:r w:rsidRPr="00795B96">
              <w:rPr>
                <w:rFonts w:ascii="Times New Roman" w:hAnsi="Times New Roman"/>
              </w:rPr>
              <w:tab/>
            </w:r>
          </w:p>
          <w:p w:rsidR="00332273" w:rsidRPr="00795B96" w:rsidRDefault="00332273" w:rsidP="003A57BD">
            <w:pPr>
              <w:spacing w:after="0" w:line="240" w:lineRule="auto"/>
              <w:jc w:val="both"/>
              <w:rPr>
                <w:rFonts w:ascii="Times New Roman" w:hAnsi="Times New Roman"/>
                <w:b/>
              </w:rPr>
            </w:pPr>
          </w:p>
        </w:tc>
        <w:tc>
          <w:tcPr>
            <w:tcW w:w="3766"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Беседа «Кем быть и каким быть?»</w:t>
            </w:r>
          </w:p>
          <w:p w:rsidR="00332273" w:rsidRPr="00795B96" w:rsidRDefault="00332273" w:rsidP="003A57BD">
            <w:pPr>
              <w:spacing w:after="0" w:line="240" w:lineRule="auto"/>
              <w:jc w:val="both"/>
              <w:rPr>
                <w:rFonts w:ascii="Times New Roman" w:hAnsi="Times New Roman"/>
                <w:b/>
              </w:rPr>
            </w:pPr>
          </w:p>
        </w:tc>
        <w:tc>
          <w:tcPr>
            <w:tcW w:w="2747" w:type="dxa"/>
          </w:tcPr>
          <w:p w:rsidR="00332273" w:rsidRPr="00795B96" w:rsidRDefault="00332273" w:rsidP="003A57BD">
            <w:pPr>
              <w:spacing w:after="0" w:line="240" w:lineRule="auto"/>
              <w:jc w:val="both"/>
              <w:rPr>
                <w:rFonts w:ascii="Times New Roman" w:hAnsi="Times New Roman"/>
                <w:b/>
              </w:rPr>
            </w:pPr>
            <w:r w:rsidRPr="00795B96">
              <w:rPr>
                <w:rFonts w:ascii="Times New Roman" w:hAnsi="Times New Roman"/>
              </w:rPr>
              <w:t>Конкурс сочинений «Что значит быть человеком?»</w:t>
            </w:r>
          </w:p>
        </w:tc>
        <w:tc>
          <w:tcPr>
            <w:tcW w:w="274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Консультация «Воспитание словом и делом»</w:t>
            </w:r>
          </w:p>
          <w:p w:rsidR="00332273" w:rsidRPr="00795B96" w:rsidRDefault="00332273" w:rsidP="003A57BD">
            <w:pPr>
              <w:spacing w:after="0" w:line="240" w:lineRule="auto"/>
              <w:jc w:val="both"/>
              <w:rPr>
                <w:rFonts w:ascii="Times New Roman" w:hAnsi="Times New Roman"/>
                <w:b/>
              </w:rPr>
            </w:pPr>
          </w:p>
        </w:tc>
      </w:tr>
      <w:tr w:rsidR="00332273" w:rsidRPr="00795B96" w:rsidTr="003A57BD">
        <w:tc>
          <w:tcPr>
            <w:tcW w:w="1728"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Май</w:t>
            </w:r>
            <w:r w:rsidRPr="00795B96">
              <w:rPr>
                <w:rFonts w:ascii="Times New Roman" w:hAnsi="Times New Roman"/>
              </w:rPr>
              <w:tab/>
            </w:r>
          </w:p>
          <w:p w:rsidR="00332273" w:rsidRPr="00795B96" w:rsidRDefault="00332273" w:rsidP="003A57BD">
            <w:pPr>
              <w:spacing w:after="0" w:line="240" w:lineRule="auto"/>
              <w:jc w:val="both"/>
              <w:rPr>
                <w:rFonts w:ascii="Times New Roman" w:hAnsi="Times New Roman"/>
                <w:b/>
              </w:rPr>
            </w:pPr>
          </w:p>
        </w:tc>
        <w:tc>
          <w:tcPr>
            <w:tcW w:w="3766"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Урок мужества «Прикоснись к подвигу сердцем!»</w:t>
            </w:r>
            <w:r w:rsidRPr="00795B96">
              <w:rPr>
                <w:rFonts w:ascii="Times New Roman" w:hAnsi="Times New Roman"/>
              </w:rPr>
              <w:tab/>
            </w:r>
          </w:p>
          <w:p w:rsidR="00332273" w:rsidRPr="00795B96" w:rsidRDefault="00332273" w:rsidP="003A57BD">
            <w:pPr>
              <w:spacing w:after="0" w:line="240" w:lineRule="auto"/>
              <w:jc w:val="both"/>
              <w:rPr>
                <w:rFonts w:ascii="Times New Roman" w:hAnsi="Times New Roman"/>
                <w:b/>
              </w:rPr>
            </w:pPr>
          </w:p>
        </w:tc>
        <w:tc>
          <w:tcPr>
            <w:tcW w:w="274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Деловая игра «Люди, на которых хотим быть похожими»;</w:t>
            </w:r>
          </w:p>
          <w:p w:rsidR="00332273" w:rsidRPr="00795B96" w:rsidRDefault="00332273" w:rsidP="003A57BD">
            <w:pPr>
              <w:spacing w:after="0" w:line="240" w:lineRule="auto"/>
              <w:jc w:val="both"/>
              <w:rPr>
                <w:rFonts w:ascii="Times New Roman" w:hAnsi="Times New Roman"/>
                <w:b/>
              </w:rPr>
            </w:pPr>
            <w:r w:rsidRPr="00795B96">
              <w:rPr>
                <w:rFonts w:ascii="Times New Roman" w:hAnsi="Times New Roman"/>
              </w:rPr>
              <w:t>Операция «Подарок моим друзьям»</w:t>
            </w:r>
            <w:r w:rsidRPr="00795B96">
              <w:rPr>
                <w:rFonts w:ascii="Times New Roman" w:hAnsi="Times New Roman"/>
              </w:rPr>
              <w:tab/>
            </w:r>
          </w:p>
        </w:tc>
        <w:tc>
          <w:tcPr>
            <w:tcW w:w="274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Родительское собрание «Впереди - взрослая жизнь!»</w:t>
            </w:r>
          </w:p>
          <w:p w:rsidR="00332273" w:rsidRPr="00795B96" w:rsidRDefault="00332273" w:rsidP="003A57BD">
            <w:pPr>
              <w:spacing w:after="0" w:line="240" w:lineRule="auto"/>
              <w:jc w:val="both"/>
              <w:rPr>
                <w:rFonts w:ascii="Times New Roman" w:hAnsi="Times New Roman"/>
                <w:b/>
              </w:rPr>
            </w:pPr>
          </w:p>
        </w:tc>
      </w:tr>
    </w:tbl>
    <w:p w:rsidR="008901FD" w:rsidRDefault="008901FD" w:rsidP="00314F30">
      <w:pPr>
        <w:pStyle w:val="a9"/>
        <w:spacing w:line="276" w:lineRule="auto"/>
        <w:jc w:val="both"/>
        <w:rPr>
          <w:b/>
          <w:sz w:val="24"/>
          <w:szCs w:val="24"/>
        </w:rPr>
      </w:pPr>
      <w:bookmarkStart w:id="106" w:name="_Toc435412727"/>
      <w:bookmarkStart w:id="107" w:name="_Toc453968202"/>
      <w:bookmarkEnd w:id="106"/>
    </w:p>
    <w:p w:rsidR="00314F30" w:rsidRPr="00095BB7" w:rsidRDefault="00314F30" w:rsidP="00314F30">
      <w:pPr>
        <w:pStyle w:val="a9"/>
        <w:spacing w:line="276" w:lineRule="auto"/>
        <w:jc w:val="both"/>
        <w:rPr>
          <w:b/>
          <w:sz w:val="24"/>
          <w:szCs w:val="24"/>
        </w:rPr>
      </w:pPr>
      <w:r w:rsidRPr="00095BB7">
        <w:rPr>
          <w:b/>
          <w:sz w:val="24"/>
          <w:szCs w:val="24"/>
        </w:rPr>
        <w:t>2.3.6. Описание основных технологий взаимодействия и сотрудничества субъектов воспитательного процесса и социальных институтов</w:t>
      </w:r>
      <w:bookmarkEnd w:id="107"/>
    </w:p>
    <w:p w:rsidR="00314F30" w:rsidRPr="00314F30" w:rsidRDefault="00314F30" w:rsidP="00314F30">
      <w:pPr>
        <w:pStyle w:val="a9"/>
        <w:spacing w:line="276" w:lineRule="auto"/>
        <w:jc w:val="both"/>
        <w:rPr>
          <w:sz w:val="24"/>
          <w:szCs w:val="24"/>
        </w:rPr>
      </w:pPr>
      <w:r w:rsidRPr="00314F30">
        <w:rPr>
          <w:sz w:val="24"/>
          <w:szCs w:val="24"/>
        </w:rPr>
        <w:t>Технологии взаимодействия субъектов воспитательного процесса и социальных институтов разворачиваются в рамках двух парадигм: парадигмы традиционного содружества и парадигмы взаимовыгодного партнерства.</w:t>
      </w:r>
    </w:p>
    <w:p w:rsidR="00314F30" w:rsidRDefault="00314F30" w:rsidP="00314F30">
      <w:pPr>
        <w:pStyle w:val="a9"/>
        <w:spacing w:line="276" w:lineRule="auto"/>
        <w:jc w:val="both"/>
        <w:rPr>
          <w:sz w:val="24"/>
          <w:szCs w:val="24"/>
        </w:rPr>
      </w:pPr>
      <w:r w:rsidRPr="00314F30">
        <w:rPr>
          <w:sz w:val="24"/>
          <w:szCs w:val="24"/>
        </w:rPr>
        <w:t xml:space="preserve">Парадигма традиционного содружества субъектов воспитательного процесса и социальных институтов строится на представлении о единстве взглядов и интересов участников, чьи взаимоотношения имеют бескорыстный характер, основаны на доверии, искренности. Примером традиционного содружества выступает связь между </w:t>
      </w:r>
      <w:r w:rsidR="00E36717">
        <w:rPr>
          <w:sz w:val="24"/>
          <w:szCs w:val="24"/>
        </w:rPr>
        <w:t xml:space="preserve">МБОУ </w:t>
      </w:r>
      <w:r w:rsidR="00C37CF7">
        <w:rPr>
          <w:sz w:val="24"/>
          <w:szCs w:val="24"/>
        </w:rPr>
        <w:t xml:space="preserve">«Домаховская </w:t>
      </w:r>
      <w:r w:rsidR="00E36717">
        <w:rPr>
          <w:sz w:val="24"/>
          <w:szCs w:val="24"/>
        </w:rPr>
        <w:t>СОШ</w:t>
      </w:r>
      <w:r w:rsidR="00C37CF7">
        <w:rPr>
          <w:sz w:val="24"/>
          <w:szCs w:val="24"/>
        </w:rPr>
        <w:t>»</w:t>
      </w:r>
      <w:r w:rsidR="00E36717">
        <w:rPr>
          <w:sz w:val="24"/>
          <w:szCs w:val="24"/>
        </w:rPr>
        <w:t>, Д</w:t>
      </w:r>
      <w:r w:rsidR="00C37CF7">
        <w:rPr>
          <w:sz w:val="24"/>
          <w:szCs w:val="24"/>
        </w:rPr>
        <w:t>омом творчества</w:t>
      </w:r>
      <w:r w:rsidR="00E36717">
        <w:rPr>
          <w:sz w:val="24"/>
          <w:szCs w:val="24"/>
        </w:rPr>
        <w:t>,</w:t>
      </w:r>
      <w:r w:rsidR="00C37CF7">
        <w:rPr>
          <w:sz w:val="24"/>
          <w:szCs w:val="24"/>
        </w:rPr>
        <w:t xml:space="preserve"> СДК и РДК</w:t>
      </w:r>
      <w:r w:rsidR="00E36717">
        <w:rPr>
          <w:sz w:val="24"/>
          <w:szCs w:val="24"/>
        </w:rPr>
        <w:t xml:space="preserve">. </w:t>
      </w:r>
      <w:r w:rsidRPr="00314F30">
        <w:rPr>
          <w:sz w:val="24"/>
          <w:szCs w:val="24"/>
        </w:rPr>
        <w:t>В рамках традиционного содр</w:t>
      </w:r>
      <w:r w:rsidR="00E36717">
        <w:rPr>
          <w:sz w:val="24"/>
          <w:szCs w:val="24"/>
        </w:rPr>
        <w:t xml:space="preserve">ужества реализуется технология </w:t>
      </w:r>
      <w:r w:rsidRPr="00314F30">
        <w:rPr>
          <w:sz w:val="24"/>
          <w:szCs w:val="24"/>
        </w:rPr>
        <w:t>различных интеллектуал</w:t>
      </w:r>
      <w:r w:rsidR="00E36717">
        <w:rPr>
          <w:sz w:val="24"/>
          <w:szCs w:val="24"/>
        </w:rPr>
        <w:t xml:space="preserve">ьных игр, проектов. </w:t>
      </w:r>
    </w:p>
    <w:p w:rsidR="00E36717" w:rsidRPr="00314F30" w:rsidRDefault="00E36717" w:rsidP="00314F30">
      <w:pPr>
        <w:pStyle w:val="a9"/>
        <w:spacing w:line="276" w:lineRule="auto"/>
        <w:jc w:val="both"/>
        <w:rPr>
          <w:sz w:val="24"/>
          <w:szCs w:val="24"/>
        </w:rPr>
      </w:pPr>
    </w:p>
    <w:p w:rsidR="00314F30" w:rsidRPr="00E36717" w:rsidRDefault="00314F30" w:rsidP="00314F30">
      <w:pPr>
        <w:pStyle w:val="a9"/>
        <w:spacing w:line="276" w:lineRule="auto"/>
        <w:jc w:val="both"/>
        <w:rPr>
          <w:b/>
          <w:sz w:val="24"/>
          <w:szCs w:val="24"/>
        </w:rPr>
      </w:pPr>
      <w:bookmarkStart w:id="108" w:name="_Toc453968203"/>
      <w:r w:rsidRPr="00E36717">
        <w:rPr>
          <w:b/>
          <w:sz w:val="24"/>
          <w:szCs w:val="24"/>
        </w:rPr>
        <w:t xml:space="preserve">2.3.7. Описание методов и форм профессиональной ориентации </w:t>
      </w:r>
      <w:bookmarkEnd w:id="108"/>
    </w:p>
    <w:p w:rsidR="00314F30" w:rsidRPr="00314F30" w:rsidRDefault="00314F30" w:rsidP="00314F30">
      <w:pPr>
        <w:pStyle w:val="a9"/>
        <w:spacing w:line="276" w:lineRule="auto"/>
        <w:jc w:val="both"/>
        <w:rPr>
          <w:sz w:val="24"/>
          <w:szCs w:val="24"/>
        </w:rPr>
      </w:pPr>
      <w:r w:rsidRPr="00314F30">
        <w:rPr>
          <w:sz w:val="24"/>
          <w:szCs w:val="24"/>
        </w:rPr>
        <w:t xml:space="preserve">Методами профессиональной ориентации обучающихся в МБОУ </w:t>
      </w:r>
      <w:r w:rsidR="00C37CF7">
        <w:rPr>
          <w:sz w:val="24"/>
          <w:szCs w:val="24"/>
        </w:rPr>
        <w:t xml:space="preserve">«Домаховская </w:t>
      </w:r>
      <w:r w:rsidR="00E36717">
        <w:rPr>
          <w:sz w:val="24"/>
          <w:szCs w:val="24"/>
        </w:rPr>
        <w:t>СОШ</w:t>
      </w:r>
      <w:r w:rsidR="00C37CF7">
        <w:rPr>
          <w:sz w:val="24"/>
          <w:szCs w:val="24"/>
        </w:rPr>
        <w:t>»</w:t>
      </w:r>
      <w:r w:rsidRPr="00314F30">
        <w:rPr>
          <w:sz w:val="24"/>
          <w:szCs w:val="24"/>
        </w:rPr>
        <w:t xml:space="preserve"> являются следующие.</w:t>
      </w:r>
    </w:p>
    <w:p w:rsidR="00314F30" w:rsidRPr="00314F30" w:rsidRDefault="00314F30" w:rsidP="00314F30">
      <w:pPr>
        <w:pStyle w:val="a9"/>
        <w:spacing w:line="276" w:lineRule="auto"/>
        <w:jc w:val="both"/>
        <w:rPr>
          <w:sz w:val="24"/>
          <w:szCs w:val="24"/>
        </w:rPr>
      </w:pPr>
      <w:r w:rsidRPr="00E36717">
        <w:rPr>
          <w:b/>
          <w:sz w:val="24"/>
          <w:szCs w:val="24"/>
        </w:rPr>
        <w:t>Метод профконсультирования обучающихся</w:t>
      </w:r>
      <w:r w:rsidRPr="00314F30">
        <w:rPr>
          <w:sz w:val="24"/>
          <w:szCs w:val="24"/>
        </w:rPr>
        <w:t xml:space="preserve"> – организация коммуникации относительно позиционирования обучающегося в профессионально-трудовой области. Для осуществления профконсультирования привлекаются квалифицированные специалисты – работники соответствующих служб. </w:t>
      </w:r>
    </w:p>
    <w:p w:rsidR="00314F30" w:rsidRPr="00314F30" w:rsidRDefault="00314F30" w:rsidP="00314F30">
      <w:pPr>
        <w:pStyle w:val="a9"/>
        <w:spacing w:line="276" w:lineRule="auto"/>
        <w:jc w:val="both"/>
        <w:rPr>
          <w:sz w:val="24"/>
          <w:szCs w:val="24"/>
        </w:rPr>
      </w:pPr>
      <w:r w:rsidRPr="002D093D">
        <w:rPr>
          <w:b/>
          <w:sz w:val="24"/>
          <w:szCs w:val="24"/>
        </w:rPr>
        <w:t>Метод исследования обучающимся</w:t>
      </w:r>
      <w:r w:rsidRPr="00314F30">
        <w:rPr>
          <w:sz w:val="24"/>
          <w:szCs w:val="24"/>
        </w:rPr>
        <w:t xml:space="preserve"> профессионально-трудовой области и себя как потенциального участника этих отношений (активное познание).</w:t>
      </w:r>
    </w:p>
    <w:p w:rsidR="00314F30" w:rsidRPr="00314F30" w:rsidRDefault="00314F30" w:rsidP="00314F30">
      <w:pPr>
        <w:pStyle w:val="a9"/>
        <w:spacing w:line="276" w:lineRule="auto"/>
        <w:jc w:val="both"/>
        <w:rPr>
          <w:sz w:val="24"/>
          <w:szCs w:val="24"/>
        </w:rPr>
      </w:pPr>
      <w:r w:rsidRPr="002D093D">
        <w:rPr>
          <w:b/>
          <w:sz w:val="24"/>
          <w:szCs w:val="24"/>
        </w:rPr>
        <w:t>Метод предъявления обучающемуся сведений о профессиях, специфике труда и т.д.</w:t>
      </w:r>
      <w:r w:rsidRPr="00314F30">
        <w:rPr>
          <w:sz w:val="24"/>
          <w:szCs w:val="24"/>
        </w:rPr>
        <w:t xml:space="preserve"> (реактивное познание). </w:t>
      </w:r>
      <w:r w:rsidRPr="004E30BE">
        <w:rPr>
          <w:b/>
          <w:sz w:val="24"/>
          <w:szCs w:val="24"/>
        </w:rPr>
        <w:t>«Ярмарка профессий»</w:t>
      </w:r>
      <w:r w:rsidRPr="00314F30">
        <w:rPr>
          <w:sz w:val="24"/>
          <w:szCs w:val="24"/>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 передвигаться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признанные специалисты. </w:t>
      </w:r>
      <w:r w:rsidRPr="004E30BE">
        <w:rPr>
          <w:b/>
          <w:sz w:val="24"/>
          <w:szCs w:val="24"/>
        </w:rPr>
        <w:t>Дни открытых дверей</w:t>
      </w:r>
      <w:r w:rsidRPr="00314F30">
        <w:rPr>
          <w:sz w:val="24"/>
          <w:szCs w:val="24"/>
        </w:rPr>
        <w:t xml:space="preserve"> в качестве формы организации профессиональной ориентации обучающихся наиболее часто проводятся на базе организаций профессионального образования и организаций высшего образования и призваны представить спектр реализуемых образовательных программ. В ходе </w:t>
      </w:r>
      <w:r w:rsidRPr="00314F30">
        <w:rPr>
          <w:sz w:val="24"/>
          <w:szCs w:val="24"/>
        </w:rPr>
        <w:lastRenderedPageBreak/>
        <w:t>такого рода мероприятий пропагандируются различные варианты профессионального образования, которое осуществляется в этой образовательной организации.</w:t>
      </w:r>
    </w:p>
    <w:p w:rsidR="00314F30" w:rsidRPr="00314F30" w:rsidRDefault="00314F30" w:rsidP="00314F30">
      <w:pPr>
        <w:pStyle w:val="a9"/>
        <w:spacing w:line="276" w:lineRule="auto"/>
        <w:jc w:val="both"/>
        <w:rPr>
          <w:sz w:val="24"/>
          <w:szCs w:val="24"/>
        </w:rPr>
      </w:pPr>
      <w:r w:rsidRPr="004E30BE">
        <w:rPr>
          <w:b/>
          <w:sz w:val="24"/>
          <w:szCs w:val="24"/>
        </w:rPr>
        <w:t>Экскурсия</w:t>
      </w:r>
      <w:r w:rsidRPr="00314F30">
        <w:rPr>
          <w:sz w:val="24"/>
          <w:szCs w:val="24"/>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профессионалом-экскурсоводом) объекты и материалы, освещающие те или иные виды профессиональной деятельности. Профориентационные экскурсии органи</w:t>
      </w:r>
      <w:r w:rsidR="004E30BE">
        <w:rPr>
          <w:sz w:val="24"/>
          <w:szCs w:val="24"/>
        </w:rPr>
        <w:t>зуются на предприятия города Белая Калитва</w:t>
      </w:r>
      <w:r w:rsidRPr="00314F30">
        <w:rPr>
          <w:sz w:val="24"/>
          <w:szCs w:val="24"/>
        </w:rPr>
        <w:t>, в музеи или на тематические экспозиции, в организации профессионального образования («Ярмарка вакансий»).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314F30" w:rsidRPr="00314F30" w:rsidRDefault="00314F30" w:rsidP="00314F30">
      <w:pPr>
        <w:pStyle w:val="a9"/>
        <w:spacing w:line="276" w:lineRule="auto"/>
        <w:jc w:val="both"/>
        <w:rPr>
          <w:sz w:val="24"/>
          <w:szCs w:val="24"/>
        </w:rPr>
      </w:pPr>
      <w:r w:rsidRPr="004E30BE">
        <w:rPr>
          <w:b/>
          <w:sz w:val="24"/>
          <w:szCs w:val="24"/>
        </w:rPr>
        <w:t>Метод публичной демонстрации</w:t>
      </w:r>
      <w:r w:rsidRPr="00314F30">
        <w:rPr>
          <w:sz w:val="24"/>
          <w:szCs w:val="24"/>
        </w:rPr>
        <w:t xml:space="preserve"> самим обучающимся своих профессиональных планов, предпочтений либо способностей в той или иной сфере.</w:t>
      </w:r>
    </w:p>
    <w:p w:rsidR="00314F30" w:rsidRPr="00314F30" w:rsidRDefault="00314F30" w:rsidP="00314F30">
      <w:pPr>
        <w:pStyle w:val="a9"/>
        <w:spacing w:line="276" w:lineRule="auto"/>
        <w:jc w:val="both"/>
        <w:rPr>
          <w:sz w:val="24"/>
          <w:szCs w:val="24"/>
        </w:rPr>
      </w:pPr>
      <w:r w:rsidRPr="004E30BE">
        <w:rPr>
          <w:b/>
          <w:sz w:val="24"/>
          <w:szCs w:val="24"/>
        </w:rPr>
        <w:t>Предметная неделя</w:t>
      </w:r>
      <w:r w:rsidRPr="00314F30">
        <w:rPr>
          <w:sz w:val="24"/>
          <w:szCs w:val="24"/>
        </w:rPr>
        <w:t xml:space="preserve"> в качестве формы организации профессиональной ориентации обучающихся включает в себя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w:t>
      </w:r>
      <w:r w:rsidR="004E30BE">
        <w:rPr>
          <w:sz w:val="24"/>
          <w:szCs w:val="24"/>
        </w:rPr>
        <w:t>ля естественно-атематического цикла</w:t>
      </w:r>
      <w:r w:rsidRPr="00314F30">
        <w:rPr>
          <w:sz w:val="24"/>
          <w:szCs w:val="24"/>
        </w:rPr>
        <w:t xml:space="preserve">», «Неделя </w:t>
      </w:r>
      <w:r w:rsidR="004E30BE">
        <w:rPr>
          <w:sz w:val="24"/>
          <w:szCs w:val="24"/>
        </w:rPr>
        <w:t>гуманитарного цикла</w:t>
      </w:r>
      <w:r w:rsidRPr="00314F30">
        <w:rPr>
          <w:sz w:val="24"/>
          <w:szCs w:val="24"/>
        </w:rPr>
        <w:t>»</w:t>
      </w:r>
      <w:r w:rsidR="00150A13">
        <w:rPr>
          <w:sz w:val="24"/>
          <w:szCs w:val="24"/>
        </w:rPr>
        <w:t>, «Неделя филологического цикла»</w:t>
      </w:r>
      <w:r w:rsidRPr="00314F30">
        <w:rPr>
          <w:sz w:val="24"/>
          <w:szCs w:val="24"/>
        </w:rPr>
        <w:t xml:space="preserve">).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314F30" w:rsidRPr="00314F30" w:rsidRDefault="00314F30" w:rsidP="00314F30">
      <w:pPr>
        <w:pStyle w:val="a9"/>
        <w:spacing w:line="276" w:lineRule="auto"/>
        <w:jc w:val="both"/>
        <w:rPr>
          <w:sz w:val="24"/>
          <w:szCs w:val="24"/>
        </w:rPr>
      </w:pPr>
      <w:r w:rsidRPr="00150A13">
        <w:rPr>
          <w:b/>
          <w:sz w:val="24"/>
          <w:szCs w:val="24"/>
        </w:rPr>
        <w:t>Метод профессиональных проб</w:t>
      </w:r>
      <w:r w:rsidRPr="00314F30">
        <w:rPr>
          <w:sz w:val="24"/>
          <w:szCs w:val="24"/>
        </w:rPr>
        <w:t xml:space="preserve"> – кратковременное исполнение обучающимся обязанностей работника на его рабочем месте; профессиональные пробы могут реализовываться в ходе производственной практики, при организации детско-взрослых производств на базе образовательных организаций. </w:t>
      </w:r>
    </w:p>
    <w:p w:rsidR="00314F30" w:rsidRPr="00314F30" w:rsidRDefault="00314F30" w:rsidP="00314F30">
      <w:pPr>
        <w:pStyle w:val="a9"/>
        <w:spacing w:line="276" w:lineRule="auto"/>
        <w:jc w:val="both"/>
        <w:rPr>
          <w:sz w:val="24"/>
          <w:szCs w:val="24"/>
        </w:rPr>
      </w:pPr>
      <w:r w:rsidRPr="00150A13">
        <w:rPr>
          <w:b/>
          <w:sz w:val="24"/>
          <w:szCs w:val="24"/>
        </w:rPr>
        <w:t>Конкурсы профессионального мастерства</w:t>
      </w:r>
      <w:r w:rsidRPr="00314F30">
        <w:rPr>
          <w:sz w:val="24"/>
          <w:szCs w:val="24"/>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314F30" w:rsidRPr="00314F30" w:rsidRDefault="00314F30" w:rsidP="00314F30">
      <w:pPr>
        <w:pStyle w:val="a9"/>
        <w:spacing w:line="276" w:lineRule="auto"/>
        <w:jc w:val="both"/>
        <w:rPr>
          <w:sz w:val="24"/>
          <w:szCs w:val="24"/>
        </w:rPr>
      </w:pPr>
      <w:r w:rsidRPr="00150A13">
        <w:rPr>
          <w:b/>
          <w:sz w:val="24"/>
          <w:szCs w:val="24"/>
        </w:rPr>
        <w:t>Метод моделирования условий труда и имитации</w:t>
      </w:r>
      <w:r w:rsidRPr="00314F30">
        <w:rPr>
          <w:sz w:val="24"/>
          <w:szCs w:val="24"/>
        </w:rPr>
        <w:t xml:space="preserve"> обучающимся решения производственных задач – деловая игра, в ходе которой имитируется исполнение обучающимся обязанностей работника.</w:t>
      </w:r>
    </w:p>
    <w:p w:rsidR="00314F30" w:rsidRPr="00314F30" w:rsidRDefault="00314F30" w:rsidP="00314F30">
      <w:pPr>
        <w:pStyle w:val="a9"/>
        <w:spacing w:line="276" w:lineRule="auto"/>
        <w:jc w:val="both"/>
        <w:rPr>
          <w:sz w:val="24"/>
          <w:szCs w:val="24"/>
        </w:rPr>
      </w:pPr>
      <w:r w:rsidRPr="00150A13">
        <w:rPr>
          <w:b/>
          <w:sz w:val="24"/>
          <w:szCs w:val="24"/>
        </w:rPr>
        <w:t>Олимпиады по предметам (предметным областям)</w:t>
      </w:r>
      <w:r w:rsidRPr="00314F30">
        <w:rPr>
          <w:sz w:val="24"/>
          <w:szCs w:val="24"/>
        </w:rPr>
        <w:t xml:space="preserve">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314F30" w:rsidRPr="00314F30" w:rsidRDefault="00314F30" w:rsidP="00314F30">
      <w:pPr>
        <w:pStyle w:val="a9"/>
        <w:spacing w:line="276" w:lineRule="auto"/>
        <w:jc w:val="both"/>
        <w:rPr>
          <w:sz w:val="24"/>
          <w:szCs w:val="24"/>
        </w:rPr>
      </w:pPr>
    </w:p>
    <w:p w:rsidR="00314F30" w:rsidRPr="00150A13" w:rsidRDefault="00314F30" w:rsidP="00314F30">
      <w:pPr>
        <w:pStyle w:val="a9"/>
        <w:spacing w:line="276" w:lineRule="auto"/>
        <w:jc w:val="both"/>
        <w:rPr>
          <w:b/>
          <w:sz w:val="24"/>
          <w:szCs w:val="24"/>
        </w:rPr>
      </w:pPr>
      <w:bookmarkStart w:id="109" w:name="_Toc435412729"/>
      <w:bookmarkStart w:id="110" w:name="_Toc453968204"/>
      <w:bookmarkEnd w:id="109"/>
      <w:r w:rsidRPr="00150A13">
        <w:rPr>
          <w:b/>
          <w:sz w:val="24"/>
          <w:szCs w:val="24"/>
        </w:rPr>
        <w:t>2.3.8. 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bookmarkEnd w:id="110"/>
    </w:p>
    <w:p w:rsidR="00314F30" w:rsidRPr="00314F30" w:rsidRDefault="00314F30" w:rsidP="00314F30">
      <w:pPr>
        <w:pStyle w:val="a9"/>
        <w:spacing w:line="276" w:lineRule="auto"/>
        <w:jc w:val="both"/>
        <w:rPr>
          <w:sz w:val="24"/>
          <w:szCs w:val="24"/>
        </w:rPr>
      </w:pPr>
      <w:r w:rsidRPr="00314F30">
        <w:rPr>
          <w:sz w:val="24"/>
          <w:szCs w:val="24"/>
        </w:rPr>
        <w:t xml:space="preserve">Методы рациональной организации урочной и внеурочной деятельности предусматривают объединение участников образовательных отношений в практиках общественно-профессиональной экспертизы образовательной среды отдельного ученического класса, где роль координатора призван сыграть классный руководитель. Сферами рационализации урочной и внеурочной деятельности являются: организация занятий (уроков); обеспечение </w:t>
      </w:r>
      <w:r w:rsidRPr="00314F30">
        <w:rPr>
          <w:sz w:val="24"/>
          <w:szCs w:val="24"/>
        </w:rPr>
        <w:lastRenderedPageBreak/>
        <w:t>использования различных каналов восприятия информации; учет зоны работоспособности обучающихся; распределение интенсивности умственной деятельности; использование здоровьесберегающих технологий.</w:t>
      </w:r>
    </w:p>
    <w:p w:rsidR="00150A13" w:rsidRDefault="00314F30" w:rsidP="00314F30">
      <w:pPr>
        <w:pStyle w:val="a9"/>
        <w:spacing w:line="276" w:lineRule="auto"/>
        <w:jc w:val="both"/>
        <w:rPr>
          <w:sz w:val="24"/>
          <w:szCs w:val="24"/>
        </w:rPr>
      </w:pPr>
      <w:r w:rsidRPr="00150A13">
        <w:rPr>
          <w:b/>
          <w:sz w:val="24"/>
          <w:szCs w:val="24"/>
        </w:rPr>
        <w:t>Мероприятия формируют у обучающихся</w:t>
      </w:r>
      <w:r w:rsidRPr="00314F30">
        <w:rPr>
          <w:sz w:val="24"/>
          <w:szCs w:val="24"/>
        </w:rPr>
        <w:t xml:space="preserve">: </w:t>
      </w:r>
    </w:p>
    <w:p w:rsidR="00150A13" w:rsidRDefault="00314F30" w:rsidP="00F828C4">
      <w:pPr>
        <w:pStyle w:val="a9"/>
        <w:numPr>
          <w:ilvl w:val="0"/>
          <w:numId w:val="179"/>
        </w:numPr>
        <w:spacing w:line="276" w:lineRule="auto"/>
        <w:jc w:val="both"/>
        <w:rPr>
          <w:sz w:val="24"/>
          <w:szCs w:val="24"/>
        </w:rPr>
      </w:pPr>
      <w:r w:rsidRPr="00314F30">
        <w:rPr>
          <w:sz w:val="24"/>
          <w:szCs w:val="24"/>
        </w:rPr>
        <w:t xml:space="preserve">способность составлять рациональный режим дня и отдыха; </w:t>
      </w:r>
    </w:p>
    <w:p w:rsidR="00150A13" w:rsidRDefault="00314F30" w:rsidP="00F828C4">
      <w:pPr>
        <w:pStyle w:val="a9"/>
        <w:numPr>
          <w:ilvl w:val="0"/>
          <w:numId w:val="179"/>
        </w:numPr>
        <w:spacing w:line="276" w:lineRule="auto"/>
        <w:jc w:val="both"/>
        <w:rPr>
          <w:sz w:val="24"/>
          <w:szCs w:val="24"/>
        </w:rPr>
      </w:pPr>
      <w:r w:rsidRPr="00314F30">
        <w:rPr>
          <w:sz w:val="24"/>
          <w:szCs w:val="24"/>
        </w:rPr>
        <w:t xml:space="preserve">следовать рациональному режиму дня и отдыха на основе знаний о динамике работоспособности, утомляемости, напряженности разных видов деятельности; </w:t>
      </w:r>
    </w:p>
    <w:p w:rsidR="00150A13" w:rsidRDefault="00314F30" w:rsidP="00F828C4">
      <w:pPr>
        <w:pStyle w:val="a9"/>
        <w:numPr>
          <w:ilvl w:val="0"/>
          <w:numId w:val="179"/>
        </w:numPr>
        <w:spacing w:line="276" w:lineRule="auto"/>
        <w:jc w:val="both"/>
        <w:rPr>
          <w:sz w:val="24"/>
          <w:szCs w:val="24"/>
        </w:rPr>
      </w:pPr>
      <w:r w:rsidRPr="00314F30">
        <w:rPr>
          <w:sz w:val="24"/>
          <w:szCs w:val="24"/>
        </w:rPr>
        <w:t xml:space="preserve">выбирать оптимальный режим дня с учетом учебных и внеучебных нагрузок; </w:t>
      </w:r>
    </w:p>
    <w:p w:rsidR="00150A13" w:rsidRDefault="00314F30" w:rsidP="00F828C4">
      <w:pPr>
        <w:pStyle w:val="a9"/>
        <w:numPr>
          <w:ilvl w:val="0"/>
          <w:numId w:val="179"/>
        </w:numPr>
        <w:spacing w:line="276" w:lineRule="auto"/>
        <w:jc w:val="both"/>
        <w:rPr>
          <w:sz w:val="24"/>
          <w:szCs w:val="24"/>
        </w:rPr>
      </w:pPr>
      <w:r w:rsidRPr="00314F30">
        <w:rPr>
          <w:sz w:val="24"/>
          <w:szCs w:val="24"/>
        </w:rPr>
        <w:t xml:space="preserve">умение планировать и рационально распределять учебные нагрузки и отдых в период подготовки к экзаменам; </w:t>
      </w:r>
    </w:p>
    <w:p w:rsidR="00314F30" w:rsidRPr="00314F30" w:rsidRDefault="00314F30" w:rsidP="00F828C4">
      <w:pPr>
        <w:pStyle w:val="a9"/>
        <w:numPr>
          <w:ilvl w:val="0"/>
          <w:numId w:val="179"/>
        </w:numPr>
        <w:spacing w:line="276" w:lineRule="auto"/>
        <w:jc w:val="both"/>
        <w:rPr>
          <w:sz w:val="24"/>
          <w:szCs w:val="24"/>
        </w:rPr>
      </w:pPr>
      <w:r w:rsidRPr="00314F30">
        <w:rPr>
          <w:sz w:val="24"/>
          <w:szCs w:val="24"/>
        </w:rPr>
        <w:t xml:space="preserve">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314F30" w:rsidRPr="00314F30" w:rsidRDefault="00314F30" w:rsidP="00314F30">
      <w:pPr>
        <w:pStyle w:val="a9"/>
        <w:spacing w:line="276" w:lineRule="auto"/>
        <w:jc w:val="both"/>
        <w:rPr>
          <w:sz w:val="24"/>
          <w:szCs w:val="24"/>
        </w:rPr>
      </w:pPr>
      <w:r w:rsidRPr="00150A13">
        <w:rPr>
          <w:b/>
          <w:sz w:val="24"/>
          <w:szCs w:val="24"/>
        </w:rPr>
        <w:t>Методы организации физкультурно-спортивной и оздоровительной работы предполагают</w:t>
      </w:r>
      <w:r w:rsidRPr="00314F30">
        <w:rPr>
          <w:sz w:val="24"/>
          <w:szCs w:val="24"/>
        </w:rPr>
        <w:t xml:space="preserve">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Формами физкультурно-спортивной и оздоровительной работы являются: спартакиада, спортивная эстафета, спортивный праздник. </w:t>
      </w:r>
    </w:p>
    <w:p w:rsidR="00314F30" w:rsidRPr="00314F30" w:rsidRDefault="00314F30" w:rsidP="00314F30">
      <w:pPr>
        <w:pStyle w:val="a9"/>
        <w:spacing w:line="276" w:lineRule="auto"/>
        <w:jc w:val="both"/>
        <w:rPr>
          <w:sz w:val="24"/>
          <w:szCs w:val="24"/>
        </w:rPr>
      </w:pPr>
      <w:r w:rsidRPr="00150A13">
        <w:rPr>
          <w:b/>
          <w:sz w:val="24"/>
          <w:szCs w:val="24"/>
        </w:rPr>
        <w:t>Методы профилактической работы</w:t>
      </w:r>
      <w:r w:rsidRPr="00314F30">
        <w:rPr>
          <w:sz w:val="24"/>
          <w:szCs w:val="24"/>
        </w:rPr>
        <w:t xml:space="preserve"> предусматривают определение «зон риска» (выявление обучающихся, вызывающих наибольшее опасение; выявление источников опасений – групп и лиц, объектов и т.д.), разработку и реализацию комплекса адресных мер; использование возможностей профильных организаций – медицинских, правоохранительных, социальных и др. Профилактика чаще всего связана с предупреждением употребления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314F30" w:rsidRPr="00314F30" w:rsidRDefault="00314F30" w:rsidP="00314F30">
      <w:pPr>
        <w:pStyle w:val="a9"/>
        <w:spacing w:line="276" w:lineRule="auto"/>
        <w:jc w:val="both"/>
        <w:rPr>
          <w:sz w:val="24"/>
          <w:szCs w:val="24"/>
        </w:rPr>
      </w:pPr>
      <w:r w:rsidRPr="00150A13">
        <w:rPr>
          <w:b/>
          <w:sz w:val="24"/>
          <w:szCs w:val="24"/>
        </w:rPr>
        <w:t>Методы просветительской и методической работы</w:t>
      </w:r>
      <w:r w:rsidRPr="00314F30">
        <w:rPr>
          <w:sz w:val="24"/>
          <w:szCs w:val="24"/>
        </w:rPr>
        <w:t xml:space="preserve"> с участниками образовательных отношений рассчитаны на большие, не расчлененные на устойчивые учебные группы и неоформленные (официально не зарегистрированные) аудитории. Реализуются в следующих формах: </w:t>
      </w:r>
    </w:p>
    <w:p w:rsidR="00314F30" w:rsidRPr="00314F30" w:rsidRDefault="00314F30" w:rsidP="00F828C4">
      <w:pPr>
        <w:pStyle w:val="a9"/>
        <w:numPr>
          <w:ilvl w:val="0"/>
          <w:numId w:val="180"/>
        </w:numPr>
        <w:spacing w:line="276" w:lineRule="auto"/>
        <w:jc w:val="both"/>
        <w:rPr>
          <w:sz w:val="24"/>
          <w:szCs w:val="24"/>
        </w:rPr>
      </w:pPr>
      <w:r w:rsidRPr="00314F30">
        <w:rPr>
          <w:sz w:val="24"/>
          <w:szCs w:val="24"/>
        </w:rPr>
        <w:t>внешней (привлечение возможностей других учреждений и организаций – спортивных клубов, лечебных учреждений, стадионов, библиотек и др.);</w:t>
      </w:r>
    </w:p>
    <w:p w:rsidR="00314F30" w:rsidRPr="00314F30" w:rsidRDefault="00314F30" w:rsidP="00F828C4">
      <w:pPr>
        <w:pStyle w:val="a9"/>
        <w:numPr>
          <w:ilvl w:val="0"/>
          <w:numId w:val="180"/>
        </w:numPr>
        <w:spacing w:line="276" w:lineRule="auto"/>
        <w:jc w:val="both"/>
        <w:rPr>
          <w:sz w:val="24"/>
          <w:szCs w:val="24"/>
        </w:rPr>
      </w:pPr>
      <w:r w:rsidRPr="00314F30">
        <w:rPr>
          <w:sz w:val="24"/>
          <w:szCs w:val="24"/>
        </w:rPr>
        <w:t xml:space="preserve">внутренней (получение информации организуется в общеобразовательной школе, при этом один коллектив обучающихся выступает источником информации для другого коллектива); </w:t>
      </w:r>
    </w:p>
    <w:p w:rsidR="00314F30" w:rsidRPr="00314F30" w:rsidRDefault="00314F30" w:rsidP="00F828C4">
      <w:pPr>
        <w:pStyle w:val="a9"/>
        <w:numPr>
          <w:ilvl w:val="0"/>
          <w:numId w:val="180"/>
        </w:numPr>
        <w:spacing w:line="276" w:lineRule="auto"/>
        <w:jc w:val="both"/>
        <w:rPr>
          <w:sz w:val="24"/>
          <w:szCs w:val="24"/>
        </w:rPr>
      </w:pPr>
      <w:r w:rsidRPr="00314F30">
        <w:rPr>
          <w:sz w:val="24"/>
          <w:szCs w:val="24"/>
        </w:rPr>
        <w:t xml:space="preserve">программной (системной, органически вписанной в образовательную деятельность, служит раскрытию ценностных аспектов здорового и безопасного образа жизни, обеспечивает межпредметные связи); </w:t>
      </w:r>
    </w:p>
    <w:p w:rsidR="00314F30" w:rsidRPr="00314F30" w:rsidRDefault="00314F30" w:rsidP="00F828C4">
      <w:pPr>
        <w:pStyle w:val="a9"/>
        <w:numPr>
          <w:ilvl w:val="0"/>
          <w:numId w:val="180"/>
        </w:numPr>
        <w:spacing w:line="276" w:lineRule="auto"/>
        <w:jc w:val="both"/>
        <w:rPr>
          <w:sz w:val="24"/>
          <w:szCs w:val="24"/>
        </w:rPr>
      </w:pPr>
      <w:r w:rsidRPr="00314F30">
        <w:rPr>
          <w:sz w:val="24"/>
          <w:szCs w:val="24"/>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т.д.; может быть организована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314F30" w:rsidRPr="00314F30" w:rsidRDefault="00314F30" w:rsidP="00314F30">
      <w:pPr>
        <w:pStyle w:val="a9"/>
        <w:spacing w:line="276" w:lineRule="auto"/>
        <w:jc w:val="both"/>
        <w:rPr>
          <w:sz w:val="24"/>
          <w:szCs w:val="24"/>
        </w:rPr>
      </w:pPr>
      <w:r w:rsidRPr="00314F30">
        <w:rPr>
          <w:sz w:val="24"/>
          <w:szCs w:val="24"/>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w:t>
      </w:r>
      <w:r w:rsidRPr="00314F30">
        <w:rPr>
          <w:sz w:val="24"/>
          <w:szCs w:val="24"/>
        </w:rPr>
        <w:lastRenderedPageBreak/>
        <w:t>передвижные выставки. В просветительской работе целесообразно использовать информационные ресурсы сети Интернет.</w:t>
      </w:r>
    </w:p>
    <w:p w:rsidR="00314F30" w:rsidRPr="00314F30" w:rsidRDefault="00314F30" w:rsidP="00314F30">
      <w:pPr>
        <w:pStyle w:val="a9"/>
        <w:spacing w:line="276" w:lineRule="auto"/>
        <w:jc w:val="both"/>
        <w:rPr>
          <w:sz w:val="24"/>
          <w:szCs w:val="24"/>
        </w:rPr>
      </w:pPr>
      <w:r w:rsidRPr="00F45050">
        <w:rPr>
          <w:b/>
          <w:sz w:val="24"/>
          <w:szCs w:val="24"/>
        </w:rPr>
        <w:t xml:space="preserve">Мероприятия </w:t>
      </w:r>
      <w:r w:rsidRPr="00314F30">
        <w:rPr>
          <w:sz w:val="24"/>
          <w:szCs w:val="24"/>
        </w:rPr>
        <w:t xml:space="preserve">формируют у обучающихся: представление о необходимой и достаточной двигательной активности, элементах и правилах закаливания, о выборе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314F30" w:rsidRPr="00314F30" w:rsidRDefault="00314F30" w:rsidP="00314F30">
      <w:pPr>
        <w:pStyle w:val="a9"/>
        <w:spacing w:line="276" w:lineRule="auto"/>
        <w:jc w:val="both"/>
        <w:rPr>
          <w:sz w:val="24"/>
          <w:szCs w:val="24"/>
        </w:rPr>
      </w:pPr>
      <w:r w:rsidRPr="00314F30">
        <w:rPr>
          <w:sz w:val="24"/>
          <w:szCs w:val="24"/>
        </w:rPr>
        <w:t>Мероприятия формируют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контроля за собственным состоянием, чувствами в стрессовых ситуациях; представление о влиянии позитивных и негативных эмоций на здоровье, о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w:t>
      </w:r>
      <w:r w:rsidR="00F45050">
        <w:rPr>
          <w:sz w:val="24"/>
          <w:szCs w:val="24"/>
        </w:rPr>
        <w:t xml:space="preserve">дением. В результате реализации данного </w:t>
      </w:r>
      <w:r w:rsidRPr="00314F30">
        <w:rPr>
          <w:sz w:val="24"/>
          <w:szCs w:val="24"/>
        </w:rPr>
        <w:t xml:space="preserve">комплекса обучающиеся получают представление о возможностях управления своим физическим и психологическим состоянием без использования медикаментозных и тонизирующих средств. </w:t>
      </w:r>
    </w:p>
    <w:p w:rsidR="00314F30" w:rsidRDefault="00314F30" w:rsidP="00314F30">
      <w:pPr>
        <w:pStyle w:val="a9"/>
        <w:spacing w:line="276" w:lineRule="auto"/>
        <w:jc w:val="both"/>
        <w:rPr>
          <w:sz w:val="24"/>
          <w:szCs w:val="24"/>
        </w:rPr>
      </w:pPr>
      <w:r w:rsidRPr="00314F30">
        <w:rPr>
          <w:sz w:val="24"/>
          <w:szCs w:val="24"/>
        </w:rPr>
        <w:t>Мероприятия формируют у обучающихся: представление о рациональном питании как важной составляющей части здорового образа жизни; знание о правилах питания, способствующих сохранению и укреплению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w:t>
      </w:r>
      <w:r w:rsidR="008901FD">
        <w:rPr>
          <w:sz w:val="24"/>
          <w:szCs w:val="24"/>
        </w:rPr>
        <w:t xml:space="preserve">рии и традициях своего народа. </w:t>
      </w:r>
    </w:p>
    <w:p w:rsidR="00332273" w:rsidRPr="00314F30" w:rsidRDefault="00332273" w:rsidP="00314F30">
      <w:pPr>
        <w:pStyle w:val="a9"/>
        <w:spacing w:line="276" w:lineRule="auto"/>
        <w:jc w:val="both"/>
        <w:rPr>
          <w:sz w:val="24"/>
          <w:szCs w:val="24"/>
        </w:rPr>
      </w:pPr>
    </w:p>
    <w:p w:rsidR="00314F30" w:rsidRPr="00F45050" w:rsidRDefault="00314F30" w:rsidP="00314F30">
      <w:pPr>
        <w:pStyle w:val="a9"/>
        <w:spacing w:line="276" w:lineRule="auto"/>
        <w:jc w:val="both"/>
        <w:rPr>
          <w:sz w:val="24"/>
          <w:szCs w:val="24"/>
        </w:rPr>
      </w:pPr>
      <w:bookmarkStart w:id="111" w:name="_Toc435412730"/>
      <w:bookmarkStart w:id="112" w:name="_Toc453968205"/>
      <w:bookmarkEnd w:id="111"/>
      <w:r w:rsidRPr="00F45050">
        <w:rPr>
          <w:rStyle w:val="30"/>
          <w:rFonts w:ascii="Times New Roman" w:hAnsi="Times New Roman" w:cs="Times New Roman"/>
          <w:color w:val="auto"/>
          <w:sz w:val="24"/>
          <w:szCs w:val="24"/>
        </w:rPr>
        <w:t>2.3.9. Описание форм и методов повышения педагогической культуры родителей (законных представителей) обучающихся</w:t>
      </w:r>
      <w:bookmarkEnd w:id="112"/>
    </w:p>
    <w:p w:rsidR="00314F30" w:rsidRPr="00314F30" w:rsidRDefault="00314F30" w:rsidP="00F828C4">
      <w:pPr>
        <w:pStyle w:val="a9"/>
        <w:numPr>
          <w:ilvl w:val="0"/>
          <w:numId w:val="181"/>
        </w:numPr>
        <w:spacing w:line="276" w:lineRule="auto"/>
        <w:jc w:val="both"/>
        <w:rPr>
          <w:sz w:val="24"/>
          <w:szCs w:val="24"/>
        </w:rPr>
      </w:pPr>
      <w:r w:rsidRPr="00314F30">
        <w:rPr>
          <w:sz w:val="24"/>
          <w:szCs w:val="24"/>
        </w:rPr>
        <w:t xml:space="preserve">Повышение педагогической культуры родителей (законных представителей) обучающихся осуществляется с учетом многообразия их позиций и социальных ролей: </w:t>
      </w:r>
    </w:p>
    <w:p w:rsidR="00314F30" w:rsidRPr="00314F30" w:rsidRDefault="00314F30" w:rsidP="00F828C4">
      <w:pPr>
        <w:pStyle w:val="a9"/>
        <w:numPr>
          <w:ilvl w:val="0"/>
          <w:numId w:val="181"/>
        </w:numPr>
        <w:spacing w:line="276" w:lineRule="auto"/>
        <w:jc w:val="both"/>
        <w:rPr>
          <w:sz w:val="24"/>
          <w:szCs w:val="24"/>
        </w:rPr>
      </w:pPr>
      <w:r w:rsidRPr="00314F30">
        <w:rPr>
          <w:sz w:val="24"/>
          <w:szCs w:val="24"/>
        </w:rPr>
        <w:t>как источника родительского запроса к школе на физическое, социально-психологическое, академическое (в сфере обучения) благополучие ребенка; эксперта результатов деятельности образовательной организации;</w:t>
      </w:r>
    </w:p>
    <w:p w:rsidR="00314F30" w:rsidRPr="00314F30" w:rsidRDefault="00314F30" w:rsidP="00F828C4">
      <w:pPr>
        <w:pStyle w:val="a9"/>
        <w:numPr>
          <w:ilvl w:val="0"/>
          <w:numId w:val="181"/>
        </w:numPr>
        <w:spacing w:line="276" w:lineRule="auto"/>
        <w:jc w:val="both"/>
        <w:rPr>
          <w:sz w:val="24"/>
          <w:szCs w:val="24"/>
        </w:rPr>
      </w:pPr>
      <w:r w:rsidRPr="00314F30">
        <w:rPr>
          <w:sz w:val="24"/>
          <w:szCs w:val="24"/>
        </w:rPr>
        <w:t>как обладателя и распорядителя ресурсов для воспитания и социализации;</w:t>
      </w:r>
    </w:p>
    <w:p w:rsidR="00314F30" w:rsidRPr="00314F30" w:rsidRDefault="00314F30" w:rsidP="00F828C4">
      <w:pPr>
        <w:pStyle w:val="a9"/>
        <w:numPr>
          <w:ilvl w:val="0"/>
          <w:numId w:val="181"/>
        </w:numPr>
        <w:spacing w:line="276" w:lineRule="auto"/>
        <w:jc w:val="both"/>
        <w:rPr>
          <w:sz w:val="24"/>
          <w:szCs w:val="24"/>
        </w:rPr>
      </w:pPr>
      <w:r w:rsidRPr="00314F30">
        <w:rPr>
          <w:sz w:val="24"/>
          <w:szCs w:val="24"/>
        </w:rPr>
        <w:t>как непосредственного воспитателя (в рамках школьного и семейного воспитания).</w:t>
      </w:r>
    </w:p>
    <w:p w:rsidR="00314F30" w:rsidRPr="00314F30" w:rsidRDefault="00314F30" w:rsidP="00314F30">
      <w:pPr>
        <w:pStyle w:val="a9"/>
        <w:spacing w:line="276" w:lineRule="auto"/>
        <w:jc w:val="both"/>
        <w:rPr>
          <w:sz w:val="24"/>
          <w:szCs w:val="24"/>
        </w:rPr>
      </w:pPr>
      <w:r w:rsidRPr="00314F30">
        <w:rPr>
          <w:sz w:val="24"/>
          <w:szCs w:val="24"/>
        </w:rPr>
        <w:t>Формами и методами повышения педагогической культуры родителей (законных представителей) обучающихся являются:</w:t>
      </w:r>
    </w:p>
    <w:p w:rsidR="00314F30" w:rsidRPr="00314F30" w:rsidRDefault="00314F30" w:rsidP="00F828C4">
      <w:pPr>
        <w:pStyle w:val="a9"/>
        <w:numPr>
          <w:ilvl w:val="0"/>
          <w:numId w:val="182"/>
        </w:numPr>
        <w:spacing w:line="276" w:lineRule="auto"/>
        <w:jc w:val="both"/>
        <w:rPr>
          <w:sz w:val="24"/>
          <w:szCs w:val="24"/>
        </w:rPr>
      </w:pPr>
      <w:r w:rsidRPr="00314F30">
        <w:rPr>
          <w:sz w:val="24"/>
          <w:szCs w:val="24"/>
        </w:rPr>
        <w:t>вовлечение родителей в управление образовательной деятельностью, решение проблем, возникающих в жизни образовательной организации; участие в решении и анализе проблем, принятии решений и даже их реализации в той или иной форме;</w:t>
      </w:r>
    </w:p>
    <w:p w:rsidR="00314F30" w:rsidRPr="00314F30" w:rsidRDefault="00314F30" w:rsidP="00F828C4">
      <w:pPr>
        <w:pStyle w:val="a9"/>
        <w:numPr>
          <w:ilvl w:val="0"/>
          <w:numId w:val="182"/>
        </w:numPr>
        <w:spacing w:line="276" w:lineRule="auto"/>
        <w:jc w:val="both"/>
        <w:rPr>
          <w:sz w:val="24"/>
          <w:szCs w:val="24"/>
        </w:rPr>
      </w:pPr>
      <w:r w:rsidRPr="00314F30">
        <w:rPr>
          <w:sz w:val="24"/>
          <w:szCs w:val="24"/>
        </w:rPr>
        <w:lastRenderedPageBreak/>
        <w:t>переговоры педагогов с родителями с учетом недопустимости директивного навязывания родителям обучающихся взглядов, оценок, помощи в воспитании их детей; использование педагогами по отношению к родителям методов требования и убеждения как исключительно крайней меры;</w:t>
      </w:r>
    </w:p>
    <w:p w:rsidR="00314F30" w:rsidRPr="00314F30" w:rsidRDefault="00314F30" w:rsidP="00F828C4">
      <w:pPr>
        <w:pStyle w:val="a9"/>
        <w:numPr>
          <w:ilvl w:val="0"/>
          <w:numId w:val="182"/>
        </w:numPr>
        <w:spacing w:line="276" w:lineRule="auto"/>
        <w:jc w:val="both"/>
        <w:rPr>
          <w:sz w:val="24"/>
          <w:szCs w:val="24"/>
        </w:rPr>
      </w:pPr>
      <w:r w:rsidRPr="00314F30">
        <w:rPr>
          <w:sz w:val="24"/>
          <w:szCs w:val="24"/>
        </w:rPr>
        <w:t>консультирование педагогическими работниками родителей (только в случае вербализованного запроса со стороны родителей);</w:t>
      </w:r>
    </w:p>
    <w:p w:rsidR="00314F30" w:rsidRPr="00314F30" w:rsidRDefault="00314F30" w:rsidP="00F828C4">
      <w:pPr>
        <w:pStyle w:val="a9"/>
        <w:numPr>
          <w:ilvl w:val="0"/>
          <w:numId w:val="182"/>
        </w:numPr>
        <w:spacing w:line="276" w:lineRule="auto"/>
        <w:jc w:val="both"/>
        <w:rPr>
          <w:sz w:val="24"/>
          <w:szCs w:val="24"/>
        </w:rPr>
      </w:pPr>
      <w:r w:rsidRPr="00314F30">
        <w:rPr>
          <w:sz w:val="24"/>
          <w:szCs w:val="24"/>
        </w:rPr>
        <w:t>содействие в формулировании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314F30" w:rsidRPr="00314F30" w:rsidRDefault="00314F30" w:rsidP="00314F30">
      <w:pPr>
        <w:pStyle w:val="a9"/>
        <w:spacing w:line="276" w:lineRule="auto"/>
        <w:jc w:val="both"/>
        <w:rPr>
          <w:sz w:val="24"/>
          <w:szCs w:val="24"/>
        </w:rPr>
      </w:pPr>
    </w:p>
    <w:p w:rsidR="00314F30" w:rsidRPr="00F45050" w:rsidRDefault="00314F30" w:rsidP="00314F30">
      <w:pPr>
        <w:pStyle w:val="a9"/>
        <w:spacing w:line="276" w:lineRule="auto"/>
        <w:jc w:val="both"/>
        <w:rPr>
          <w:rStyle w:val="30"/>
          <w:rFonts w:ascii="Times New Roman" w:hAnsi="Times New Roman" w:cs="Times New Roman"/>
          <w:color w:val="auto"/>
          <w:sz w:val="24"/>
          <w:szCs w:val="24"/>
        </w:rPr>
      </w:pPr>
      <w:bookmarkStart w:id="113" w:name="_Toc435412731"/>
      <w:bookmarkStart w:id="114" w:name="_Toc453968206"/>
      <w:bookmarkEnd w:id="113"/>
      <w:r w:rsidRPr="00F45050">
        <w:rPr>
          <w:rStyle w:val="30"/>
          <w:rFonts w:ascii="Times New Roman" w:hAnsi="Times New Roman" w:cs="Times New Roman"/>
          <w:color w:val="auto"/>
          <w:sz w:val="24"/>
          <w:szCs w:val="24"/>
        </w:rPr>
        <w:t>2.3.10.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bookmarkEnd w:id="114"/>
    </w:p>
    <w:p w:rsidR="00314F30" w:rsidRPr="00F45050" w:rsidRDefault="00314F30" w:rsidP="00314F30">
      <w:pPr>
        <w:pStyle w:val="a9"/>
        <w:spacing w:line="276" w:lineRule="auto"/>
        <w:jc w:val="both"/>
        <w:rPr>
          <w:b/>
          <w:sz w:val="24"/>
          <w:szCs w:val="24"/>
        </w:rPr>
      </w:pPr>
      <w:r w:rsidRPr="00F45050">
        <w:rPr>
          <w:b/>
          <w:sz w:val="24"/>
          <w:szCs w:val="24"/>
        </w:rPr>
        <w:t>Результаты духовно-нравственного развития, воспитания и социализация в сфере отношения обучающихся к себе, своему здоровью, познанию себя:</w:t>
      </w:r>
    </w:p>
    <w:p w:rsidR="00314F30" w:rsidRPr="00314F30" w:rsidRDefault="00314F30" w:rsidP="00F828C4">
      <w:pPr>
        <w:pStyle w:val="a9"/>
        <w:numPr>
          <w:ilvl w:val="0"/>
          <w:numId w:val="183"/>
        </w:numPr>
        <w:spacing w:line="276" w:lineRule="auto"/>
        <w:jc w:val="both"/>
        <w:rPr>
          <w:sz w:val="24"/>
          <w:szCs w:val="24"/>
        </w:rPr>
      </w:pPr>
      <w:r w:rsidRPr="00314F30">
        <w:rPr>
          <w:sz w:val="24"/>
          <w:szCs w:val="24"/>
        </w:rPr>
        <w:t>ориентация обучающихся на достижение личного счастья, реализацию позитивных жизненных перспектив, готовность и способность к личностному самоопределению, способность ставить цели и строить жизненные планы;</w:t>
      </w:r>
    </w:p>
    <w:p w:rsidR="00314F30" w:rsidRPr="00314F30" w:rsidRDefault="00314F30" w:rsidP="00F828C4">
      <w:pPr>
        <w:pStyle w:val="a9"/>
        <w:numPr>
          <w:ilvl w:val="0"/>
          <w:numId w:val="183"/>
        </w:numPr>
        <w:spacing w:line="276" w:lineRule="auto"/>
        <w:jc w:val="both"/>
        <w:rPr>
          <w:sz w:val="24"/>
          <w:szCs w:val="24"/>
        </w:rPr>
      </w:pPr>
      <w:r w:rsidRPr="00314F30">
        <w:rPr>
          <w:sz w:val="24"/>
          <w:szCs w:val="24"/>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314F30" w:rsidRPr="00314F30" w:rsidRDefault="00314F30" w:rsidP="00F828C4">
      <w:pPr>
        <w:pStyle w:val="a9"/>
        <w:numPr>
          <w:ilvl w:val="0"/>
          <w:numId w:val="183"/>
        </w:numPr>
        <w:spacing w:line="276" w:lineRule="auto"/>
        <w:jc w:val="both"/>
        <w:rPr>
          <w:sz w:val="24"/>
          <w:szCs w:val="24"/>
        </w:rPr>
      </w:pPr>
      <w:r w:rsidRPr="00314F30">
        <w:rPr>
          <w:sz w:val="24"/>
          <w:szCs w:val="24"/>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314F30" w:rsidRPr="00314F30" w:rsidRDefault="00314F30" w:rsidP="00F828C4">
      <w:pPr>
        <w:pStyle w:val="a9"/>
        <w:numPr>
          <w:ilvl w:val="0"/>
          <w:numId w:val="183"/>
        </w:numPr>
        <w:spacing w:line="276" w:lineRule="auto"/>
        <w:jc w:val="both"/>
        <w:rPr>
          <w:sz w:val="24"/>
          <w:szCs w:val="24"/>
        </w:rPr>
      </w:pPr>
      <w:r w:rsidRPr="00314F30">
        <w:rPr>
          <w:sz w:val="24"/>
          <w:szCs w:val="24"/>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314F30" w:rsidRPr="00314F30" w:rsidRDefault="00314F30" w:rsidP="00F828C4">
      <w:pPr>
        <w:pStyle w:val="a9"/>
        <w:numPr>
          <w:ilvl w:val="0"/>
          <w:numId w:val="183"/>
        </w:numPr>
        <w:spacing w:line="276" w:lineRule="auto"/>
        <w:jc w:val="both"/>
        <w:rPr>
          <w:sz w:val="24"/>
          <w:szCs w:val="24"/>
        </w:rPr>
      </w:pPr>
      <w:r w:rsidRPr="00314F30">
        <w:rPr>
          <w:sz w:val="24"/>
          <w:szCs w:val="24"/>
        </w:rPr>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314F30" w:rsidRPr="00314F30" w:rsidRDefault="00314F30" w:rsidP="00F828C4">
      <w:pPr>
        <w:pStyle w:val="a9"/>
        <w:numPr>
          <w:ilvl w:val="0"/>
          <w:numId w:val="183"/>
        </w:numPr>
        <w:spacing w:line="276" w:lineRule="auto"/>
        <w:jc w:val="both"/>
        <w:rPr>
          <w:sz w:val="24"/>
          <w:szCs w:val="24"/>
        </w:rPr>
      </w:pPr>
      <w:r w:rsidRPr="00314F30">
        <w:rPr>
          <w:sz w:val="24"/>
          <w:szCs w:val="24"/>
        </w:rPr>
        <w:t>неприятие вредных привычек: курения, употребления алкоголя, наркотиков.</w:t>
      </w:r>
    </w:p>
    <w:p w:rsidR="00314F30" w:rsidRPr="00F45050" w:rsidRDefault="00314F30" w:rsidP="00314F30">
      <w:pPr>
        <w:pStyle w:val="a9"/>
        <w:spacing w:line="276" w:lineRule="auto"/>
        <w:jc w:val="both"/>
        <w:rPr>
          <w:b/>
          <w:sz w:val="24"/>
          <w:szCs w:val="24"/>
        </w:rPr>
      </w:pPr>
      <w:r w:rsidRPr="00F45050">
        <w:rPr>
          <w:b/>
          <w:sz w:val="24"/>
          <w:szCs w:val="24"/>
        </w:rPr>
        <w:t xml:space="preserve">Результаты духовно-нравственного развития, воспитания и социализации в сфере отношения обучающихся к России как к Родине (Отечеству): </w:t>
      </w:r>
    </w:p>
    <w:p w:rsidR="00314F30" w:rsidRPr="00314F30" w:rsidRDefault="00314F30" w:rsidP="00F828C4">
      <w:pPr>
        <w:pStyle w:val="a9"/>
        <w:numPr>
          <w:ilvl w:val="0"/>
          <w:numId w:val="184"/>
        </w:numPr>
        <w:spacing w:line="276" w:lineRule="auto"/>
        <w:jc w:val="both"/>
        <w:rPr>
          <w:sz w:val="24"/>
          <w:szCs w:val="24"/>
        </w:rPr>
      </w:pPr>
      <w:r w:rsidRPr="00314F30">
        <w:rPr>
          <w:sz w:val="24"/>
          <w:szCs w:val="24"/>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314F30" w:rsidRPr="00314F30" w:rsidRDefault="00314F30" w:rsidP="00F828C4">
      <w:pPr>
        <w:pStyle w:val="a9"/>
        <w:numPr>
          <w:ilvl w:val="0"/>
          <w:numId w:val="184"/>
        </w:numPr>
        <w:spacing w:line="276" w:lineRule="auto"/>
        <w:jc w:val="both"/>
        <w:rPr>
          <w:sz w:val="24"/>
          <w:szCs w:val="24"/>
        </w:rPr>
      </w:pPr>
      <w:r w:rsidRPr="00314F30">
        <w:rPr>
          <w:sz w:val="24"/>
          <w:szCs w:val="24"/>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(гербу, флагу, гимну);</w:t>
      </w:r>
    </w:p>
    <w:p w:rsidR="00314F30" w:rsidRPr="00314F30" w:rsidRDefault="00314F30" w:rsidP="00F828C4">
      <w:pPr>
        <w:pStyle w:val="a9"/>
        <w:numPr>
          <w:ilvl w:val="0"/>
          <w:numId w:val="184"/>
        </w:numPr>
        <w:spacing w:line="276" w:lineRule="auto"/>
        <w:jc w:val="both"/>
        <w:rPr>
          <w:sz w:val="24"/>
          <w:szCs w:val="24"/>
        </w:rPr>
      </w:pPr>
      <w:r w:rsidRPr="00314F30">
        <w:rPr>
          <w:sz w:val="24"/>
          <w:szCs w:val="24"/>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314F30" w:rsidRPr="00314F30" w:rsidRDefault="00314F30" w:rsidP="00F828C4">
      <w:pPr>
        <w:pStyle w:val="a9"/>
        <w:numPr>
          <w:ilvl w:val="0"/>
          <w:numId w:val="184"/>
        </w:numPr>
        <w:spacing w:line="276" w:lineRule="auto"/>
        <w:jc w:val="both"/>
        <w:rPr>
          <w:sz w:val="24"/>
          <w:szCs w:val="24"/>
        </w:rPr>
      </w:pPr>
      <w:r w:rsidRPr="00314F30">
        <w:rPr>
          <w:sz w:val="24"/>
          <w:szCs w:val="24"/>
        </w:rPr>
        <w:lastRenderedPageBreak/>
        <w:t xml:space="preserve">воспитание уважения к культуре, языкам, традициям и обычаям народов, проживающих в Российской Федерации. </w:t>
      </w:r>
    </w:p>
    <w:p w:rsidR="00314F30" w:rsidRPr="00F45050" w:rsidRDefault="00314F30" w:rsidP="00314F30">
      <w:pPr>
        <w:pStyle w:val="a9"/>
        <w:spacing w:line="276" w:lineRule="auto"/>
        <w:jc w:val="both"/>
        <w:rPr>
          <w:b/>
          <w:sz w:val="24"/>
          <w:szCs w:val="24"/>
        </w:rPr>
      </w:pPr>
      <w:r w:rsidRPr="00F45050">
        <w:rPr>
          <w:b/>
          <w:sz w:val="24"/>
          <w:szCs w:val="24"/>
        </w:rPr>
        <w:t xml:space="preserve">Результаты духовно-нравственного развития, воспитания и социализации в </w:t>
      </w:r>
      <w:r w:rsidRPr="00F45050">
        <w:rPr>
          <w:b/>
          <w:bCs/>
          <w:sz w:val="24"/>
          <w:szCs w:val="24"/>
        </w:rPr>
        <w:t>сфере отношения обучающихся к закону, государству и к гражданскому обществу</w:t>
      </w:r>
      <w:r w:rsidRPr="00F45050">
        <w:rPr>
          <w:b/>
          <w:sz w:val="24"/>
          <w:szCs w:val="24"/>
        </w:rPr>
        <w:t xml:space="preserve">: </w:t>
      </w:r>
    </w:p>
    <w:p w:rsidR="00314F30" w:rsidRPr="00314F30" w:rsidRDefault="00314F30" w:rsidP="00F828C4">
      <w:pPr>
        <w:pStyle w:val="a9"/>
        <w:numPr>
          <w:ilvl w:val="0"/>
          <w:numId w:val="185"/>
        </w:numPr>
        <w:spacing w:line="276" w:lineRule="auto"/>
        <w:jc w:val="both"/>
        <w:rPr>
          <w:sz w:val="24"/>
          <w:szCs w:val="24"/>
        </w:rPr>
      </w:pPr>
      <w:r w:rsidRPr="00314F30">
        <w:rPr>
          <w:sz w:val="24"/>
          <w:szCs w:val="24"/>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314F30" w:rsidRPr="00314F30" w:rsidRDefault="00314F30" w:rsidP="00F828C4">
      <w:pPr>
        <w:pStyle w:val="a9"/>
        <w:numPr>
          <w:ilvl w:val="0"/>
          <w:numId w:val="185"/>
        </w:numPr>
        <w:spacing w:line="276" w:lineRule="auto"/>
        <w:jc w:val="both"/>
        <w:rPr>
          <w:sz w:val="24"/>
          <w:szCs w:val="24"/>
        </w:rPr>
      </w:pPr>
      <w:r w:rsidRPr="00314F30">
        <w:rPr>
          <w:sz w:val="24"/>
          <w:szCs w:val="24"/>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314F30" w:rsidRPr="00314F30" w:rsidRDefault="00314F30" w:rsidP="00F828C4">
      <w:pPr>
        <w:pStyle w:val="a9"/>
        <w:numPr>
          <w:ilvl w:val="0"/>
          <w:numId w:val="185"/>
        </w:numPr>
        <w:spacing w:line="276" w:lineRule="auto"/>
        <w:jc w:val="both"/>
        <w:rPr>
          <w:sz w:val="24"/>
          <w:szCs w:val="24"/>
        </w:rPr>
      </w:pPr>
      <w:r w:rsidRPr="00314F30">
        <w:rPr>
          <w:sz w:val="24"/>
          <w:szCs w:val="24"/>
        </w:rPr>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314F30" w:rsidRPr="00314F30" w:rsidRDefault="00314F30" w:rsidP="00F828C4">
      <w:pPr>
        <w:pStyle w:val="a9"/>
        <w:numPr>
          <w:ilvl w:val="0"/>
          <w:numId w:val="185"/>
        </w:numPr>
        <w:spacing w:line="276" w:lineRule="auto"/>
        <w:jc w:val="both"/>
        <w:rPr>
          <w:sz w:val="24"/>
          <w:szCs w:val="24"/>
        </w:rPr>
      </w:pPr>
      <w:r w:rsidRPr="00314F30">
        <w:rPr>
          <w:sz w:val="24"/>
          <w:szCs w:val="24"/>
        </w:rPr>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314F30" w:rsidRPr="00314F30" w:rsidRDefault="00314F30" w:rsidP="00F828C4">
      <w:pPr>
        <w:pStyle w:val="a9"/>
        <w:numPr>
          <w:ilvl w:val="0"/>
          <w:numId w:val="185"/>
        </w:numPr>
        <w:spacing w:line="276" w:lineRule="auto"/>
        <w:jc w:val="both"/>
        <w:rPr>
          <w:sz w:val="24"/>
          <w:szCs w:val="24"/>
        </w:rPr>
      </w:pPr>
      <w:r w:rsidRPr="00314F30">
        <w:rPr>
          <w:sz w:val="24"/>
          <w:szCs w:val="24"/>
        </w:rPr>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314F30" w:rsidRPr="00314F30" w:rsidRDefault="00314F30" w:rsidP="00F828C4">
      <w:pPr>
        <w:pStyle w:val="a9"/>
        <w:numPr>
          <w:ilvl w:val="0"/>
          <w:numId w:val="185"/>
        </w:numPr>
        <w:spacing w:line="276" w:lineRule="auto"/>
        <w:jc w:val="both"/>
        <w:rPr>
          <w:sz w:val="24"/>
          <w:szCs w:val="24"/>
        </w:rPr>
      </w:pPr>
      <w:r w:rsidRPr="00314F30">
        <w:rPr>
          <w:sz w:val="24"/>
          <w:szCs w:val="24"/>
        </w:rPr>
        <w:t xml:space="preserve">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314F30" w:rsidRPr="00F45050" w:rsidRDefault="00314F30" w:rsidP="00314F30">
      <w:pPr>
        <w:pStyle w:val="a9"/>
        <w:spacing w:line="276" w:lineRule="auto"/>
        <w:jc w:val="both"/>
        <w:rPr>
          <w:b/>
          <w:sz w:val="24"/>
          <w:szCs w:val="24"/>
        </w:rPr>
      </w:pPr>
      <w:r w:rsidRPr="00F45050">
        <w:rPr>
          <w:b/>
          <w:sz w:val="24"/>
          <w:szCs w:val="24"/>
        </w:rPr>
        <w:t>Результаты духовно-нравственного развития, воспитания и социализации в сфере отношений обучающихся с окружающими людьми:</w:t>
      </w:r>
    </w:p>
    <w:p w:rsidR="00314F30" w:rsidRPr="00314F30" w:rsidRDefault="00314F30" w:rsidP="00F828C4">
      <w:pPr>
        <w:pStyle w:val="a9"/>
        <w:numPr>
          <w:ilvl w:val="0"/>
          <w:numId w:val="186"/>
        </w:numPr>
        <w:spacing w:line="276" w:lineRule="auto"/>
        <w:jc w:val="both"/>
        <w:rPr>
          <w:sz w:val="24"/>
          <w:szCs w:val="24"/>
        </w:rPr>
      </w:pPr>
      <w:r w:rsidRPr="00314F30">
        <w:rPr>
          <w:sz w:val="24"/>
          <w:szCs w:val="24"/>
        </w:rPr>
        <w:t xml:space="preserve">нравственное сознание и поведение на основе усвоения общечеловеческих ценностей,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w:t>
      </w:r>
    </w:p>
    <w:p w:rsidR="00314F30" w:rsidRPr="00314F30" w:rsidRDefault="00314F30" w:rsidP="00F828C4">
      <w:pPr>
        <w:pStyle w:val="a9"/>
        <w:numPr>
          <w:ilvl w:val="0"/>
          <w:numId w:val="186"/>
        </w:numPr>
        <w:spacing w:line="276" w:lineRule="auto"/>
        <w:jc w:val="both"/>
        <w:rPr>
          <w:sz w:val="24"/>
          <w:szCs w:val="24"/>
        </w:rPr>
      </w:pPr>
      <w:r w:rsidRPr="00314F30">
        <w:rPr>
          <w:sz w:val="24"/>
          <w:szCs w:val="24"/>
        </w:rPr>
        <w:t>принятие гуманистических ценностей, осознанное, уважительное и доброжелательное отношение к другому человеку, его мнению, мировоззрению;</w:t>
      </w:r>
    </w:p>
    <w:p w:rsidR="00314F30" w:rsidRPr="00314F30" w:rsidRDefault="00314F30" w:rsidP="00F828C4">
      <w:pPr>
        <w:pStyle w:val="a9"/>
        <w:numPr>
          <w:ilvl w:val="0"/>
          <w:numId w:val="186"/>
        </w:numPr>
        <w:spacing w:line="276" w:lineRule="auto"/>
        <w:jc w:val="both"/>
        <w:rPr>
          <w:sz w:val="24"/>
          <w:szCs w:val="24"/>
        </w:rPr>
      </w:pPr>
      <w:r w:rsidRPr="00314F30">
        <w:rPr>
          <w:sz w:val="24"/>
          <w:szCs w:val="24"/>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 своему и других людей, умение оказывать первую помощь;</w:t>
      </w:r>
    </w:p>
    <w:p w:rsidR="00314F30" w:rsidRPr="00314F30" w:rsidRDefault="00314F30" w:rsidP="00F828C4">
      <w:pPr>
        <w:pStyle w:val="a9"/>
        <w:numPr>
          <w:ilvl w:val="0"/>
          <w:numId w:val="186"/>
        </w:numPr>
        <w:spacing w:line="276" w:lineRule="auto"/>
        <w:jc w:val="both"/>
        <w:rPr>
          <w:sz w:val="24"/>
          <w:szCs w:val="24"/>
        </w:rPr>
      </w:pPr>
      <w:r w:rsidRPr="00314F30">
        <w:rPr>
          <w:sz w:val="24"/>
          <w:szCs w:val="24"/>
        </w:rPr>
        <w:t xml:space="preserve">формирование выраженной в поведении нравственной позиции, в том числе способности к сознательному выбору добра; формирование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314F30" w:rsidRPr="00314F30" w:rsidRDefault="00314F30" w:rsidP="00F828C4">
      <w:pPr>
        <w:pStyle w:val="a9"/>
        <w:numPr>
          <w:ilvl w:val="0"/>
          <w:numId w:val="186"/>
        </w:numPr>
        <w:spacing w:line="276" w:lineRule="auto"/>
        <w:jc w:val="both"/>
        <w:rPr>
          <w:sz w:val="24"/>
          <w:szCs w:val="24"/>
        </w:rPr>
      </w:pPr>
      <w:r w:rsidRPr="00314F30">
        <w:rPr>
          <w:sz w:val="24"/>
          <w:szCs w:val="24"/>
        </w:rPr>
        <w:lastRenderedPageBreak/>
        <w:t xml:space="preserve">компетенция сотрудничества со сверстниками, детьми младшего возраста и взрослыми в образовательной, общественно полезной, учебно-исследовательской, проектной и других видах деятельности. </w:t>
      </w:r>
    </w:p>
    <w:p w:rsidR="00314F30" w:rsidRPr="00F45050" w:rsidRDefault="00314F30" w:rsidP="00314F30">
      <w:pPr>
        <w:pStyle w:val="a9"/>
        <w:spacing w:line="276" w:lineRule="auto"/>
        <w:jc w:val="both"/>
        <w:rPr>
          <w:b/>
          <w:sz w:val="24"/>
          <w:szCs w:val="24"/>
        </w:rPr>
      </w:pPr>
      <w:r w:rsidRPr="00F45050">
        <w:rPr>
          <w:b/>
          <w:sz w:val="24"/>
          <w:szCs w:val="24"/>
        </w:rPr>
        <w:t xml:space="preserve">Результаты духовно-нравственного развития, воспитания и социализации в </w:t>
      </w:r>
      <w:r w:rsidRPr="00F45050">
        <w:rPr>
          <w:b/>
          <w:bCs/>
          <w:sz w:val="24"/>
          <w:szCs w:val="24"/>
        </w:rPr>
        <w:t>сфере отношения обучающихся к окружающему миру, к живой природе, художественной культуре</w:t>
      </w:r>
      <w:r w:rsidRPr="00F45050">
        <w:rPr>
          <w:b/>
          <w:sz w:val="24"/>
          <w:szCs w:val="24"/>
        </w:rPr>
        <w:t>, в том числе формирование у обучающихся научного мировоззрения, эстетических представлений:</w:t>
      </w:r>
    </w:p>
    <w:p w:rsidR="00314F30" w:rsidRPr="00314F30" w:rsidRDefault="00314F30" w:rsidP="00F828C4">
      <w:pPr>
        <w:pStyle w:val="a9"/>
        <w:numPr>
          <w:ilvl w:val="0"/>
          <w:numId w:val="187"/>
        </w:numPr>
        <w:spacing w:line="276" w:lineRule="auto"/>
        <w:jc w:val="both"/>
        <w:rPr>
          <w:sz w:val="24"/>
          <w:szCs w:val="24"/>
        </w:rPr>
      </w:pPr>
      <w:r w:rsidRPr="00314F30">
        <w:rPr>
          <w:sz w:val="24"/>
          <w:szCs w:val="24"/>
        </w:rPr>
        <w:t>мировоззрение, соответствующее современному уровню развития науки, осознание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получении научных знаний об устройстве мира и общества;</w:t>
      </w:r>
    </w:p>
    <w:p w:rsidR="00314F30" w:rsidRPr="00314F30" w:rsidRDefault="00314F30" w:rsidP="00F828C4">
      <w:pPr>
        <w:pStyle w:val="a9"/>
        <w:numPr>
          <w:ilvl w:val="0"/>
          <w:numId w:val="187"/>
        </w:numPr>
        <w:spacing w:line="276" w:lineRule="auto"/>
        <w:jc w:val="both"/>
        <w:rPr>
          <w:sz w:val="24"/>
          <w:szCs w:val="24"/>
        </w:rPr>
      </w:pPr>
      <w:r w:rsidRPr="00314F30">
        <w:rPr>
          <w:sz w:val="24"/>
          <w:szCs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314F30" w:rsidRPr="00314F30" w:rsidRDefault="00314F30" w:rsidP="00F828C4">
      <w:pPr>
        <w:pStyle w:val="a9"/>
        <w:numPr>
          <w:ilvl w:val="0"/>
          <w:numId w:val="187"/>
        </w:numPr>
        <w:spacing w:line="276" w:lineRule="auto"/>
        <w:jc w:val="both"/>
        <w:rPr>
          <w:sz w:val="24"/>
          <w:szCs w:val="24"/>
        </w:rPr>
      </w:pPr>
      <w:r w:rsidRPr="00314F30">
        <w:rPr>
          <w:sz w:val="24"/>
          <w:szCs w:val="24"/>
        </w:rPr>
        <w:t>экологическая культура, бережное отношение к родной земле, природным богатствам России и мира, понимание влияния социально-экономических процессов на состояние природной и социальной среды; осознание ответственности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экологически направленной деятельности;</w:t>
      </w:r>
    </w:p>
    <w:p w:rsidR="00314F30" w:rsidRPr="00314F30" w:rsidRDefault="00314F30" w:rsidP="00F828C4">
      <w:pPr>
        <w:pStyle w:val="a9"/>
        <w:numPr>
          <w:ilvl w:val="0"/>
          <w:numId w:val="187"/>
        </w:numPr>
        <w:spacing w:line="276" w:lineRule="auto"/>
        <w:jc w:val="both"/>
        <w:rPr>
          <w:sz w:val="24"/>
          <w:szCs w:val="24"/>
        </w:rPr>
      </w:pPr>
      <w:r w:rsidRPr="00314F30">
        <w:rPr>
          <w:sz w:val="24"/>
          <w:szCs w:val="24"/>
        </w:rPr>
        <w:t xml:space="preserve">эстетическое отношение к миру, готовность к эстетическому обустройству собственного быта. </w:t>
      </w:r>
    </w:p>
    <w:p w:rsidR="00314F30" w:rsidRPr="00314F30" w:rsidRDefault="00314F30" w:rsidP="00314F30">
      <w:pPr>
        <w:pStyle w:val="a9"/>
        <w:spacing w:line="276" w:lineRule="auto"/>
        <w:jc w:val="both"/>
        <w:rPr>
          <w:sz w:val="24"/>
          <w:szCs w:val="24"/>
        </w:rPr>
      </w:pPr>
      <w:r w:rsidRPr="00314F30">
        <w:rPr>
          <w:sz w:val="24"/>
          <w:szCs w:val="24"/>
        </w:rPr>
        <w:t xml:space="preserve">Результат духовно-нравственного развития, воспитания и социализации в сфере отношения обучающихся к семье и родителям: ответственное отношение к созданию семьи на основе осознанного принятия ценностей семейной жизни. </w:t>
      </w:r>
    </w:p>
    <w:p w:rsidR="00314F30" w:rsidRPr="00314F30" w:rsidRDefault="00314F30" w:rsidP="00314F30">
      <w:pPr>
        <w:pStyle w:val="a9"/>
        <w:spacing w:line="276" w:lineRule="auto"/>
        <w:jc w:val="both"/>
        <w:rPr>
          <w:sz w:val="24"/>
          <w:szCs w:val="24"/>
        </w:rPr>
      </w:pPr>
      <w:r w:rsidRPr="00314F30">
        <w:rPr>
          <w:sz w:val="24"/>
          <w:szCs w:val="24"/>
        </w:rPr>
        <w:t>Результаты духовно-нравственного развития, воспитания и социализации обучающихся в сфере трудовых и социально-экономических отношений:</w:t>
      </w:r>
    </w:p>
    <w:p w:rsidR="00314F30" w:rsidRPr="00314F30" w:rsidRDefault="00314F30" w:rsidP="00314F30">
      <w:pPr>
        <w:pStyle w:val="a9"/>
        <w:spacing w:line="276" w:lineRule="auto"/>
        <w:jc w:val="both"/>
        <w:rPr>
          <w:sz w:val="24"/>
          <w:szCs w:val="24"/>
        </w:rPr>
      </w:pPr>
      <w:r w:rsidRPr="00314F30">
        <w:rPr>
          <w:sz w:val="24"/>
          <w:szCs w:val="24"/>
        </w:rPr>
        <w:t xml:space="preserve">уважение всех форм собственности, готовность к защите своей собственности; </w:t>
      </w:r>
    </w:p>
    <w:p w:rsidR="00314F30" w:rsidRPr="00314F30" w:rsidRDefault="00314F30" w:rsidP="00314F30">
      <w:pPr>
        <w:pStyle w:val="a9"/>
        <w:spacing w:line="276" w:lineRule="auto"/>
        <w:jc w:val="both"/>
        <w:rPr>
          <w:sz w:val="24"/>
          <w:szCs w:val="24"/>
        </w:rPr>
      </w:pPr>
      <w:r w:rsidRPr="00314F30">
        <w:rPr>
          <w:sz w:val="24"/>
          <w:szCs w:val="24"/>
        </w:rPr>
        <w:t>осознанный выбор будущей профессии как путь и способ реализации собственных жизненных планов;</w:t>
      </w:r>
    </w:p>
    <w:p w:rsidR="00314F30" w:rsidRPr="00314F30" w:rsidRDefault="00314F30" w:rsidP="00314F30">
      <w:pPr>
        <w:pStyle w:val="a9"/>
        <w:spacing w:line="276" w:lineRule="auto"/>
        <w:jc w:val="both"/>
        <w:rPr>
          <w:sz w:val="24"/>
          <w:szCs w:val="24"/>
        </w:rPr>
      </w:pPr>
      <w:r w:rsidRPr="00314F30">
        <w:rPr>
          <w:sz w:val="24"/>
          <w:szCs w:val="24"/>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314F30" w:rsidRPr="00314F30" w:rsidRDefault="00314F30" w:rsidP="00314F30">
      <w:pPr>
        <w:pStyle w:val="a9"/>
        <w:spacing w:line="276" w:lineRule="auto"/>
        <w:jc w:val="both"/>
        <w:rPr>
          <w:sz w:val="24"/>
          <w:szCs w:val="24"/>
        </w:rPr>
      </w:pPr>
      <w:r w:rsidRPr="00314F30">
        <w:rPr>
          <w:sz w:val="24"/>
          <w:szCs w:val="24"/>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314F30" w:rsidRPr="00314F30" w:rsidRDefault="00314F30" w:rsidP="00314F30">
      <w:pPr>
        <w:pStyle w:val="a9"/>
        <w:spacing w:line="276" w:lineRule="auto"/>
        <w:jc w:val="both"/>
        <w:rPr>
          <w:sz w:val="24"/>
          <w:szCs w:val="24"/>
        </w:rPr>
      </w:pPr>
      <w:r w:rsidRPr="00314F30">
        <w:rPr>
          <w:sz w:val="24"/>
          <w:szCs w:val="24"/>
        </w:rPr>
        <w:t>готовность к самообслуживанию, включая обучение и выполнение домашних обязанностей.</w:t>
      </w:r>
    </w:p>
    <w:p w:rsidR="00314F30" w:rsidRPr="00314F30" w:rsidRDefault="00314F30" w:rsidP="00314F30">
      <w:pPr>
        <w:pStyle w:val="a9"/>
        <w:spacing w:line="276" w:lineRule="auto"/>
        <w:jc w:val="both"/>
        <w:rPr>
          <w:sz w:val="24"/>
          <w:szCs w:val="24"/>
        </w:rPr>
      </w:pPr>
      <w:r w:rsidRPr="00314F30">
        <w:rPr>
          <w:sz w:val="24"/>
          <w:szCs w:val="24"/>
        </w:rPr>
        <w:t>Результат духовно-нравственного развития, воспитания и социализации обучающихся в сфере физического, психологического, социального и академического благополучия обучающихся: 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BF6CBA" w:rsidRDefault="00BF6CBA" w:rsidP="00314F30">
      <w:pPr>
        <w:pStyle w:val="a9"/>
        <w:spacing w:line="276" w:lineRule="auto"/>
        <w:jc w:val="both"/>
        <w:rPr>
          <w:b/>
          <w:sz w:val="24"/>
          <w:szCs w:val="24"/>
        </w:rPr>
      </w:pPr>
      <w:bookmarkStart w:id="115" w:name="_Toc453968207"/>
    </w:p>
    <w:p w:rsidR="00BF6CBA" w:rsidRDefault="00BF6CBA" w:rsidP="00314F30">
      <w:pPr>
        <w:pStyle w:val="a9"/>
        <w:spacing w:line="276" w:lineRule="auto"/>
        <w:jc w:val="both"/>
        <w:rPr>
          <w:b/>
          <w:sz w:val="24"/>
          <w:szCs w:val="24"/>
        </w:rPr>
      </w:pPr>
    </w:p>
    <w:p w:rsidR="00314F30" w:rsidRPr="00626C1F" w:rsidRDefault="00314F30" w:rsidP="00314F30">
      <w:pPr>
        <w:pStyle w:val="a9"/>
        <w:spacing w:line="276" w:lineRule="auto"/>
        <w:jc w:val="both"/>
        <w:rPr>
          <w:b/>
          <w:sz w:val="24"/>
          <w:szCs w:val="24"/>
        </w:rPr>
      </w:pPr>
      <w:r w:rsidRPr="00626C1F">
        <w:rPr>
          <w:b/>
          <w:sz w:val="24"/>
          <w:szCs w:val="24"/>
        </w:rPr>
        <w:lastRenderedPageBreak/>
        <w:t>2.3.11.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bookmarkEnd w:id="115"/>
    </w:p>
    <w:p w:rsidR="00314F30" w:rsidRPr="00626C1F" w:rsidRDefault="00314F30" w:rsidP="00314F30">
      <w:pPr>
        <w:pStyle w:val="a9"/>
        <w:spacing w:line="276" w:lineRule="auto"/>
        <w:jc w:val="both"/>
        <w:rPr>
          <w:b/>
          <w:sz w:val="24"/>
          <w:szCs w:val="24"/>
        </w:rPr>
      </w:pPr>
      <w:r w:rsidRPr="00626C1F">
        <w:rPr>
          <w:b/>
          <w:sz w:val="24"/>
          <w:szCs w:val="24"/>
        </w:rPr>
        <w:t xml:space="preserve">Уровень обеспечения в МБОУ </w:t>
      </w:r>
      <w:r w:rsidR="00C37CF7">
        <w:rPr>
          <w:b/>
          <w:sz w:val="24"/>
          <w:szCs w:val="24"/>
        </w:rPr>
        <w:t xml:space="preserve">«Домаховская </w:t>
      </w:r>
      <w:r w:rsidR="00626C1F">
        <w:rPr>
          <w:b/>
          <w:sz w:val="24"/>
          <w:szCs w:val="24"/>
        </w:rPr>
        <w:t>СО</w:t>
      </w:r>
      <w:r w:rsidR="00C37CF7">
        <w:rPr>
          <w:b/>
          <w:sz w:val="24"/>
          <w:szCs w:val="24"/>
        </w:rPr>
        <w:t>Ш»</w:t>
      </w:r>
      <w:r w:rsidRPr="00626C1F">
        <w:rPr>
          <w:b/>
          <w:sz w:val="24"/>
          <w:szCs w:val="24"/>
        </w:rPr>
        <w:t xml:space="preserve"> сохранения и укрепления физического, психологического здоровья и социального благополучия обучающихся выражается в следующих показателях: </w:t>
      </w:r>
    </w:p>
    <w:p w:rsidR="00314F30" w:rsidRPr="00314F30" w:rsidRDefault="00314F30" w:rsidP="00F828C4">
      <w:pPr>
        <w:pStyle w:val="a9"/>
        <w:numPr>
          <w:ilvl w:val="0"/>
          <w:numId w:val="188"/>
        </w:numPr>
        <w:spacing w:line="276" w:lineRule="auto"/>
        <w:jc w:val="both"/>
        <w:rPr>
          <w:sz w:val="24"/>
          <w:szCs w:val="24"/>
        </w:rPr>
      </w:pPr>
      <w:r w:rsidRPr="00314F30">
        <w:rPr>
          <w:sz w:val="24"/>
          <w:szCs w:val="24"/>
        </w:rPr>
        <w:t xml:space="preserve">степень учета в образовательной деятельности </w:t>
      </w:r>
      <w:r w:rsidR="00626C1F">
        <w:rPr>
          <w:sz w:val="24"/>
          <w:szCs w:val="24"/>
        </w:rPr>
        <w:t xml:space="preserve">МБОУ </w:t>
      </w:r>
      <w:r w:rsidR="00C37CF7">
        <w:rPr>
          <w:sz w:val="24"/>
          <w:szCs w:val="24"/>
        </w:rPr>
        <w:t xml:space="preserve">«Домаховская </w:t>
      </w:r>
      <w:r w:rsidR="00626C1F">
        <w:rPr>
          <w:sz w:val="24"/>
          <w:szCs w:val="24"/>
        </w:rPr>
        <w:t>СОШ</w:t>
      </w:r>
      <w:r w:rsidR="00C37CF7">
        <w:rPr>
          <w:sz w:val="24"/>
          <w:szCs w:val="24"/>
        </w:rPr>
        <w:t>»</w:t>
      </w:r>
      <w:r w:rsidRPr="00314F30">
        <w:rPr>
          <w:sz w:val="24"/>
          <w:szCs w:val="24"/>
        </w:rPr>
        <w:t xml:space="preserve"> состояния здоровья обучающихся (заболеваний, ограничений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314F30" w:rsidRPr="00314F30" w:rsidRDefault="00314F30" w:rsidP="00F828C4">
      <w:pPr>
        <w:pStyle w:val="a9"/>
        <w:numPr>
          <w:ilvl w:val="0"/>
          <w:numId w:val="188"/>
        </w:numPr>
        <w:spacing w:line="276" w:lineRule="auto"/>
        <w:jc w:val="both"/>
        <w:rPr>
          <w:sz w:val="24"/>
          <w:szCs w:val="24"/>
        </w:rPr>
      </w:pPr>
      <w:r w:rsidRPr="00314F30">
        <w:rPr>
          <w:sz w:val="24"/>
          <w:szCs w:val="24"/>
        </w:rPr>
        <w:t>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w:t>
      </w:r>
    </w:p>
    <w:p w:rsidR="00314F30" w:rsidRPr="00314F30" w:rsidRDefault="00314F30" w:rsidP="00F828C4">
      <w:pPr>
        <w:pStyle w:val="a9"/>
        <w:numPr>
          <w:ilvl w:val="0"/>
          <w:numId w:val="188"/>
        </w:numPr>
        <w:spacing w:line="276" w:lineRule="auto"/>
        <w:jc w:val="both"/>
        <w:rPr>
          <w:sz w:val="24"/>
          <w:szCs w:val="24"/>
        </w:rPr>
      </w:pPr>
      <w:r w:rsidRPr="00314F30">
        <w:rPr>
          <w:sz w:val="24"/>
          <w:szCs w:val="24"/>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по организации физкультурно-спортивной и оздоровительной работы, профилактической работы; по формированию у обучающихся осознанного отношения к собственному здоровью, устойчивых представлений о здоровье и здоровом образе жизни; формированию навыков оценки собственного функционального состояния; формированию у обучающихся компетенций в составлении и реализации рационального режима дня (тематика, форма и содержание которых адекватны задачам обеспечения жизни и здоровья обучающихся, здорового и безопасного образа жизни);</w:t>
      </w:r>
    </w:p>
    <w:p w:rsidR="00314F30" w:rsidRPr="00314F30" w:rsidRDefault="00314F30" w:rsidP="00F828C4">
      <w:pPr>
        <w:pStyle w:val="a9"/>
        <w:numPr>
          <w:ilvl w:val="0"/>
          <w:numId w:val="188"/>
        </w:numPr>
        <w:spacing w:line="276" w:lineRule="auto"/>
        <w:jc w:val="both"/>
        <w:rPr>
          <w:sz w:val="24"/>
          <w:szCs w:val="24"/>
        </w:rPr>
      </w:pPr>
      <w:r w:rsidRPr="00314F30">
        <w:rPr>
          <w:sz w:val="24"/>
          <w:szCs w:val="24"/>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314F30" w:rsidRPr="00314F30" w:rsidRDefault="00314F30" w:rsidP="00F828C4">
      <w:pPr>
        <w:pStyle w:val="a9"/>
        <w:numPr>
          <w:ilvl w:val="0"/>
          <w:numId w:val="188"/>
        </w:numPr>
        <w:spacing w:line="276" w:lineRule="auto"/>
        <w:jc w:val="both"/>
        <w:rPr>
          <w:sz w:val="24"/>
          <w:szCs w:val="24"/>
        </w:rPr>
      </w:pPr>
      <w:r w:rsidRPr="00314F30">
        <w:rPr>
          <w:sz w:val="24"/>
          <w:szCs w:val="24"/>
        </w:rPr>
        <w:t xml:space="preserve">согласованность мероприятий, обеспечивающих жизнь и здоровье обучающихся, формирование здорового и безопасного образа жизни с участием медиков и родителей обучающихся, привлечение профильных организаций, родителей, общественности и др. к организации мероприятий; </w:t>
      </w:r>
    </w:p>
    <w:p w:rsidR="00314F30" w:rsidRPr="00314F30" w:rsidRDefault="00314F30" w:rsidP="00F828C4">
      <w:pPr>
        <w:pStyle w:val="a9"/>
        <w:numPr>
          <w:ilvl w:val="0"/>
          <w:numId w:val="188"/>
        </w:numPr>
        <w:spacing w:line="276" w:lineRule="auto"/>
        <w:jc w:val="both"/>
        <w:rPr>
          <w:sz w:val="24"/>
          <w:szCs w:val="24"/>
        </w:rPr>
      </w:pPr>
      <w:r w:rsidRPr="00314F30">
        <w:rPr>
          <w:sz w:val="24"/>
          <w:szCs w:val="24"/>
        </w:rPr>
        <w:t xml:space="preserve">степень учета в осуществлении образовательной деятельности состояния межличностных отношений в сообществах обучающихся (конкретность и измеримость задач по обеспечению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периодичность фиксации динамики состояния межличностных отношений в ученических классах); </w:t>
      </w:r>
    </w:p>
    <w:p w:rsidR="00314F30" w:rsidRPr="00314F30" w:rsidRDefault="00314F30" w:rsidP="00F828C4">
      <w:pPr>
        <w:pStyle w:val="a9"/>
        <w:numPr>
          <w:ilvl w:val="0"/>
          <w:numId w:val="188"/>
        </w:numPr>
        <w:spacing w:line="276" w:lineRule="auto"/>
        <w:jc w:val="both"/>
        <w:rPr>
          <w:sz w:val="24"/>
          <w:szCs w:val="24"/>
        </w:rPr>
      </w:pPr>
      <w:r w:rsidRPr="00314F30">
        <w:rPr>
          <w:sz w:val="24"/>
          <w:szCs w:val="24"/>
        </w:rPr>
        <w:t xml:space="preserve">реалистичность количества и достаточность мероприятий, обеспечивающих позитивные межличностные отношения, атмосферу снисходительности, терпимости друг к другу, в том числе поддержку лидеров ученических сообществ, недопущение притеснения одними детьми других, оптимизацию взаимоотношений между микрогруппами, между обучающимися и учителями; </w:t>
      </w:r>
    </w:p>
    <w:p w:rsidR="00314F30" w:rsidRPr="00314F30" w:rsidRDefault="00314F30" w:rsidP="00F828C4">
      <w:pPr>
        <w:pStyle w:val="a9"/>
        <w:numPr>
          <w:ilvl w:val="0"/>
          <w:numId w:val="188"/>
        </w:numPr>
        <w:spacing w:line="276" w:lineRule="auto"/>
        <w:jc w:val="both"/>
        <w:rPr>
          <w:sz w:val="24"/>
          <w:szCs w:val="24"/>
        </w:rPr>
      </w:pPr>
      <w:r w:rsidRPr="00314F30">
        <w:rPr>
          <w:sz w:val="24"/>
          <w:szCs w:val="24"/>
        </w:rPr>
        <w:t xml:space="preserve">согласованность с </w:t>
      </w:r>
      <w:r w:rsidR="00626C1F">
        <w:rPr>
          <w:sz w:val="24"/>
          <w:szCs w:val="24"/>
        </w:rPr>
        <w:t>педагогом-</w:t>
      </w:r>
      <w:r w:rsidRPr="00314F30">
        <w:rPr>
          <w:sz w:val="24"/>
          <w:szCs w:val="24"/>
        </w:rPr>
        <w:t xml:space="preserve">психологом мероприятий, обеспечивающих позитивные межличностные отношения обучающихся, с психологом; </w:t>
      </w:r>
    </w:p>
    <w:p w:rsidR="00314F30" w:rsidRPr="00314F30" w:rsidRDefault="00314F30" w:rsidP="00F828C4">
      <w:pPr>
        <w:pStyle w:val="a9"/>
        <w:numPr>
          <w:ilvl w:val="0"/>
          <w:numId w:val="188"/>
        </w:numPr>
        <w:spacing w:line="276" w:lineRule="auto"/>
        <w:jc w:val="both"/>
        <w:rPr>
          <w:sz w:val="24"/>
          <w:szCs w:val="24"/>
        </w:rPr>
      </w:pPr>
      <w:r w:rsidRPr="00314F30">
        <w:rPr>
          <w:sz w:val="24"/>
          <w:szCs w:val="24"/>
        </w:rPr>
        <w:t xml:space="preserve">степень учета индивидуальных особенностей обучающихся при освоении содержания образования в реализуемых образовательных программах (учет индивидуальных </w:t>
      </w:r>
      <w:r w:rsidRPr="00314F30">
        <w:rPr>
          <w:sz w:val="24"/>
          <w:szCs w:val="24"/>
        </w:rPr>
        <w:lastRenderedPageBreak/>
        <w:t>возможностей, а также типичных и персональных трудностей в освоении обучающимися содержания образования);</w:t>
      </w:r>
    </w:p>
    <w:p w:rsidR="00314F30" w:rsidRPr="00314F30" w:rsidRDefault="00314F30" w:rsidP="00F828C4">
      <w:pPr>
        <w:pStyle w:val="a9"/>
        <w:numPr>
          <w:ilvl w:val="0"/>
          <w:numId w:val="188"/>
        </w:numPr>
        <w:spacing w:line="276" w:lineRule="auto"/>
        <w:jc w:val="both"/>
        <w:rPr>
          <w:sz w:val="24"/>
          <w:szCs w:val="24"/>
        </w:rPr>
      </w:pPr>
      <w:r w:rsidRPr="00314F30">
        <w:rPr>
          <w:sz w:val="24"/>
          <w:szCs w:val="24"/>
        </w:rPr>
        <w:t>уровень поддержки позитивной динамики академических достижений обучающихся, степень дифференциации ст</w:t>
      </w:r>
      <w:r w:rsidR="00626C1F">
        <w:rPr>
          <w:sz w:val="24"/>
          <w:szCs w:val="24"/>
        </w:rPr>
        <w:t xml:space="preserve">имулирования обучения отдельных </w:t>
      </w:r>
      <w:r w:rsidRPr="00314F30">
        <w:rPr>
          <w:sz w:val="24"/>
          <w:szCs w:val="24"/>
        </w:rPr>
        <w:t xml:space="preserve">категорий обучающихся; </w:t>
      </w:r>
    </w:p>
    <w:p w:rsidR="00314F30" w:rsidRPr="00314F30" w:rsidRDefault="00314F30" w:rsidP="00F828C4">
      <w:pPr>
        <w:pStyle w:val="a9"/>
        <w:numPr>
          <w:ilvl w:val="0"/>
          <w:numId w:val="188"/>
        </w:numPr>
        <w:spacing w:line="276" w:lineRule="auto"/>
        <w:jc w:val="both"/>
        <w:rPr>
          <w:sz w:val="24"/>
          <w:szCs w:val="24"/>
        </w:rPr>
      </w:pPr>
      <w:r w:rsidRPr="00314F30">
        <w:rPr>
          <w:sz w:val="24"/>
          <w:szCs w:val="24"/>
        </w:rPr>
        <w:t xml:space="preserve">реалистичность количества и достаточность мероприятий, направленных на обеспечение мотивации учебной деятельности; обеспечение академических достижений одаренных обучающихся; преодоление трудностей в освоении содержания образования; обеспечение образовательной среды; </w:t>
      </w:r>
    </w:p>
    <w:p w:rsidR="00314F30" w:rsidRPr="00314F30" w:rsidRDefault="00314F30" w:rsidP="00F828C4">
      <w:pPr>
        <w:pStyle w:val="a9"/>
        <w:numPr>
          <w:ilvl w:val="0"/>
          <w:numId w:val="188"/>
        </w:numPr>
        <w:spacing w:line="276" w:lineRule="auto"/>
        <w:jc w:val="both"/>
        <w:rPr>
          <w:sz w:val="24"/>
          <w:szCs w:val="24"/>
        </w:rPr>
      </w:pPr>
      <w:r w:rsidRPr="00314F30">
        <w:rPr>
          <w:sz w:val="24"/>
          <w:szCs w:val="24"/>
        </w:rPr>
        <w:t>обеспечение условий защиты детей от информации, причиняющей вред их здоровью и психическому развитию;</w:t>
      </w:r>
    </w:p>
    <w:p w:rsidR="00314F30" w:rsidRPr="00314F30" w:rsidRDefault="00314F30" w:rsidP="00F828C4">
      <w:pPr>
        <w:pStyle w:val="a9"/>
        <w:numPr>
          <w:ilvl w:val="0"/>
          <w:numId w:val="188"/>
        </w:numPr>
        <w:spacing w:line="276" w:lineRule="auto"/>
        <w:jc w:val="both"/>
        <w:rPr>
          <w:sz w:val="24"/>
          <w:szCs w:val="24"/>
        </w:rPr>
      </w:pPr>
      <w:r w:rsidRPr="00314F30">
        <w:rPr>
          <w:sz w:val="24"/>
          <w:szCs w:val="24"/>
        </w:rPr>
        <w:t xml:space="preserve">согласованность мероприятий содействия обучающимся в освоении программ общего образования и подготовки к ЕГЭ с учителями-предметниками и родителями обучающихся; вовлечение родителей в деятельность по обеспечению успеха в подготовке к итоговой государственной аттестации. </w:t>
      </w:r>
    </w:p>
    <w:p w:rsidR="00314F30" w:rsidRPr="00314F30" w:rsidRDefault="00626C1F" w:rsidP="00F828C4">
      <w:pPr>
        <w:pStyle w:val="a9"/>
        <w:numPr>
          <w:ilvl w:val="0"/>
          <w:numId w:val="188"/>
        </w:numPr>
        <w:spacing w:line="276" w:lineRule="auto"/>
        <w:jc w:val="both"/>
        <w:rPr>
          <w:sz w:val="24"/>
          <w:szCs w:val="24"/>
        </w:rPr>
      </w:pPr>
      <w:r>
        <w:rPr>
          <w:sz w:val="24"/>
          <w:szCs w:val="24"/>
        </w:rPr>
        <w:t>с</w:t>
      </w:r>
      <w:r w:rsidR="00314F30" w:rsidRPr="00314F30">
        <w:rPr>
          <w:sz w:val="24"/>
          <w:szCs w:val="24"/>
        </w:rPr>
        <w:t xml:space="preserve">тепень реализации задачи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314F30" w:rsidRPr="00314F30" w:rsidRDefault="00314F30" w:rsidP="00F828C4">
      <w:pPr>
        <w:pStyle w:val="a9"/>
        <w:numPr>
          <w:ilvl w:val="0"/>
          <w:numId w:val="188"/>
        </w:numPr>
        <w:spacing w:line="276" w:lineRule="auto"/>
        <w:jc w:val="both"/>
        <w:rPr>
          <w:sz w:val="24"/>
          <w:szCs w:val="24"/>
        </w:rPr>
      </w:pPr>
      <w:r w:rsidRPr="00314F30">
        <w:rPr>
          <w:sz w:val="24"/>
          <w:szCs w:val="24"/>
        </w:rPr>
        <w:t xml:space="preserve">степень конкретности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учет возрастных особенностей, традиций образовательной организации, специфики ученического класса; </w:t>
      </w:r>
    </w:p>
    <w:p w:rsidR="00314F30" w:rsidRPr="00314F30" w:rsidRDefault="00314F30" w:rsidP="00F828C4">
      <w:pPr>
        <w:pStyle w:val="a9"/>
        <w:numPr>
          <w:ilvl w:val="0"/>
          <w:numId w:val="188"/>
        </w:numPr>
        <w:spacing w:line="276" w:lineRule="auto"/>
        <w:jc w:val="both"/>
        <w:rPr>
          <w:sz w:val="24"/>
          <w:szCs w:val="24"/>
        </w:rPr>
      </w:pPr>
      <w:r w:rsidRPr="00314F30">
        <w:rPr>
          <w:sz w:val="24"/>
          <w:szCs w:val="24"/>
        </w:rPr>
        <w:t xml:space="preserve">степень реалистичности количества и достаточности мероприятий, вовлеченность обучающихся в общественную самоорганизацию жизни образовательной организации (тематика, форма и содержание которых адекватны задачам патриотического, гражданского, трудового, экологического воспитания обучающихся); </w:t>
      </w:r>
    </w:p>
    <w:p w:rsidR="00314F30" w:rsidRPr="00314F30" w:rsidRDefault="00314F30" w:rsidP="00F828C4">
      <w:pPr>
        <w:pStyle w:val="a9"/>
        <w:numPr>
          <w:ilvl w:val="0"/>
          <w:numId w:val="188"/>
        </w:numPr>
        <w:spacing w:line="276" w:lineRule="auto"/>
        <w:jc w:val="both"/>
        <w:rPr>
          <w:sz w:val="24"/>
          <w:szCs w:val="24"/>
        </w:rPr>
      </w:pPr>
      <w:r w:rsidRPr="00314F30">
        <w:rPr>
          <w:sz w:val="24"/>
          <w:szCs w:val="24"/>
        </w:rPr>
        <w:t>степень обеспечения в деятельности педагогов решения задач педагогической поддержки обучающихся, содействия обучающимся в самопознании, самоопределении, самосовершенствовании;</w:t>
      </w:r>
    </w:p>
    <w:p w:rsidR="00314F30" w:rsidRPr="00314F30" w:rsidRDefault="00314F30" w:rsidP="00F828C4">
      <w:pPr>
        <w:pStyle w:val="a9"/>
        <w:numPr>
          <w:ilvl w:val="0"/>
          <w:numId w:val="188"/>
        </w:numPr>
        <w:spacing w:line="276" w:lineRule="auto"/>
        <w:jc w:val="both"/>
        <w:rPr>
          <w:sz w:val="24"/>
          <w:szCs w:val="24"/>
        </w:rPr>
      </w:pPr>
      <w:r w:rsidRPr="00314F30">
        <w:rPr>
          <w:sz w:val="24"/>
          <w:szCs w:val="24"/>
        </w:rPr>
        <w:t xml:space="preserve">интенсивность взаимодействия с социальными институтами, социальными организациями, отдельными лицами – субъектами актуальных социальных практик; </w:t>
      </w:r>
    </w:p>
    <w:p w:rsidR="00626C1F" w:rsidRDefault="00314F30" w:rsidP="00F828C4">
      <w:pPr>
        <w:pStyle w:val="a9"/>
        <w:numPr>
          <w:ilvl w:val="0"/>
          <w:numId w:val="188"/>
        </w:numPr>
        <w:spacing w:line="276" w:lineRule="auto"/>
        <w:jc w:val="both"/>
        <w:rPr>
          <w:sz w:val="24"/>
          <w:szCs w:val="24"/>
        </w:rPr>
      </w:pPr>
      <w:r w:rsidRPr="00314F30">
        <w:rPr>
          <w:sz w:val="24"/>
          <w:szCs w:val="24"/>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626C1F" w:rsidRDefault="00626C1F" w:rsidP="00F828C4">
      <w:pPr>
        <w:pStyle w:val="a9"/>
        <w:numPr>
          <w:ilvl w:val="0"/>
          <w:numId w:val="188"/>
        </w:numPr>
        <w:spacing w:line="276" w:lineRule="auto"/>
        <w:jc w:val="both"/>
        <w:rPr>
          <w:sz w:val="24"/>
          <w:szCs w:val="24"/>
        </w:rPr>
      </w:pPr>
      <w:r w:rsidRPr="00626C1F">
        <w:rPr>
          <w:sz w:val="24"/>
          <w:szCs w:val="24"/>
        </w:rPr>
        <w:t>с</w:t>
      </w:r>
      <w:r w:rsidR="00314F30" w:rsidRPr="00626C1F">
        <w:rPr>
          <w:sz w:val="24"/>
          <w:szCs w:val="24"/>
        </w:rPr>
        <w:t xml:space="preserve">тепень реализации образовательной организацией задач развития у обучающегося самостоятельности, формирования готовности к жизненному самоопределению (в профессиональной, досуговой, образовательной и других сферах жизни) выражается в формировании у обучающихся компетенции обоснованного выбора в условиях возможного негативного воздействия информационных ресурсов. </w:t>
      </w:r>
    </w:p>
    <w:p w:rsidR="00314F30" w:rsidRPr="00626C1F" w:rsidRDefault="00626C1F" w:rsidP="00F828C4">
      <w:pPr>
        <w:pStyle w:val="a9"/>
        <w:numPr>
          <w:ilvl w:val="0"/>
          <w:numId w:val="188"/>
        </w:numPr>
        <w:spacing w:line="276" w:lineRule="auto"/>
        <w:jc w:val="both"/>
        <w:rPr>
          <w:sz w:val="24"/>
          <w:szCs w:val="24"/>
        </w:rPr>
      </w:pPr>
      <w:r>
        <w:rPr>
          <w:sz w:val="24"/>
          <w:szCs w:val="24"/>
        </w:rPr>
        <w:t>с</w:t>
      </w:r>
      <w:r w:rsidR="00314F30" w:rsidRPr="00626C1F">
        <w:rPr>
          <w:sz w:val="24"/>
          <w:szCs w:val="24"/>
        </w:rPr>
        <w:t xml:space="preserve">тепень реальности достижений </w:t>
      </w:r>
      <w:r>
        <w:rPr>
          <w:sz w:val="24"/>
          <w:szCs w:val="24"/>
        </w:rPr>
        <w:t xml:space="preserve">МБОУ </w:t>
      </w:r>
      <w:r w:rsidR="00C37CF7">
        <w:rPr>
          <w:sz w:val="24"/>
          <w:szCs w:val="24"/>
        </w:rPr>
        <w:t xml:space="preserve">«Домаховская </w:t>
      </w:r>
      <w:r>
        <w:rPr>
          <w:sz w:val="24"/>
          <w:szCs w:val="24"/>
        </w:rPr>
        <w:t>СОШ</w:t>
      </w:r>
      <w:r w:rsidR="00C37CF7">
        <w:rPr>
          <w:sz w:val="24"/>
          <w:szCs w:val="24"/>
        </w:rPr>
        <w:t>»</w:t>
      </w:r>
      <w:r>
        <w:rPr>
          <w:sz w:val="24"/>
          <w:szCs w:val="24"/>
        </w:rPr>
        <w:t xml:space="preserve"> </w:t>
      </w:r>
      <w:r w:rsidR="00314F30" w:rsidRPr="00626C1F">
        <w:rPr>
          <w:sz w:val="24"/>
          <w:szCs w:val="24"/>
        </w:rPr>
        <w:t>в воспитании и социализации подростков выражается в доле выпускников школы, которые продемонстрировали результативность в решении задач продолжения образования, трудоустройства, успехи в профессионал</w:t>
      </w:r>
      <w:r w:rsidR="005F20EC">
        <w:rPr>
          <w:sz w:val="24"/>
          <w:szCs w:val="24"/>
        </w:rPr>
        <w:t>ьной деятельности. Ежегодно от 7</w:t>
      </w:r>
      <w:r w:rsidR="00314F30" w:rsidRPr="00626C1F">
        <w:rPr>
          <w:sz w:val="24"/>
          <w:szCs w:val="24"/>
        </w:rPr>
        <w:t>0</w:t>
      </w:r>
      <w:r w:rsidR="005F20EC">
        <w:rPr>
          <w:sz w:val="24"/>
          <w:szCs w:val="24"/>
        </w:rPr>
        <w:t>% до 8</w:t>
      </w:r>
      <w:r w:rsidR="00314F30" w:rsidRPr="00626C1F">
        <w:rPr>
          <w:sz w:val="24"/>
          <w:szCs w:val="24"/>
        </w:rPr>
        <w:t>0% выпускников продолжают обучение в Высших учебных заведениях.</w:t>
      </w:r>
    </w:p>
    <w:p w:rsidR="00334BC8" w:rsidRDefault="00334BC8" w:rsidP="004F2246">
      <w:pPr>
        <w:pStyle w:val="a9"/>
        <w:spacing w:line="276" w:lineRule="auto"/>
        <w:jc w:val="both"/>
        <w:rPr>
          <w:rFonts w:asciiTheme="minorHAnsi" w:eastAsiaTheme="minorEastAsia" w:hAnsiTheme="minorHAnsi" w:cstheme="minorBidi"/>
          <w:sz w:val="22"/>
          <w:szCs w:val="22"/>
          <w:lang w:eastAsia="ru-RU"/>
        </w:rPr>
      </w:pPr>
      <w:bookmarkStart w:id="116" w:name="_Toc435412733"/>
      <w:bookmarkStart w:id="117" w:name="_Toc453968208"/>
    </w:p>
    <w:p w:rsidR="003F505A" w:rsidRDefault="003F505A" w:rsidP="004F2246">
      <w:pPr>
        <w:pStyle w:val="a9"/>
        <w:spacing w:line="276" w:lineRule="auto"/>
        <w:jc w:val="both"/>
        <w:rPr>
          <w:b/>
          <w:sz w:val="24"/>
          <w:szCs w:val="24"/>
        </w:rPr>
      </w:pPr>
    </w:p>
    <w:p w:rsidR="003F505A" w:rsidRDefault="003F505A" w:rsidP="004F2246">
      <w:pPr>
        <w:pStyle w:val="a9"/>
        <w:spacing w:line="276" w:lineRule="auto"/>
        <w:jc w:val="both"/>
        <w:rPr>
          <w:b/>
          <w:sz w:val="24"/>
          <w:szCs w:val="24"/>
        </w:rPr>
      </w:pPr>
    </w:p>
    <w:p w:rsidR="004F2246" w:rsidRPr="004F2246" w:rsidRDefault="004F2246" w:rsidP="004F2246">
      <w:pPr>
        <w:pStyle w:val="a9"/>
        <w:spacing w:line="276" w:lineRule="auto"/>
        <w:jc w:val="both"/>
        <w:rPr>
          <w:b/>
          <w:sz w:val="24"/>
          <w:szCs w:val="24"/>
        </w:rPr>
      </w:pPr>
      <w:r w:rsidRPr="004F2246">
        <w:rPr>
          <w:b/>
          <w:sz w:val="24"/>
          <w:szCs w:val="24"/>
        </w:rPr>
        <w:t>2.4. Программа коррекционной работы</w:t>
      </w:r>
      <w:bookmarkEnd w:id="116"/>
      <w:bookmarkEnd w:id="117"/>
    </w:p>
    <w:p w:rsidR="004F2246" w:rsidRPr="004F2246" w:rsidRDefault="004F2246" w:rsidP="004F2246">
      <w:pPr>
        <w:pStyle w:val="a9"/>
        <w:spacing w:line="276" w:lineRule="auto"/>
        <w:jc w:val="both"/>
        <w:rPr>
          <w:sz w:val="24"/>
          <w:szCs w:val="24"/>
        </w:rPr>
      </w:pPr>
    </w:p>
    <w:p w:rsidR="004F2246" w:rsidRPr="004F2246" w:rsidRDefault="004F2246" w:rsidP="004F2246">
      <w:pPr>
        <w:pStyle w:val="a9"/>
        <w:spacing w:line="276" w:lineRule="auto"/>
        <w:jc w:val="both"/>
        <w:rPr>
          <w:b/>
          <w:bCs/>
          <w:spacing w:val="4"/>
          <w:sz w:val="24"/>
          <w:szCs w:val="24"/>
        </w:rPr>
      </w:pPr>
      <w:r w:rsidRPr="004F2246">
        <w:rPr>
          <w:sz w:val="24"/>
          <w:szCs w:val="24"/>
          <w:shd w:val="clear" w:color="auto" w:fill="FFFFFF"/>
          <w:lang w:bidi="ru-RU"/>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w:t>
      </w:r>
    </w:p>
    <w:p w:rsidR="004F2246" w:rsidRPr="004F2246" w:rsidRDefault="004F2246" w:rsidP="004F2246">
      <w:pPr>
        <w:pStyle w:val="a9"/>
        <w:spacing w:line="276" w:lineRule="auto"/>
        <w:jc w:val="both"/>
        <w:rPr>
          <w:sz w:val="24"/>
          <w:szCs w:val="24"/>
          <w:shd w:val="clear" w:color="auto" w:fill="FFFFFF"/>
          <w:lang w:bidi="ru-RU"/>
        </w:rPr>
      </w:pPr>
      <w:r w:rsidRPr="004F2246">
        <w:rPr>
          <w:sz w:val="24"/>
          <w:szCs w:val="24"/>
          <w:shd w:val="clear" w:color="auto" w:fill="FFFFFF"/>
          <w:lang w:bidi="ru-RU"/>
        </w:rPr>
        <w:t xml:space="preserve">Обучающийся с ограниченными возможностями здоровья (ОВЗ) — физическое лицо, имеющее недостатки в физическом и (или) психологическом развитии, подтвержденные психолого-медико-педагогической комиссией </w:t>
      </w:r>
      <w:r w:rsidRPr="004F2246">
        <w:rPr>
          <w:sz w:val="24"/>
          <w:szCs w:val="24"/>
        </w:rPr>
        <w:t>(ПМПК)</w:t>
      </w:r>
      <w:r w:rsidRPr="004F2246">
        <w:rPr>
          <w:sz w:val="24"/>
          <w:szCs w:val="24"/>
          <w:shd w:val="clear" w:color="auto" w:fill="FFFFFF"/>
          <w:lang w:bidi="ru-RU"/>
        </w:rPr>
        <w:t xml:space="preserve"> и препятствующие получению образования без создания специальных условий. 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4F2246" w:rsidRPr="004F2246" w:rsidRDefault="004F2246" w:rsidP="004F2246">
      <w:pPr>
        <w:pStyle w:val="a9"/>
        <w:spacing w:line="276" w:lineRule="auto"/>
        <w:jc w:val="both"/>
        <w:rPr>
          <w:b/>
          <w:bCs/>
          <w:spacing w:val="4"/>
          <w:sz w:val="24"/>
          <w:szCs w:val="24"/>
        </w:rPr>
      </w:pPr>
      <w:r w:rsidRPr="004F2246">
        <w:rPr>
          <w:sz w:val="24"/>
          <w:szCs w:val="24"/>
          <w:shd w:val="clear" w:color="auto" w:fill="FFFFFF"/>
          <w:lang w:bidi="ru-RU"/>
        </w:rPr>
        <w:t>ПКР вариативна по форме и содержанию в зависимости от состава обучающихся с ОВЗ, региональной специфики и возможностей организации, осуществляющей образовательную деятельность.</w:t>
      </w:r>
    </w:p>
    <w:p w:rsidR="004F2246" w:rsidRPr="004F2246" w:rsidRDefault="004F2246" w:rsidP="004F2246">
      <w:pPr>
        <w:pStyle w:val="a9"/>
        <w:spacing w:line="276" w:lineRule="auto"/>
        <w:jc w:val="both"/>
        <w:rPr>
          <w:sz w:val="24"/>
          <w:szCs w:val="24"/>
        </w:rPr>
      </w:pPr>
      <w:r w:rsidRPr="004F2246">
        <w:rPr>
          <w:sz w:val="24"/>
          <w:szCs w:val="24"/>
        </w:rPr>
        <w:t xml:space="preserve">Программа коррекционной работы на уровне среднего общего образования преемственно связана с программой коррекционной работы на уровне основного общего образования, является ее логическим продолжением. </w:t>
      </w:r>
    </w:p>
    <w:p w:rsidR="004F2246" w:rsidRPr="004F2246" w:rsidRDefault="004F2246" w:rsidP="004F2246">
      <w:pPr>
        <w:pStyle w:val="a9"/>
        <w:spacing w:line="276" w:lineRule="auto"/>
        <w:jc w:val="both"/>
        <w:rPr>
          <w:sz w:val="24"/>
          <w:szCs w:val="24"/>
        </w:rPr>
      </w:pPr>
      <w:r w:rsidRPr="004F2246">
        <w:rPr>
          <w:sz w:val="24"/>
          <w:szCs w:val="24"/>
        </w:rPr>
        <w:t xml:space="preserve">Программа коррекционной работы </w:t>
      </w:r>
      <w:r w:rsidRPr="004F2246">
        <w:rPr>
          <w:iCs/>
          <w:spacing w:val="-6"/>
          <w:sz w:val="24"/>
          <w:szCs w:val="24"/>
        </w:rPr>
        <w:t>на уровне среднего общего</w:t>
      </w:r>
      <w:r w:rsidRPr="004F2246">
        <w:rPr>
          <w:sz w:val="24"/>
          <w:szCs w:val="24"/>
        </w:rPr>
        <w:t xml:space="preserve"> образования обязательна в процессе обучения подростков с ОВЗ и инвалидов, у которых имеются особые образовательные потребности, а также обеспечивает поддержку школьников, оказавшихся в трудной жизненной ситуации. </w:t>
      </w:r>
    </w:p>
    <w:p w:rsidR="004F2246" w:rsidRPr="004F2246" w:rsidRDefault="004F2246" w:rsidP="004F2246">
      <w:pPr>
        <w:pStyle w:val="a9"/>
        <w:spacing w:line="276" w:lineRule="auto"/>
        <w:jc w:val="both"/>
        <w:rPr>
          <w:sz w:val="24"/>
          <w:szCs w:val="24"/>
        </w:rPr>
      </w:pPr>
      <w:r w:rsidRPr="004F2246">
        <w:rPr>
          <w:sz w:val="24"/>
          <w:szCs w:val="24"/>
        </w:rPr>
        <w:t>Программа коррекционной работы разрабатывается на весь период освоения уровня среднего общего образования, имеет четкую структуру и включает несколько разделов</w:t>
      </w:r>
      <w:r w:rsidRPr="004F2246">
        <w:rPr>
          <w:rStyle w:val="af4"/>
          <w:sz w:val="24"/>
          <w:szCs w:val="24"/>
          <w:lang w:eastAsia="ru-RU"/>
        </w:rPr>
        <w:footnoteReference w:id="12"/>
      </w:r>
      <w:r w:rsidRPr="004F2246">
        <w:rPr>
          <w:sz w:val="24"/>
          <w:szCs w:val="24"/>
        </w:rPr>
        <w:t>.</w:t>
      </w:r>
    </w:p>
    <w:p w:rsidR="004F2246" w:rsidRDefault="004F2246" w:rsidP="004F2246">
      <w:pPr>
        <w:pStyle w:val="a9"/>
        <w:spacing w:line="276" w:lineRule="auto"/>
        <w:jc w:val="both"/>
        <w:rPr>
          <w:sz w:val="24"/>
          <w:szCs w:val="24"/>
        </w:rPr>
      </w:pPr>
      <w:r w:rsidRPr="004F2246">
        <w:rPr>
          <w:sz w:val="24"/>
          <w:szCs w:val="24"/>
        </w:rPr>
        <w:t xml:space="preserve">В </w:t>
      </w:r>
      <w:r w:rsidR="00EC2265">
        <w:rPr>
          <w:sz w:val="24"/>
          <w:szCs w:val="24"/>
        </w:rPr>
        <w:t xml:space="preserve">МБОУ </w:t>
      </w:r>
      <w:r w:rsidR="00C37CF7">
        <w:rPr>
          <w:sz w:val="24"/>
          <w:szCs w:val="24"/>
        </w:rPr>
        <w:t xml:space="preserve">«Домаховская </w:t>
      </w:r>
      <w:r w:rsidR="00EC2265">
        <w:rPr>
          <w:sz w:val="24"/>
          <w:szCs w:val="24"/>
        </w:rPr>
        <w:t>СОШ</w:t>
      </w:r>
      <w:r w:rsidR="00C37CF7">
        <w:rPr>
          <w:sz w:val="24"/>
          <w:szCs w:val="24"/>
        </w:rPr>
        <w:t>»</w:t>
      </w:r>
      <w:r w:rsidRPr="004F2246">
        <w:rPr>
          <w:sz w:val="24"/>
          <w:szCs w:val="24"/>
        </w:rPr>
        <w:t xml:space="preserve"> </w:t>
      </w:r>
      <w:r w:rsidR="00EC2265">
        <w:rPr>
          <w:sz w:val="24"/>
          <w:szCs w:val="24"/>
        </w:rPr>
        <w:t>в 2019-2020 учебном году не обучаются в 10 классе обучающиеся с ОВЗ и дети-</w:t>
      </w:r>
      <w:r w:rsidRPr="004F2246">
        <w:rPr>
          <w:sz w:val="24"/>
          <w:szCs w:val="24"/>
        </w:rPr>
        <w:t>инвалид</w:t>
      </w:r>
      <w:r w:rsidR="00EC2265">
        <w:rPr>
          <w:sz w:val="24"/>
          <w:szCs w:val="24"/>
        </w:rPr>
        <w:t>ы</w:t>
      </w:r>
      <w:r w:rsidRPr="004F2246">
        <w:rPr>
          <w:sz w:val="24"/>
          <w:szCs w:val="24"/>
        </w:rPr>
        <w:t xml:space="preserve">. </w:t>
      </w:r>
    </w:p>
    <w:p w:rsidR="00EC2265" w:rsidRPr="004F2246" w:rsidRDefault="00EC2265" w:rsidP="004F2246">
      <w:pPr>
        <w:pStyle w:val="a9"/>
        <w:spacing w:line="276" w:lineRule="auto"/>
        <w:jc w:val="both"/>
        <w:rPr>
          <w:sz w:val="24"/>
          <w:szCs w:val="24"/>
        </w:rPr>
      </w:pPr>
    </w:p>
    <w:p w:rsidR="004F2246" w:rsidRPr="00EC2265" w:rsidRDefault="004F2246" w:rsidP="004F2246">
      <w:pPr>
        <w:pStyle w:val="a9"/>
        <w:spacing w:line="276" w:lineRule="auto"/>
        <w:jc w:val="both"/>
        <w:rPr>
          <w:b/>
          <w:sz w:val="24"/>
          <w:szCs w:val="24"/>
        </w:rPr>
      </w:pPr>
      <w:bookmarkStart w:id="118" w:name="_Toc435412734"/>
      <w:bookmarkStart w:id="119" w:name="_Toc453968209"/>
      <w:r w:rsidRPr="00EC2265">
        <w:rPr>
          <w:b/>
          <w:sz w:val="24"/>
          <w:szCs w:val="24"/>
        </w:rPr>
        <w:t>2.4.1.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bookmarkEnd w:id="118"/>
      <w:bookmarkEnd w:id="119"/>
      <w:r w:rsidRPr="00EC2265">
        <w:rPr>
          <w:b/>
          <w:sz w:val="24"/>
          <w:szCs w:val="24"/>
        </w:rPr>
        <w:t xml:space="preserve"> </w:t>
      </w:r>
    </w:p>
    <w:p w:rsidR="004F2246" w:rsidRPr="004F2246" w:rsidRDefault="004F2246" w:rsidP="004F2246">
      <w:pPr>
        <w:pStyle w:val="a9"/>
        <w:spacing w:line="276" w:lineRule="auto"/>
        <w:jc w:val="both"/>
        <w:rPr>
          <w:sz w:val="24"/>
          <w:szCs w:val="24"/>
        </w:rPr>
      </w:pPr>
      <w:r w:rsidRPr="004F2246">
        <w:rPr>
          <w:sz w:val="24"/>
          <w:szCs w:val="24"/>
        </w:rPr>
        <w:t>В основу программы коррекционной работы положены общедидактические и специальные принципы общей и специальной педагогики. Общедидактические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w:t>
      </w:r>
    </w:p>
    <w:p w:rsidR="004F2246" w:rsidRPr="004F2246" w:rsidRDefault="004F2246" w:rsidP="004F2246">
      <w:pPr>
        <w:pStyle w:val="a9"/>
        <w:spacing w:line="276" w:lineRule="auto"/>
        <w:jc w:val="both"/>
        <w:rPr>
          <w:sz w:val="24"/>
          <w:szCs w:val="24"/>
        </w:rPr>
      </w:pPr>
      <w:r w:rsidRPr="004F2246">
        <w:rPr>
          <w:sz w:val="24"/>
          <w:szCs w:val="24"/>
        </w:rPr>
        <w:lastRenderedPageBreak/>
        <w:t>С</w:t>
      </w:r>
      <w:r w:rsidRPr="004F2246">
        <w:rPr>
          <w:iCs/>
          <w:sz w:val="24"/>
          <w:szCs w:val="24"/>
        </w:rPr>
        <w:t>пециальные принципы</w:t>
      </w:r>
      <w:r w:rsidRPr="004F2246">
        <w:rPr>
          <w:sz w:val="24"/>
          <w:szCs w:val="24"/>
        </w:rPr>
        <w:t xml:space="preserve">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w:t>
      </w:r>
    </w:p>
    <w:p w:rsidR="004F2246" w:rsidRPr="004F2246" w:rsidRDefault="004F2246" w:rsidP="004F2246">
      <w:pPr>
        <w:pStyle w:val="a9"/>
        <w:spacing w:line="276" w:lineRule="auto"/>
        <w:jc w:val="both"/>
        <w:rPr>
          <w:sz w:val="24"/>
          <w:szCs w:val="24"/>
        </w:rPr>
      </w:pPr>
      <w:r w:rsidRPr="004F2246">
        <w:rPr>
          <w:b/>
          <w:sz w:val="24"/>
          <w:szCs w:val="24"/>
        </w:rPr>
        <w:t xml:space="preserve">Цель программы коррекционной работы </w:t>
      </w:r>
      <w:r w:rsidRPr="004F2246">
        <w:rPr>
          <w:sz w:val="24"/>
          <w:szCs w:val="24"/>
        </w:rPr>
        <w:t xml:space="preserve">— разработать систему комплексной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 </w:t>
      </w:r>
    </w:p>
    <w:p w:rsidR="004F2246" w:rsidRPr="004F2246" w:rsidRDefault="004F2246" w:rsidP="004F2246">
      <w:pPr>
        <w:pStyle w:val="a9"/>
        <w:spacing w:line="276" w:lineRule="auto"/>
        <w:jc w:val="both"/>
        <w:rPr>
          <w:sz w:val="24"/>
          <w:szCs w:val="24"/>
        </w:rPr>
      </w:pPr>
      <w:r w:rsidRPr="004F2246">
        <w:rPr>
          <w:sz w:val="24"/>
          <w:szCs w:val="24"/>
        </w:rPr>
        <w:t xml:space="preserve">Цель определяет </w:t>
      </w:r>
      <w:r w:rsidRPr="004F2246">
        <w:rPr>
          <w:b/>
          <w:sz w:val="24"/>
          <w:szCs w:val="24"/>
        </w:rPr>
        <w:t>задачи</w:t>
      </w:r>
      <w:r w:rsidRPr="004F2246">
        <w:rPr>
          <w:sz w:val="24"/>
          <w:szCs w:val="24"/>
        </w:rPr>
        <w:t xml:space="preserve">: </w:t>
      </w:r>
    </w:p>
    <w:p w:rsidR="004F2246" w:rsidRPr="004F2246" w:rsidRDefault="004F2246" w:rsidP="00F828C4">
      <w:pPr>
        <w:pStyle w:val="a9"/>
        <w:numPr>
          <w:ilvl w:val="0"/>
          <w:numId w:val="189"/>
        </w:numPr>
        <w:spacing w:line="276" w:lineRule="auto"/>
        <w:jc w:val="both"/>
        <w:rPr>
          <w:sz w:val="24"/>
          <w:szCs w:val="24"/>
        </w:rPr>
      </w:pPr>
      <w:r w:rsidRPr="004F2246">
        <w:rPr>
          <w:sz w:val="24"/>
          <w:szCs w:val="24"/>
        </w:rPr>
        <w:t>выявление особых образовательных потребностей обучающихся с ОВЗ, инвалидов, а также подростков, попавших в трудную жизненную ситуацию;</w:t>
      </w:r>
    </w:p>
    <w:p w:rsidR="004F2246" w:rsidRPr="004F2246" w:rsidRDefault="004F2246" w:rsidP="00F828C4">
      <w:pPr>
        <w:pStyle w:val="a9"/>
        <w:numPr>
          <w:ilvl w:val="0"/>
          <w:numId w:val="189"/>
        </w:numPr>
        <w:spacing w:line="276" w:lineRule="auto"/>
        <w:jc w:val="both"/>
        <w:rPr>
          <w:sz w:val="24"/>
          <w:szCs w:val="24"/>
        </w:rPr>
      </w:pPr>
      <w:r w:rsidRPr="004F2246">
        <w:rPr>
          <w:sz w:val="24"/>
          <w:szCs w:val="24"/>
        </w:rPr>
        <w:t xml:space="preserve">создание условий для успешного освоения программы (ее элементов) и прохождения </w:t>
      </w:r>
      <w:r w:rsidR="00EC2265">
        <w:rPr>
          <w:sz w:val="24"/>
          <w:szCs w:val="24"/>
        </w:rPr>
        <w:t xml:space="preserve">государственной </w:t>
      </w:r>
      <w:r w:rsidRPr="004F2246">
        <w:rPr>
          <w:sz w:val="24"/>
          <w:szCs w:val="24"/>
        </w:rPr>
        <w:t xml:space="preserve">итоговой аттестации; </w:t>
      </w:r>
    </w:p>
    <w:p w:rsidR="004F2246" w:rsidRPr="004F2246" w:rsidRDefault="004F2246" w:rsidP="00F828C4">
      <w:pPr>
        <w:pStyle w:val="a9"/>
        <w:numPr>
          <w:ilvl w:val="0"/>
          <w:numId w:val="189"/>
        </w:numPr>
        <w:spacing w:line="276" w:lineRule="auto"/>
        <w:jc w:val="both"/>
        <w:rPr>
          <w:sz w:val="24"/>
          <w:szCs w:val="24"/>
        </w:rPr>
      </w:pPr>
      <w:r w:rsidRPr="004F2246">
        <w:rPr>
          <w:sz w:val="24"/>
          <w:szCs w:val="24"/>
        </w:rPr>
        <w:t>коррекция (минимизация) имеющихся нарушений (личностных, регулятивных, когнитивных, коммуникативных);</w:t>
      </w:r>
    </w:p>
    <w:p w:rsidR="004F2246" w:rsidRPr="004F2246" w:rsidRDefault="004F2246" w:rsidP="00F828C4">
      <w:pPr>
        <w:pStyle w:val="a9"/>
        <w:numPr>
          <w:ilvl w:val="0"/>
          <w:numId w:val="189"/>
        </w:numPr>
        <w:spacing w:line="276" w:lineRule="auto"/>
        <w:jc w:val="both"/>
        <w:rPr>
          <w:sz w:val="24"/>
          <w:szCs w:val="24"/>
        </w:rPr>
      </w:pPr>
      <w:r w:rsidRPr="004F2246">
        <w:rPr>
          <w:sz w:val="24"/>
          <w:szCs w:val="24"/>
        </w:rPr>
        <w:t>обеспечение непрерывной коррекционно-развивающей работы в единстве урочной и внеурочной деятельности;</w:t>
      </w:r>
    </w:p>
    <w:p w:rsidR="004F2246" w:rsidRPr="004F2246" w:rsidRDefault="004F2246" w:rsidP="00F828C4">
      <w:pPr>
        <w:pStyle w:val="a9"/>
        <w:numPr>
          <w:ilvl w:val="0"/>
          <w:numId w:val="189"/>
        </w:numPr>
        <w:spacing w:line="276" w:lineRule="auto"/>
        <w:jc w:val="both"/>
        <w:rPr>
          <w:sz w:val="24"/>
          <w:szCs w:val="24"/>
        </w:rPr>
      </w:pPr>
      <w:r w:rsidRPr="004F2246">
        <w:rPr>
          <w:sz w:val="24"/>
          <w:szCs w:val="24"/>
        </w:rPr>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rsidR="004F2246" w:rsidRPr="004F2246" w:rsidRDefault="004F2246" w:rsidP="00F828C4">
      <w:pPr>
        <w:pStyle w:val="a9"/>
        <w:numPr>
          <w:ilvl w:val="0"/>
          <w:numId w:val="189"/>
        </w:numPr>
        <w:spacing w:line="276" w:lineRule="auto"/>
        <w:jc w:val="both"/>
        <w:rPr>
          <w:sz w:val="24"/>
          <w:szCs w:val="24"/>
        </w:rPr>
      </w:pPr>
      <w:r w:rsidRPr="004F2246">
        <w:rPr>
          <w:sz w:val="24"/>
          <w:szCs w:val="24"/>
        </w:rPr>
        <w:t xml:space="preserve">осуществление консультативной работы с педагогами, родителями, социальными работниками, а также потенциальными работодателями; </w:t>
      </w:r>
    </w:p>
    <w:p w:rsidR="004F2246" w:rsidRPr="004B7718" w:rsidRDefault="004F2246" w:rsidP="00F828C4">
      <w:pPr>
        <w:pStyle w:val="a9"/>
        <w:numPr>
          <w:ilvl w:val="0"/>
          <w:numId w:val="189"/>
        </w:numPr>
        <w:spacing w:line="276" w:lineRule="auto"/>
        <w:jc w:val="both"/>
        <w:rPr>
          <w:sz w:val="24"/>
          <w:szCs w:val="24"/>
        </w:rPr>
      </w:pPr>
      <w:r w:rsidRPr="004F2246">
        <w:rPr>
          <w:sz w:val="24"/>
          <w:szCs w:val="24"/>
        </w:rPr>
        <w:t>проведение информационно-просветительских мероприятий</w:t>
      </w:r>
      <w:r w:rsidRPr="004B7718">
        <w:rPr>
          <w:sz w:val="24"/>
          <w:szCs w:val="24"/>
        </w:rPr>
        <w:t>.</w:t>
      </w:r>
    </w:p>
    <w:p w:rsidR="004F2246" w:rsidRDefault="004F2246" w:rsidP="008227B3">
      <w:pPr>
        <w:pStyle w:val="a9"/>
        <w:spacing w:line="276" w:lineRule="auto"/>
        <w:jc w:val="both"/>
        <w:rPr>
          <w:sz w:val="24"/>
          <w:szCs w:val="24"/>
        </w:rPr>
      </w:pPr>
    </w:p>
    <w:p w:rsidR="00332273" w:rsidRDefault="00332273" w:rsidP="008227B3">
      <w:pPr>
        <w:pStyle w:val="a9"/>
        <w:spacing w:line="276" w:lineRule="auto"/>
        <w:jc w:val="both"/>
        <w:rPr>
          <w:sz w:val="24"/>
          <w:szCs w:val="24"/>
        </w:rPr>
      </w:pPr>
    </w:p>
    <w:p w:rsidR="00332273" w:rsidRDefault="00332273" w:rsidP="008227B3">
      <w:pPr>
        <w:pStyle w:val="a9"/>
        <w:spacing w:line="276" w:lineRule="auto"/>
        <w:jc w:val="both"/>
        <w:rPr>
          <w:sz w:val="24"/>
          <w:szCs w:val="24"/>
        </w:rPr>
      </w:pPr>
    </w:p>
    <w:p w:rsidR="00332273" w:rsidRDefault="00332273" w:rsidP="008227B3">
      <w:pPr>
        <w:pStyle w:val="a9"/>
        <w:spacing w:line="276" w:lineRule="auto"/>
        <w:jc w:val="both"/>
        <w:rPr>
          <w:sz w:val="24"/>
          <w:szCs w:val="24"/>
        </w:rPr>
      </w:pPr>
    </w:p>
    <w:p w:rsidR="00332273" w:rsidRDefault="00332273" w:rsidP="008227B3">
      <w:pPr>
        <w:pStyle w:val="a9"/>
        <w:spacing w:line="276" w:lineRule="auto"/>
        <w:jc w:val="both"/>
        <w:rPr>
          <w:sz w:val="24"/>
          <w:szCs w:val="24"/>
        </w:rPr>
      </w:pPr>
    </w:p>
    <w:p w:rsidR="00332273" w:rsidRDefault="00332273" w:rsidP="008227B3">
      <w:pPr>
        <w:pStyle w:val="a9"/>
        <w:spacing w:line="276" w:lineRule="auto"/>
        <w:jc w:val="both"/>
        <w:rPr>
          <w:sz w:val="24"/>
          <w:szCs w:val="24"/>
        </w:rPr>
      </w:pPr>
    </w:p>
    <w:p w:rsidR="00332273" w:rsidRDefault="00332273" w:rsidP="008227B3">
      <w:pPr>
        <w:pStyle w:val="a9"/>
        <w:spacing w:line="276" w:lineRule="auto"/>
        <w:jc w:val="both"/>
        <w:rPr>
          <w:sz w:val="24"/>
          <w:szCs w:val="24"/>
        </w:rPr>
      </w:pPr>
    </w:p>
    <w:p w:rsidR="00332273" w:rsidRDefault="00332273" w:rsidP="008227B3">
      <w:pPr>
        <w:pStyle w:val="a9"/>
        <w:spacing w:line="276" w:lineRule="auto"/>
        <w:jc w:val="both"/>
        <w:rPr>
          <w:sz w:val="24"/>
          <w:szCs w:val="24"/>
        </w:rPr>
      </w:pPr>
    </w:p>
    <w:p w:rsidR="00332273" w:rsidRDefault="00332273" w:rsidP="008227B3">
      <w:pPr>
        <w:pStyle w:val="a9"/>
        <w:spacing w:line="276" w:lineRule="auto"/>
        <w:jc w:val="both"/>
        <w:rPr>
          <w:sz w:val="24"/>
          <w:szCs w:val="24"/>
        </w:rPr>
      </w:pPr>
    </w:p>
    <w:p w:rsidR="00332273" w:rsidRDefault="00332273" w:rsidP="008227B3">
      <w:pPr>
        <w:pStyle w:val="a9"/>
        <w:spacing w:line="276" w:lineRule="auto"/>
        <w:jc w:val="both"/>
        <w:rPr>
          <w:sz w:val="24"/>
          <w:szCs w:val="24"/>
        </w:rPr>
      </w:pPr>
    </w:p>
    <w:p w:rsidR="004B4971" w:rsidRDefault="004B4971" w:rsidP="008227B3">
      <w:pPr>
        <w:pStyle w:val="a9"/>
        <w:spacing w:line="276" w:lineRule="auto"/>
        <w:jc w:val="both"/>
        <w:rPr>
          <w:sz w:val="24"/>
          <w:szCs w:val="24"/>
        </w:rPr>
      </w:pPr>
    </w:p>
    <w:p w:rsidR="004B4971" w:rsidRDefault="004B4971" w:rsidP="008227B3">
      <w:pPr>
        <w:pStyle w:val="a9"/>
        <w:spacing w:line="276" w:lineRule="auto"/>
        <w:jc w:val="both"/>
        <w:rPr>
          <w:sz w:val="24"/>
          <w:szCs w:val="24"/>
        </w:rPr>
      </w:pPr>
    </w:p>
    <w:p w:rsidR="004B4971" w:rsidRDefault="004B4971" w:rsidP="008227B3">
      <w:pPr>
        <w:pStyle w:val="a9"/>
        <w:spacing w:line="276" w:lineRule="auto"/>
        <w:jc w:val="both"/>
        <w:rPr>
          <w:sz w:val="24"/>
          <w:szCs w:val="24"/>
        </w:rPr>
      </w:pPr>
    </w:p>
    <w:p w:rsidR="004B4971" w:rsidRDefault="004B4971" w:rsidP="008227B3">
      <w:pPr>
        <w:pStyle w:val="a9"/>
        <w:spacing w:line="276" w:lineRule="auto"/>
        <w:jc w:val="both"/>
        <w:rPr>
          <w:sz w:val="24"/>
          <w:szCs w:val="24"/>
        </w:rPr>
      </w:pPr>
    </w:p>
    <w:p w:rsidR="004B4971" w:rsidRDefault="004B4971" w:rsidP="008227B3">
      <w:pPr>
        <w:pStyle w:val="a9"/>
        <w:spacing w:line="276" w:lineRule="auto"/>
        <w:jc w:val="both"/>
        <w:rPr>
          <w:sz w:val="24"/>
          <w:szCs w:val="24"/>
        </w:rPr>
      </w:pPr>
    </w:p>
    <w:p w:rsidR="004B4971" w:rsidRDefault="004B4971" w:rsidP="008227B3">
      <w:pPr>
        <w:pStyle w:val="a9"/>
        <w:spacing w:line="276" w:lineRule="auto"/>
        <w:jc w:val="both"/>
        <w:rPr>
          <w:sz w:val="24"/>
          <w:szCs w:val="24"/>
        </w:rPr>
      </w:pPr>
    </w:p>
    <w:p w:rsidR="004B4971" w:rsidRDefault="004B4971" w:rsidP="008227B3">
      <w:pPr>
        <w:pStyle w:val="a9"/>
        <w:spacing w:line="276" w:lineRule="auto"/>
        <w:jc w:val="both"/>
        <w:rPr>
          <w:sz w:val="24"/>
          <w:szCs w:val="24"/>
        </w:rPr>
      </w:pPr>
    </w:p>
    <w:p w:rsidR="004B4971" w:rsidRDefault="004B4971" w:rsidP="008227B3">
      <w:pPr>
        <w:pStyle w:val="a9"/>
        <w:spacing w:line="276" w:lineRule="auto"/>
        <w:jc w:val="both"/>
        <w:rPr>
          <w:sz w:val="24"/>
          <w:szCs w:val="24"/>
        </w:rPr>
      </w:pPr>
    </w:p>
    <w:p w:rsidR="00332273" w:rsidRDefault="00332273" w:rsidP="008227B3">
      <w:pPr>
        <w:pStyle w:val="a9"/>
        <w:spacing w:line="276" w:lineRule="auto"/>
        <w:jc w:val="both"/>
        <w:rPr>
          <w:sz w:val="24"/>
          <w:szCs w:val="24"/>
        </w:rPr>
      </w:pPr>
    </w:p>
    <w:p w:rsidR="00C43F06" w:rsidRDefault="00C43F06" w:rsidP="00C43F06">
      <w:pPr>
        <w:pStyle w:val="a9"/>
        <w:spacing w:line="276" w:lineRule="auto"/>
        <w:jc w:val="both"/>
      </w:pPr>
    </w:p>
    <w:p w:rsidR="00C43F06" w:rsidRPr="00C43F06" w:rsidRDefault="00C43F06" w:rsidP="00F828C4">
      <w:pPr>
        <w:pStyle w:val="a9"/>
        <w:numPr>
          <w:ilvl w:val="0"/>
          <w:numId w:val="158"/>
        </w:numPr>
        <w:spacing w:line="276" w:lineRule="auto"/>
        <w:jc w:val="both"/>
        <w:rPr>
          <w:b/>
          <w:sz w:val="24"/>
          <w:szCs w:val="24"/>
        </w:rPr>
      </w:pPr>
      <w:r w:rsidRPr="00C43F06">
        <w:rPr>
          <w:b/>
          <w:sz w:val="24"/>
          <w:szCs w:val="24"/>
        </w:rPr>
        <w:t>Организационный раздел основной образовательной программы среднего общего образования</w:t>
      </w:r>
    </w:p>
    <w:p w:rsidR="00C43F06" w:rsidRDefault="00C43F06" w:rsidP="003F505A">
      <w:pPr>
        <w:pStyle w:val="a9"/>
        <w:spacing w:line="276" w:lineRule="auto"/>
        <w:rPr>
          <w:sz w:val="24"/>
          <w:szCs w:val="24"/>
        </w:rPr>
      </w:pPr>
    </w:p>
    <w:p w:rsidR="003F505A" w:rsidRPr="003F505A" w:rsidRDefault="003F505A" w:rsidP="003F505A">
      <w:pPr>
        <w:spacing w:after="0"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 xml:space="preserve">  </w:t>
      </w:r>
    </w:p>
    <w:p w:rsidR="003F505A" w:rsidRPr="003F505A" w:rsidRDefault="003F505A" w:rsidP="003F505A">
      <w:pPr>
        <w:spacing w:after="0"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 xml:space="preserve">СОГЛАСОВАНО:                                                             УТВЕРЖДАЮ: </w:t>
      </w:r>
    </w:p>
    <w:p w:rsidR="003F505A" w:rsidRPr="003F505A" w:rsidRDefault="003F505A" w:rsidP="003F505A">
      <w:pPr>
        <w:spacing w:after="0"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Начальник отдела                                                              Директор школы        Авилкина Н.А.</w:t>
      </w:r>
    </w:p>
    <w:p w:rsidR="003F505A" w:rsidRPr="003F505A" w:rsidRDefault="003F505A" w:rsidP="003F505A">
      <w:pPr>
        <w:spacing w:after="0"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Образования  Дмитровского  района                               Приказ №        от</w:t>
      </w:r>
    </w:p>
    <w:p w:rsidR="003F505A" w:rsidRPr="003F505A" w:rsidRDefault="003F505A" w:rsidP="003F505A">
      <w:pPr>
        <w:spacing w:after="0"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С.В.Сорокин</w:t>
      </w:r>
    </w:p>
    <w:p w:rsidR="003F505A" w:rsidRPr="003F505A" w:rsidRDefault="003F505A" w:rsidP="003F505A">
      <w:pPr>
        <w:spacing w:after="0"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 xml:space="preserve">«28» 08. 2019 г.                                                                  «28» 08.2019г. </w:t>
      </w:r>
    </w:p>
    <w:p w:rsidR="003F505A" w:rsidRPr="003F505A" w:rsidRDefault="003F505A" w:rsidP="003F505A">
      <w:pPr>
        <w:spacing w:after="0" w:line="240" w:lineRule="auto"/>
        <w:rPr>
          <w:rFonts w:ascii="Times New Roman" w:eastAsia="Times New Roman" w:hAnsi="Times New Roman" w:cs="Times New Roman"/>
          <w:sz w:val="24"/>
          <w:szCs w:val="24"/>
        </w:rPr>
      </w:pPr>
    </w:p>
    <w:p w:rsidR="003F505A" w:rsidRPr="003F505A" w:rsidRDefault="003F505A" w:rsidP="003F505A">
      <w:pPr>
        <w:spacing w:after="0" w:line="240" w:lineRule="auto"/>
        <w:rPr>
          <w:rFonts w:ascii="Times New Roman" w:eastAsia="Times New Roman" w:hAnsi="Times New Roman" w:cs="Times New Roman"/>
          <w:sz w:val="24"/>
          <w:szCs w:val="24"/>
        </w:rPr>
      </w:pPr>
    </w:p>
    <w:p w:rsidR="003F505A" w:rsidRPr="003F505A" w:rsidRDefault="003F505A" w:rsidP="003F505A">
      <w:pPr>
        <w:spacing w:before="100" w:beforeAutospacing="1" w:after="100" w:afterAutospacing="1" w:line="240" w:lineRule="auto"/>
        <w:rPr>
          <w:rFonts w:ascii="Times New Roman" w:eastAsia="Times New Roman" w:hAnsi="Times New Roman" w:cs="Times New Roman"/>
          <w:sz w:val="18"/>
          <w:szCs w:val="18"/>
        </w:rPr>
      </w:pPr>
      <w:r w:rsidRPr="003F505A">
        <w:rPr>
          <w:rFonts w:ascii="Times New Roman" w:eastAsia="Times New Roman" w:hAnsi="Times New Roman" w:cs="Times New Roman"/>
          <w:b/>
          <w:bCs/>
          <w:sz w:val="24"/>
          <w:szCs w:val="24"/>
        </w:rPr>
        <w:t xml:space="preserve">Календарный учебный график МБОУ «Домаховская СОШ» </w:t>
      </w:r>
    </w:p>
    <w:p w:rsidR="003F505A" w:rsidRPr="003F505A" w:rsidRDefault="003F505A" w:rsidP="003F505A">
      <w:pPr>
        <w:spacing w:before="100" w:beforeAutospacing="1" w:after="100" w:afterAutospacing="1" w:line="240" w:lineRule="auto"/>
        <w:jc w:val="center"/>
        <w:rPr>
          <w:rFonts w:ascii="Times New Roman" w:eastAsia="Times New Roman" w:hAnsi="Times New Roman" w:cs="Times New Roman"/>
          <w:sz w:val="18"/>
          <w:szCs w:val="18"/>
        </w:rPr>
      </w:pPr>
      <w:r w:rsidRPr="003F505A">
        <w:rPr>
          <w:rFonts w:ascii="Times New Roman" w:eastAsia="Times New Roman" w:hAnsi="Times New Roman" w:cs="Times New Roman"/>
          <w:b/>
          <w:bCs/>
          <w:sz w:val="24"/>
          <w:szCs w:val="24"/>
        </w:rPr>
        <w:t>на 2019/2020 учебный год</w:t>
      </w:r>
      <w:r w:rsidRPr="003F505A">
        <w:rPr>
          <w:rFonts w:ascii="Times New Roman" w:eastAsia="Times New Roman" w:hAnsi="Times New Roman" w:cs="Times New Roman"/>
          <w:sz w:val="18"/>
          <w:szCs w:val="18"/>
        </w:rPr>
        <w:t xml:space="preserve"> </w:t>
      </w:r>
    </w:p>
    <w:p w:rsidR="003F505A" w:rsidRPr="003F505A" w:rsidRDefault="003F505A" w:rsidP="003F505A">
      <w:pPr>
        <w:spacing w:after="0"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b/>
          <w:bCs/>
          <w:sz w:val="24"/>
          <w:szCs w:val="24"/>
        </w:rPr>
        <w:t xml:space="preserve">1.Продолжительность учебного года в МБОУ «Домаховская СОШ» </w:t>
      </w:r>
    </w:p>
    <w:p w:rsidR="003F505A" w:rsidRPr="003F505A" w:rsidRDefault="003F505A" w:rsidP="003F505A">
      <w:pPr>
        <w:spacing w:after="0" w:line="240" w:lineRule="auto"/>
        <w:rPr>
          <w:rFonts w:ascii="Times New Roman" w:eastAsia="Times New Roman" w:hAnsi="Times New Roman" w:cs="Times New Roman"/>
          <w:sz w:val="24"/>
          <w:szCs w:val="24"/>
        </w:rPr>
      </w:pPr>
    </w:p>
    <w:p w:rsidR="003F505A" w:rsidRPr="003F505A" w:rsidRDefault="003F505A" w:rsidP="00F828C4">
      <w:pPr>
        <w:numPr>
          <w:ilvl w:val="0"/>
          <w:numId w:val="251"/>
        </w:num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 xml:space="preserve">Начало учебного года – 02.09.2019 года, </w:t>
      </w:r>
    </w:p>
    <w:p w:rsidR="003F505A" w:rsidRPr="003F505A" w:rsidRDefault="003F505A" w:rsidP="00F828C4">
      <w:pPr>
        <w:numPr>
          <w:ilvl w:val="0"/>
          <w:numId w:val="251"/>
        </w:num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Завершение учебного года в 1 классе  22 мая 2020 года, во 2-8, 10 классах- 30 мая 2020 года;  в 9, 11 классах – 23 мая 2020 года</w:t>
      </w:r>
    </w:p>
    <w:p w:rsidR="003F505A" w:rsidRPr="003F505A" w:rsidRDefault="003F505A" w:rsidP="00F828C4">
      <w:pPr>
        <w:numPr>
          <w:ilvl w:val="0"/>
          <w:numId w:val="251"/>
        </w:num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Продолжительность учебного года:</w:t>
      </w:r>
    </w:p>
    <w:p w:rsidR="003F505A" w:rsidRPr="003F505A" w:rsidRDefault="003F505A" w:rsidP="00F828C4">
      <w:pPr>
        <w:numPr>
          <w:ilvl w:val="0"/>
          <w:numId w:val="251"/>
        </w:num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 xml:space="preserve"> в 1-х классах – 33 недели;</w:t>
      </w:r>
    </w:p>
    <w:p w:rsidR="003F505A" w:rsidRPr="003F505A" w:rsidRDefault="003F505A" w:rsidP="00F828C4">
      <w:pPr>
        <w:numPr>
          <w:ilvl w:val="0"/>
          <w:numId w:val="251"/>
        </w:num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 xml:space="preserve">во 2-х – 4-х классах– 34 недели; </w:t>
      </w:r>
    </w:p>
    <w:p w:rsidR="003F505A" w:rsidRPr="003F505A" w:rsidRDefault="003F505A" w:rsidP="00F828C4">
      <w:pPr>
        <w:numPr>
          <w:ilvl w:val="0"/>
          <w:numId w:val="251"/>
        </w:num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 xml:space="preserve">в 5-х – 11-х классах-34 недели. </w:t>
      </w:r>
    </w:p>
    <w:p w:rsidR="003F505A" w:rsidRPr="003F505A" w:rsidRDefault="003F505A" w:rsidP="003F505A">
      <w:pPr>
        <w:spacing w:after="0"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b/>
          <w:bCs/>
          <w:sz w:val="24"/>
          <w:szCs w:val="24"/>
        </w:rPr>
        <w:t>2. Количество классов-комплектов</w:t>
      </w:r>
      <w:r w:rsidRPr="003F505A">
        <w:rPr>
          <w:rFonts w:ascii="Times New Roman" w:eastAsia="Times New Roman" w:hAnsi="Times New Roman" w:cs="Times New Roman"/>
          <w:sz w:val="24"/>
          <w:szCs w:val="24"/>
        </w:rPr>
        <w:t xml:space="preserve">: </w:t>
      </w:r>
    </w:p>
    <w:p w:rsidR="003F505A" w:rsidRPr="003F505A" w:rsidRDefault="003F505A" w:rsidP="003F505A">
      <w:pPr>
        <w:spacing w:after="0"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 xml:space="preserve">1-ые классы -1;  5-ые классы --1;     10-ые классы -1; </w:t>
      </w:r>
    </w:p>
    <w:p w:rsidR="003F505A" w:rsidRPr="003F505A" w:rsidRDefault="003F505A" w:rsidP="003F505A">
      <w:pPr>
        <w:spacing w:after="0"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 xml:space="preserve">2-ые классы -1;  6-ые классы -1;      11-ые классы -1. </w:t>
      </w:r>
    </w:p>
    <w:p w:rsidR="003F505A" w:rsidRPr="003F505A" w:rsidRDefault="003F505A" w:rsidP="003F505A">
      <w:pPr>
        <w:spacing w:after="0"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 xml:space="preserve">3-ьи классы -1;  7-ые классы -1; </w:t>
      </w:r>
    </w:p>
    <w:p w:rsidR="003F505A" w:rsidRPr="003F505A" w:rsidRDefault="003F505A" w:rsidP="003F505A">
      <w:pPr>
        <w:spacing w:after="0"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 xml:space="preserve">4-ые классы-1.   8-ые классы -1; </w:t>
      </w:r>
    </w:p>
    <w:p w:rsidR="003F505A" w:rsidRPr="003F505A" w:rsidRDefault="003F505A" w:rsidP="003F505A">
      <w:pPr>
        <w:spacing w:after="0"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 xml:space="preserve">                            9-ые классы -1. </w:t>
      </w:r>
    </w:p>
    <w:p w:rsidR="003F505A" w:rsidRPr="003F505A" w:rsidRDefault="003F505A" w:rsidP="003F505A">
      <w:pPr>
        <w:spacing w:after="0"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 xml:space="preserve">Итого: 11 классов </w:t>
      </w:r>
    </w:p>
    <w:p w:rsidR="003F505A" w:rsidRPr="003F505A" w:rsidRDefault="003F505A" w:rsidP="003F505A">
      <w:pPr>
        <w:spacing w:after="0"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b/>
          <w:bCs/>
          <w:sz w:val="24"/>
          <w:szCs w:val="24"/>
        </w:rPr>
        <w:t>3. Регламентирование образовательного процесса на учебный год</w:t>
      </w:r>
      <w:r w:rsidRPr="003F505A">
        <w:rPr>
          <w:rFonts w:ascii="Times New Roman" w:eastAsia="Times New Roman" w:hAnsi="Times New Roman" w:cs="Times New Roman"/>
          <w:sz w:val="24"/>
          <w:szCs w:val="24"/>
        </w:rPr>
        <w:t xml:space="preserve"> </w:t>
      </w:r>
    </w:p>
    <w:p w:rsidR="003F505A" w:rsidRPr="003F505A" w:rsidRDefault="003F505A" w:rsidP="003F505A">
      <w:pPr>
        <w:spacing w:after="0" w:line="240" w:lineRule="auto"/>
        <w:rPr>
          <w:rFonts w:ascii="Times New Roman" w:eastAsia="Times New Roman" w:hAnsi="Times New Roman" w:cs="Times New Roman"/>
          <w:sz w:val="24"/>
          <w:szCs w:val="24"/>
        </w:rPr>
      </w:pPr>
    </w:p>
    <w:p w:rsidR="003F505A" w:rsidRPr="003F505A" w:rsidRDefault="003F505A" w:rsidP="00F828C4">
      <w:pPr>
        <w:numPr>
          <w:ilvl w:val="0"/>
          <w:numId w:val="252"/>
        </w:num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 xml:space="preserve">Учебный год делится: </w:t>
      </w:r>
    </w:p>
    <w:p w:rsidR="003F505A" w:rsidRPr="003F505A" w:rsidRDefault="003F505A" w:rsidP="003F505A">
      <w:pPr>
        <w:spacing w:after="0" w:line="240" w:lineRule="auto"/>
        <w:ind w:left="720"/>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 xml:space="preserve"> в 1-ых – 4-ых классах на четверти:</w:t>
      </w:r>
    </w:p>
    <w:tbl>
      <w:tblPr>
        <w:tblW w:w="9585" w:type="dxa"/>
        <w:tblCellSpacing w:w="0"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2287"/>
        <w:gridCol w:w="2302"/>
        <w:gridCol w:w="2540"/>
        <w:gridCol w:w="2456"/>
      </w:tblGrid>
      <w:tr w:rsidR="003F505A" w:rsidRPr="003F505A" w:rsidTr="003F505A">
        <w:trPr>
          <w:tblCellSpacing w:w="0" w:type="dxa"/>
        </w:trPr>
        <w:tc>
          <w:tcPr>
            <w:tcW w:w="2160" w:type="dxa"/>
            <w:vMerge w:val="restart"/>
            <w:tcBorders>
              <w:top w:val="outset" w:sz="6" w:space="0" w:color="auto"/>
              <w:left w:val="outset" w:sz="6" w:space="0" w:color="auto"/>
              <w:bottom w:val="outset" w:sz="6" w:space="0" w:color="auto"/>
              <w:right w:val="outset" w:sz="6" w:space="0" w:color="auto"/>
            </w:tcBorders>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p>
        </w:tc>
        <w:tc>
          <w:tcPr>
            <w:tcW w:w="4575" w:type="dxa"/>
            <w:gridSpan w:val="2"/>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before="100" w:beforeAutospacing="1" w:after="100" w:afterAutospacing="1" w:line="240" w:lineRule="auto"/>
              <w:jc w:val="center"/>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дата</w:t>
            </w:r>
          </w:p>
        </w:tc>
        <w:tc>
          <w:tcPr>
            <w:tcW w:w="2175" w:type="dxa"/>
            <w:vMerge w:val="restart"/>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after="0"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 xml:space="preserve">Продолжительность </w:t>
            </w:r>
          </w:p>
          <w:p w:rsidR="003F505A" w:rsidRPr="003F505A" w:rsidRDefault="003F505A" w:rsidP="003F505A">
            <w:pPr>
              <w:spacing w:after="0"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(количество учебных недель)</w:t>
            </w:r>
          </w:p>
        </w:tc>
      </w:tr>
      <w:tr w:rsidR="003F505A" w:rsidRPr="003F505A" w:rsidTr="003F505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F505A" w:rsidRPr="003F505A" w:rsidRDefault="003F505A" w:rsidP="003F505A">
            <w:pPr>
              <w:spacing w:after="0" w:line="240" w:lineRule="auto"/>
              <w:rPr>
                <w:rFonts w:ascii="Times New Roman" w:eastAsia="Times New Roman" w:hAnsi="Times New Roman" w:cs="Times New Roman"/>
                <w:sz w:val="24"/>
                <w:szCs w:val="24"/>
              </w:rPr>
            </w:pPr>
          </w:p>
        </w:tc>
        <w:tc>
          <w:tcPr>
            <w:tcW w:w="2175" w:type="dxa"/>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 xml:space="preserve">Начала четверти </w:t>
            </w:r>
          </w:p>
        </w:tc>
        <w:tc>
          <w:tcPr>
            <w:tcW w:w="2190" w:type="dxa"/>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Окончания четверти</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F505A" w:rsidRPr="003F505A" w:rsidRDefault="003F505A" w:rsidP="003F505A">
            <w:pPr>
              <w:spacing w:after="0" w:line="240" w:lineRule="auto"/>
              <w:rPr>
                <w:rFonts w:ascii="Times New Roman" w:eastAsia="Times New Roman" w:hAnsi="Times New Roman" w:cs="Times New Roman"/>
                <w:sz w:val="24"/>
                <w:szCs w:val="24"/>
              </w:rPr>
            </w:pPr>
          </w:p>
        </w:tc>
      </w:tr>
      <w:tr w:rsidR="003F505A" w:rsidRPr="003F505A" w:rsidTr="003F505A">
        <w:trPr>
          <w:tblCellSpacing w:w="0" w:type="dxa"/>
        </w:trPr>
        <w:tc>
          <w:tcPr>
            <w:tcW w:w="2160" w:type="dxa"/>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1-ая четверть</w:t>
            </w:r>
          </w:p>
        </w:tc>
        <w:tc>
          <w:tcPr>
            <w:tcW w:w="2175" w:type="dxa"/>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 xml:space="preserve">02.09 </w:t>
            </w:r>
          </w:p>
        </w:tc>
        <w:tc>
          <w:tcPr>
            <w:tcW w:w="2190" w:type="dxa"/>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26.10</w:t>
            </w:r>
          </w:p>
        </w:tc>
        <w:tc>
          <w:tcPr>
            <w:tcW w:w="2175" w:type="dxa"/>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 xml:space="preserve">8 недель </w:t>
            </w:r>
          </w:p>
        </w:tc>
      </w:tr>
      <w:tr w:rsidR="003F505A" w:rsidRPr="003F505A" w:rsidTr="003F505A">
        <w:trPr>
          <w:tblCellSpacing w:w="0" w:type="dxa"/>
        </w:trPr>
        <w:tc>
          <w:tcPr>
            <w:tcW w:w="2160" w:type="dxa"/>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2-ая четверть</w:t>
            </w:r>
          </w:p>
        </w:tc>
        <w:tc>
          <w:tcPr>
            <w:tcW w:w="2175" w:type="dxa"/>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05.11</w:t>
            </w:r>
          </w:p>
        </w:tc>
        <w:tc>
          <w:tcPr>
            <w:tcW w:w="2190" w:type="dxa"/>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28.12</w:t>
            </w:r>
          </w:p>
        </w:tc>
        <w:tc>
          <w:tcPr>
            <w:tcW w:w="2175" w:type="dxa"/>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8 недель</w:t>
            </w:r>
          </w:p>
        </w:tc>
      </w:tr>
      <w:tr w:rsidR="003F505A" w:rsidRPr="003F505A" w:rsidTr="003F505A">
        <w:trPr>
          <w:tblCellSpacing w:w="0" w:type="dxa"/>
        </w:trPr>
        <w:tc>
          <w:tcPr>
            <w:tcW w:w="2160" w:type="dxa"/>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3-ья четверть</w:t>
            </w:r>
          </w:p>
        </w:tc>
        <w:tc>
          <w:tcPr>
            <w:tcW w:w="2175" w:type="dxa"/>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09.01</w:t>
            </w:r>
          </w:p>
        </w:tc>
        <w:tc>
          <w:tcPr>
            <w:tcW w:w="2190" w:type="dxa"/>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21.03</w:t>
            </w:r>
          </w:p>
        </w:tc>
        <w:tc>
          <w:tcPr>
            <w:tcW w:w="2175" w:type="dxa"/>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 xml:space="preserve">10 недель </w:t>
            </w:r>
          </w:p>
        </w:tc>
      </w:tr>
      <w:tr w:rsidR="003F505A" w:rsidRPr="003F505A" w:rsidTr="003F505A">
        <w:trPr>
          <w:tblCellSpacing w:w="0" w:type="dxa"/>
        </w:trPr>
        <w:tc>
          <w:tcPr>
            <w:tcW w:w="2160" w:type="dxa"/>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lastRenderedPageBreak/>
              <w:t>4-ая четверть</w:t>
            </w:r>
          </w:p>
        </w:tc>
        <w:tc>
          <w:tcPr>
            <w:tcW w:w="2175" w:type="dxa"/>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01.04</w:t>
            </w:r>
          </w:p>
        </w:tc>
        <w:tc>
          <w:tcPr>
            <w:tcW w:w="2190" w:type="dxa"/>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30.05</w:t>
            </w:r>
          </w:p>
        </w:tc>
        <w:tc>
          <w:tcPr>
            <w:tcW w:w="2175" w:type="dxa"/>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8 недель</w:t>
            </w:r>
          </w:p>
        </w:tc>
      </w:tr>
    </w:tbl>
    <w:p w:rsidR="003F505A" w:rsidRPr="003F505A" w:rsidRDefault="003F505A" w:rsidP="003F505A">
      <w:pPr>
        <w:spacing w:after="0" w:line="240" w:lineRule="auto"/>
        <w:ind w:left="720"/>
        <w:rPr>
          <w:rFonts w:ascii="Times New Roman" w:eastAsia="Times New Roman" w:hAnsi="Times New Roman" w:cs="Times New Roman"/>
          <w:sz w:val="24"/>
          <w:szCs w:val="24"/>
        </w:rPr>
      </w:pPr>
    </w:p>
    <w:p w:rsidR="003F505A" w:rsidRPr="003F505A" w:rsidRDefault="003F505A" w:rsidP="003F505A">
      <w:pPr>
        <w:spacing w:after="0" w:line="240" w:lineRule="auto"/>
        <w:ind w:left="720"/>
        <w:rPr>
          <w:rFonts w:ascii="Times New Roman" w:eastAsia="Times New Roman" w:hAnsi="Times New Roman" w:cs="Times New Roman"/>
          <w:sz w:val="24"/>
          <w:szCs w:val="24"/>
        </w:rPr>
      </w:pPr>
    </w:p>
    <w:p w:rsidR="003F505A" w:rsidRPr="003F505A" w:rsidRDefault="003F505A" w:rsidP="003F505A">
      <w:pPr>
        <w:spacing w:after="0" w:line="240" w:lineRule="auto"/>
        <w:ind w:left="720"/>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 xml:space="preserve"> в 5-ых – 9-ых классах на четверти</w:t>
      </w:r>
    </w:p>
    <w:p w:rsidR="003F505A" w:rsidRPr="003F505A" w:rsidRDefault="003F505A" w:rsidP="003F505A">
      <w:pPr>
        <w:spacing w:after="0" w:line="240" w:lineRule="auto"/>
        <w:ind w:left="720"/>
        <w:rPr>
          <w:rFonts w:ascii="Times New Roman" w:eastAsia="Times New Roman" w:hAnsi="Times New Roman" w:cs="Times New Roman"/>
          <w:sz w:val="24"/>
          <w:szCs w:val="24"/>
        </w:rPr>
      </w:pPr>
    </w:p>
    <w:tbl>
      <w:tblPr>
        <w:tblW w:w="9585" w:type="dxa"/>
        <w:tblCellSpacing w:w="0"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2287"/>
        <w:gridCol w:w="2302"/>
        <w:gridCol w:w="2540"/>
        <w:gridCol w:w="2456"/>
      </w:tblGrid>
      <w:tr w:rsidR="003F505A" w:rsidRPr="003F505A" w:rsidTr="003F505A">
        <w:trPr>
          <w:tblCellSpacing w:w="0" w:type="dxa"/>
        </w:trPr>
        <w:tc>
          <w:tcPr>
            <w:tcW w:w="2160" w:type="dxa"/>
            <w:vMerge w:val="restart"/>
            <w:tcBorders>
              <w:top w:val="outset" w:sz="6" w:space="0" w:color="auto"/>
              <w:left w:val="outset" w:sz="6" w:space="0" w:color="auto"/>
              <w:bottom w:val="outset" w:sz="6" w:space="0" w:color="auto"/>
              <w:right w:val="outset" w:sz="6" w:space="0" w:color="auto"/>
            </w:tcBorders>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p>
        </w:tc>
        <w:tc>
          <w:tcPr>
            <w:tcW w:w="4575" w:type="dxa"/>
            <w:gridSpan w:val="2"/>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before="100" w:beforeAutospacing="1" w:after="100" w:afterAutospacing="1" w:line="240" w:lineRule="auto"/>
              <w:jc w:val="center"/>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дата</w:t>
            </w:r>
          </w:p>
        </w:tc>
        <w:tc>
          <w:tcPr>
            <w:tcW w:w="2175" w:type="dxa"/>
            <w:vMerge w:val="restart"/>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after="0"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 xml:space="preserve">Продолжительность </w:t>
            </w:r>
          </w:p>
          <w:p w:rsidR="003F505A" w:rsidRPr="003F505A" w:rsidRDefault="003F505A" w:rsidP="003F505A">
            <w:pPr>
              <w:spacing w:after="0"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(количество учебных недель)</w:t>
            </w:r>
          </w:p>
        </w:tc>
      </w:tr>
      <w:tr w:rsidR="003F505A" w:rsidRPr="003F505A" w:rsidTr="003F505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F505A" w:rsidRPr="003F505A" w:rsidRDefault="003F505A" w:rsidP="003F505A">
            <w:pPr>
              <w:spacing w:after="0" w:line="240" w:lineRule="auto"/>
              <w:rPr>
                <w:rFonts w:ascii="Times New Roman" w:eastAsia="Times New Roman" w:hAnsi="Times New Roman" w:cs="Times New Roman"/>
                <w:sz w:val="24"/>
                <w:szCs w:val="24"/>
              </w:rPr>
            </w:pPr>
          </w:p>
        </w:tc>
        <w:tc>
          <w:tcPr>
            <w:tcW w:w="2175" w:type="dxa"/>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 xml:space="preserve">начала четверти </w:t>
            </w:r>
          </w:p>
        </w:tc>
        <w:tc>
          <w:tcPr>
            <w:tcW w:w="2190" w:type="dxa"/>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окончания четверти</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F505A" w:rsidRPr="003F505A" w:rsidRDefault="003F505A" w:rsidP="003F505A">
            <w:pPr>
              <w:spacing w:after="0" w:line="240" w:lineRule="auto"/>
              <w:rPr>
                <w:rFonts w:ascii="Times New Roman" w:eastAsia="Times New Roman" w:hAnsi="Times New Roman" w:cs="Times New Roman"/>
                <w:sz w:val="24"/>
                <w:szCs w:val="24"/>
              </w:rPr>
            </w:pPr>
          </w:p>
        </w:tc>
      </w:tr>
      <w:tr w:rsidR="003F505A" w:rsidRPr="003F505A" w:rsidTr="003F505A">
        <w:trPr>
          <w:tblCellSpacing w:w="0" w:type="dxa"/>
        </w:trPr>
        <w:tc>
          <w:tcPr>
            <w:tcW w:w="2160" w:type="dxa"/>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1-ая четверть</w:t>
            </w:r>
          </w:p>
        </w:tc>
        <w:tc>
          <w:tcPr>
            <w:tcW w:w="2175" w:type="dxa"/>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 xml:space="preserve">02.09 </w:t>
            </w:r>
          </w:p>
        </w:tc>
        <w:tc>
          <w:tcPr>
            <w:tcW w:w="2190" w:type="dxa"/>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26.10</w:t>
            </w:r>
          </w:p>
        </w:tc>
        <w:tc>
          <w:tcPr>
            <w:tcW w:w="2175" w:type="dxa"/>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8 недель</w:t>
            </w:r>
          </w:p>
        </w:tc>
      </w:tr>
      <w:tr w:rsidR="003F505A" w:rsidRPr="003F505A" w:rsidTr="003F505A">
        <w:trPr>
          <w:tblCellSpacing w:w="0" w:type="dxa"/>
        </w:trPr>
        <w:tc>
          <w:tcPr>
            <w:tcW w:w="2160" w:type="dxa"/>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2-ая четверть</w:t>
            </w:r>
          </w:p>
        </w:tc>
        <w:tc>
          <w:tcPr>
            <w:tcW w:w="2175" w:type="dxa"/>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05.11</w:t>
            </w:r>
          </w:p>
        </w:tc>
        <w:tc>
          <w:tcPr>
            <w:tcW w:w="2190" w:type="dxa"/>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28.12</w:t>
            </w:r>
          </w:p>
        </w:tc>
        <w:tc>
          <w:tcPr>
            <w:tcW w:w="2175" w:type="dxa"/>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8 недель</w:t>
            </w:r>
          </w:p>
        </w:tc>
      </w:tr>
      <w:tr w:rsidR="003F505A" w:rsidRPr="003F505A" w:rsidTr="003F505A">
        <w:trPr>
          <w:tblCellSpacing w:w="0" w:type="dxa"/>
        </w:trPr>
        <w:tc>
          <w:tcPr>
            <w:tcW w:w="2160" w:type="dxa"/>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3-ья четверть</w:t>
            </w:r>
          </w:p>
        </w:tc>
        <w:tc>
          <w:tcPr>
            <w:tcW w:w="2175" w:type="dxa"/>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09.01</w:t>
            </w:r>
          </w:p>
        </w:tc>
        <w:tc>
          <w:tcPr>
            <w:tcW w:w="2190" w:type="dxa"/>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21.03</w:t>
            </w:r>
          </w:p>
        </w:tc>
        <w:tc>
          <w:tcPr>
            <w:tcW w:w="2175" w:type="dxa"/>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10 недель</w:t>
            </w:r>
          </w:p>
        </w:tc>
      </w:tr>
      <w:tr w:rsidR="003F505A" w:rsidRPr="003F505A" w:rsidTr="003F505A">
        <w:trPr>
          <w:tblCellSpacing w:w="0" w:type="dxa"/>
        </w:trPr>
        <w:tc>
          <w:tcPr>
            <w:tcW w:w="2160" w:type="dxa"/>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4-ая четверть</w:t>
            </w:r>
          </w:p>
        </w:tc>
        <w:tc>
          <w:tcPr>
            <w:tcW w:w="2175" w:type="dxa"/>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01.04</w:t>
            </w:r>
          </w:p>
        </w:tc>
        <w:tc>
          <w:tcPr>
            <w:tcW w:w="2190" w:type="dxa"/>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30.05</w:t>
            </w:r>
          </w:p>
        </w:tc>
        <w:tc>
          <w:tcPr>
            <w:tcW w:w="2175" w:type="dxa"/>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lang w:val="en-US"/>
              </w:rPr>
              <w:t>8</w:t>
            </w:r>
            <w:r w:rsidRPr="003F505A">
              <w:rPr>
                <w:rFonts w:ascii="Times New Roman" w:eastAsia="Times New Roman" w:hAnsi="Times New Roman" w:cs="Times New Roman"/>
                <w:sz w:val="24"/>
                <w:szCs w:val="24"/>
              </w:rPr>
              <w:t xml:space="preserve"> недель</w:t>
            </w:r>
          </w:p>
        </w:tc>
      </w:tr>
    </w:tbl>
    <w:p w:rsidR="003F505A" w:rsidRPr="003F505A" w:rsidRDefault="003F505A" w:rsidP="003F505A">
      <w:pPr>
        <w:spacing w:after="0" w:line="240" w:lineRule="auto"/>
        <w:ind w:left="720"/>
        <w:rPr>
          <w:rFonts w:ascii="Times New Roman" w:eastAsia="Times New Roman" w:hAnsi="Times New Roman" w:cs="Times New Roman"/>
          <w:sz w:val="24"/>
          <w:szCs w:val="24"/>
        </w:rPr>
      </w:pPr>
    </w:p>
    <w:p w:rsidR="003F505A" w:rsidRPr="003F505A" w:rsidRDefault="003F505A" w:rsidP="003F505A">
      <w:pPr>
        <w:spacing w:after="0" w:line="240" w:lineRule="auto"/>
        <w:ind w:left="720"/>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 xml:space="preserve"> в 10- 11-ых классах на полугодия:</w:t>
      </w:r>
    </w:p>
    <w:tbl>
      <w:tblPr>
        <w:tblW w:w="9585" w:type="dxa"/>
        <w:tblCellSpacing w:w="0"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2287"/>
        <w:gridCol w:w="2302"/>
        <w:gridCol w:w="2540"/>
        <w:gridCol w:w="2456"/>
      </w:tblGrid>
      <w:tr w:rsidR="003F505A" w:rsidRPr="003F505A" w:rsidTr="003F505A">
        <w:trPr>
          <w:tblCellSpacing w:w="0" w:type="dxa"/>
        </w:trPr>
        <w:tc>
          <w:tcPr>
            <w:tcW w:w="2160" w:type="dxa"/>
            <w:vMerge w:val="restart"/>
            <w:tcBorders>
              <w:top w:val="outset" w:sz="6" w:space="0" w:color="auto"/>
              <w:left w:val="outset" w:sz="6" w:space="0" w:color="auto"/>
              <w:bottom w:val="outset" w:sz="6" w:space="0" w:color="auto"/>
              <w:right w:val="outset" w:sz="6" w:space="0" w:color="auto"/>
            </w:tcBorders>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p>
        </w:tc>
        <w:tc>
          <w:tcPr>
            <w:tcW w:w="4575" w:type="dxa"/>
            <w:gridSpan w:val="2"/>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before="100" w:beforeAutospacing="1" w:after="100" w:afterAutospacing="1" w:line="240" w:lineRule="auto"/>
              <w:jc w:val="center"/>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дата</w:t>
            </w:r>
          </w:p>
        </w:tc>
        <w:tc>
          <w:tcPr>
            <w:tcW w:w="2190" w:type="dxa"/>
            <w:vMerge w:val="restart"/>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after="0"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 xml:space="preserve">Продолжительность </w:t>
            </w:r>
          </w:p>
          <w:p w:rsidR="003F505A" w:rsidRPr="003F505A" w:rsidRDefault="003F505A" w:rsidP="003F505A">
            <w:pPr>
              <w:spacing w:after="0"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(количество учебных недель)</w:t>
            </w:r>
          </w:p>
        </w:tc>
      </w:tr>
      <w:tr w:rsidR="003F505A" w:rsidRPr="003F505A" w:rsidTr="003F505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F505A" w:rsidRPr="003F505A" w:rsidRDefault="003F505A" w:rsidP="003F505A">
            <w:pPr>
              <w:spacing w:after="0" w:line="240" w:lineRule="auto"/>
              <w:rPr>
                <w:rFonts w:ascii="Times New Roman" w:eastAsia="Times New Roman" w:hAnsi="Times New Roman" w:cs="Times New Roman"/>
                <w:sz w:val="24"/>
                <w:szCs w:val="24"/>
              </w:rPr>
            </w:pPr>
          </w:p>
        </w:tc>
        <w:tc>
          <w:tcPr>
            <w:tcW w:w="2175" w:type="dxa"/>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начала полугодия</w:t>
            </w:r>
          </w:p>
        </w:tc>
        <w:tc>
          <w:tcPr>
            <w:tcW w:w="2190" w:type="dxa"/>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Окончания полугодия</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F505A" w:rsidRPr="003F505A" w:rsidRDefault="003F505A" w:rsidP="003F505A">
            <w:pPr>
              <w:spacing w:after="0" w:line="240" w:lineRule="auto"/>
              <w:rPr>
                <w:rFonts w:ascii="Times New Roman" w:eastAsia="Times New Roman" w:hAnsi="Times New Roman" w:cs="Times New Roman"/>
                <w:sz w:val="24"/>
                <w:szCs w:val="24"/>
              </w:rPr>
            </w:pPr>
          </w:p>
        </w:tc>
      </w:tr>
      <w:tr w:rsidR="003F505A" w:rsidRPr="003F505A" w:rsidTr="003F505A">
        <w:trPr>
          <w:tblCellSpacing w:w="0" w:type="dxa"/>
        </w:trPr>
        <w:tc>
          <w:tcPr>
            <w:tcW w:w="2160" w:type="dxa"/>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1 полугодие</w:t>
            </w:r>
          </w:p>
        </w:tc>
        <w:tc>
          <w:tcPr>
            <w:tcW w:w="2175" w:type="dxa"/>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02.09</w:t>
            </w:r>
          </w:p>
        </w:tc>
        <w:tc>
          <w:tcPr>
            <w:tcW w:w="2190" w:type="dxa"/>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28.12</w:t>
            </w:r>
          </w:p>
        </w:tc>
        <w:tc>
          <w:tcPr>
            <w:tcW w:w="2190" w:type="dxa"/>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1</w:t>
            </w:r>
            <w:r w:rsidRPr="003F505A">
              <w:rPr>
                <w:rFonts w:ascii="Times New Roman" w:eastAsia="Times New Roman" w:hAnsi="Times New Roman" w:cs="Times New Roman"/>
                <w:sz w:val="24"/>
                <w:szCs w:val="24"/>
                <w:lang w:val="en-US"/>
              </w:rPr>
              <w:t>6</w:t>
            </w:r>
            <w:r w:rsidRPr="003F505A">
              <w:rPr>
                <w:rFonts w:ascii="Times New Roman" w:eastAsia="Times New Roman" w:hAnsi="Times New Roman" w:cs="Times New Roman"/>
                <w:sz w:val="24"/>
                <w:szCs w:val="24"/>
              </w:rPr>
              <w:t xml:space="preserve"> недель</w:t>
            </w:r>
          </w:p>
        </w:tc>
      </w:tr>
      <w:tr w:rsidR="003F505A" w:rsidRPr="003F505A" w:rsidTr="003F505A">
        <w:trPr>
          <w:tblCellSpacing w:w="0" w:type="dxa"/>
        </w:trPr>
        <w:tc>
          <w:tcPr>
            <w:tcW w:w="2160" w:type="dxa"/>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2 полугодие</w:t>
            </w:r>
          </w:p>
        </w:tc>
        <w:tc>
          <w:tcPr>
            <w:tcW w:w="2175" w:type="dxa"/>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09.01</w:t>
            </w:r>
          </w:p>
        </w:tc>
        <w:tc>
          <w:tcPr>
            <w:tcW w:w="2190" w:type="dxa"/>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30.05/23.05</w:t>
            </w:r>
          </w:p>
        </w:tc>
        <w:tc>
          <w:tcPr>
            <w:tcW w:w="2190" w:type="dxa"/>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1</w:t>
            </w:r>
            <w:r w:rsidRPr="003F505A">
              <w:rPr>
                <w:rFonts w:ascii="Times New Roman" w:eastAsia="Times New Roman" w:hAnsi="Times New Roman" w:cs="Times New Roman"/>
                <w:sz w:val="24"/>
                <w:szCs w:val="24"/>
                <w:lang w:val="en-US"/>
              </w:rPr>
              <w:t>8</w:t>
            </w:r>
            <w:r w:rsidRPr="003F505A">
              <w:rPr>
                <w:rFonts w:ascii="Times New Roman" w:eastAsia="Times New Roman" w:hAnsi="Times New Roman" w:cs="Times New Roman"/>
                <w:sz w:val="24"/>
                <w:szCs w:val="24"/>
              </w:rPr>
              <w:t xml:space="preserve"> недель</w:t>
            </w:r>
          </w:p>
        </w:tc>
      </w:tr>
    </w:tbl>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Продолжительность каникул в течение учебного года:</w:t>
      </w:r>
    </w:p>
    <w:tbl>
      <w:tblPr>
        <w:tblW w:w="9585" w:type="dxa"/>
        <w:tblCellSpacing w:w="0"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2341"/>
        <w:gridCol w:w="2357"/>
        <w:gridCol w:w="2373"/>
        <w:gridCol w:w="2514"/>
      </w:tblGrid>
      <w:tr w:rsidR="003F505A" w:rsidRPr="003F505A" w:rsidTr="003F505A">
        <w:trPr>
          <w:tblCellSpacing w:w="0" w:type="dxa"/>
        </w:trPr>
        <w:tc>
          <w:tcPr>
            <w:tcW w:w="2160" w:type="dxa"/>
            <w:tcBorders>
              <w:top w:val="outset" w:sz="6" w:space="0" w:color="auto"/>
              <w:left w:val="outset" w:sz="6" w:space="0" w:color="auto"/>
              <w:bottom w:val="outset" w:sz="6" w:space="0" w:color="auto"/>
              <w:right w:val="outset" w:sz="6" w:space="0" w:color="auto"/>
            </w:tcBorders>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p>
        </w:tc>
        <w:tc>
          <w:tcPr>
            <w:tcW w:w="2175" w:type="dxa"/>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Дата начала каникул</w:t>
            </w:r>
          </w:p>
        </w:tc>
        <w:tc>
          <w:tcPr>
            <w:tcW w:w="2190" w:type="dxa"/>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Дата окончания каникул</w:t>
            </w:r>
          </w:p>
        </w:tc>
        <w:tc>
          <w:tcPr>
            <w:tcW w:w="2175" w:type="dxa"/>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Продолжительность в днях</w:t>
            </w:r>
          </w:p>
        </w:tc>
      </w:tr>
      <w:tr w:rsidR="003F505A" w:rsidRPr="003F505A" w:rsidTr="003F505A">
        <w:trPr>
          <w:tblCellSpacing w:w="0" w:type="dxa"/>
        </w:trPr>
        <w:tc>
          <w:tcPr>
            <w:tcW w:w="2160" w:type="dxa"/>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 xml:space="preserve">Осенние </w:t>
            </w:r>
          </w:p>
        </w:tc>
        <w:tc>
          <w:tcPr>
            <w:tcW w:w="2175" w:type="dxa"/>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27.10</w:t>
            </w:r>
          </w:p>
        </w:tc>
        <w:tc>
          <w:tcPr>
            <w:tcW w:w="2190" w:type="dxa"/>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04.11</w:t>
            </w:r>
          </w:p>
        </w:tc>
        <w:tc>
          <w:tcPr>
            <w:tcW w:w="2175" w:type="dxa"/>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9 дней</w:t>
            </w:r>
          </w:p>
        </w:tc>
      </w:tr>
      <w:tr w:rsidR="003F505A" w:rsidRPr="003F505A" w:rsidTr="003F505A">
        <w:trPr>
          <w:tblCellSpacing w:w="0" w:type="dxa"/>
        </w:trPr>
        <w:tc>
          <w:tcPr>
            <w:tcW w:w="2160" w:type="dxa"/>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зимние</w:t>
            </w:r>
          </w:p>
        </w:tc>
        <w:tc>
          <w:tcPr>
            <w:tcW w:w="2175" w:type="dxa"/>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29.12</w:t>
            </w:r>
          </w:p>
        </w:tc>
        <w:tc>
          <w:tcPr>
            <w:tcW w:w="2190" w:type="dxa"/>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08.01</w:t>
            </w:r>
          </w:p>
        </w:tc>
        <w:tc>
          <w:tcPr>
            <w:tcW w:w="2175" w:type="dxa"/>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11 дней</w:t>
            </w:r>
          </w:p>
        </w:tc>
      </w:tr>
      <w:tr w:rsidR="003F505A" w:rsidRPr="003F505A" w:rsidTr="003F505A">
        <w:trPr>
          <w:tblCellSpacing w:w="0" w:type="dxa"/>
        </w:trPr>
        <w:tc>
          <w:tcPr>
            <w:tcW w:w="2160" w:type="dxa"/>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весенние</w:t>
            </w:r>
          </w:p>
        </w:tc>
        <w:tc>
          <w:tcPr>
            <w:tcW w:w="2175" w:type="dxa"/>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22.03.</w:t>
            </w:r>
          </w:p>
        </w:tc>
        <w:tc>
          <w:tcPr>
            <w:tcW w:w="2190" w:type="dxa"/>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31.03</w:t>
            </w:r>
          </w:p>
        </w:tc>
        <w:tc>
          <w:tcPr>
            <w:tcW w:w="2175" w:type="dxa"/>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10 дней</w:t>
            </w:r>
          </w:p>
        </w:tc>
      </w:tr>
    </w:tbl>
    <w:p w:rsidR="003F505A" w:rsidRPr="003F505A" w:rsidRDefault="003F505A" w:rsidP="003F505A">
      <w:pPr>
        <w:spacing w:after="0" w:line="240" w:lineRule="auto"/>
        <w:ind w:left="720"/>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Для обучающихся 1-х классов устанавливаются дополнительные недельные каникулы с 17.02. по 24.02.2020 года</w:t>
      </w:r>
    </w:p>
    <w:p w:rsidR="003F505A" w:rsidRPr="003F505A" w:rsidRDefault="003F505A" w:rsidP="003F505A">
      <w:pPr>
        <w:spacing w:after="0" w:line="240" w:lineRule="auto"/>
        <w:ind w:left="720"/>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 xml:space="preserve">Праздничные дни: 23.02(День защитника Отечества), 8-ое Марта, 1 Мая, 9 Мая. </w:t>
      </w:r>
    </w:p>
    <w:p w:rsidR="003F505A" w:rsidRPr="003F505A" w:rsidRDefault="003F505A" w:rsidP="003F505A">
      <w:pPr>
        <w:spacing w:after="0"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b/>
          <w:bCs/>
          <w:sz w:val="24"/>
          <w:szCs w:val="24"/>
        </w:rPr>
        <w:t>4. Регламентирование образовательного процесса на неделю</w:t>
      </w:r>
      <w:r w:rsidRPr="003F505A">
        <w:rPr>
          <w:rFonts w:ascii="Times New Roman" w:eastAsia="Times New Roman" w:hAnsi="Times New Roman" w:cs="Times New Roman"/>
          <w:sz w:val="24"/>
          <w:szCs w:val="24"/>
        </w:rPr>
        <w:t xml:space="preserve"> </w:t>
      </w:r>
    </w:p>
    <w:p w:rsidR="003F505A" w:rsidRPr="003F505A" w:rsidRDefault="003F505A" w:rsidP="003F505A">
      <w:pPr>
        <w:spacing w:after="0"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 xml:space="preserve">Продолжительность рабочей недели: </w:t>
      </w:r>
    </w:p>
    <w:p w:rsidR="003F505A" w:rsidRPr="003F505A" w:rsidRDefault="003F505A" w:rsidP="003F505A">
      <w:pPr>
        <w:spacing w:after="0"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 xml:space="preserve">5-ти дневная рабочая неделя в 1-х классах; </w:t>
      </w:r>
    </w:p>
    <w:p w:rsidR="003F505A" w:rsidRPr="003F505A" w:rsidRDefault="003F505A" w:rsidP="003F505A">
      <w:pPr>
        <w:spacing w:after="0"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 xml:space="preserve">6-ти дневная рабочая неделя в 2-ых – 11-ых классах. </w:t>
      </w:r>
    </w:p>
    <w:p w:rsidR="003F505A" w:rsidRPr="003F505A" w:rsidRDefault="003F505A" w:rsidP="003F505A">
      <w:pPr>
        <w:spacing w:after="0"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b/>
          <w:bCs/>
          <w:sz w:val="24"/>
          <w:szCs w:val="24"/>
        </w:rPr>
        <w:t>5. Регламентирование образовательного процесса на день</w:t>
      </w:r>
    </w:p>
    <w:p w:rsidR="003F505A" w:rsidRPr="003F505A" w:rsidRDefault="003F505A" w:rsidP="00F828C4">
      <w:pPr>
        <w:numPr>
          <w:ilvl w:val="0"/>
          <w:numId w:val="253"/>
        </w:num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Сменность:</w:t>
      </w:r>
    </w:p>
    <w:p w:rsidR="003F505A" w:rsidRPr="003F505A" w:rsidRDefault="003F505A" w:rsidP="003F505A">
      <w:pPr>
        <w:spacing w:after="0" w:line="240" w:lineRule="auto"/>
        <w:ind w:left="720"/>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МБОУ «Домаховская  СОШ» работает в 1 смену</w:t>
      </w:r>
    </w:p>
    <w:p w:rsidR="003F505A" w:rsidRPr="003F505A" w:rsidRDefault="003F505A" w:rsidP="003F505A">
      <w:pPr>
        <w:spacing w:after="0" w:line="240" w:lineRule="auto"/>
        <w:ind w:left="720"/>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 xml:space="preserve"> </w:t>
      </w:r>
    </w:p>
    <w:p w:rsidR="003F505A" w:rsidRPr="003F505A" w:rsidRDefault="003F505A" w:rsidP="003F505A">
      <w:pPr>
        <w:spacing w:after="0" w:line="240" w:lineRule="auto"/>
        <w:ind w:left="720"/>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lastRenderedPageBreak/>
        <w:t xml:space="preserve">Продолжительность урока: 1 классы: сентябрь-октябрь 35 минут по 3 урока, ноябрь-декабрь 35 минут по 4 урока, январь-май 45 минут по 4 урока в день; </w:t>
      </w:r>
    </w:p>
    <w:p w:rsidR="003F505A" w:rsidRPr="003F505A" w:rsidRDefault="003F505A" w:rsidP="003F505A">
      <w:pPr>
        <w:spacing w:after="0" w:line="240" w:lineRule="auto"/>
        <w:ind w:left="720"/>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2-11 классы – 45 минут.</w:t>
      </w:r>
    </w:p>
    <w:p w:rsidR="003F505A" w:rsidRPr="003F505A" w:rsidRDefault="003F505A" w:rsidP="00F828C4">
      <w:pPr>
        <w:numPr>
          <w:ilvl w:val="0"/>
          <w:numId w:val="254"/>
        </w:num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Режим учебных занятий</w:t>
      </w:r>
    </w:p>
    <w:p w:rsidR="003F505A" w:rsidRPr="003F505A" w:rsidRDefault="003F505A" w:rsidP="003F505A">
      <w:pPr>
        <w:spacing w:after="0" w:line="240" w:lineRule="auto"/>
        <w:ind w:left="720"/>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1-ая смена</w:t>
      </w:r>
    </w:p>
    <w:tbl>
      <w:tblPr>
        <w:tblW w:w="9585" w:type="dxa"/>
        <w:tblCellSpacing w:w="0"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3189"/>
        <w:gridCol w:w="3206"/>
        <w:gridCol w:w="3190"/>
      </w:tblGrid>
      <w:tr w:rsidR="003F505A" w:rsidRPr="003F505A" w:rsidTr="003F505A">
        <w:trPr>
          <w:tblCellSpacing w:w="0" w:type="dxa"/>
        </w:trPr>
        <w:tc>
          <w:tcPr>
            <w:tcW w:w="2970" w:type="dxa"/>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 xml:space="preserve">Начало </w:t>
            </w:r>
          </w:p>
        </w:tc>
        <w:tc>
          <w:tcPr>
            <w:tcW w:w="2985" w:type="dxa"/>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Режимное мероприятие</w:t>
            </w:r>
          </w:p>
        </w:tc>
        <w:tc>
          <w:tcPr>
            <w:tcW w:w="2970" w:type="dxa"/>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окончание</w:t>
            </w:r>
          </w:p>
        </w:tc>
      </w:tr>
      <w:tr w:rsidR="003F505A" w:rsidRPr="003F505A" w:rsidTr="003F505A">
        <w:trPr>
          <w:tblCellSpacing w:w="0" w:type="dxa"/>
        </w:trPr>
        <w:tc>
          <w:tcPr>
            <w:tcW w:w="2970" w:type="dxa"/>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9-00</w:t>
            </w:r>
          </w:p>
        </w:tc>
        <w:tc>
          <w:tcPr>
            <w:tcW w:w="2985" w:type="dxa"/>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1-ый урок</w:t>
            </w:r>
          </w:p>
        </w:tc>
        <w:tc>
          <w:tcPr>
            <w:tcW w:w="2970" w:type="dxa"/>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9-45</w:t>
            </w:r>
          </w:p>
        </w:tc>
      </w:tr>
      <w:tr w:rsidR="003F505A" w:rsidRPr="003F505A" w:rsidTr="003F505A">
        <w:trPr>
          <w:tblCellSpacing w:w="0" w:type="dxa"/>
        </w:trPr>
        <w:tc>
          <w:tcPr>
            <w:tcW w:w="2970" w:type="dxa"/>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9-45</w:t>
            </w:r>
          </w:p>
        </w:tc>
        <w:tc>
          <w:tcPr>
            <w:tcW w:w="2985" w:type="dxa"/>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1-ая перемена . Завтрак</w:t>
            </w:r>
          </w:p>
        </w:tc>
        <w:tc>
          <w:tcPr>
            <w:tcW w:w="2970" w:type="dxa"/>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10-00</w:t>
            </w:r>
          </w:p>
        </w:tc>
      </w:tr>
      <w:tr w:rsidR="003F505A" w:rsidRPr="003F505A" w:rsidTr="003F505A">
        <w:trPr>
          <w:tblCellSpacing w:w="0" w:type="dxa"/>
        </w:trPr>
        <w:tc>
          <w:tcPr>
            <w:tcW w:w="2970" w:type="dxa"/>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10-00</w:t>
            </w:r>
          </w:p>
        </w:tc>
        <w:tc>
          <w:tcPr>
            <w:tcW w:w="2985" w:type="dxa"/>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2-урок</w:t>
            </w:r>
          </w:p>
        </w:tc>
        <w:tc>
          <w:tcPr>
            <w:tcW w:w="2970" w:type="dxa"/>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10-45</w:t>
            </w:r>
          </w:p>
        </w:tc>
      </w:tr>
      <w:tr w:rsidR="003F505A" w:rsidRPr="003F505A" w:rsidTr="003F505A">
        <w:trPr>
          <w:tblCellSpacing w:w="0" w:type="dxa"/>
        </w:trPr>
        <w:tc>
          <w:tcPr>
            <w:tcW w:w="2970" w:type="dxa"/>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10-45</w:t>
            </w:r>
          </w:p>
        </w:tc>
        <w:tc>
          <w:tcPr>
            <w:tcW w:w="2985" w:type="dxa"/>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 xml:space="preserve">2-ая перемена </w:t>
            </w:r>
          </w:p>
        </w:tc>
        <w:tc>
          <w:tcPr>
            <w:tcW w:w="2970" w:type="dxa"/>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10.55</w:t>
            </w:r>
          </w:p>
        </w:tc>
      </w:tr>
      <w:tr w:rsidR="003F505A" w:rsidRPr="003F505A" w:rsidTr="003F505A">
        <w:trPr>
          <w:tblCellSpacing w:w="0" w:type="dxa"/>
        </w:trPr>
        <w:tc>
          <w:tcPr>
            <w:tcW w:w="2970" w:type="dxa"/>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10.55</w:t>
            </w:r>
          </w:p>
        </w:tc>
        <w:tc>
          <w:tcPr>
            <w:tcW w:w="2985" w:type="dxa"/>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3-ий урок</w:t>
            </w:r>
          </w:p>
        </w:tc>
        <w:tc>
          <w:tcPr>
            <w:tcW w:w="2970" w:type="dxa"/>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11-40</w:t>
            </w:r>
          </w:p>
        </w:tc>
      </w:tr>
      <w:tr w:rsidR="003F505A" w:rsidRPr="003F505A" w:rsidTr="003F505A">
        <w:trPr>
          <w:tblCellSpacing w:w="0" w:type="dxa"/>
        </w:trPr>
        <w:tc>
          <w:tcPr>
            <w:tcW w:w="2970" w:type="dxa"/>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11-40</w:t>
            </w:r>
          </w:p>
        </w:tc>
        <w:tc>
          <w:tcPr>
            <w:tcW w:w="2985" w:type="dxa"/>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3-ья перемена (организация питания)</w:t>
            </w:r>
          </w:p>
        </w:tc>
        <w:tc>
          <w:tcPr>
            <w:tcW w:w="2970" w:type="dxa"/>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12-00</w:t>
            </w:r>
          </w:p>
        </w:tc>
      </w:tr>
      <w:tr w:rsidR="003F505A" w:rsidRPr="003F505A" w:rsidTr="003F505A">
        <w:trPr>
          <w:tblCellSpacing w:w="0" w:type="dxa"/>
        </w:trPr>
        <w:tc>
          <w:tcPr>
            <w:tcW w:w="2970" w:type="dxa"/>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12-00</w:t>
            </w:r>
          </w:p>
        </w:tc>
        <w:tc>
          <w:tcPr>
            <w:tcW w:w="2985" w:type="dxa"/>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4-ый урок</w:t>
            </w:r>
          </w:p>
        </w:tc>
        <w:tc>
          <w:tcPr>
            <w:tcW w:w="2970" w:type="dxa"/>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12-45</w:t>
            </w:r>
          </w:p>
        </w:tc>
      </w:tr>
      <w:tr w:rsidR="003F505A" w:rsidRPr="003F505A" w:rsidTr="003F505A">
        <w:trPr>
          <w:tblCellSpacing w:w="0" w:type="dxa"/>
        </w:trPr>
        <w:tc>
          <w:tcPr>
            <w:tcW w:w="2970" w:type="dxa"/>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12-45</w:t>
            </w:r>
          </w:p>
        </w:tc>
        <w:tc>
          <w:tcPr>
            <w:tcW w:w="2985" w:type="dxa"/>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4-ая перемена</w:t>
            </w:r>
          </w:p>
        </w:tc>
        <w:tc>
          <w:tcPr>
            <w:tcW w:w="2970" w:type="dxa"/>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12. 55</w:t>
            </w:r>
          </w:p>
        </w:tc>
      </w:tr>
      <w:tr w:rsidR="003F505A" w:rsidRPr="003F505A" w:rsidTr="003F505A">
        <w:trPr>
          <w:tblCellSpacing w:w="0" w:type="dxa"/>
        </w:trPr>
        <w:tc>
          <w:tcPr>
            <w:tcW w:w="2970" w:type="dxa"/>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12.55</w:t>
            </w:r>
          </w:p>
        </w:tc>
        <w:tc>
          <w:tcPr>
            <w:tcW w:w="2985" w:type="dxa"/>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5-ый урок</w:t>
            </w:r>
          </w:p>
        </w:tc>
        <w:tc>
          <w:tcPr>
            <w:tcW w:w="2970" w:type="dxa"/>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13-40</w:t>
            </w:r>
          </w:p>
        </w:tc>
      </w:tr>
      <w:tr w:rsidR="003F505A" w:rsidRPr="003F505A" w:rsidTr="003F505A">
        <w:trPr>
          <w:tblCellSpacing w:w="0" w:type="dxa"/>
        </w:trPr>
        <w:tc>
          <w:tcPr>
            <w:tcW w:w="2970" w:type="dxa"/>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13-40</w:t>
            </w:r>
          </w:p>
        </w:tc>
        <w:tc>
          <w:tcPr>
            <w:tcW w:w="2985" w:type="dxa"/>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5-ая перемена</w:t>
            </w:r>
          </w:p>
        </w:tc>
        <w:tc>
          <w:tcPr>
            <w:tcW w:w="2970" w:type="dxa"/>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13-50</w:t>
            </w:r>
          </w:p>
        </w:tc>
      </w:tr>
      <w:tr w:rsidR="003F505A" w:rsidRPr="003F505A" w:rsidTr="003F505A">
        <w:trPr>
          <w:tblCellSpacing w:w="0" w:type="dxa"/>
        </w:trPr>
        <w:tc>
          <w:tcPr>
            <w:tcW w:w="2970" w:type="dxa"/>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13-50</w:t>
            </w:r>
          </w:p>
        </w:tc>
        <w:tc>
          <w:tcPr>
            <w:tcW w:w="2985" w:type="dxa"/>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6-урок</w:t>
            </w:r>
          </w:p>
        </w:tc>
        <w:tc>
          <w:tcPr>
            <w:tcW w:w="2970" w:type="dxa"/>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14-35</w:t>
            </w:r>
          </w:p>
        </w:tc>
      </w:tr>
    </w:tbl>
    <w:p w:rsidR="003F505A" w:rsidRPr="003F505A" w:rsidRDefault="003F505A" w:rsidP="003F505A">
      <w:pPr>
        <w:spacing w:after="0" w:line="240" w:lineRule="auto"/>
        <w:ind w:left="720"/>
        <w:rPr>
          <w:rFonts w:ascii="Times New Roman" w:eastAsia="Times New Roman" w:hAnsi="Times New Roman" w:cs="Times New Roman"/>
          <w:sz w:val="24"/>
          <w:szCs w:val="24"/>
        </w:rPr>
      </w:pPr>
    </w:p>
    <w:tbl>
      <w:tblPr>
        <w:tblW w:w="9585" w:type="dxa"/>
        <w:tblCellSpacing w:w="0"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3189"/>
        <w:gridCol w:w="3206"/>
        <w:gridCol w:w="3190"/>
      </w:tblGrid>
      <w:tr w:rsidR="003F505A" w:rsidRPr="003F505A" w:rsidTr="003F505A">
        <w:trPr>
          <w:tblCellSpacing w:w="0" w:type="dxa"/>
        </w:trPr>
        <w:tc>
          <w:tcPr>
            <w:tcW w:w="3189" w:type="dxa"/>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after="0"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14-35</w:t>
            </w:r>
          </w:p>
        </w:tc>
        <w:tc>
          <w:tcPr>
            <w:tcW w:w="3206" w:type="dxa"/>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6-ая перемена</w:t>
            </w:r>
          </w:p>
        </w:tc>
        <w:tc>
          <w:tcPr>
            <w:tcW w:w="3190" w:type="dxa"/>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14-45</w:t>
            </w:r>
          </w:p>
        </w:tc>
      </w:tr>
      <w:tr w:rsidR="003F505A" w:rsidRPr="003F505A" w:rsidTr="003F505A">
        <w:trPr>
          <w:trHeight w:val="97"/>
          <w:tblCellSpacing w:w="0" w:type="dxa"/>
        </w:trPr>
        <w:tc>
          <w:tcPr>
            <w:tcW w:w="3189" w:type="dxa"/>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14-45</w:t>
            </w:r>
          </w:p>
        </w:tc>
        <w:tc>
          <w:tcPr>
            <w:tcW w:w="3206" w:type="dxa"/>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7 урок</w:t>
            </w:r>
          </w:p>
        </w:tc>
        <w:tc>
          <w:tcPr>
            <w:tcW w:w="3190" w:type="dxa"/>
            <w:tcBorders>
              <w:top w:val="outset" w:sz="6" w:space="0" w:color="auto"/>
              <w:left w:val="outset" w:sz="6" w:space="0" w:color="auto"/>
              <w:bottom w:val="outset" w:sz="6" w:space="0" w:color="auto"/>
              <w:right w:val="outset" w:sz="6"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15-30</w:t>
            </w:r>
          </w:p>
        </w:tc>
      </w:tr>
    </w:tbl>
    <w:p w:rsidR="003F505A" w:rsidRPr="003F505A" w:rsidRDefault="003F505A" w:rsidP="003F505A">
      <w:pPr>
        <w:spacing w:after="0" w:line="240" w:lineRule="auto"/>
        <w:rPr>
          <w:rFonts w:ascii="Times New Roman" w:eastAsia="Times New Roman" w:hAnsi="Times New Roman" w:cs="Times New Roman"/>
          <w:sz w:val="24"/>
          <w:szCs w:val="24"/>
        </w:rPr>
      </w:pPr>
    </w:p>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b/>
          <w:bCs/>
          <w:sz w:val="24"/>
          <w:szCs w:val="24"/>
        </w:rPr>
        <w:t>6. Организация промежуточной аттестации</w:t>
      </w:r>
      <w:r w:rsidRPr="003F505A">
        <w:rPr>
          <w:rFonts w:ascii="Times New Roman" w:eastAsia="Times New Roman" w:hAnsi="Times New Roman" w:cs="Times New Roman"/>
          <w:sz w:val="24"/>
          <w:szCs w:val="24"/>
        </w:rPr>
        <w:t xml:space="preserve"> </w:t>
      </w:r>
    </w:p>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 xml:space="preserve">6.1.Промежуточная аттестация проводится в соответствии с Федеральным Законом от 29.12.2012 г № 273-ФЗ «Об образовании в Российской Федерации», Уставом школы, Положением о системе оценок, формах, порядке, периодичности промежуточной аттестации учащихся и осуществления текущего контроля их успеваемости.   </w:t>
      </w:r>
    </w:p>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 xml:space="preserve">6.2. Целью промежуточной аттестации является: </w:t>
      </w:r>
    </w:p>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 xml:space="preserve">а) обеспечение социальной защиты обучающихся соблюдение их прав и свобод в части рекомендации учебной загруженности в соответствии с санитарными правилами и нормами, уважения их личности и человеческого достоинства; </w:t>
      </w:r>
    </w:p>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lastRenderedPageBreak/>
        <w:t xml:space="preserve">б) установление фактического уровня теоретических знаний и пониманий, обучающихся по предметам обязательного компонента учебного плана их практических умений и навыков; </w:t>
      </w:r>
    </w:p>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 xml:space="preserve">в) соотнесение этого уровня с требованиями ФГОС и ФКГОС  </w:t>
      </w:r>
    </w:p>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 xml:space="preserve">г) контроль за выполнением учебных программ и календарно» тематического планирования учебных предметов и специализированных курсов. </w:t>
      </w:r>
    </w:p>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 xml:space="preserve">6.3. Промежуточная аттестация подразделяется на текущую, включающую в себя поурочное, тематическое и почетвертное (полугодовое) оценивание результатов учебы обучающихся, и </w:t>
      </w:r>
      <w:r w:rsidRPr="003F505A">
        <w:rPr>
          <w:rFonts w:ascii="Times New Roman" w:eastAsia="Times New Roman" w:hAnsi="Times New Roman" w:cs="Times New Roman"/>
          <w:sz w:val="24"/>
          <w:szCs w:val="24"/>
          <w:u w:val="single"/>
        </w:rPr>
        <w:t>годовую</w:t>
      </w:r>
      <w:r w:rsidRPr="003F505A">
        <w:rPr>
          <w:rFonts w:ascii="Times New Roman" w:eastAsia="Times New Roman" w:hAnsi="Times New Roman" w:cs="Times New Roman"/>
          <w:sz w:val="24"/>
          <w:szCs w:val="24"/>
        </w:rPr>
        <w:t xml:space="preserve"> по результатам тестирования, собеседований, контрольных и срезовых работ за учебный год. </w:t>
      </w:r>
    </w:p>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 xml:space="preserve">6.4. Текущей аттестации подлежат обучающиеся всех классов школы </w:t>
      </w:r>
    </w:p>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 xml:space="preserve">6.5. Текущая аттестация учащихся 1-го класса в течение учебного года осуществляется качественно, без фиксации их достижений в классных журналах в виде отметок по 5-балльной шкале. </w:t>
      </w:r>
    </w:p>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 xml:space="preserve">6.6. Учащиеся, обучающиеся по индивидуальным учебным планам, аттестуются только по предметам, включённым в этот план. </w:t>
      </w:r>
    </w:p>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 xml:space="preserve">6.7. Учащиеся, временно обучающиеся в санаторно-лесных школах, реабилитационных общеобразовательных учреждениях, аттестуются на основе их аттестации в этих учебных заведениях </w:t>
      </w:r>
    </w:p>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 xml:space="preserve">6.8. Обучающиеся, пропустившие более половины учебного времени, не аттестуются. Вопрос об аттестации таких учащихся решается в индивидуальном порядке директором школы по согласованию с педсоветом и родителями (законными представителями) обучающихся. </w:t>
      </w:r>
    </w:p>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 xml:space="preserve">6.9. Форму текущей аттестации определяет учитель с учётом контингента обучающихся, содержания учебного материала, используемых им образовательных технологий и тому подобных обстоятельств. </w:t>
      </w:r>
    </w:p>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 xml:space="preserve">6.10. Письменные самостоятельные, тематические контрольные, фронтальные, групповые и  подобные работы учащихся оцениваются по 5 - бальной системе. Отметка за выполненную работу заносится в классный журнал. </w:t>
      </w:r>
    </w:p>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 xml:space="preserve">6.11. Результаты работ обучающихся контрольного характера должны быть отражены в классном журнале, как правило, к следующему уроку по этому предмету. </w:t>
      </w:r>
    </w:p>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 xml:space="preserve">6.12. Отметка обучающегося за четверть или полугодие выставляются на основании результатов письменных работ и устных ответов учащихся и с учетом их фактических знаний, умений и навыков. Отметка, как правило, соответствует средней арифметической отметке устных ответов, результатов контрольных, лабораторных, практических или самостоятельных работ, имеющих контрольный характер. В случае спорной, отметка выставляется в пользу обучающегося. </w:t>
      </w:r>
    </w:p>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6.13.</w:t>
      </w:r>
      <w:r w:rsidRPr="003F505A">
        <w:rPr>
          <w:rFonts w:ascii="Times New Roman" w:eastAsia="Times New Roman" w:hAnsi="Times New Roman" w:cs="Times New Roman"/>
          <w:sz w:val="24"/>
          <w:szCs w:val="24"/>
          <w:lang w:eastAsia="en-US"/>
        </w:rPr>
        <w:t xml:space="preserve"> </w:t>
      </w:r>
      <w:r w:rsidRPr="003F505A">
        <w:rPr>
          <w:rFonts w:ascii="Times New Roman" w:eastAsia="Times New Roman" w:hAnsi="Times New Roman" w:cs="Times New Roman"/>
          <w:sz w:val="24"/>
          <w:szCs w:val="24"/>
        </w:rPr>
        <w:t xml:space="preserve">Основной задачей промежуточной аттестации является установление соответствия знаний учащихся требованиям ФГОС, ФКГОС. </w:t>
      </w:r>
    </w:p>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lastRenderedPageBreak/>
        <w:t>6.14. Промежуточная аттестация проводится, начиная с первого класса (первый класс выполняет комплексную контрольную работу)</w:t>
      </w:r>
    </w:p>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 xml:space="preserve">6.15. Промежуточная аттестация организуется во второй декаде мая в соответствии с годовым календарным графиком работы школы. </w:t>
      </w:r>
    </w:p>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6.16. Промежуточная аттестация подразделяется на годовую промежуточную аттестацию без аттестационных испытаний и годовую промежуточную аттестацию с аттестационными испытаниями.</w:t>
      </w:r>
    </w:p>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6.17. Перечень предметов, по которым будет проводиться промежуточная аттестация, и формы её проведения определяются ежегодно педагогическим советом школы, утверждаются приказом директора и фиксируются в пояснительной записке к учебному плану школы. В случае получения неудовлетворительных результатов по каким –либо предметам по итогам года (годовая оценка «неудовлетворительно») учащийся обязан пройти дополнительно промежуточную аттестацию по данным предметам.</w:t>
      </w:r>
    </w:p>
    <w:p w:rsidR="003F505A" w:rsidRPr="003F505A" w:rsidRDefault="003F505A" w:rsidP="003F505A">
      <w:pPr>
        <w:spacing w:before="100" w:beforeAutospacing="1" w:after="100" w:afterAutospacing="1" w:line="240" w:lineRule="auto"/>
        <w:rPr>
          <w:rFonts w:ascii="Times New Roman" w:eastAsia="Times New Roman" w:hAnsi="Times New Roman" w:cs="Times New Roman"/>
          <w:color w:val="000000"/>
          <w:spacing w:val="2"/>
          <w:sz w:val="24"/>
          <w:szCs w:val="24"/>
          <w:lang w:eastAsia="en-US"/>
        </w:rPr>
      </w:pPr>
      <w:r w:rsidRPr="003F505A">
        <w:rPr>
          <w:rFonts w:ascii="Times New Roman" w:eastAsia="Times New Roman" w:hAnsi="Times New Roman" w:cs="Times New Roman"/>
          <w:sz w:val="24"/>
          <w:szCs w:val="24"/>
        </w:rPr>
        <w:t xml:space="preserve">6.18. </w:t>
      </w:r>
      <w:r w:rsidRPr="003F505A">
        <w:rPr>
          <w:rFonts w:ascii="Times New Roman" w:eastAsia="Times New Roman" w:hAnsi="Times New Roman" w:cs="Times New Roman"/>
          <w:color w:val="000000"/>
          <w:spacing w:val="2"/>
          <w:sz w:val="24"/>
          <w:szCs w:val="24"/>
          <w:lang w:eastAsia="en-US"/>
        </w:rPr>
        <w:t>Освоение образовательной программы, в том числе отдельной части или всего объёма учебного предмета, дисциплины (модуля) образовательной программы сопровождается промежуточной аттестацией обучающихся, проводимой:</w:t>
      </w:r>
    </w:p>
    <w:p w:rsidR="003F505A" w:rsidRPr="003F505A" w:rsidRDefault="003F505A" w:rsidP="003F505A">
      <w:pPr>
        <w:spacing w:before="100" w:beforeAutospacing="1" w:after="100" w:afterAutospacing="1" w:line="240" w:lineRule="auto"/>
        <w:rPr>
          <w:rFonts w:ascii="Times New Roman" w:eastAsia="Times New Roman" w:hAnsi="Times New Roman" w:cs="Times New Roman"/>
          <w:color w:val="000000"/>
          <w:spacing w:val="2"/>
          <w:sz w:val="24"/>
          <w:szCs w:val="24"/>
          <w:lang w:eastAsia="en-US"/>
        </w:rPr>
      </w:pPr>
      <w:r w:rsidRPr="003F505A">
        <w:rPr>
          <w:rFonts w:ascii="Times New Roman" w:eastAsia="Times New Roman" w:hAnsi="Times New Roman" w:cs="Times New Roman"/>
          <w:color w:val="000000"/>
          <w:spacing w:val="2"/>
          <w:sz w:val="24"/>
          <w:szCs w:val="24"/>
          <w:lang w:eastAsia="en-US"/>
        </w:rPr>
        <w:t>В 1-4 классах</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2"/>
        <w:gridCol w:w="5013"/>
        <w:gridCol w:w="3286"/>
      </w:tblGrid>
      <w:tr w:rsidR="003F505A" w:rsidRPr="003F505A" w:rsidTr="003F505A">
        <w:tc>
          <w:tcPr>
            <w:tcW w:w="1262" w:type="dxa"/>
            <w:tcBorders>
              <w:top w:val="single" w:sz="4" w:space="0" w:color="auto"/>
              <w:left w:val="single" w:sz="4" w:space="0" w:color="auto"/>
              <w:bottom w:val="single" w:sz="4" w:space="0" w:color="auto"/>
              <w:right w:val="single" w:sz="4" w:space="0" w:color="auto"/>
            </w:tcBorders>
            <w:hideMark/>
          </w:tcPr>
          <w:p w:rsidR="003F505A" w:rsidRPr="003F505A" w:rsidRDefault="003F505A" w:rsidP="003F505A">
            <w:pPr>
              <w:widowControl w:val="0"/>
              <w:autoSpaceDE w:val="0"/>
              <w:autoSpaceDN w:val="0"/>
              <w:adjustRightInd w:val="0"/>
              <w:spacing w:before="5" w:after="0" w:line="322" w:lineRule="exact"/>
              <w:jc w:val="center"/>
              <w:rPr>
                <w:rFonts w:ascii="Times New Roman" w:eastAsia="Times New Roman" w:hAnsi="Times New Roman" w:cs="Times New Roman"/>
                <w:b/>
                <w:color w:val="000000"/>
                <w:spacing w:val="-9"/>
                <w:sz w:val="24"/>
                <w:szCs w:val="28"/>
              </w:rPr>
            </w:pPr>
            <w:r w:rsidRPr="003F505A">
              <w:rPr>
                <w:rFonts w:ascii="Times New Roman" w:eastAsia="Times New Roman" w:hAnsi="Times New Roman" w:cs="Times New Roman"/>
                <w:b/>
                <w:color w:val="000000"/>
                <w:spacing w:val="-9"/>
                <w:sz w:val="24"/>
                <w:szCs w:val="28"/>
              </w:rPr>
              <w:t>класс</w:t>
            </w:r>
          </w:p>
        </w:tc>
        <w:tc>
          <w:tcPr>
            <w:tcW w:w="5013" w:type="dxa"/>
            <w:tcBorders>
              <w:top w:val="single" w:sz="4" w:space="0" w:color="auto"/>
              <w:left w:val="single" w:sz="4" w:space="0" w:color="auto"/>
              <w:bottom w:val="single" w:sz="4" w:space="0" w:color="auto"/>
              <w:right w:val="single" w:sz="4" w:space="0" w:color="auto"/>
            </w:tcBorders>
            <w:hideMark/>
          </w:tcPr>
          <w:p w:rsidR="003F505A" w:rsidRPr="003F505A" w:rsidRDefault="003F505A" w:rsidP="003F505A">
            <w:pPr>
              <w:widowControl w:val="0"/>
              <w:autoSpaceDE w:val="0"/>
              <w:autoSpaceDN w:val="0"/>
              <w:adjustRightInd w:val="0"/>
              <w:spacing w:before="5" w:after="0" w:line="322" w:lineRule="exact"/>
              <w:jc w:val="center"/>
              <w:rPr>
                <w:rFonts w:ascii="Times New Roman" w:eastAsia="Times New Roman" w:hAnsi="Times New Roman" w:cs="Times New Roman"/>
                <w:b/>
                <w:color w:val="000000"/>
                <w:spacing w:val="-9"/>
                <w:sz w:val="24"/>
                <w:szCs w:val="28"/>
              </w:rPr>
            </w:pPr>
            <w:r w:rsidRPr="003F505A">
              <w:rPr>
                <w:rFonts w:ascii="Times New Roman" w:eastAsia="Times New Roman" w:hAnsi="Times New Roman" w:cs="Times New Roman"/>
                <w:b/>
                <w:color w:val="000000"/>
                <w:spacing w:val="-9"/>
                <w:sz w:val="24"/>
                <w:szCs w:val="28"/>
              </w:rPr>
              <w:t>предмет</w:t>
            </w:r>
          </w:p>
        </w:tc>
        <w:tc>
          <w:tcPr>
            <w:tcW w:w="3286" w:type="dxa"/>
            <w:tcBorders>
              <w:top w:val="single" w:sz="4" w:space="0" w:color="auto"/>
              <w:left w:val="single" w:sz="4" w:space="0" w:color="auto"/>
              <w:bottom w:val="single" w:sz="4" w:space="0" w:color="auto"/>
              <w:right w:val="single" w:sz="4" w:space="0" w:color="auto"/>
            </w:tcBorders>
            <w:hideMark/>
          </w:tcPr>
          <w:p w:rsidR="003F505A" w:rsidRPr="003F505A" w:rsidRDefault="003F505A" w:rsidP="003F505A">
            <w:pPr>
              <w:widowControl w:val="0"/>
              <w:autoSpaceDE w:val="0"/>
              <w:autoSpaceDN w:val="0"/>
              <w:adjustRightInd w:val="0"/>
              <w:spacing w:before="5" w:after="0" w:line="322" w:lineRule="exact"/>
              <w:rPr>
                <w:rFonts w:ascii="Times New Roman" w:eastAsia="Times New Roman" w:hAnsi="Times New Roman" w:cs="Times New Roman"/>
                <w:b/>
                <w:color w:val="000000"/>
                <w:spacing w:val="-9"/>
                <w:sz w:val="24"/>
                <w:szCs w:val="28"/>
              </w:rPr>
            </w:pPr>
            <w:r w:rsidRPr="003F505A">
              <w:rPr>
                <w:rFonts w:ascii="Times New Roman" w:eastAsia="Times New Roman" w:hAnsi="Times New Roman" w:cs="Times New Roman"/>
                <w:b/>
                <w:color w:val="000000"/>
                <w:spacing w:val="-9"/>
                <w:sz w:val="24"/>
                <w:szCs w:val="28"/>
              </w:rPr>
              <w:t>форма проведения промежуточной аттестации</w:t>
            </w:r>
          </w:p>
        </w:tc>
      </w:tr>
      <w:tr w:rsidR="003F505A" w:rsidRPr="003F505A" w:rsidTr="003F505A">
        <w:tc>
          <w:tcPr>
            <w:tcW w:w="1262" w:type="dxa"/>
            <w:tcBorders>
              <w:top w:val="single" w:sz="4" w:space="0" w:color="auto"/>
              <w:left w:val="single" w:sz="4" w:space="0" w:color="auto"/>
              <w:bottom w:val="single" w:sz="4" w:space="0" w:color="auto"/>
              <w:right w:val="single" w:sz="4" w:space="0" w:color="auto"/>
            </w:tcBorders>
            <w:hideMark/>
          </w:tcPr>
          <w:p w:rsidR="003F505A" w:rsidRPr="003F505A" w:rsidRDefault="003F505A" w:rsidP="003F505A">
            <w:pPr>
              <w:widowControl w:val="0"/>
              <w:autoSpaceDE w:val="0"/>
              <w:autoSpaceDN w:val="0"/>
              <w:adjustRightInd w:val="0"/>
              <w:spacing w:before="5" w:after="0" w:line="322" w:lineRule="exact"/>
              <w:jc w:val="center"/>
              <w:rPr>
                <w:rFonts w:ascii="Times New Roman" w:eastAsia="Times New Roman" w:hAnsi="Times New Roman" w:cs="Times New Roman"/>
                <w:color w:val="000000"/>
                <w:spacing w:val="-9"/>
                <w:sz w:val="24"/>
                <w:szCs w:val="28"/>
              </w:rPr>
            </w:pPr>
            <w:r w:rsidRPr="003F505A">
              <w:rPr>
                <w:rFonts w:ascii="Times New Roman" w:eastAsia="Times New Roman" w:hAnsi="Times New Roman" w:cs="Times New Roman"/>
                <w:color w:val="000000"/>
                <w:spacing w:val="-9"/>
                <w:sz w:val="24"/>
                <w:szCs w:val="28"/>
              </w:rPr>
              <w:t>1</w:t>
            </w:r>
          </w:p>
        </w:tc>
        <w:tc>
          <w:tcPr>
            <w:tcW w:w="5013" w:type="dxa"/>
            <w:tcBorders>
              <w:top w:val="single" w:sz="4" w:space="0" w:color="auto"/>
              <w:left w:val="single" w:sz="4" w:space="0" w:color="auto"/>
              <w:bottom w:val="single" w:sz="4" w:space="0" w:color="auto"/>
              <w:right w:val="single" w:sz="4" w:space="0" w:color="auto"/>
            </w:tcBorders>
            <w:hideMark/>
          </w:tcPr>
          <w:p w:rsidR="003F505A" w:rsidRPr="003F505A" w:rsidRDefault="003F505A" w:rsidP="003F505A">
            <w:pPr>
              <w:widowControl w:val="0"/>
              <w:autoSpaceDE w:val="0"/>
              <w:autoSpaceDN w:val="0"/>
              <w:adjustRightInd w:val="0"/>
              <w:spacing w:before="5" w:after="0" w:line="322" w:lineRule="exact"/>
              <w:jc w:val="center"/>
              <w:rPr>
                <w:rFonts w:ascii="Times New Roman" w:eastAsia="Times New Roman" w:hAnsi="Times New Roman" w:cs="Times New Roman"/>
                <w:color w:val="000000"/>
                <w:spacing w:val="-9"/>
                <w:sz w:val="24"/>
                <w:szCs w:val="28"/>
              </w:rPr>
            </w:pPr>
            <w:r w:rsidRPr="003F505A">
              <w:rPr>
                <w:rFonts w:ascii="Times New Roman" w:eastAsia="Times New Roman" w:hAnsi="Times New Roman" w:cs="Times New Roman"/>
                <w:color w:val="000000"/>
                <w:spacing w:val="-9"/>
                <w:sz w:val="24"/>
                <w:szCs w:val="28"/>
              </w:rPr>
              <w:t>Русский язык, литературное чтение, математика</w:t>
            </w:r>
          </w:p>
        </w:tc>
        <w:tc>
          <w:tcPr>
            <w:tcW w:w="3286" w:type="dxa"/>
            <w:tcBorders>
              <w:top w:val="single" w:sz="4" w:space="0" w:color="auto"/>
              <w:left w:val="single" w:sz="4" w:space="0" w:color="auto"/>
              <w:bottom w:val="single" w:sz="4" w:space="0" w:color="auto"/>
              <w:right w:val="single" w:sz="4" w:space="0" w:color="auto"/>
            </w:tcBorders>
            <w:hideMark/>
          </w:tcPr>
          <w:p w:rsidR="003F505A" w:rsidRPr="003F505A" w:rsidRDefault="003F505A" w:rsidP="003F505A">
            <w:pPr>
              <w:widowControl w:val="0"/>
              <w:autoSpaceDE w:val="0"/>
              <w:autoSpaceDN w:val="0"/>
              <w:adjustRightInd w:val="0"/>
              <w:spacing w:before="5" w:after="0" w:line="322" w:lineRule="exact"/>
              <w:rPr>
                <w:rFonts w:ascii="Times New Roman" w:eastAsia="Times New Roman" w:hAnsi="Times New Roman" w:cs="Times New Roman"/>
                <w:color w:val="000000"/>
                <w:spacing w:val="-9"/>
                <w:sz w:val="24"/>
                <w:szCs w:val="28"/>
              </w:rPr>
            </w:pPr>
            <w:r w:rsidRPr="003F505A">
              <w:rPr>
                <w:rFonts w:ascii="Times New Roman" w:eastAsia="Times New Roman" w:hAnsi="Times New Roman" w:cs="Times New Roman"/>
                <w:color w:val="000000"/>
                <w:spacing w:val="-9"/>
                <w:sz w:val="24"/>
                <w:szCs w:val="28"/>
              </w:rPr>
              <w:t>Комплексная контрольная работа</w:t>
            </w:r>
          </w:p>
        </w:tc>
      </w:tr>
      <w:tr w:rsidR="003F505A" w:rsidRPr="003F505A" w:rsidTr="003F505A">
        <w:trPr>
          <w:trHeight w:val="375"/>
        </w:trPr>
        <w:tc>
          <w:tcPr>
            <w:tcW w:w="1262" w:type="dxa"/>
            <w:vMerge w:val="restart"/>
            <w:tcBorders>
              <w:top w:val="single" w:sz="4" w:space="0" w:color="auto"/>
              <w:left w:val="single" w:sz="4" w:space="0" w:color="auto"/>
              <w:bottom w:val="single" w:sz="4" w:space="0" w:color="auto"/>
              <w:right w:val="single" w:sz="4" w:space="0" w:color="auto"/>
            </w:tcBorders>
          </w:tcPr>
          <w:p w:rsidR="003F505A" w:rsidRPr="003F505A" w:rsidRDefault="003F505A" w:rsidP="003F505A">
            <w:pPr>
              <w:widowControl w:val="0"/>
              <w:autoSpaceDE w:val="0"/>
              <w:autoSpaceDN w:val="0"/>
              <w:adjustRightInd w:val="0"/>
              <w:spacing w:before="5" w:after="0" w:line="322" w:lineRule="exact"/>
              <w:jc w:val="center"/>
              <w:rPr>
                <w:rFonts w:ascii="Times New Roman" w:eastAsia="Times New Roman" w:hAnsi="Times New Roman" w:cs="Times New Roman"/>
                <w:color w:val="000000"/>
                <w:spacing w:val="-9"/>
                <w:sz w:val="24"/>
                <w:szCs w:val="28"/>
              </w:rPr>
            </w:pPr>
          </w:p>
          <w:p w:rsidR="003F505A" w:rsidRPr="003F505A" w:rsidRDefault="003F505A" w:rsidP="003F505A">
            <w:pPr>
              <w:widowControl w:val="0"/>
              <w:autoSpaceDE w:val="0"/>
              <w:autoSpaceDN w:val="0"/>
              <w:adjustRightInd w:val="0"/>
              <w:spacing w:before="5" w:after="0" w:line="322" w:lineRule="exact"/>
              <w:jc w:val="center"/>
              <w:rPr>
                <w:rFonts w:ascii="Times New Roman" w:eastAsia="Times New Roman" w:hAnsi="Times New Roman" w:cs="Times New Roman"/>
                <w:color w:val="000000"/>
                <w:spacing w:val="-9"/>
                <w:sz w:val="24"/>
                <w:szCs w:val="28"/>
              </w:rPr>
            </w:pPr>
          </w:p>
          <w:p w:rsidR="003F505A" w:rsidRPr="003F505A" w:rsidRDefault="003F505A" w:rsidP="003F505A">
            <w:pPr>
              <w:widowControl w:val="0"/>
              <w:autoSpaceDE w:val="0"/>
              <w:autoSpaceDN w:val="0"/>
              <w:adjustRightInd w:val="0"/>
              <w:spacing w:before="5" w:after="0" w:line="322" w:lineRule="exact"/>
              <w:jc w:val="center"/>
              <w:rPr>
                <w:rFonts w:ascii="Times New Roman" w:eastAsia="Times New Roman" w:hAnsi="Times New Roman" w:cs="Times New Roman"/>
                <w:color w:val="000000"/>
                <w:spacing w:val="-9"/>
                <w:sz w:val="24"/>
                <w:szCs w:val="28"/>
              </w:rPr>
            </w:pPr>
            <w:r w:rsidRPr="003F505A">
              <w:rPr>
                <w:rFonts w:ascii="Times New Roman" w:eastAsia="Times New Roman" w:hAnsi="Times New Roman" w:cs="Times New Roman"/>
                <w:color w:val="000000"/>
                <w:spacing w:val="-9"/>
                <w:sz w:val="24"/>
                <w:szCs w:val="28"/>
              </w:rPr>
              <w:t>2</w:t>
            </w:r>
          </w:p>
        </w:tc>
        <w:tc>
          <w:tcPr>
            <w:tcW w:w="5013" w:type="dxa"/>
            <w:tcBorders>
              <w:top w:val="single" w:sz="4" w:space="0" w:color="auto"/>
              <w:left w:val="single" w:sz="4" w:space="0" w:color="auto"/>
              <w:bottom w:val="nil"/>
              <w:right w:val="single" w:sz="4" w:space="0" w:color="auto"/>
            </w:tcBorders>
            <w:hideMark/>
          </w:tcPr>
          <w:p w:rsidR="003F505A" w:rsidRPr="003F505A" w:rsidRDefault="003F505A" w:rsidP="003F505A">
            <w:pPr>
              <w:widowControl w:val="0"/>
              <w:autoSpaceDE w:val="0"/>
              <w:autoSpaceDN w:val="0"/>
              <w:adjustRightInd w:val="0"/>
              <w:spacing w:before="5" w:after="0" w:line="322" w:lineRule="exact"/>
              <w:rPr>
                <w:rFonts w:ascii="Times New Roman" w:eastAsia="Times New Roman" w:hAnsi="Times New Roman" w:cs="Times New Roman"/>
                <w:color w:val="000000"/>
                <w:spacing w:val="-9"/>
                <w:sz w:val="24"/>
                <w:szCs w:val="28"/>
              </w:rPr>
            </w:pPr>
            <w:r w:rsidRPr="003F505A">
              <w:rPr>
                <w:rFonts w:ascii="Times New Roman" w:eastAsia="Times New Roman" w:hAnsi="Times New Roman" w:cs="Times New Roman"/>
                <w:color w:val="000000"/>
                <w:spacing w:val="-9"/>
                <w:sz w:val="24"/>
                <w:szCs w:val="28"/>
              </w:rPr>
              <w:t>Русский язык</w:t>
            </w:r>
          </w:p>
        </w:tc>
        <w:tc>
          <w:tcPr>
            <w:tcW w:w="3286" w:type="dxa"/>
            <w:vMerge w:val="restart"/>
            <w:tcBorders>
              <w:top w:val="single" w:sz="4" w:space="0" w:color="auto"/>
              <w:left w:val="single" w:sz="4" w:space="0" w:color="auto"/>
              <w:bottom w:val="single" w:sz="4" w:space="0" w:color="auto"/>
              <w:right w:val="single" w:sz="4" w:space="0" w:color="auto"/>
            </w:tcBorders>
            <w:hideMark/>
          </w:tcPr>
          <w:p w:rsidR="003F505A" w:rsidRPr="003F505A" w:rsidRDefault="003F505A" w:rsidP="003F505A">
            <w:pPr>
              <w:widowControl w:val="0"/>
              <w:autoSpaceDE w:val="0"/>
              <w:autoSpaceDN w:val="0"/>
              <w:adjustRightInd w:val="0"/>
              <w:spacing w:before="5" w:after="0" w:line="322" w:lineRule="exact"/>
              <w:rPr>
                <w:rFonts w:ascii="Times New Roman" w:eastAsia="Times New Roman" w:hAnsi="Times New Roman" w:cs="Times New Roman"/>
                <w:color w:val="000000"/>
                <w:spacing w:val="-9"/>
                <w:sz w:val="24"/>
                <w:szCs w:val="28"/>
              </w:rPr>
            </w:pPr>
            <w:r w:rsidRPr="003F505A">
              <w:rPr>
                <w:rFonts w:ascii="Times New Roman" w:eastAsia="Times New Roman" w:hAnsi="Times New Roman" w:cs="Times New Roman"/>
                <w:color w:val="000000"/>
                <w:spacing w:val="-9"/>
                <w:sz w:val="24"/>
                <w:szCs w:val="28"/>
              </w:rPr>
              <w:t>Диктант с грамматическим заданием</w:t>
            </w:r>
          </w:p>
        </w:tc>
      </w:tr>
      <w:tr w:rsidR="003F505A" w:rsidRPr="003F505A" w:rsidTr="003F505A">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05A" w:rsidRPr="003F505A" w:rsidRDefault="003F505A" w:rsidP="003F505A">
            <w:pPr>
              <w:spacing w:after="0" w:line="240" w:lineRule="auto"/>
              <w:rPr>
                <w:rFonts w:ascii="Times New Roman" w:eastAsia="Times New Roman" w:hAnsi="Times New Roman" w:cs="Times New Roman"/>
                <w:color w:val="000000"/>
                <w:spacing w:val="-9"/>
                <w:sz w:val="24"/>
                <w:szCs w:val="28"/>
              </w:rPr>
            </w:pPr>
          </w:p>
        </w:tc>
        <w:tc>
          <w:tcPr>
            <w:tcW w:w="5013" w:type="dxa"/>
            <w:tcBorders>
              <w:top w:val="nil"/>
              <w:left w:val="single" w:sz="4" w:space="0" w:color="auto"/>
              <w:bottom w:val="single" w:sz="4" w:space="0" w:color="auto"/>
              <w:right w:val="single" w:sz="4" w:space="0" w:color="auto"/>
            </w:tcBorders>
          </w:tcPr>
          <w:p w:rsidR="003F505A" w:rsidRPr="003F505A" w:rsidRDefault="003F505A" w:rsidP="003F505A">
            <w:pPr>
              <w:widowControl w:val="0"/>
              <w:autoSpaceDE w:val="0"/>
              <w:autoSpaceDN w:val="0"/>
              <w:adjustRightInd w:val="0"/>
              <w:spacing w:before="5" w:after="0" w:line="322" w:lineRule="exact"/>
              <w:rPr>
                <w:rFonts w:ascii="Times New Roman" w:eastAsia="Times New Roman" w:hAnsi="Times New Roman" w:cs="Times New Roman"/>
                <w:color w:val="000000"/>
                <w:spacing w:val="-9"/>
                <w:sz w:val="24"/>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F505A" w:rsidRPr="003F505A" w:rsidRDefault="003F505A" w:rsidP="003F505A">
            <w:pPr>
              <w:spacing w:after="0" w:line="240" w:lineRule="auto"/>
              <w:rPr>
                <w:rFonts w:ascii="Times New Roman" w:eastAsia="Times New Roman" w:hAnsi="Times New Roman" w:cs="Times New Roman"/>
                <w:color w:val="000000"/>
                <w:spacing w:val="-9"/>
                <w:sz w:val="24"/>
                <w:szCs w:val="28"/>
              </w:rPr>
            </w:pPr>
          </w:p>
        </w:tc>
      </w:tr>
      <w:tr w:rsidR="003F505A" w:rsidRPr="003F505A" w:rsidTr="003F505A">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05A" w:rsidRPr="003F505A" w:rsidRDefault="003F505A" w:rsidP="003F505A">
            <w:pPr>
              <w:spacing w:after="0" w:line="240" w:lineRule="auto"/>
              <w:rPr>
                <w:rFonts w:ascii="Times New Roman" w:eastAsia="Times New Roman" w:hAnsi="Times New Roman" w:cs="Times New Roman"/>
                <w:color w:val="000000"/>
                <w:spacing w:val="-9"/>
                <w:sz w:val="24"/>
                <w:szCs w:val="28"/>
              </w:rPr>
            </w:pPr>
          </w:p>
        </w:tc>
        <w:tc>
          <w:tcPr>
            <w:tcW w:w="5013" w:type="dxa"/>
            <w:tcBorders>
              <w:top w:val="single" w:sz="4" w:space="0" w:color="auto"/>
              <w:left w:val="single" w:sz="4" w:space="0" w:color="auto"/>
              <w:bottom w:val="single" w:sz="4" w:space="0" w:color="auto"/>
              <w:right w:val="single" w:sz="4" w:space="0" w:color="auto"/>
            </w:tcBorders>
            <w:hideMark/>
          </w:tcPr>
          <w:p w:rsidR="003F505A" w:rsidRPr="003F505A" w:rsidRDefault="003F505A" w:rsidP="003F505A">
            <w:pPr>
              <w:widowControl w:val="0"/>
              <w:autoSpaceDE w:val="0"/>
              <w:autoSpaceDN w:val="0"/>
              <w:adjustRightInd w:val="0"/>
              <w:spacing w:before="5" w:after="0" w:line="322" w:lineRule="exact"/>
              <w:rPr>
                <w:rFonts w:ascii="Times New Roman" w:eastAsia="Times New Roman" w:hAnsi="Times New Roman" w:cs="Times New Roman"/>
                <w:color w:val="000000"/>
                <w:spacing w:val="-9"/>
                <w:sz w:val="24"/>
                <w:szCs w:val="28"/>
              </w:rPr>
            </w:pPr>
            <w:r w:rsidRPr="003F505A">
              <w:rPr>
                <w:rFonts w:ascii="Times New Roman" w:eastAsia="Times New Roman" w:hAnsi="Times New Roman" w:cs="Times New Roman"/>
                <w:color w:val="000000"/>
                <w:spacing w:val="-9"/>
                <w:sz w:val="24"/>
                <w:szCs w:val="28"/>
              </w:rPr>
              <w:t xml:space="preserve">Математика </w:t>
            </w:r>
          </w:p>
        </w:tc>
        <w:tc>
          <w:tcPr>
            <w:tcW w:w="3286" w:type="dxa"/>
            <w:tcBorders>
              <w:top w:val="single" w:sz="4" w:space="0" w:color="auto"/>
              <w:left w:val="single" w:sz="4" w:space="0" w:color="auto"/>
              <w:bottom w:val="single" w:sz="4" w:space="0" w:color="auto"/>
              <w:right w:val="single" w:sz="4" w:space="0" w:color="auto"/>
            </w:tcBorders>
            <w:hideMark/>
          </w:tcPr>
          <w:p w:rsidR="003F505A" w:rsidRPr="003F505A" w:rsidRDefault="003F505A" w:rsidP="003F505A">
            <w:pPr>
              <w:widowControl w:val="0"/>
              <w:autoSpaceDE w:val="0"/>
              <w:autoSpaceDN w:val="0"/>
              <w:adjustRightInd w:val="0"/>
              <w:spacing w:before="5" w:after="0" w:line="322" w:lineRule="exact"/>
              <w:rPr>
                <w:rFonts w:ascii="Times New Roman" w:eastAsia="Times New Roman" w:hAnsi="Times New Roman" w:cs="Times New Roman"/>
                <w:color w:val="000000"/>
                <w:spacing w:val="-9"/>
                <w:sz w:val="24"/>
                <w:szCs w:val="28"/>
              </w:rPr>
            </w:pPr>
            <w:r w:rsidRPr="003F505A">
              <w:rPr>
                <w:rFonts w:ascii="Times New Roman" w:eastAsia="Times New Roman" w:hAnsi="Times New Roman" w:cs="Times New Roman"/>
                <w:color w:val="000000"/>
                <w:spacing w:val="-9"/>
                <w:sz w:val="24"/>
                <w:szCs w:val="28"/>
              </w:rPr>
              <w:t>Контрольная работа</w:t>
            </w:r>
          </w:p>
        </w:tc>
      </w:tr>
      <w:tr w:rsidR="003F505A" w:rsidRPr="003F505A" w:rsidTr="003F505A">
        <w:trPr>
          <w:trHeight w:val="2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05A" w:rsidRPr="003F505A" w:rsidRDefault="003F505A" w:rsidP="003F505A">
            <w:pPr>
              <w:spacing w:after="0" w:line="240" w:lineRule="auto"/>
              <w:rPr>
                <w:rFonts w:ascii="Times New Roman" w:eastAsia="Times New Roman" w:hAnsi="Times New Roman" w:cs="Times New Roman"/>
                <w:color w:val="000000"/>
                <w:spacing w:val="-9"/>
                <w:sz w:val="24"/>
                <w:szCs w:val="28"/>
              </w:rPr>
            </w:pPr>
          </w:p>
        </w:tc>
        <w:tc>
          <w:tcPr>
            <w:tcW w:w="5013" w:type="dxa"/>
            <w:tcBorders>
              <w:top w:val="single" w:sz="4" w:space="0" w:color="auto"/>
              <w:left w:val="single" w:sz="4" w:space="0" w:color="auto"/>
              <w:bottom w:val="single" w:sz="4" w:space="0" w:color="auto"/>
              <w:right w:val="single" w:sz="4" w:space="0" w:color="auto"/>
            </w:tcBorders>
            <w:hideMark/>
          </w:tcPr>
          <w:p w:rsidR="003F505A" w:rsidRPr="003F505A" w:rsidRDefault="003F505A" w:rsidP="003F505A">
            <w:pPr>
              <w:widowControl w:val="0"/>
              <w:autoSpaceDE w:val="0"/>
              <w:autoSpaceDN w:val="0"/>
              <w:adjustRightInd w:val="0"/>
              <w:spacing w:before="5" w:after="0" w:line="322" w:lineRule="exact"/>
              <w:rPr>
                <w:rFonts w:ascii="Times New Roman" w:eastAsia="Times New Roman" w:hAnsi="Times New Roman" w:cs="Times New Roman"/>
                <w:color w:val="000000"/>
                <w:spacing w:val="-9"/>
                <w:sz w:val="24"/>
                <w:szCs w:val="28"/>
              </w:rPr>
            </w:pPr>
            <w:r w:rsidRPr="003F505A">
              <w:rPr>
                <w:rFonts w:ascii="Times New Roman" w:eastAsia="Times New Roman" w:hAnsi="Times New Roman" w:cs="Times New Roman"/>
                <w:color w:val="000000"/>
                <w:spacing w:val="-9"/>
                <w:sz w:val="24"/>
                <w:szCs w:val="28"/>
              </w:rPr>
              <w:t>Литературное чтение</w:t>
            </w:r>
          </w:p>
        </w:tc>
        <w:tc>
          <w:tcPr>
            <w:tcW w:w="3286" w:type="dxa"/>
            <w:tcBorders>
              <w:top w:val="single" w:sz="4" w:space="0" w:color="auto"/>
              <w:left w:val="single" w:sz="4" w:space="0" w:color="auto"/>
              <w:bottom w:val="single" w:sz="4" w:space="0" w:color="auto"/>
              <w:right w:val="single" w:sz="4" w:space="0" w:color="auto"/>
            </w:tcBorders>
            <w:hideMark/>
          </w:tcPr>
          <w:p w:rsidR="003F505A" w:rsidRPr="003F505A" w:rsidRDefault="003F505A" w:rsidP="003F505A">
            <w:pPr>
              <w:widowControl w:val="0"/>
              <w:autoSpaceDE w:val="0"/>
              <w:autoSpaceDN w:val="0"/>
              <w:adjustRightInd w:val="0"/>
              <w:spacing w:before="5" w:after="0" w:line="322" w:lineRule="exact"/>
              <w:rPr>
                <w:rFonts w:ascii="Times New Roman" w:eastAsia="Times New Roman" w:hAnsi="Times New Roman" w:cs="Times New Roman"/>
                <w:color w:val="000000"/>
                <w:spacing w:val="-9"/>
                <w:sz w:val="24"/>
                <w:szCs w:val="28"/>
              </w:rPr>
            </w:pPr>
            <w:r w:rsidRPr="003F505A">
              <w:rPr>
                <w:rFonts w:ascii="Times New Roman" w:eastAsia="Times New Roman" w:hAnsi="Times New Roman" w:cs="Times New Roman"/>
                <w:color w:val="000000"/>
                <w:spacing w:val="-9"/>
                <w:sz w:val="24"/>
                <w:szCs w:val="28"/>
              </w:rPr>
              <w:t>тестирование</w:t>
            </w:r>
          </w:p>
        </w:tc>
      </w:tr>
      <w:tr w:rsidR="003F505A" w:rsidRPr="003F505A" w:rsidTr="003F505A">
        <w:trPr>
          <w:trHeight w:val="645"/>
        </w:trPr>
        <w:tc>
          <w:tcPr>
            <w:tcW w:w="1262" w:type="dxa"/>
            <w:vMerge w:val="restart"/>
            <w:tcBorders>
              <w:top w:val="single" w:sz="4" w:space="0" w:color="auto"/>
              <w:left w:val="single" w:sz="4" w:space="0" w:color="auto"/>
              <w:bottom w:val="single" w:sz="4" w:space="0" w:color="auto"/>
              <w:right w:val="single" w:sz="4" w:space="0" w:color="auto"/>
            </w:tcBorders>
          </w:tcPr>
          <w:p w:rsidR="003F505A" w:rsidRPr="003F505A" w:rsidRDefault="003F505A" w:rsidP="003F505A">
            <w:pPr>
              <w:widowControl w:val="0"/>
              <w:autoSpaceDE w:val="0"/>
              <w:autoSpaceDN w:val="0"/>
              <w:adjustRightInd w:val="0"/>
              <w:spacing w:before="5" w:after="0" w:line="322" w:lineRule="exact"/>
              <w:rPr>
                <w:rFonts w:ascii="Times New Roman" w:eastAsia="Times New Roman" w:hAnsi="Times New Roman" w:cs="Times New Roman"/>
                <w:color w:val="000000"/>
                <w:spacing w:val="-9"/>
                <w:sz w:val="24"/>
                <w:szCs w:val="28"/>
              </w:rPr>
            </w:pPr>
          </w:p>
          <w:p w:rsidR="003F505A" w:rsidRPr="003F505A" w:rsidRDefault="003F505A" w:rsidP="003F505A">
            <w:pPr>
              <w:widowControl w:val="0"/>
              <w:autoSpaceDE w:val="0"/>
              <w:autoSpaceDN w:val="0"/>
              <w:adjustRightInd w:val="0"/>
              <w:spacing w:before="5" w:after="0" w:line="322" w:lineRule="exact"/>
              <w:jc w:val="center"/>
              <w:rPr>
                <w:rFonts w:ascii="Times New Roman" w:eastAsia="Times New Roman" w:hAnsi="Times New Roman" w:cs="Times New Roman"/>
                <w:color w:val="000000"/>
                <w:spacing w:val="-9"/>
                <w:sz w:val="24"/>
                <w:szCs w:val="28"/>
              </w:rPr>
            </w:pPr>
          </w:p>
          <w:p w:rsidR="003F505A" w:rsidRPr="003F505A" w:rsidRDefault="003F505A" w:rsidP="003F505A">
            <w:pPr>
              <w:widowControl w:val="0"/>
              <w:autoSpaceDE w:val="0"/>
              <w:autoSpaceDN w:val="0"/>
              <w:adjustRightInd w:val="0"/>
              <w:spacing w:before="5" w:after="0" w:line="322" w:lineRule="exact"/>
              <w:jc w:val="center"/>
              <w:rPr>
                <w:rFonts w:ascii="Times New Roman" w:eastAsia="Times New Roman" w:hAnsi="Times New Roman" w:cs="Times New Roman"/>
                <w:color w:val="000000"/>
                <w:spacing w:val="-9"/>
                <w:sz w:val="24"/>
                <w:szCs w:val="28"/>
              </w:rPr>
            </w:pPr>
            <w:r w:rsidRPr="003F505A">
              <w:rPr>
                <w:rFonts w:ascii="Times New Roman" w:eastAsia="Times New Roman" w:hAnsi="Times New Roman" w:cs="Times New Roman"/>
                <w:color w:val="000000"/>
                <w:spacing w:val="-9"/>
                <w:sz w:val="24"/>
                <w:szCs w:val="28"/>
              </w:rPr>
              <w:t>3</w:t>
            </w:r>
          </w:p>
        </w:tc>
        <w:tc>
          <w:tcPr>
            <w:tcW w:w="5013" w:type="dxa"/>
            <w:tcBorders>
              <w:top w:val="single" w:sz="4" w:space="0" w:color="auto"/>
              <w:left w:val="single" w:sz="4" w:space="0" w:color="auto"/>
              <w:bottom w:val="single" w:sz="4" w:space="0" w:color="auto"/>
              <w:right w:val="single" w:sz="4" w:space="0" w:color="auto"/>
            </w:tcBorders>
            <w:hideMark/>
          </w:tcPr>
          <w:p w:rsidR="003F505A" w:rsidRPr="003F505A" w:rsidRDefault="003F505A" w:rsidP="003F505A">
            <w:pPr>
              <w:widowControl w:val="0"/>
              <w:autoSpaceDE w:val="0"/>
              <w:autoSpaceDN w:val="0"/>
              <w:adjustRightInd w:val="0"/>
              <w:spacing w:before="5" w:after="0" w:line="322" w:lineRule="exact"/>
              <w:rPr>
                <w:rFonts w:ascii="Times New Roman" w:eastAsia="Times New Roman" w:hAnsi="Times New Roman" w:cs="Times New Roman"/>
                <w:color w:val="000000"/>
                <w:spacing w:val="-9"/>
                <w:sz w:val="24"/>
                <w:szCs w:val="28"/>
              </w:rPr>
            </w:pPr>
            <w:r w:rsidRPr="003F505A">
              <w:rPr>
                <w:rFonts w:ascii="Times New Roman" w:eastAsia="Times New Roman" w:hAnsi="Times New Roman" w:cs="Times New Roman"/>
                <w:color w:val="000000"/>
                <w:spacing w:val="-9"/>
                <w:sz w:val="24"/>
                <w:szCs w:val="28"/>
              </w:rPr>
              <w:t>Русский язык</w:t>
            </w:r>
          </w:p>
        </w:tc>
        <w:tc>
          <w:tcPr>
            <w:tcW w:w="3286" w:type="dxa"/>
            <w:tcBorders>
              <w:top w:val="single" w:sz="4" w:space="0" w:color="auto"/>
              <w:left w:val="single" w:sz="4" w:space="0" w:color="auto"/>
              <w:bottom w:val="single" w:sz="4" w:space="0" w:color="auto"/>
              <w:right w:val="single" w:sz="4" w:space="0" w:color="auto"/>
            </w:tcBorders>
            <w:hideMark/>
          </w:tcPr>
          <w:p w:rsidR="003F505A" w:rsidRPr="003F505A" w:rsidRDefault="003F505A" w:rsidP="003F505A">
            <w:pPr>
              <w:widowControl w:val="0"/>
              <w:autoSpaceDE w:val="0"/>
              <w:autoSpaceDN w:val="0"/>
              <w:adjustRightInd w:val="0"/>
              <w:spacing w:before="5" w:after="0" w:line="322" w:lineRule="exact"/>
              <w:rPr>
                <w:rFonts w:ascii="Times New Roman" w:eastAsia="Times New Roman" w:hAnsi="Times New Roman" w:cs="Times New Roman"/>
                <w:color w:val="000000"/>
                <w:spacing w:val="-9"/>
                <w:sz w:val="24"/>
                <w:szCs w:val="28"/>
              </w:rPr>
            </w:pPr>
            <w:r w:rsidRPr="003F505A">
              <w:rPr>
                <w:rFonts w:ascii="Times New Roman" w:eastAsia="Times New Roman" w:hAnsi="Times New Roman" w:cs="Times New Roman"/>
                <w:color w:val="000000"/>
                <w:spacing w:val="-9"/>
                <w:sz w:val="24"/>
                <w:szCs w:val="28"/>
              </w:rPr>
              <w:t>Диктант с грамматическим заданием</w:t>
            </w:r>
          </w:p>
        </w:tc>
      </w:tr>
      <w:tr w:rsidR="003F505A" w:rsidRPr="003F505A" w:rsidTr="003F505A">
        <w:trPr>
          <w:trHeight w:val="4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05A" w:rsidRPr="003F505A" w:rsidRDefault="003F505A" w:rsidP="003F505A">
            <w:pPr>
              <w:spacing w:after="0" w:line="240" w:lineRule="auto"/>
              <w:rPr>
                <w:rFonts w:ascii="Times New Roman" w:eastAsia="Times New Roman" w:hAnsi="Times New Roman" w:cs="Times New Roman"/>
                <w:color w:val="000000"/>
                <w:spacing w:val="-9"/>
                <w:sz w:val="24"/>
                <w:szCs w:val="28"/>
              </w:rPr>
            </w:pPr>
          </w:p>
        </w:tc>
        <w:tc>
          <w:tcPr>
            <w:tcW w:w="5013" w:type="dxa"/>
            <w:tcBorders>
              <w:top w:val="single" w:sz="4" w:space="0" w:color="auto"/>
              <w:left w:val="single" w:sz="4" w:space="0" w:color="auto"/>
              <w:bottom w:val="single" w:sz="4" w:space="0" w:color="auto"/>
              <w:right w:val="single" w:sz="4" w:space="0" w:color="auto"/>
            </w:tcBorders>
          </w:tcPr>
          <w:p w:rsidR="003F505A" w:rsidRPr="003F505A" w:rsidRDefault="003F505A" w:rsidP="003F505A">
            <w:pPr>
              <w:widowControl w:val="0"/>
              <w:autoSpaceDE w:val="0"/>
              <w:autoSpaceDN w:val="0"/>
              <w:adjustRightInd w:val="0"/>
              <w:spacing w:before="5" w:after="0" w:line="322" w:lineRule="exact"/>
              <w:rPr>
                <w:rFonts w:ascii="Times New Roman" w:eastAsia="Times New Roman" w:hAnsi="Times New Roman" w:cs="Times New Roman"/>
                <w:color w:val="000000"/>
                <w:spacing w:val="-9"/>
                <w:sz w:val="24"/>
                <w:szCs w:val="28"/>
              </w:rPr>
            </w:pPr>
            <w:r w:rsidRPr="003F505A">
              <w:rPr>
                <w:rFonts w:ascii="Times New Roman" w:eastAsia="Times New Roman" w:hAnsi="Times New Roman" w:cs="Times New Roman"/>
                <w:color w:val="000000"/>
                <w:spacing w:val="-9"/>
                <w:sz w:val="24"/>
                <w:szCs w:val="28"/>
              </w:rPr>
              <w:t>Математика</w:t>
            </w:r>
          </w:p>
          <w:p w:rsidR="003F505A" w:rsidRPr="003F505A" w:rsidRDefault="003F505A" w:rsidP="003F505A">
            <w:pPr>
              <w:widowControl w:val="0"/>
              <w:autoSpaceDE w:val="0"/>
              <w:autoSpaceDN w:val="0"/>
              <w:adjustRightInd w:val="0"/>
              <w:spacing w:before="5" w:after="0" w:line="322" w:lineRule="exact"/>
              <w:rPr>
                <w:rFonts w:ascii="Times New Roman" w:eastAsia="Times New Roman" w:hAnsi="Times New Roman" w:cs="Times New Roman"/>
                <w:color w:val="000000"/>
                <w:spacing w:val="-9"/>
                <w:sz w:val="24"/>
                <w:szCs w:val="28"/>
              </w:rPr>
            </w:pPr>
          </w:p>
        </w:tc>
        <w:tc>
          <w:tcPr>
            <w:tcW w:w="3286" w:type="dxa"/>
            <w:tcBorders>
              <w:top w:val="single" w:sz="4" w:space="0" w:color="auto"/>
              <w:left w:val="single" w:sz="4" w:space="0" w:color="auto"/>
              <w:bottom w:val="single" w:sz="4" w:space="0" w:color="auto"/>
              <w:right w:val="single" w:sz="4" w:space="0" w:color="auto"/>
            </w:tcBorders>
            <w:hideMark/>
          </w:tcPr>
          <w:p w:rsidR="003F505A" w:rsidRPr="003F505A" w:rsidRDefault="003F505A" w:rsidP="003F505A">
            <w:pPr>
              <w:widowControl w:val="0"/>
              <w:autoSpaceDE w:val="0"/>
              <w:autoSpaceDN w:val="0"/>
              <w:adjustRightInd w:val="0"/>
              <w:spacing w:before="5" w:after="0" w:line="322" w:lineRule="exact"/>
              <w:rPr>
                <w:rFonts w:ascii="Times New Roman" w:eastAsia="Times New Roman" w:hAnsi="Times New Roman" w:cs="Times New Roman"/>
                <w:color w:val="000000"/>
                <w:spacing w:val="-9"/>
                <w:sz w:val="24"/>
                <w:szCs w:val="28"/>
              </w:rPr>
            </w:pPr>
            <w:r w:rsidRPr="003F505A">
              <w:rPr>
                <w:rFonts w:ascii="Times New Roman" w:eastAsia="Times New Roman" w:hAnsi="Times New Roman" w:cs="Times New Roman"/>
                <w:color w:val="000000"/>
                <w:spacing w:val="-9"/>
                <w:sz w:val="24"/>
                <w:szCs w:val="28"/>
              </w:rPr>
              <w:t>Контрольная работа</w:t>
            </w:r>
          </w:p>
        </w:tc>
      </w:tr>
      <w:tr w:rsidR="003F505A" w:rsidRPr="003F505A" w:rsidTr="003F505A">
        <w:trPr>
          <w:trHeight w:val="1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05A" w:rsidRPr="003F505A" w:rsidRDefault="003F505A" w:rsidP="003F505A">
            <w:pPr>
              <w:spacing w:after="0" w:line="240" w:lineRule="auto"/>
              <w:rPr>
                <w:rFonts w:ascii="Times New Roman" w:eastAsia="Times New Roman" w:hAnsi="Times New Roman" w:cs="Times New Roman"/>
                <w:color w:val="000000"/>
                <w:spacing w:val="-9"/>
                <w:sz w:val="24"/>
                <w:szCs w:val="28"/>
              </w:rPr>
            </w:pPr>
          </w:p>
        </w:tc>
        <w:tc>
          <w:tcPr>
            <w:tcW w:w="5013" w:type="dxa"/>
            <w:tcBorders>
              <w:top w:val="single" w:sz="4" w:space="0" w:color="auto"/>
              <w:left w:val="single" w:sz="4" w:space="0" w:color="auto"/>
              <w:bottom w:val="single" w:sz="4" w:space="0" w:color="auto"/>
              <w:right w:val="single" w:sz="4" w:space="0" w:color="auto"/>
            </w:tcBorders>
            <w:hideMark/>
          </w:tcPr>
          <w:p w:rsidR="003F505A" w:rsidRPr="003F505A" w:rsidRDefault="003F505A" w:rsidP="003F505A">
            <w:pPr>
              <w:widowControl w:val="0"/>
              <w:autoSpaceDE w:val="0"/>
              <w:autoSpaceDN w:val="0"/>
              <w:adjustRightInd w:val="0"/>
              <w:spacing w:before="5" w:after="0" w:line="322" w:lineRule="exact"/>
              <w:rPr>
                <w:rFonts w:ascii="Times New Roman" w:eastAsia="Times New Roman" w:hAnsi="Times New Roman" w:cs="Times New Roman"/>
                <w:color w:val="000000"/>
                <w:spacing w:val="-9"/>
                <w:sz w:val="28"/>
                <w:szCs w:val="28"/>
              </w:rPr>
            </w:pPr>
            <w:r w:rsidRPr="003F505A">
              <w:rPr>
                <w:rFonts w:ascii="Times New Roman" w:eastAsia="Times New Roman" w:hAnsi="Times New Roman" w:cs="Times New Roman"/>
                <w:color w:val="000000"/>
                <w:spacing w:val="-9"/>
                <w:sz w:val="28"/>
                <w:szCs w:val="28"/>
              </w:rPr>
              <w:t>Окружающий мир</w:t>
            </w:r>
          </w:p>
        </w:tc>
        <w:tc>
          <w:tcPr>
            <w:tcW w:w="3286" w:type="dxa"/>
            <w:tcBorders>
              <w:top w:val="single" w:sz="4" w:space="0" w:color="auto"/>
              <w:left w:val="single" w:sz="4" w:space="0" w:color="auto"/>
              <w:bottom w:val="single" w:sz="4" w:space="0" w:color="auto"/>
              <w:right w:val="single" w:sz="4" w:space="0" w:color="auto"/>
            </w:tcBorders>
            <w:hideMark/>
          </w:tcPr>
          <w:p w:rsidR="003F505A" w:rsidRPr="003F505A" w:rsidRDefault="003F505A" w:rsidP="003F505A">
            <w:pPr>
              <w:widowControl w:val="0"/>
              <w:autoSpaceDE w:val="0"/>
              <w:autoSpaceDN w:val="0"/>
              <w:adjustRightInd w:val="0"/>
              <w:spacing w:before="5" w:after="0" w:line="322" w:lineRule="exact"/>
              <w:rPr>
                <w:rFonts w:ascii="Times New Roman" w:eastAsia="Times New Roman" w:hAnsi="Times New Roman" w:cs="Times New Roman"/>
                <w:color w:val="000000"/>
                <w:spacing w:val="-9"/>
                <w:sz w:val="28"/>
                <w:szCs w:val="28"/>
              </w:rPr>
            </w:pPr>
            <w:r w:rsidRPr="003F505A">
              <w:rPr>
                <w:rFonts w:ascii="Times New Roman" w:eastAsia="Times New Roman" w:hAnsi="Times New Roman" w:cs="Times New Roman"/>
                <w:color w:val="000000"/>
                <w:spacing w:val="-9"/>
                <w:sz w:val="28"/>
                <w:szCs w:val="28"/>
              </w:rPr>
              <w:t xml:space="preserve">Тестирование </w:t>
            </w:r>
          </w:p>
        </w:tc>
      </w:tr>
      <w:tr w:rsidR="003F505A" w:rsidRPr="003F505A" w:rsidTr="003F505A">
        <w:trPr>
          <w:trHeight w:val="645"/>
        </w:trPr>
        <w:tc>
          <w:tcPr>
            <w:tcW w:w="1262" w:type="dxa"/>
            <w:vMerge w:val="restart"/>
            <w:tcBorders>
              <w:top w:val="single" w:sz="4" w:space="0" w:color="auto"/>
              <w:left w:val="single" w:sz="4" w:space="0" w:color="auto"/>
              <w:bottom w:val="single" w:sz="4" w:space="0" w:color="auto"/>
              <w:right w:val="single" w:sz="4" w:space="0" w:color="auto"/>
            </w:tcBorders>
          </w:tcPr>
          <w:p w:rsidR="003F505A" w:rsidRPr="003F505A" w:rsidRDefault="003F505A" w:rsidP="003F505A">
            <w:pPr>
              <w:widowControl w:val="0"/>
              <w:autoSpaceDE w:val="0"/>
              <w:autoSpaceDN w:val="0"/>
              <w:adjustRightInd w:val="0"/>
              <w:spacing w:before="5" w:after="0" w:line="322" w:lineRule="exact"/>
              <w:jc w:val="center"/>
              <w:rPr>
                <w:rFonts w:ascii="Times New Roman" w:eastAsia="Times New Roman" w:hAnsi="Times New Roman" w:cs="Times New Roman"/>
                <w:color w:val="000000"/>
                <w:spacing w:val="-9"/>
                <w:sz w:val="28"/>
                <w:szCs w:val="28"/>
              </w:rPr>
            </w:pPr>
          </w:p>
          <w:p w:rsidR="003F505A" w:rsidRPr="003F505A" w:rsidRDefault="003F505A" w:rsidP="003F505A">
            <w:pPr>
              <w:widowControl w:val="0"/>
              <w:autoSpaceDE w:val="0"/>
              <w:autoSpaceDN w:val="0"/>
              <w:adjustRightInd w:val="0"/>
              <w:spacing w:before="5" w:after="0" w:line="322" w:lineRule="exact"/>
              <w:jc w:val="center"/>
              <w:rPr>
                <w:rFonts w:ascii="Times New Roman" w:eastAsia="Times New Roman" w:hAnsi="Times New Roman" w:cs="Times New Roman"/>
                <w:color w:val="000000"/>
                <w:spacing w:val="-9"/>
                <w:sz w:val="28"/>
                <w:szCs w:val="28"/>
              </w:rPr>
            </w:pPr>
          </w:p>
          <w:p w:rsidR="003F505A" w:rsidRPr="003F505A" w:rsidRDefault="003F505A" w:rsidP="003F505A">
            <w:pPr>
              <w:widowControl w:val="0"/>
              <w:autoSpaceDE w:val="0"/>
              <w:autoSpaceDN w:val="0"/>
              <w:adjustRightInd w:val="0"/>
              <w:spacing w:before="5" w:after="0" w:line="322" w:lineRule="exact"/>
              <w:jc w:val="center"/>
              <w:rPr>
                <w:rFonts w:ascii="Times New Roman" w:eastAsia="Times New Roman" w:hAnsi="Times New Roman" w:cs="Times New Roman"/>
                <w:color w:val="000000"/>
                <w:spacing w:val="-9"/>
                <w:sz w:val="28"/>
                <w:szCs w:val="28"/>
              </w:rPr>
            </w:pPr>
            <w:r w:rsidRPr="003F505A">
              <w:rPr>
                <w:rFonts w:ascii="Times New Roman" w:eastAsia="Times New Roman" w:hAnsi="Times New Roman" w:cs="Times New Roman"/>
                <w:color w:val="000000"/>
                <w:spacing w:val="-9"/>
                <w:sz w:val="28"/>
                <w:szCs w:val="28"/>
              </w:rPr>
              <w:t>4</w:t>
            </w:r>
          </w:p>
        </w:tc>
        <w:tc>
          <w:tcPr>
            <w:tcW w:w="5013" w:type="dxa"/>
            <w:tcBorders>
              <w:top w:val="single" w:sz="4" w:space="0" w:color="auto"/>
              <w:left w:val="single" w:sz="4" w:space="0" w:color="auto"/>
              <w:bottom w:val="single" w:sz="4" w:space="0" w:color="auto"/>
              <w:right w:val="single" w:sz="4" w:space="0" w:color="auto"/>
            </w:tcBorders>
            <w:hideMark/>
          </w:tcPr>
          <w:p w:rsidR="003F505A" w:rsidRPr="003F505A" w:rsidRDefault="003F505A" w:rsidP="003F505A">
            <w:pPr>
              <w:widowControl w:val="0"/>
              <w:autoSpaceDE w:val="0"/>
              <w:autoSpaceDN w:val="0"/>
              <w:adjustRightInd w:val="0"/>
              <w:spacing w:before="5" w:after="0" w:line="322" w:lineRule="exact"/>
              <w:rPr>
                <w:rFonts w:ascii="Times New Roman" w:eastAsia="Times New Roman" w:hAnsi="Times New Roman" w:cs="Times New Roman"/>
                <w:color w:val="000000"/>
                <w:spacing w:val="-9"/>
                <w:sz w:val="28"/>
                <w:szCs w:val="28"/>
              </w:rPr>
            </w:pPr>
            <w:r w:rsidRPr="003F505A">
              <w:rPr>
                <w:rFonts w:ascii="Times New Roman" w:eastAsia="Times New Roman" w:hAnsi="Times New Roman" w:cs="Times New Roman"/>
                <w:color w:val="000000"/>
                <w:spacing w:val="-9"/>
                <w:sz w:val="28"/>
                <w:szCs w:val="28"/>
              </w:rPr>
              <w:t>Русский язык</w:t>
            </w:r>
          </w:p>
        </w:tc>
        <w:tc>
          <w:tcPr>
            <w:tcW w:w="3286" w:type="dxa"/>
            <w:tcBorders>
              <w:top w:val="single" w:sz="4" w:space="0" w:color="auto"/>
              <w:left w:val="single" w:sz="4" w:space="0" w:color="auto"/>
              <w:bottom w:val="single" w:sz="4" w:space="0" w:color="auto"/>
              <w:right w:val="single" w:sz="4" w:space="0" w:color="auto"/>
            </w:tcBorders>
            <w:hideMark/>
          </w:tcPr>
          <w:p w:rsidR="003F505A" w:rsidRPr="003F505A" w:rsidRDefault="003F505A" w:rsidP="003F505A">
            <w:pPr>
              <w:widowControl w:val="0"/>
              <w:autoSpaceDE w:val="0"/>
              <w:autoSpaceDN w:val="0"/>
              <w:adjustRightInd w:val="0"/>
              <w:spacing w:before="5" w:after="0" w:line="322" w:lineRule="exact"/>
              <w:rPr>
                <w:rFonts w:ascii="Times New Roman" w:eastAsia="Times New Roman" w:hAnsi="Times New Roman" w:cs="Times New Roman"/>
                <w:color w:val="000000"/>
                <w:spacing w:val="-9"/>
                <w:sz w:val="28"/>
                <w:szCs w:val="28"/>
              </w:rPr>
            </w:pPr>
            <w:r w:rsidRPr="003F505A">
              <w:rPr>
                <w:rFonts w:ascii="Times New Roman" w:eastAsia="Times New Roman" w:hAnsi="Times New Roman" w:cs="Times New Roman"/>
                <w:color w:val="000000"/>
                <w:spacing w:val="-9"/>
                <w:sz w:val="28"/>
                <w:szCs w:val="28"/>
              </w:rPr>
              <w:t>Диктант с грамматическим заданием</w:t>
            </w:r>
          </w:p>
        </w:tc>
      </w:tr>
      <w:tr w:rsidR="003F505A" w:rsidRPr="003F505A" w:rsidTr="003F505A">
        <w:trPr>
          <w:trHeight w:val="4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05A" w:rsidRPr="003F505A" w:rsidRDefault="003F505A" w:rsidP="003F505A">
            <w:pPr>
              <w:spacing w:after="0" w:line="240" w:lineRule="auto"/>
              <w:rPr>
                <w:rFonts w:ascii="Times New Roman" w:eastAsia="Times New Roman" w:hAnsi="Times New Roman" w:cs="Times New Roman"/>
                <w:color w:val="000000"/>
                <w:spacing w:val="-9"/>
                <w:sz w:val="28"/>
                <w:szCs w:val="28"/>
              </w:rPr>
            </w:pPr>
          </w:p>
        </w:tc>
        <w:tc>
          <w:tcPr>
            <w:tcW w:w="5013" w:type="dxa"/>
            <w:tcBorders>
              <w:top w:val="single" w:sz="4" w:space="0" w:color="auto"/>
              <w:left w:val="single" w:sz="4" w:space="0" w:color="auto"/>
              <w:bottom w:val="single" w:sz="4" w:space="0" w:color="auto"/>
              <w:right w:val="single" w:sz="4" w:space="0" w:color="auto"/>
            </w:tcBorders>
            <w:hideMark/>
          </w:tcPr>
          <w:p w:rsidR="003F505A" w:rsidRPr="003F505A" w:rsidRDefault="003F505A" w:rsidP="003F505A">
            <w:pPr>
              <w:widowControl w:val="0"/>
              <w:autoSpaceDE w:val="0"/>
              <w:autoSpaceDN w:val="0"/>
              <w:adjustRightInd w:val="0"/>
              <w:spacing w:before="5" w:after="0" w:line="322" w:lineRule="exact"/>
              <w:rPr>
                <w:rFonts w:ascii="Times New Roman" w:eastAsia="Times New Roman" w:hAnsi="Times New Roman" w:cs="Times New Roman"/>
                <w:color w:val="000000"/>
                <w:spacing w:val="-9"/>
                <w:sz w:val="28"/>
                <w:szCs w:val="28"/>
              </w:rPr>
            </w:pPr>
            <w:r w:rsidRPr="003F505A">
              <w:rPr>
                <w:rFonts w:ascii="Times New Roman" w:eastAsia="Times New Roman" w:hAnsi="Times New Roman" w:cs="Times New Roman"/>
                <w:color w:val="000000"/>
                <w:spacing w:val="-9"/>
                <w:sz w:val="28"/>
                <w:szCs w:val="28"/>
              </w:rPr>
              <w:t>Математика</w:t>
            </w:r>
          </w:p>
        </w:tc>
        <w:tc>
          <w:tcPr>
            <w:tcW w:w="3286" w:type="dxa"/>
            <w:tcBorders>
              <w:top w:val="single" w:sz="4" w:space="0" w:color="auto"/>
              <w:left w:val="single" w:sz="4" w:space="0" w:color="auto"/>
              <w:bottom w:val="single" w:sz="4" w:space="0" w:color="auto"/>
              <w:right w:val="single" w:sz="4" w:space="0" w:color="auto"/>
            </w:tcBorders>
            <w:hideMark/>
          </w:tcPr>
          <w:p w:rsidR="003F505A" w:rsidRPr="003F505A" w:rsidRDefault="003F505A" w:rsidP="003F505A">
            <w:pPr>
              <w:widowControl w:val="0"/>
              <w:autoSpaceDE w:val="0"/>
              <w:autoSpaceDN w:val="0"/>
              <w:adjustRightInd w:val="0"/>
              <w:spacing w:before="5" w:after="0" w:line="322" w:lineRule="exact"/>
              <w:rPr>
                <w:rFonts w:ascii="Times New Roman" w:eastAsia="Times New Roman" w:hAnsi="Times New Roman" w:cs="Times New Roman"/>
                <w:color w:val="000000"/>
                <w:spacing w:val="-9"/>
                <w:sz w:val="28"/>
                <w:szCs w:val="28"/>
              </w:rPr>
            </w:pPr>
            <w:r w:rsidRPr="003F505A">
              <w:rPr>
                <w:rFonts w:ascii="Times New Roman" w:eastAsia="Times New Roman" w:hAnsi="Times New Roman" w:cs="Times New Roman"/>
                <w:color w:val="000000"/>
                <w:spacing w:val="-9"/>
                <w:sz w:val="28"/>
                <w:szCs w:val="28"/>
              </w:rPr>
              <w:t>Контрольная работа</w:t>
            </w:r>
          </w:p>
        </w:tc>
      </w:tr>
      <w:tr w:rsidR="003F505A" w:rsidRPr="003F505A" w:rsidTr="003F505A">
        <w:trPr>
          <w:trHeight w:val="375"/>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05A" w:rsidRPr="003F505A" w:rsidRDefault="003F505A" w:rsidP="003F505A">
            <w:pPr>
              <w:spacing w:after="0" w:line="240" w:lineRule="auto"/>
              <w:rPr>
                <w:rFonts w:ascii="Times New Roman" w:eastAsia="Times New Roman" w:hAnsi="Times New Roman" w:cs="Times New Roman"/>
                <w:color w:val="000000"/>
                <w:spacing w:val="-9"/>
                <w:sz w:val="28"/>
                <w:szCs w:val="28"/>
              </w:rPr>
            </w:pPr>
          </w:p>
        </w:tc>
        <w:tc>
          <w:tcPr>
            <w:tcW w:w="5013" w:type="dxa"/>
            <w:tcBorders>
              <w:top w:val="single" w:sz="4" w:space="0" w:color="auto"/>
              <w:left w:val="single" w:sz="4" w:space="0" w:color="auto"/>
              <w:bottom w:val="single" w:sz="4" w:space="0" w:color="auto"/>
              <w:right w:val="single" w:sz="4" w:space="0" w:color="auto"/>
            </w:tcBorders>
            <w:hideMark/>
          </w:tcPr>
          <w:p w:rsidR="003F505A" w:rsidRPr="003F505A" w:rsidRDefault="003F505A" w:rsidP="003F505A">
            <w:pPr>
              <w:widowControl w:val="0"/>
              <w:autoSpaceDE w:val="0"/>
              <w:autoSpaceDN w:val="0"/>
              <w:adjustRightInd w:val="0"/>
              <w:spacing w:before="5" w:after="0" w:line="322" w:lineRule="exact"/>
              <w:rPr>
                <w:rFonts w:ascii="Times New Roman" w:eastAsia="Times New Roman" w:hAnsi="Times New Roman" w:cs="Times New Roman"/>
                <w:color w:val="000000"/>
                <w:spacing w:val="-9"/>
                <w:sz w:val="28"/>
                <w:szCs w:val="28"/>
              </w:rPr>
            </w:pPr>
            <w:r w:rsidRPr="003F505A">
              <w:rPr>
                <w:rFonts w:ascii="Times New Roman" w:eastAsia="Times New Roman" w:hAnsi="Times New Roman" w:cs="Times New Roman"/>
                <w:color w:val="000000"/>
                <w:spacing w:val="-9"/>
                <w:sz w:val="28"/>
                <w:szCs w:val="28"/>
              </w:rPr>
              <w:t>Окружающий мир</w:t>
            </w:r>
          </w:p>
        </w:tc>
        <w:tc>
          <w:tcPr>
            <w:tcW w:w="3286" w:type="dxa"/>
            <w:tcBorders>
              <w:top w:val="single" w:sz="4" w:space="0" w:color="auto"/>
              <w:left w:val="single" w:sz="4" w:space="0" w:color="auto"/>
              <w:bottom w:val="single" w:sz="4" w:space="0" w:color="auto"/>
              <w:right w:val="single" w:sz="4" w:space="0" w:color="auto"/>
            </w:tcBorders>
            <w:hideMark/>
          </w:tcPr>
          <w:p w:rsidR="003F505A" w:rsidRPr="003F505A" w:rsidRDefault="003F505A" w:rsidP="003F505A">
            <w:pPr>
              <w:widowControl w:val="0"/>
              <w:autoSpaceDE w:val="0"/>
              <w:autoSpaceDN w:val="0"/>
              <w:adjustRightInd w:val="0"/>
              <w:spacing w:before="5" w:after="0" w:line="322" w:lineRule="exact"/>
              <w:rPr>
                <w:rFonts w:ascii="Times New Roman" w:eastAsia="Times New Roman" w:hAnsi="Times New Roman" w:cs="Times New Roman"/>
                <w:color w:val="000000"/>
                <w:spacing w:val="-9"/>
                <w:sz w:val="28"/>
                <w:szCs w:val="28"/>
              </w:rPr>
            </w:pPr>
            <w:r w:rsidRPr="003F505A">
              <w:rPr>
                <w:rFonts w:ascii="Times New Roman" w:eastAsia="Times New Roman" w:hAnsi="Times New Roman" w:cs="Times New Roman"/>
                <w:color w:val="000000"/>
                <w:spacing w:val="-9"/>
                <w:sz w:val="28"/>
                <w:szCs w:val="28"/>
              </w:rPr>
              <w:t>Тестирование</w:t>
            </w:r>
          </w:p>
        </w:tc>
      </w:tr>
      <w:tr w:rsidR="003F505A" w:rsidRPr="003F505A" w:rsidTr="003F505A">
        <w:trPr>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05A" w:rsidRPr="003F505A" w:rsidRDefault="003F505A" w:rsidP="003F505A">
            <w:pPr>
              <w:spacing w:after="0" w:line="240" w:lineRule="auto"/>
              <w:rPr>
                <w:rFonts w:ascii="Times New Roman" w:eastAsia="Times New Roman" w:hAnsi="Times New Roman" w:cs="Times New Roman"/>
                <w:color w:val="000000"/>
                <w:spacing w:val="-9"/>
                <w:sz w:val="28"/>
                <w:szCs w:val="28"/>
              </w:rPr>
            </w:pPr>
          </w:p>
        </w:tc>
        <w:tc>
          <w:tcPr>
            <w:tcW w:w="5013" w:type="dxa"/>
            <w:tcBorders>
              <w:top w:val="single" w:sz="4" w:space="0" w:color="auto"/>
              <w:left w:val="single" w:sz="4" w:space="0" w:color="auto"/>
              <w:bottom w:val="single" w:sz="4" w:space="0" w:color="auto"/>
              <w:right w:val="single" w:sz="4" w:space="0" w:color="auto"/>
            </w:tcBorders>
            <w:hideMark/>
          </w:tcPr>
          <w:p w:rsidR="003F505A" w:rsidRPr="003F505A" w:rsidRDefault="003F505A" w:rsidP="003F505A">
            <w:pPr>
              <w:widowControl w:val="0"/>
              <w:autoSpaceDE w:val="0"/>
              <w:autoSpaceDN w:val="0"/>
              <w:adjustRightInd w:val="0"/>
              <w:spacing w:before="5" w:after="0" w:line="322" w:lineRule="exact"/>
              <w:rPr>
                <w:rFonts w:ascii="Times New Roman" w:eastAsia="Times New Roman" w:hAnsi="Times New Roman" w:cs="Times New Roman"/>
                <w:color w:val="000000"/>
                <w:spacing w:val="-9"/>
                <w:sz w:val="28"/>
                <w:szCs w:val="28"/>
              </w:rPr>
            </w:pPr>
            <w:r w:rsidRPr="003F505A">
              <w:rPr>
                <w:rFonts w:ascii="Times New Roman" w:eastAsia="Times New Roman" w:hAnsi="Times New Roman" w:cs="Times New Roman"/>
                <w:color w:val="000000"/>
                <w:spacing w:val="-9"/>
                <w:sz w:val="28"/>
                <w:szCs w:val="28"/>
              </w:rPr>
              <w:t>Немецкий язык</w:t>
            </w:r>
          </w:p>
        </w:tc>
        <w:tc>
          <w:tcPr>
            <w:tcW w:w="3286" w:type="dxa"/>
            <w:tcBorders>
              <w:top w:val="single" w:sz="4" w:space="0" w:color="auto"/>
              <w:left w:val="single" w:sz="4" w:space="0" w:color="auto"/>
              <w:bottom w:val="single" w:sz="4" w:space="0" w:color="auto"/>
              <w:right w:val="single" w:sz="4" w:space="0" w:color="auto"/>
            </w:tcBorders>
            <w:hideMark/>
          </w:tcPr>
          <w:p w:rsidR="003F505A" w:rsidRPr="003F505A" w:rsidRDefault="003F505A" w:rsidP="003F505A">
            <w:pPr>
              <w:widowControl w:val="0"/>
              <w:autoSpaceDE w:val="0"/>
              <w:autoSpaceDN w:val="0"/>
              <w:adjustRightInd w:val="0"/>
              <w:spacing w:before="5" w:after="0" w:line="322" w:lineRule="exact"/>
              <w:rPr>
                <w:rFonts w:ascii="Times New Roman" w:eastAsia="Times New Roman" w:hAnsi="Times New Roman" w:cs="Times New Roman"/>
                <w:color w:val="000000"/>
                <w:spacing w:val="-9"/>
                <w:sz w:val="28"/>
                <w:szCs w:val="28"/>
              </w:rPr>
            </w:pPr>
            <w:r w:rsidRPr="003F505A">
              <w:rPr>
                <w:rFonts w:ascii="Times New Roman" w:eastAsia="Times New Roman" w:hAnsi="Times New Roman" w:cs="Times New Roman"/>
                <w:color w:val="000000"/>
                <w:spacing w:val="-9"/>
                <w:sz w:val="28"/>
                <w:szCs w:val="28"/>
              </w:rPr>
              <w:t>Тестирование</w:t>
            </w:r>
          </w:p>
        </w:tc>
      </w:tr>
    </w:tbl>
    <w:p w:rsidR="003F505A" w:rsidRPr="003F505A" w:rsidRDefault="003F505A" w:rsidP="003F505A">
      <w:pPr>
        <w:widowControl w:val="0"/>
        <w:shd w:val="clear" w:color="auto" w:fill="FFFFFF"/>
        <w:autoSpaceDE w:val="0"/>
        <w:autoSpaceDN w:val="0"/>
        <w:adjustRightInd w:val="0"/>
        <w:spacing w:before="5" w:after="0" w:line="322" w:lineRule="exact"/>
        <w:ind w:left="10" w:firstLine="346"/>
        <w:rPr>
          <w:rFonts w:ascii="Times New Roman" w:eastAsia="Times New Roman" w:hAnsi="Times New Roman" w:cs="Times New Roman"/>
          <w:color w:val="000000"/>
          <w:spacing w:val="-9"/>
          <w:sz w:val="28"/>
          <w:szCs w:val="28"/>
        </w:rPr>
      </w:pPr>
      <w:r w:rsidRPr="003F505A">
        <w:rPr>
          <w:rFonts w:ascii="Times New Roman" w:eastAsia="Times New Roman" w:hAnsi="Times New Roman" w:cs="Times New Roman"/>
          <w:color w:val="000000"/>
          <w:spacing w:val="-9"/>
          <w:sz w:val="28"/>
          <w:szCs w:val="28"/>
        </w:rPr>
        <w:t>в 5 - 9 классах:</w:t>
      </w:r>
    </w:p>
    <w:p w:rsidR="003F505A" w:rsidRPr="003F505A" w:rsidRDefault="003F505A" w:rsidP="003F505A">
      <w:pPr>
        <w:widowControl w:val="0"/>
        <w:shd w:val="clear" w:color="auto" w:fill="FFFFFF"/>
        <w:autoSpaceDE w:val="0"/>
        <w:autoSpaceDN w:val="0"/>
        <w:adjustRightInd w:val="0"/>
        <w:spacing w:before="5" w:after="0" w:line="322" w:lineRule="exact"/>
        <w:ind w:left="10" w:firstLine="346"/>
        <w:rPr>
          <w:rFonts w:ascii="Times New Roman" w:eastAsia="Times New Roman" w:hAnsi="Times New Roman" w:cs="Times New Roman"/>
          <w:color w:val="000000"/>
          <w:spacing w:val="-9"/>
          <w:sz w:val="28"/>
          <w:szCs w:val="28"/>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4"/>
        <w:gridCol w:w="5016"/>
        <w:gridCol w:w="3271"/>
      </w:tblGrid>
      <w:tr w:rsidR="003F505A" w:rsidRPr="003F505A" w:rsidTr="003F505A">
        <w:tc>
          <w:tcPr>
            <w:tcW w:w="1274" w:type="dxa"/>
            <w:tcBorders>
              <w:top w:val="single" w:sz="4" w:space="0" w:color="auto"/>
              <w:left w:val="single" w:sz="4" w:space="0" w:color="auto"/>
              <w:bottom w:val="single" w:sz="4" w:space="0" w:color="auto"/>
              <w:right w:val="single" w:sz="4" w:space="0" w:color="auto"/>
            </w:tcBorders>
            <w:hideMark/>
          </w:tcPr>
          <w:p w:rsidR="003F505A" w:rsidRPr="003F505A" w:rsidRDefault="003F505A" w:rsidP="003F505A">
            <w:pPr>
              <w:widowControl w:val="0"/>
              <w:autoSpaceDE w:val="0"/>
              <w:autoSpaceDN w:val="0"/>
              <w:adjustRightInd w:val="0"/>
              <w:spacing w:before="5" w:after="0" w:line="322" w:lineRule="exact"/>
              <w:jc w:val="center"/>
              <w:rPr>
                <w:rFonts w:ascii="Times New Roman" w:eastAsia="Times New Roman" w:hAnsi="Times New Roman" w:cs="Times New Roman"/>
                <w:b/>
                <w:color w:val="000000"/>
                <w:spacing w:val="-9"/>
                <w:sz w:val="28"/>
                <w:szCs w:val="28"/>
              </w:rPr>
            </w:pPr>
            <w:r w:rsidRPr="003F505A">
              <w:rPr>
                <w:rFonts w:ascii="Times New Roman" w:eastAsia="Times New Roman" w:hAnsi="Times New Roman" w:cs="Times New Roman"/>
                <w:b/>
                <w:color w:val="000000"/>
                <w:spacing w:val="-9"/>
                <w:sz w:val="28"/>
                <w:szCs w:val="28"/>
              </w:rPr>
              <w:t>класс</w:t>
            </w:r>
          </w:p>
        </w:tc>
        <w:tc>
          <w:tcPr>
            <w:tcW w:w="5016" w:type="dxa"/>
            <w:tcBorders>
              <w:top w:val="single" w:sz="4" w:space="0" w:color="auto"/>
              <w:left w:val="single" w:sz="4" w:space="0" w:color="auto"/>
              <w:bottom w:val="single" w:sz="4" w:space="0" w:color="auto"/>
              <w:right w:val="single" w:sz="4" w:space="0" w:color="auto"/>
            </w:tcBorders>
            <w:hideMark/>
          </w:tcPr>
          <w:p w:rsidR="003F505A" w:rsidRPr="003F505A" w:rsidRDefault="003F505A" w:rsidP="003F505A">
            <w:pPr>
              <w:widowControl w:val="0"/>
              <w:autoSpaceDE w:val="0"/>
              <w:autoSpaceDN w:val="0"/>
              <w:adjustRightInd w:val="0"/>
              <w:spacing w:before="5" w:after="0" w:line="322" w:lineRule="exact"/>
              <w:jc w:val="center"/>
              <w:rPr>
                <w:rFonts w:ascii="Times New Roman" w:eastAsia="Times New Roman" w:hAnsi="Times New Roman" w:cs="Times New Roman"/>
                <w:b/>
                <w:color w:val="000000"/>
                <w:spacing w:val="-9"/>
                <w:sz w:val="28"/>
                <w:szCs w:val="28"/>
              </w:rPr>
            </w:pPr>
            <w:r w:rsidRPr="003F505A">
              <w:rPr>
                <w:rFonts w:ascii="Times New Roman" w:eastAsia="Times New Roman" w:hAnsi="Times New Roman" w:cs="Times New Roman"/>
                <w:b/>
                <w:color w:val="000000"/>
                <w:spacing w:val="-9"/>
                <w:sz w:val="28"/>
                <w:szCs w:val="28"/>
              </w:rPr>
              <w:t>предмет</w:t>
            </w:r>
          </w:p>
        </w:tc>
        <w:tc>
          <w:tcPr>
            <w:tcW w:w="3271" w:type="dxa"/>
            <w:tcBorders>
              <w:top w:val="single" w:sz="4" w:space="0" w:color="auto"/>
              <w:left w:val="single" w:sz="4" w:space="0" w:color="auto"/>
              <w:bottom w:val="single" w:sz="4" w:space="0" w:color="auto"/>
              <w:right w:val="single" w:sz="4" w:space="0" w:color="auto"/>
            </w:tcBorders>
            <w:hideMark/>
          </w:tcPr>
          <w:p w:rsidR="003F505A" w:rsidRPr="003F505A" w:rsidRDefault="003F505A" w:rsidP="003F505A">
            <w:pPr>
              <w:widowControl w:val="0"/>
              <w:autoSpaceDE w:val="0"/>
              <w:autoSpaceDN w:val="0"/>
              <w:adjustRightInd w:val="0"/>
              <w:spacing w:before="5" w:after="0" w:line="322" w:lineRule="exact"/>
              <w:rPr>
                <w:rFonts w:ascii="Times New Roman" w:eastAsia="Times New Roman" w:hAnsi="Times New Roman" w:cs="Times New Roman"/>
                <w:b/>
                <w:color w:val="000000"/>
                <w:spacing w:val="-9"/>
                <w:sz w:val="28"/>
                <w:szCs w:val="28"/>
              </w:rPr>
            </w:pPr>
            <w:r w:rsidRPr="003F505A">
              <w:rPr>
                <w:rFonts w:ascii="Times New Roman" w:eastAsia="Times New Roman" w:hAnsi="Times New Roman" w:cs="Times New Roman"/>
                <w:b/>
                <w:color w:val="000000"/>
                <w:spacing w:val="-9"/>
                <w:sz w:val="28"/>
                <w:szCs w:val="28"/>
              </w:rPr>
              <w:t>форма проведения промежуточной аттестации</w:t>
            </w:r>
          </w:p>
        </w:tc>
      </w:tr>
      <w:tr w:rsidR="003F505A" w:rsidRPr="003F505A" w:rsidTr="003F505A">
        <w:trPr>
          <w:trHeight w:val="375"/>
        </w:trPr>
        <w:tc>
          <w:tcPr>
            <w:tcW w:w="1274" w:type="dxa"/>
            <w:vMerge w:val="restart"/>
            <w:tcBorders>
              <w:top w:val="single" w:sz="4" w:space="0" w:color="auto"/>
              <w:left w:val="single" w:sz="4" w:space="0" w:color="auto"/>
              <w:bottom w:val="single" w:sz="4" w:space="0" w:color="auto"/>
              <w:right w:val="single" w:sz="4" w:space="0" w:color="auto"/>
            </w:tcBorders>
          </w:tcPr>
          <w:p w:rsidR="003F505A" w:rsidRPr="003F505A" w:rsidRDefault="003F505A" w:rsidP="003F505A">
            <w:pPr>
              <w:widowControl w:val="0"/>
              <w:autoSpaceDE w:val="0"/>
              <w:autoSpaceDN w:val="0"/>
              <w:adjustRightInd w:val="0"/>
              <w:spacing w:before="5" w:after="0" w:line="322" w:lineRule="exact"/>
              <w:jc w:val="center"/>
              <w:rPr>
                <w:rFonts w:ascii="Times New Roman" w:eastAsia="Times New Roman" w:hAnsi="Times New Roman" w:cs="Times New Roman"/>
                <w:color w:val="000000"/>
                <w:spacing w:val="-9"/>
                <w:sz w:val="28"/>
                <w:szCs w:val="28"/>
              </w:rPr>
            </w:pPr>
          </w:p>
          <w:p w:rsidR="003F505A" w:rsidRPr="003F505A" w:rsidRDefault="003F505A" w:rsidP="003F505A">
            <w:pPr>
              <w:widowControl w:val="0"/>
              <w:autoSpaceDE w:val="0"/>
              <w:autoSpaceDN w:val="0"/>
              <w:adjustRightInd w:val="0"/>
              <w:spacing w:before="5" w:after="0" w:line="322" w:lineRule="exact"/>
              <w:jc w:val="center"/>
              <w:rPr>
                <w:rFonts w:ascii="Times New Roman" w:eastAsia="Times New Roman" w:hAnsi="Times New Roman" w:cs="Times New Roman"/>
                <w:color w:val="000000"/>
                <w:spacing w:val="-9"/>
                <w:sz w:val="28"/>
                <w:szCs w:val="28"/>
              </w:rPr>
            </w:pPr>
          </w:p>
          <w:p w:rsidR="003F505A" w:rsidRPr="003F505A" w:rsidRDefault="003F505A" w:rsidP="003F505A">
            <w:pPr>
              <w:widowControl w:val="0"/>
              <w:autoSpaceDE w:val="0"/>
              <w:autoSpaceDN w:val="0"/>
              <w:adjustRightInd w:val="0"/>
              <w:spacing w:before="5" w:after="0" w:line="322" w:lineRule="exact"/>
              <w:jc w:val="center"/>
              <w:rPr>
                <w:rFonts w:ascii="Times New Roman" w:eastAsia="Times New Roman" w:hAnsi="Times New Roman" w:cs="Times New Roman"/>
                <w:color w:val="000000"/>
                <w:spacing w:val="-9"/>
                <w:sz w:val="28"/>
                <w:szCs w:val="28"/>
              </w:rPr>
            </w:pPr>
            <w:r w:rsidRPr="003F505A">
              <w:rPr>
                <w:rFonts w:ascii="Times New Roman" w:eastAsia="Times New Roman" w:hAnsi="Times New Roman" w:cs="Times New Roman"/>
                <w:color w:val="000000"/>
                <w:spacing w:val="-9"/>
                <w:sz w:val="28"/>
                <w:szCs w:val="28"/>
              </w:rPr>
              <w:t>5</w:t>
            </w:r>
          </w:p>
        </w:tc>
        <w:tc>
          <w:tcPr>
            <w:tcW w:w="5016" w:type="dxa"/>
            <w:tcBorders>
              <w:top w:val="single" w:sz="4" w:space="0" w:color="auto"/>
              <w:left w:val="single" w:sz="4" w:space="0" w:color="auto"/>
              <w:bottom w:val="nil"/>
              <w:right w:val="single" w:sz="4" w:space="0" w:color="auto"/>
            </w:tcBorders>
            <w:hideMark/>
          </w:tcPr>
          <w:p w:rsidR="003F505A" w:rsidRPr="003F505A" w:rsidRDefault="003F505A" w:rsidP="003F505A">
            <w:pPr>
              <w:widowControl w:val="0"/>
              <w:autoSpaceDE w:val="0"/>
              <w:autoSpaceDN w:val="0"/>
              <w:adjustRightInd w:val="0"/>
              <w:spacing w:before="5" w:after="0" w:line="322" w:lineRule="exact"/>
              <w:rPr>
                <w:rFonts w:ascii="Times New Roman" w:eastAsia="Times New Roman" w:hAnsi="Times New Roman" w:cs="Times New Roman"/>
                <w:color w:val="000000"/>
                <w:spacing w:val="-9"/>
                <w:sz w:val="28"/>
                <w:szCs w:val="28"/>
              </w:rPr>
            </w:pPr>
            <w:r w:rsidRPr="003F505A">
              <w:rPr>
                <w:rFonts w:ascii="Times New Roman" w:eastAsia="Times New Roman" w:hAnsi="Times New Roman" w:cs="Times New Roman"/>
                <w:color w:val="000000"/>
                <w:spacing w:val="-9"/>
                <w:sz w:val="28"/>
                <w:szCs w:val="28"/>
              </w:rPr>
              <w:t>Русский язык</w:t>
            </w:r>
          </w:p>
        </w:tc>
        <w:tc>
          <w:tcPr>
            <w:tcW w:w="3271" w:type="dxa"/>
            <w:vMerge w:val="restart"/>
            <w:tcBorders>
              <w:top w:val="single" w:sz="4" w:space="0" w:color="auto"/>
              <w:left w:val="single" w:sz="4" w:space="0" w:color="auto"/>
              <w:bottom w:val="single" w:sz="4" w:space="0" w:color="auto"/>
              <w:right w:val="single" w:sz="4" w:space="0" w:color="auto"/>
            </w:tcBorders>
            <w:hideMark/>
          </w:tcPr>
          <w:p w:rsidR="003F505A" w:rsidRPr="003F505A" w:rsidRDefault="003F505A" w:rsidP="003F505A">
            <w:pPr>
              <w:widowControl w:val="0"/>
              <w:autoSpaceDE w:val="0"/>
              <w:autoSpaceDN w:val="0"/>
              <w:adjustRightInd w:val="0"/>
              <w:spacing w:before="5" w:after="0" w:line="322" w:lineRule="exact"/>
              <w:rPr>
                <w:rFonts w:ascii="Times New Roman" w:eastAsia="Times New Roman" w:hAnsi="Times New Roman" w:cs="Times New Roman"/>
                <w:color w:val="000000"/>
                <w:spacing w:val="-9"/>
                <w:sz w:val="28"/>
                <w:szCs w:val="28"/>
              </w:rPr>
            </w:pPr>
            <w:r w:rsidRPr="003F505A">
              <w:rPr>
                <w:rFonts w:ascii="Times New Roman" w:eastAsia="Times New Roman" w:hAnsi="Times New Roman" w:cs="Times New Roman"/>
                <w:color w:val="000000"/>
                <w:spacing w:val="-9"/>
                <w:sz w:val="28"/>
                <w:szCs w:val="28"/>
              </w:rPr>
              <w:t>Диктант с грамматическим заданием</w:t>
            </w:r>
          </w:p>
        </w:tc>
      </w:tr>
      <w:tr w:rsidR="003F505A" w:rsidRPr="003F505A" w:rsidTr="003F505A">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05A" w:rsidRPr="003F505A" w:rsidRDefault="003F505A" w:rsidP="003F505A">
            <w:pPr>
              <w:spacing w:after="0" w:line="240" w:lineRule="auto"/>
              <w:rPr>
                <w:rFonts w:ascii="Times New Roman" w:eastAsia="Times New Roman" w:hAnsi="Times New Roman" w:cs="Times New Roman"/>
                <w:color w:val="000000"/>
                <w:spacing w:val="-9"/>
                <w:sz w:val="28"/>
                <w:szCs w:val="28"/>
              </w:rPr>
            </w:pPr>
          </w:p>
        </w:tc>
        <w:tc>
          <w:tcPr>
            <w:tcW w:w="5016" w:type="dxa"/>
            <w:tcBorders>
              <w:top w:val="nil"/>
              <w:left w:val="single" w:sz="4" w:space="0" w:color="auto"/>
              <w:bottom w:val="single" w:sz="4" w:space="0" w:color="auto"/>
              <w:right w:val="single" w:sz="4" w:space="0" w:color="auto"/>
            </w:tcBorders>
          </w:tcPr>
          <w:p w:rsidR="003F505A" w:rsidRPr="003F505A" w:rsidRDefault="003F505A" w:rsidP="003F505A">
            <w:pPr>
              <w:widowControl w:val="0"/>
              <w:autoSpaceDE w:val="0"/>
              <w:autoSpaceDN w:val="0"/>
              <w:adjustRightInd w:val="0"/>
              <w:spacing w:before="5" w:after="0" w:line="322" w:lineRule="exact"/>
              <w:rPr>
                <w:rFonts w:ascii="Times New Roman" w:eastAsia="Times New Roman" w:hAnsi="Times New Roman" w:cs="Times New Roman"/>
                <w:color w:val="000000"/>
                <w:spacing w:val="-9"/>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F505A" w:rsidRPr="003F505A" w:rsidRDefault="003F505A" w:rsidP="003F505A">
            <w:pPr>
              <w:spacing w:after="0" w:line="240" w:lineRule="auto"/>
              <w:rPr>
                <w:rFonts w:ascii="Times New Roman" w:eastAsia="Times New Roman" w:hAnsi="Times New Roman" w:cs="Times New Roman"/>
                <w:color w:val="000000"/>
                <w:spacing w:val="-9"/>
                <w:sz w:val="28"/>
                <w:szCs w:val="28"/>
              </w:rPr>
            </w:pPr>
          </w:p>
        </w:tc>
      </w:tr>
      <w:tr w:rsidR="003F505A" w:rsidRPr="003F505A" w:rsidTr="003F505A">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05A" w:rsidRPr="003F505A" w:rsidRDefault="003F505A" w:rsidP="003F505A">
            <w:pPr>
              <w:spacing w:after="0" w:line="240" w:lineRule="auto"/>
              <w:rPr>
                <w:rFonts w:ascii="Times New Roman" w:eastAsia="Times New Roman" w:hAnsi="Times New Roman" w:cs="Times New Roman"/>
                <w:color w:val="000000"/>
                <w:spacing w:val="-9"/>
                <w:sz w:val="28"/>
                <w:szCs w:val="28"/>
              </w:rPr>
            </w:pPr>
          </w:p>
        </w:tc>
        <w:tc>
          <w:tcPr>
            <w:tcW w:w="5016" w:type="dxa"/>
            <w:tcBorders>
              <w:top w:val="single" w:sz="4" w:space="0" w:color="auto"/>
              <w:left w:val="single" w:sz="4" w:space="0" w:color="auto"/>
              <w:bottom w:val="single" w:sz="4" w:space="0" w:color="auto"/>
              <w:right w:val="single" w:sz="4" w:space="0" w:color="auto"/>
            </w:tcBorders>
            <w:hideMark/>
          </w:tcPr>
          <w:p w:rsidR="003F505A" w:rsidRPr="003F505A" w:rsidRDefault="003F505A" w:rsidP="003F505A">
            <w:pPr>
              <w:widowControl w:val="0"/>
              <w:autoSpaceDE w:val="0"/>
              <w:autoSpaceDN w:val="0"/>
              <w:adjustRightInd w:val="0"/>
              <w:spacing w:before="5" w:after="0" w:line="322" w:lineRule="exact"/>
              <w:rPr>
                <w:rFonts w:ascii="Times New Roman" w:eastAsia="Times New Roman" w:hAnsi="Times New Roman" w:cs="Times New Roman"/>
                <w:color w:val="000000"/>
                <w:spacing w:val="-9"/>
                <w:sz w:val="28"/>
                <w:szCs w:val="28"/>
              </w:rPr>
            </w:pPr>
            <w:r w:rsidRPr="003F505A">
              <w:rPr>
                <w:rFonts w:ascii="Times New Roman" w:eastAsia="Times New Roman" w:hAnsi="Times New Roman" w:cs="Times New Roman"/>
                <w:color w:val="000000"/>
                <w:spacing w:val="-9"/>
                <w:sz w:val="28"/>
                <w:szCs w:val="28"/>
              </w:rPr>
              <w:t xml:space="preserve">Математика </w:t>
            </w:r>
          </w:p>
        </w:tc>
        <w:tc>
          <w:tcPr>
            <w:tcW w:w="3271" w:type="dxa"/>
            <w:tcBorders>
              <w:top w:val="single" w:sz="4" w:space="0" w:color="auto"/>
              <w:left w:val="single" w:sz="4" w:space="0" w:color="auto"/>
              <w:bottom w:val="single" w:sz="4" w:space="0" w:color="auto"/>
              <w:right w:val="single" w:sz="4" w:space="0" w:color="auto"/>
            </w:tcBorders>
            <w:hideMark/>
          </w:tcPr>
          <w:p w:rsidR="003F505A" w:rsidRPr="003F505A" w:rsidRDefault="003F505A" w:rsidP="003F505A">
            <w:pPr>
              <w:widowControl w:val="0"/>
              <w:autoSpaceDE w:val="0"/>
              <w:autoSpaceDN w:val="0"/>
              <w:adjustRightInd w:val="0"/>
              <w:spacing w:before="5" w:after="0" w:line="322" w:lineRule="exact"/>
              <w:rPr>
                <w:rFonts w:ascii="Times New Roman" w:eastAsia="Times New Roman" w:hAnsi="Times New Roman" w:cs="Times New Roman"/>
                <w:color w:val="000000"/>
                <w:spacing w:val="-9"/>
                <w:sz w:val="28"/>
                <w:szCs w:val="28"/>
              </w:rPr>
            </w:pPr>
            <w:r w:rsidRPr="003F505A">
              <w:rPr>
                <w:rFonts w:ascii="Times New Roman" w:eastAsia="Times New Roman" w:hAnsi="Times New Roman" w:cs="Times New Roman"/>
                <w:color w:val="000000"/>
                <w:spacing w:val="-9"/>
                <w:sz w:val="28"/>
                <w:szCs w:val="28"/>
              </w:rPr>
              <w:t>Контрольная работа</w:t>
            </w:r>
          </w:p>
        </w:tc>
      </w:tr>
      <w:tr w:rsidR="003F505A" w:rsidRPr="003F505A" w:rsidTr="003F505A">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05A" w:rsidRPr="003F505A" w:rsidRDefault="003F505A" w:rsidP="003F505A">
            <w:pPr>
              <w:spacing w:after="0" w:line="240" w:lineRule="auto"/>
              <w:rPr>
                <w:rFonts w:ascii="Times New Roman" w:eastAsia="Times New Roman" w:hAnsi="Times New Roman" w:cs="Times New Roman"/>
                <w:color w:val="000000"/>
                <w:spacing w:val="-9"/>
                <w:sz w:val="28"/>
                <w:szCs w:val="28"/>
              </w:rPr>
            </w:pPr>
          </w:p>
        </w:tc>
        <w:tc>
          <w:tcPr>
            <w:tcW w:w="5016" w:type="dxa"/>
            <w:tcBorders>
              <w:top w:val="single" w:sz="4" w:space="0" w:color="auto"/>
              <w:left w:val="single" w:sz="4" w:space="0" w:color="auto"/>
              <w:bottom w:val="single" w:sz="4" w:space="0" w:color="auto"/>
              <w:right w:val="single" w:sz="4" w:space="0" w:color="auto"/>
            </w:tcBorders>
          </w:tcPr>
          <w:p w:rsidR="003F505A" w:rsidRPr="003F505A" w:rsidRDefault="003F505A" w:rsidP="003F505A">
            <w:pPr>
              <w:widowControl w:val="0"/>
              <w:autoSpaceDE w:val="0"/>
              <w:autoSpaceDN w:val="0"/>
              <w:adjustRightInd w:val="0"/>
              <w:spacing w:before="5" w:after="0" w:line="322" w:lineRule="exact"/>
              <w:rPr>
                <w:rFonts w:ascii="Times New Roman" w:eastAsia="Times New Roman" w:hAnsi="Times New Roman" w:cs="Times New Roman"/>
                <w:color w:val="000000"/>
                <w:spacing w:val="-9"/>
                <w:sz w:val="28"/>
                <w:szCs w:val="28"/>
              </w:rPr>
            </w:pPr>
            <w:r w:rsidRPr="003F505A">
              <w:rPr>
                <w:rFonts w:ascii="Times New Roman" w:eastAsia="Times New Roman" w:hAnsi="Times New Roman" w:cs="Times New Roman"/>
                <w:color w:val="000000"/>
                <w:spacing w:val="-9"/>
                <w:sz w:val="28"/>
                <w:szCs w:val="28"/>
              </w:rPr>
              <w:t xml:space="preserve">История </w:t>
            </w:r>
          </w:p>
          <w:p w:rsidR="003F505A" w:rsidRPr="003F505A" w:rsidRDefault="003F505A" w:rsidP="003F505A">
            <w:pPr>
              <w:widowControl w:val="0"/>
              <w:autoSpaceDE w:val="0"/>
              <w:autoSpaceDN w:val="0"/>
              <w:adjustRightInd w:val="0"/>
              <w:spacing w:before="5" w:after="0" w:line="322" w:lineRule="exact"/>
              <w:rPr>
                <w:rFonts w:ascii="Times New Roman" w:eastAsia="Times New Roman" w:hAnsi="Times New Roman" w:cs="Times New Roman"/>
                <w:color w:val="000000"/>
                <w:spacing w:val="-9"/>
                <w:sz w:val="28"/>
                <w:szCs w:val="28"/>
              </w:rPr>
            </w:pPr>
          </w:p>
        </w:tc>
        <w:tc>
          <w:tcPr>
            <w:tcW w:w="3271" w:type="dxa"/>
            <w:tcBorders>
              <w:top w:val="single" w:sz="4" w:space="0" w:color="auto"/>
              <w:left w:val="single" w:sz="4" w:space="0" w:color="auto"/>
              <w:bottom w:val="single" w:sz="4" w:space="0" w:color="auto"/>
              <w:right w:val="single" w:sz="4" w:space="0" w:color="auto"/>
            </w:tcBorders>
            <w:hideMark/>
          </w:tcPr>
          <w:p w:rsidR="003F505A" w:rsidRPr="003F505A" w:rsidRDefault="003F505A" w:rsidP="003F505A">
            <w:pPr>
              <w:widowControl w:val="0"/>
              <w:autoSpaceDE w:val="0"/>
              <w:autoSpaceDN w:val="0"/>
              <w:adjustRightInd w:val="0"/>
              <w:spacing w:before="5" w:after="0" w:line="322" w:lineRule="exact"/>
              <w:rPr>
                <w:rFonts w:ascii="Times New Roman" w:eastAsia="Times New Roman" w:hAnsi="Times New Roman" w:cs="Times New Roman"/>
                <w:color w:val="000000"/>
                <w:spacing w:val="-9"/>
                <w:sz w:val="28"/>
                <w:szCs w:val="28"/>
              </w:rPr>
            </w:pPr>
            <w:r w:rsidRPr="003F505A">
              <w:rPr>
                <w:rFonts w:ascii="Times New Roman" w:eastAsia="Times New Roman" w:hAnsi="Times New Roman" w:cs="Times New Roman"/>
                <w:color w:val="000000"/>
                <w:spacing w:val="-9"/>
                <w:sz w:val="28"/>
                <w:szCs w:val="28"/>
              </w:rPr>
              <w:t xml:space="preserve">Тестирование </w:t>
            </w:r>
          </w:p>
        </w:tc>
      </w:tr>
      <w:tr w:rsidR="003F505A" w:rsidRPr="003F505A" w:rsidTr="003F505A">
        <w:trPr>
          <w:trHeight w:val="2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05A" w:rsidRPr="003F505A" w:rsidRDefault="003F505A" w:rsidP="003F505A">
            <w:pPr>
              <w:spacing w:after="0" w:line="240" w:lineRule="auto"/>
              <w:rPr>
                <w:rFonts w:ascii="Times New Roman" w:eastAsia="Times New Roman" w:hAnsi="Times New Roman" w:cs="Times New Roman"/>
                <w:color w:val="000000"/>
                <w:spacing w:val="-9"/>
                <w:sz w:val="28"/>
                <w:szCs w:val="28"/>
              </w:rPr>
            </w:pPr>
          </w:p>
        </w:tc>
        <w:tc>
          <w:tcPr>
            <w:tcW w:w="5016" w:type="dxa"/>
            <w:tcBorders>
              <w:top w:val="single" w:sz="4" w:space="0" w:color="auto"/>
              <w:left w:val="single" w:sz="4" w:space="0" w:color="auto"/>
              <w:bottom w:val="single" w:sz="4" w:space="0" w:color="auto"/>
              <w:right w:val="single" w:sz="4" w:space="0" w:color="auto"/>
            </w:tcBorders>
            <w:hideMark/>
          </w:tcPr>
          <w:p w:rsidR="003F505A" w:rsidRPr="003F505A" w:rsidRDefault="003F505A" w:rsidP="003F505A">
            <w:pPr>
              <w:widowControl w:val="0"/>
              <w:autoSpaceDE w:val="0"/>
              <w:autoSpaceDN w:val="0"/>
              <w:adjustRightInd w:val="0"/>
              <w:spacing w:before="5" w:after="0" w:line="322" w:lineRule="exact"/>
              <w:rPr>
                <w:rFonts w:ascii="Times New Roman" w:eastAsia="Times New Roman" w:hAnsi="Times New Roman" w:cs="Times New Roman"/>
                <w:color w:val="000000"/>
                <w:spacing w:val="-9"/>
                <w:sz w:val="28"/>
                <w:szCs w:val="28"/>
              </w:rPr>
            </w:pPr>
            <w:r w:rsidRPr="003F505A">
              <w:rPr>
                <w:rFonts w:ascii="Times New Roman" w:eastAsia="Times New Roman" w:hAnsi="Times New Roman" w:cs="Times New Roman"/>
                <w:color w:val="000000"/>
                <w:spacing w:val="-9"/>
                <w:sz w:val="28"/>
                <w:szCs w:val="28"/>
              </w:rPr>
              <w:t xml:space="preserve">Биология </w:t>
            </w:r>
          </w:p>
        </w:tc>
        <w:tc>
          <w:tcPr>
            <w:tcW w:w="3271" w:type="dxa"/>
            <w:tcBorders>
              <w:top w:val="single" w:sz="4" w:space="0" w:color="auto"/>
              <w:left w:val="single" w:sz="4" w:space="0" w:color="auto"/>
              <w:bottom w:val="single" w:sz="4" w:space="0" w:color="auto"/>
              <w:right w:val="single" w:sz="4" w:space="0" w:color="auto"/>
            </w:tcBorders>
            <w:hideMark/>
          </w:tcPr>
          <w:p w:rsidR="003F505A" w:rsidRPr="003F505A" w:rsidRDefault="003F505A" w:rsidP="003F505A">
            <w:pPr>
              <w:widowControl w:val="0"/>
              <w:autoSpaceDE w:val="0"/>
              <w:autoSpaceDN w:val="0"/>
              <w:adjustRightInd w:val="0"/>
              <w:spacing w:before="5" w:after="0" w:line="322" w:lineRule="exact"/>
              <w:rPr>
                <w:rFonts w:ascii="Times New Roman" w:eastAsia="Times New Roman" w:hAnsi="Times New Roman" w:cs="Times New Roman"/>
                <w:color w:val="000000"/>
                <w:spacing w:val="-9"/>
                <w:sz w:val="28"/>
                <w:szCs w:val="28"/>
              </w:rPr>
            </w:pPr>
            <w:r w:rsidRPr="003F505A">
              <w:rPr>
                <w:rFonts w:ascii="Times New Roman" w:eastAsia="Times New Roman" w:hAnsi="Times New Roman" w:cs="Times New Roman"/>
                <w:color w:val="000000"/>
                <w:spacing w:val="-9"/>
                <w:sz w:val="28"/>
                <w:szCs w:val="28"/>
              </w:rPr>
              <w:t>Тестирование</w:t>
            </w:r>
          </w:p>
        </w:tc>
      </w:tr>
      <w:tr w:rsidR="003F505A" w:rsidRPr="003F505A" w:rsidTr="003F505A">
        <w:trPr>
          <w:trHeight w:val="2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05A" w:rsidRPr="003F505A" w:rsidRDefault="003F505A" w:rsidP="003F505A">
            <w:pPr>
              <w:spacing w:after="0" w:line="240" w:lineRule="auto"/>
              <w:rPr>
                <w:rFonts w:ascii="Times New Roman" w:eastAsia="Times New Roman" w:hAnsi="Times New Roman" w:cs="Times New Roman"/>
                <w:color w:val="000000"/>
                <w:spacing w:val="-9"/>
                <w:sz w:val="28"/>
                <w:szCs w:val="28"/>
              </w:rPr>
            </w:pPr>
          </w:p>
        </w:tc>
        <w:tc>
          <w:tcPr>
            <w:tcW w:w="5016" w:type="dxa"/>
            <w:tcBorders>
              <w:top w:val="single" w:sz="4" w:space="0" w:color="auto"/>
              <w:left w:val="single" w:sz="4" w:space="0" w:color="auto"/>
              <w:bottom w:val="single" w:sz="4" w:space="0" w:color="auto"/>
              <w:right w:val="single" w:sz="4" w:space="0" w:color="auto"/>
            </w:tcBorders>
            <w:hideMark/>
          </w:tcPr>
          <w:p w:rsidR="003F505A" w:rsidRPr="003F505A" w:rsidRDefault="003F505A" w:rsidP="003F505A">
            <w:pPr>
              <w:widowControl w:val="0"/>
              <w:autoSpaceDE w:val="0"/>
              <w:autoSpaceDN w:val="0"/>
              <w:adjustRightInd w:val="0"/>
              <w:spacing w:before="5" w:after="0" w:line="322" w:lineRule="exact"/>
              <w:rPr>
                <w:rFonts w:ascii="Times New Roman" w:eastAsia="Times New Roman" w:hAnsi="Times New Roman" w:cs="Times New Roman"/>
                <w:color w:val="000000"/>
                <w:spacing w:val="-9"/>
                <w:sz w:val="28"/>
                <w:szCs w:val="28"/>
              </w:rPr>
            </w:pPr>
            <w:r w:rsidRPr="003F505A">
              <w:rPr>
                <w:rFonts w:ascii="Times New Roman" w:eastAsia="Times New Roman" w:hAnsi="Times New Roman" w:cs="Times New Roman"/>
                <w:color w:val="000000"/>
                <w:spacing w:val="-9"/>
                <w:sz w:val="28"/>
                <w:szCs w:val="28"/>
              </w:rPr>
              <w:t>Физическая культура</w:t>
            </w:r>
          </w:p>
        </w:tc>
        <w:tc>
          <w:tcPr>
            <w:tcW w:w="3271" w:type="dxa"/>
            <w:tcBorders>
              <w:top w:val="single" w:sz="4" w:space="0" w:color="auto"/>
              <w:left w:val="single" w:sz="4" w:space="0" w:color="auto"/>
              <w:bottom w:val="single" w:sz="4" w:space="0" w:color="auto"/>
              <w:right w:val="single" w:sz="4" w:space="0" w:color="auto"/>
            </w:tcBorders>
            <w:hideMark/>
          </w:tcPr>
          <w:p w:rsidR="003F505A" w:rsidRPr="003F505A" w:rsidRDefault="003F505A" w:rsidP="003F505A">
            <w:pPr>
              <w:widowControl w:val="0"/>
              <w:autoSpaceDE w:val="0"/>
              <w:autoSpaceDN w:val="0"/>
              <w:adjustRightInd w:val="0"/>
              <w:spacing w:before="5" w:after="0" w:line="322" w:lineRule="exact"/>
              <w:rPr>
                <w:rFonts w:ascii="Times New Roman" w:eastAsia="Times New Roman" w:hAnsi="Times New Roman" w:cs="Times New Roman"/>
                <w:color w:val="000000"/>
                <w:spacing w:val="-9"/>
                <w:sz w:val="28"/>
                <w:szCs w:val="28"/>
              </w:rPr>
            </w:pPr>
            <w:r w:rsidRPr="003F505A">
              <w:rPr>
                <w:rFonts w:ascii="Times New Roman" w:eastAsia="Times New Roman" w:hAnsi="Times New Roman" w:cs="Times New Roman"/>
                <w:color w:val="000000"/>
                <w:spacing w:val="-9"/>
                <w:sz w:val="28"/>
                <w:szCs w:val="28"/>
              </w:rPr>
              <w:t>Тестирование</w:t>
            </w:r>
          </w:p>
        </w:tc>
      </w:tr>
      <w:tr w:rsidR="003F505A" w:rsidRPr="003F505A" w:rsidTr="003F505A">
        <w:trPr>
          <w:trHeight w:val="645"/>
        </w:trPr>
        <w:tc>
          <w:tcPr>
            <w:tcW w:w="1274" w:type="dxa"/>
            <w:vMerge w:val="restart"/>
            <w:tcBorders>
              <w:top w:val="single" w:sz="4" w:space="0" w:color="auto"/>
              <w:left w:val="single" w:sz="4" w:space="0" w:color="auto"/>
              <w:bottom w:val="single" w:sz="4" w:space="0" w:color="auto"/>
              <w:right w:val="single" w:sz="4" w:space="0" w:color="auto"/>
            </w:tcBorders>
          </w:tcPr>
          <w:p w:rsidR="003F505A" w:rsidRPr="003F505A" w:rsidRDefault="003F505A" w:rsidP="003F505A">
            <w:pPr>
              <w:widowControl w:val="0"/>
              <w:autoSpaceDE w:val="0"/>
              <w:autoSpaceDN w:val="0"/>
              <w:adjustRightInd w:val="0"/>
              <w:spacing w:before="5" w:after="0" w:line="322" w:lineRule="exact"/>
              <w:rPr>
                <w:rFonts w:ascii="Times New Roman" w:eastAsia="Times New Roman" w:hAnsi="Times New Roman" w:cs="Times New Roman"/>
                <w:color w:val="000000"/>
                <w:spacing w:val="-9"/>
                <w:sz w:val="28"/>
                <w:szCs w:val="28"/>
              </w:rPr>
            </w:pPr>
          </w:p>
          <w:p w:rsidR="003F505A" w:rsidRPr="003F505A" w:rsidRDefault="003F505A" w:rsidP="003F505A">
            <w:pPr>
              <w:widowControl w:val="0"/>
              <w:autoSpaceDE w:val="0"/>
              <w:autoSpaceDN w:val="0"/>
              <w:adjustRightInd w:val="0"/>
              <w:spacing w:before="5" w:after="0" w:line="322" w:lineRule="exact"/>
              <w:jc w:val="center"/>
              <w:rPr>
                <w:rFonts w:ascii="Times New Roman" w:eastAsia="Times New Roman" w:hAnsi="Times New Roman" w:cs="Times New Roman"/>
                <w:color w:val="000000"/>
                <w:spacing w:val="-9"/>
                <w:sz w:val="28"/>
                <w:szCs w:val="28"/>
              </w:rPr>
            </w:pPr>
          </w:p>
          <w:p w:rsidR="003F505A" w:rsidRPr="003F505A" w:rsidRDefault="003F505A" w:rsidP="003F505A">
            <w:pPr>
              <w:widowControl w:val="0"/>
              <w:autoSpaceDE w:val="0"/>
              <w:autoSpaceDN w:val="0"/>
              <w:adjustRightInd w:val="0"/>
              <w:spacing w:before="5" w:after="0" w:line="322" w:lineRule="exact"/>
              <w:jc w:val="center"/>
              <w:rPr>
                <w:rFonts w:ascii="Times New Roman" w:eastAsia="Times New Roman" w:hAnsi="Times New Roman" w:cs="Times New Roman"/>
                <w:color w:val="000000"/>
                <w:spacing w:val="-9"/>
                <w:sz w:val="28"/>
                <w:szCs w:val="28"/>
              </w:rPr>
            </w:pPr>
            <w:r w:rsidRPr="003F505A">
              <w:rPr>
                <w:rFonts w:ascii="Times New Roman" w:eastAsia="Times New Roman" w:hAnsi="Times New Roman" w:cs="Times New Roman"/>
                <w:color w:val="000000"/>
                <w:spacing w:val="-9"/>
                <w:sz w:val="28"/>
                <w:szCs w:val="28"/>
              </w:rPr>
              <w:t>6</w:t>
            </w:r>
          </w:p>
        </w:tc>
        <w:tc>
          <w:tcPr>
            <w:tcW w:w="5016" w:type="dxa"/>
            <w:tcBorders>
              <w:top w:val="single" w:sz="4" w:space="0" w:color="auto"/>
              <w:left w:val="single" w:sz="4" w:space="0" w:color="auto"/>
              <w:bottom w:val="single" w:sz="4" w:space="0" w:color="auto"/>
              <w:right w:val="single" w:sz="4" w:space="0" w:color="auto"/>
            </w:tcBorders>
            <w:hideMark/>
          </w:tcPr>
          <w:p w:rsidR="003F505A" w:rsidRPr="003F505A" w:rsidRDefault="003F505A" w:rsidP="003F505A">
            <w:pPr>
              <w:widowControl w:val="0"/>
              <w:autoSpaceDE w:val="0"/>
              <w:autoSpaceDN w:val="0"/>
              <w:adjustRightInd w:val="0"/>
              <w:spacing w:before="5" w:after="0" w:line="322" w:lineRule="exact"/>
              <w:rPr>
                <w:rFonts w:ascii="Times New Roman" w:eastAsia="Times New Roman" w:hAnsi="Times New Roman" w:cs="Times New Roman"/>
                <w:color w:val="000000"/>
                <w:spacing w:val="-9"/>
                <w:sz w:val="28"/>
                <w:szCs w:val="28"/>
              </w:rPr>
            </w:pPr>
            <w:r w:rsidRPr="003F505A">
              <w:rPr>
                <w:rFonts w:ascii="Times New Roman" w:eastAsia="Times New Roman" w:hAnsi="Times New Roman" w:cs="Times New Roman"/>
                <w:color w:val="000000"/>
                <w:spacing w:val="-9"/>
                <w:sz w:val="28"/>
                <w:szCs w:val="28"/>
              </w:rPr>
              <w:t>Русский язык</w:t>
            </w:r>
          </w:p>
        </w:tc>
        <w:tc>
          <w:tcPr>
            <w:tcW w:w="3271" w:type="dxa"/>
            <w:tcBorders>
              <w:top w:val="single" w:sz="4" w:space="0" w:color="auto"/>
              <w:left w:val="single" w:sz="4" w:space="0" w:color="auto"/>
              <w:bottom w:val="single" w:sz="4" w:space="0" w:color="auto"/>
              <w:right w:val="single" w:sz="4" w:space="0" w:color="auto"/>
            </w:tcBorders>
            <w:hideMark/>
          </w:tcPr>
          <w:p w:rsidR="003F505A" w:rsidRPr="003F505A" w:rsidRDefault="003F505A" w:rsidP="003F505A">
            <w:pPr>
              <w:widowControl w:val="0"/>
              <w:autoSpaceDE w:val="0"/>
              <w:autoSpaceDN w:val="0"/>
              <w:adjustRightInd w:val="0"/>
              <w:spacing w:before="5" w:after="0" w:line="322" w:lineRule="exact"/>
              <w:rPr>
                <w:rFonts w:ascii="Times New Roman" w:eastAsia="Times New Roman" w:hAnsi="Times New Roman" w:cs="Times New Roman"/>
                <w:color w:val="000000"/>
                <w:spacing w:val="-9"/>
                <w:sz w:val="28"/>
                <w:szCs w:val="28"/>
              </w:rPr>
            </w:pPr>
            <w:r w:rsidRPr="003F505A">
              <w:rPr>
                <w:rFonts w:ascii="Times New Roman" w:eastAsia="Times New Roman" w:hAnsi="Times New Roman" w:cs="Times New Roman"/>
                <w:color w:val="000000"/>
                <w:spacing w:val="-9"/>
                <w:sz w:val="28"/>
                <w:szCs w:val="28"/>
              </w:rPr>
              <w:t>Диктант с грамматическим заданием</w:t>
            </w:r>
          </w:p>
        </w:tc>
      </w:tr>
      <w:tr w:rsidR="003F505A" w:rsidRPr="003F505A" w:rsidTr="003F505A">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05A" w:rsidRPr="003F505A" w:rsidRDefault="003F505A" w:rsidP="003F505A">
            <w:pPr>
              <w:spacing w:after="0" w:line="240" w:lineRule="auto"/>
              <w:rPr>
                <w:rFonts w:ascii="Times New Roman" w:eastAsia="Times New Roman" w:hAnsi="Times New Roman" w:cs="Times New Roman"/>
                <w:color w:val="000000"/>
                <w:spacing w:val="-9"/>
                <w:sz w:val="28"/>
                <w:szCs w:val="28"/>
              </w:rPr>
            </w:pPr>
          </w:p>
        </w:tc>
        <w:tc>
          <w:tcPr>
            <w:tcW w:w="5016" w:type="dxa"/>
            <w:tcBorders>
              <w:top w:val="single" w:sz="4" w:space="0" w:color="auto"/>
              <w:left w:val="single" w:sz="4" w:space="0" w:color="auto"/>
              <w:bottom w:val="single" w:sz="4" w:space="0" w:color="auto"/>
              <w:right w:val="single" w:sz="4" w:space="0" w:color="auto"/>
            </w:tcBorders>
          </w:tcPr>
          <w:p w:rsidR="003F505A" w:rsidRPr="003F505A" w:rsidRDefault="003F505A" w:rsidP="003F505A">
            <w:pPr>
              <w:widowControl w:val="0"/>
              <w:autoSpaceDE w:val="0"/>
              <w:autoSpaceDN w:val="0"/>
              <w:adjustRightInd w:val="0"/>
              <w:spacing w:before="5" w:after="0" w:line="322" w:lineRule="exact"/>
              <w:rPr>
                <w:rFonts w:ascii="Times New Roman" w:eastAsia="Times New Roman" w:hAnsi="Times New Roman" w:cs="Times New Roman"/>
                <w:color w:val="000000"/>
                <w:spacing w:val="-9"/>
                <w:sz w:val="28"/>
                <w:szCs w:val="28"/>
              </w:rPr>
            </w:pPr>
            <w:r w:rsidRPr="003F505A">
              <w:rPr>
                <w:rFonts w:ascii="Times New Roman" w:eastAsia="Times New Roman" w:hAnsi="Times New Roman" w:cs="Times New Roman"/>
                <w:color w:val="000000"/>
                <w:spacing w:val="-9"/>
                <w:sz w:val="28"/>
                <w:szCs w:val="28"/>
              </w:rPr>
              <w:t>Математика</w:t>
            </w:r>
          </w:p>
          <w:p w:rsidR="003F505A" w:rsidRPr="003F505A" w:rsidRDefault="003F505A" w:rsidP="003F505A">
            <w:pPr>
              <w:widowControl w:val="0"/>
              <w:autoSpaceDE w:val="0"/>
              <w:autoSpaceDN w:val="0"/>
              <w:adjustRightInd w:val="0"/>
              <w:spacing w:before="5" w:after="0" w:line="322" w:lineRule="exact"/>
              <w:rPr>
                <w:rFonts w:ascii="Times New Roman" w:eastAsia="Times New Roman" w:hAnsi="Times New Roman" w:cs="Times New Roman"/>
                <w:color w:val="000000"/>
                <w:spacing w:val="-9"/>
                <w:sz w:val="28"/>
                <w:szCs w:val="28"/>
              </w:rPr>
            </w:pPr>
          </w:p>
        </w:tc>
        <w:tc>
          <w:tcPr>
            <w:tcW w:w="3271" w:type="dxa"/>
            <w:tcBorders>
              <w:top w:val="single" w:sz="4" w:space="0" w:color="auto"/>
              <w:left w:val="single" w:sz="4" w:space="0" w:color="auto"/>
              <w:bottom w:val="single" w:sz="4" w:space="0" w:color="auto"/>
              <w:right w:val="single" w:sz="4" w:space="0" w:color="auto"/>
            </w:tcBorders>
            <w:hideMark/>
          </w:tcPr>
          <w:p w:rsidR="003F505A" w:rsidRPr="003F505A" w:rsidRDefault="003F505A" w:rsidP="003F505A">
            <w:pPr>
              <w:widowControl w:val="0"/>
              <w:autoSpaceDE w:val="0"/>
              <w:autoSpaceDN w:val="0"/>
              <w:adjustRightInd w:val="0"/>
              <w:spacing w:before="5" w:after="0" w:line="322" w:lineRule="exact"/>
              <w:rPr>
                <w:rFonts w:ascii="Times New Roman" w:eastAsia="Times New Roman" w:hAnsi="Times New Roman" w:cs="Times New Roman"/>
                <w:color w:val="000000"/>
                <w:spacing w:val="-9"/>
                <w:sz w:val="28"/>
                <w:szCs w:val="28"/>
              </w:rPr>
            </w:pPr>
            <w:r w:rsidRPr="003F505A">
              <w:rPr>
                <w:rFonts w:ascii="Times New Roman" w:eastAsia="Times New Roman" w:hAnsi="Times New Roman" w:cs="Times New Roman"/>
                <w:color w:val="000000"/>
                <w:spacing w:val="-9"/>
                <w:sz w:val="28"/>
                <w:szCs w:val="28"/>
              </w:rPr>
              <w:t>Контрольная работа</w:t>
            </w:r>
          </w:p>
        </w:tc>
      </w:tr>
      <w:tr w:rsidR="003F505A" w:rsidRPr="003F505A" w:rsidTr="003F505A">
        <w:trPr>
          <w:trHeight w:val="375"/>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05A" w:rsidRPr="003F505A" w:rsidRDefault="003F505A" w:rsidP="003F505A">
            <w:pPr>
              <w:spacing w:after="0" w:line="240" w:lineRule="auto"/>
              <w:rPr>
                <w:rFonts w:ascii="Times New Roman" w:eastAsia="Times New Roman" w:hAnsi="Times New Roman" w:cs="Times New Roman"/>
                <w:color w:val="000000"/>
                <w:spacing w:val="-9"/>
                <w:sz w:val="28"/>
                <w:szCs w:val="28"/>
              </w:rPr>
            </w:pPr>
          </w:p>
        </w:tc>
        <w:tc>
          <w:tcPr>
            <w:tcW w:w="5016" w:type="dxa"/>
            <w:tcBorders>
              <w:top w:val="single" w:sz="4" w:space="0" w:color="auto"/>
              <w:left w:val="single" w:sz="4" w:space="0" w:color="auto"/>
              <w:bottom w:val="single" w:sz="4" w:space="0" w:color="auto"/>
              <w:right w:val="single" w:sz="4" w:space="0" w:color="auto"/>
            </w:tcBorders>
            <w:hideMark/>
          </w:tcPr>
          <w:p w:rsidR="003F505A" w:rsidRPr="003F505A" w:rsidRDefault="003F505A" w:rsidP="003F505A">
            <w:pPr>
              <w:widowControl w:val="0"/>
              <w:autoSpaceDE w:val="0"/>
              <w:autoSpaceDN w:val="0"/>
              <w:adjustRightInd w:val="0"/>
              <w:spacing w:before="5" w:after="0" w:line="322" w:lineRule="exact"/>
              <w:rPr>
                <w:rFonts w:ascii="Times New Roman" w:eastAsia="Times New Roman" w:hAnsi="Times New Roman" w:cs="Times New Roman"/>
                <w:color w:val="000000"/>
                <w:spacing w:val="-9"/>
                <w:sz w:val="28"/>
                <w:szCs w:val="28"/>
              </w:rPr>
            </w:pPr>
            <w:r w:rsidRPr="003F505A">
              <w:rPr>
                <w:rFonts w:ascii="Times New Roman" w:eastAsia="Times New Roman" w:hAnsi="Times New Roman" w:cs="Times New Roman"/>
                <w:color w:val="000000"/>
                <w:spacing w:val="-9"/>
                <w:sz w:val="28"/>
                <w:szCs w:val="28"/>
              </w:rPr>
              <w:t>Информатика</w:t>
            </w:r>
          </w:p>
        </w:tc>
        <w:tc>
          <w:tcPr>
            <w:tcW w:w="3271" w:type="dxa"/>
            <w:tcBorders>
              <w:top w:val="single" w:sz="4" w:space="0" w:color="auto"/>
              <w:left w:val="single" w:sz="4" w:space="0" w:color="auto"/>
              <w:bottom w:val="single" w:sz="4" w:space="0" w:color="auto"/>
              <w:right w:val="single" w:sz="4" w:space="0" w:color="auto"/>
            </w:tcBorders>
            <w:hideMark/>
          </w:tcPr>
          <w:p w:rsidR="003F505A" w:rsidRPr="003F505A" w:rsidRDefault="003F505A" w:rsidP="003F505A">
            <w:pPr>
              <w:widowControl w:val="0"/>
              <w:autoSpaceDE w:val="0"/>
              <w:autoSpaceDN w:val="0"/>
              <w:adjustRightInd w:val="0"/>
              <w:spacing w:before="5" w:after="0" w:line="322" w:lineRule="exact"/>
              <w:rPr>
                <w:rFonts w:ascii="Times New Roman" w:eastAsia="Times New Roman" w:hAnsi="Times New Roman" w:cs="Times New Roman"/>
                <w:color w:val="000000"/>
                <w:spacing w:val="-9"/>
                <w:sz w:val="28"/>
                <w:szCs w:val="28"/>
              </w:rPr>
            </w:pPr>
            <w:r w:rsidRPr="003F505A">
              <w:rPr>
                <w:rFonts w:ascii="Times New Roman" w:eastAsia="Times New Roman" w:hAnsi="Times New Roman" w:cs="Times New Roman"/>
                <w:color w:val="000000"/>
                <w:spacing w:val="-9"/>
                <w:sz w:val="28"/>
                <w:szCs w:val="28"/>
              </w:rPr>
              <w:t>Тестирование</w:t>
            </w:r>
          </w:p>
        </w:tc>
      </w:tr>
      <w:tr w:rsidR="003F505A" w:rsidRPr="003F505A" w:rsidTr="003F505A">
        <w:trPr>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05A" w:rsidRPr="003F505A" w:rsidRDefault="003F505A" w:rsidP="003F505A">
            <w:pPr>
              <w:spacing w:after="0" w:line="240" w:lineRule="auto"/>
              <w:rPr>
                <w:rFonts w:ascii="Times New Roman" w:eastAsia="Times New Roman" w:hAnsi="Times New Roman" w:cs="Times New Roman"/>
                <w:color w:val="000000"/>
                <w:spacing w:val="-9"/>
                <w:sz w:val="28"/>
                <w:szCs w:val="28"/>
              </w:rPr>
            </w:pPr>
          </w:p>
        </w:tc>
        <w:tc>
          <w:tcPr>
            <w:tcW w:w="5016" w:type="dxa"/>
            <w:tcBorders>
              <w:top w:val="single" w:sz="4" w:space="0" w:color="auto"/>
              <w:left w:val="single" w:sz="4" w:space="0" w:color="auto"/>
              <w:bottom w:val="single" w:sz="4" w:space="0" w:color="auto"/>
              <w:right w:val="single" w:sz="4" w:space="0" w:color="auto"/>
            </w:tcBorders>
            <w:hideMark/>
          </w:tcPr>
          <w:p w:rsidR="003F505A" w:rsidRPr="003F505A" w:rsidRDefault="003F505A" w:rsidP="003F505A">
            <w:pPr>
              <w:widowControl w:val="0"/>
              <w:autoSpaceDE w:val="0"/>
              <w:autoSpaceDN w:val="0"/>
              <w:adjustRightInd w:val="0"/>
              <w:spacing w:before="5" w:after="0" w:line="322" w:lineRule="exact"/>
              <w:rPr>
                <w:rFonts w:ascii="Times New Roman" w:eastAsia="Times New Roman" w:hAnsi="Times New Roman" w:cs="Times New Roman"/>
                <w:color w:val="000000"/>
                <w:spacing w:val="-9"/>
                <w:sz w:val="28"/>
                <w:szCs w:val="28"/>
              </w:rPr>
            </w:pPr>
            <w:r w:rsidRPr="003F505A">
              <w:rPr>
                <w:rFonts w:ascii="Times New Roman" w:eastAsia="Times New Roman" w:hAnsi="Times New Roman" w:cs="Times New Roman"/>
                <w:color w:val="000000"/>
                <w:spacing w:val="-9"/>
                <w:sz w:val="28"/>
                <w:szCs w:val="28"/>
              </w:rPr>
              <w:t xml:space="preserve">Обществознание </w:t>
            </w:r>
          </w:p>
        </w:tc>
        <w:tc>
          <w:tcPr>
            <w:tcW w:w="3271" w:type="dxa"/>
            <w:tcBorders>
              <w:top w:val="single" w:sz="4" w:space="0" w:color="auto"/>
              <w:left w:val="single" w:sz="4" w:space="0" w:color="auto"/>
              <w:bottom w:val="single" w:sz="4" w:space="0" w:color="auto"/>
              <w:right w:val="single" w:sz="4" w:space="0" w:color="auto"/>
            </w:tcBorders>
            <w:hideMark/>
          </w:tcPr>
          <w:p w:rsidR="003F505A" w:rsidRPr="003F505A" w:rsidRDefault="003F505A" w:rsidP="003F505A">
            <w:pPr>
              <w:widowControl w:val="0"/>
              <w:autoSpaceDE w:val="0"/>
              <w:autoSpaceDN w:val="0"/>
              <w:adjustRightInd w:val="0"/>
              <w:spacing w:before="5" w:after="0" w:line="322" w:lineRule="exact"/>
              <w:rPr>
                <w:rFonts w:ascii="Times New Roman" w:eastAsia="Times New Roman" w:hAnsi="Times New Roman" w:cs="Times New Roman"/>
                <w:color w:val="000000"/>
                <w:spacing w:val="-9"/>
                <w:sz w:val="28"/>
                <w:szCs w:val="28"/>
              </w:rPr>
            </w:pPr>
            <w:r w:rsidRPr="003F505A">
              <w:rPr>
                <w:rFonts w:ascii="Times New Roman" w:eastAsia="Times New Roman" w:hAnsi="Times New Roman" w:cs="Times New Roman"/>
                <w:color w:val="000000"/>
                <w:spacing w:val="-9"/>
                <w:sz w:val="28"/>
                <w:szCs w:val="28"/>
              </w:rPr>
              <w:t xml:space="preserve">Тестирование </w:t>
            </w:r>
          </w:p>
        </w:tc>
      </w:tr>
      <w:tr w:rsidR="003F505A" w:rsidRPr="003F505A" w:rsidTr="003F505A">
        <w:trPr>
          <w:trHeight w:val="645"/>
        </w:trPr>
        <w:tc>
          <w:tcPr>
            <w:tcW w:w="1274" w:type="dxa"/>
            <w:vMerge w:val="restart"/>
            <w:tcBorders>
              <w:top w:val="single" w:sz="4" w:space="0" w:color="auto"/>
              <w:left w:val="single" w:sz="4" w:space="0" w:color="auto"/>
              <w:bottom w:val="single" w:sz="4" w:space="0" w:color="auto"/>
              <w:right w:val="single" w:sz="4" w:space="0" w:color="auto"/>
            </w:tcBorders>
          </w:tcPr>
          <w:p w:rsidR="003F505A" w:rsidRPr="003F505A" w:rsidRDefault="003F505A" w:rsidP="003F505A">
            <w:pPr>
              <w:widowControl w:val="0"/>
              <w:autoSpaceDE w:val="0"/>
              <w:autoSpaceDN w:val="0"/>
              <w:adjustRightInd w:val="0"/>
              <w:spacing w:before="5" w:after="0" w:line="322" w:lineRule="exact"/>
              <w:jc w:val="center"/>
              <w:rPr>
                <w:rFonts w:ascii="Times New Roman" w:eastAsia="Times New Roman" w:hAnsi="Times New Roman" w:cs="Times New Roman"/>
                <w:color w:val="000000"/>
                <w:spacing w:val="-9"/>
                <w:sz w:val="28"/>
                <w:szCs w:val="28"/>
              </w:rPr>
            </w:pPr>
          </w:p>
          <w:p w:rsidR="003F505A" w:rsidRPr="003F505A" w:rsidRDefault="003F505A" w:rsidP="003F505A">
            <w:pPr>
              <w:widowControl w:val="0"/>
              <w:autoSpaceDE w:val="0"/>
              <w:autoSpaceDN w:val="0"/>
              <w:adjustRightInd w:val="0"/>
              <w:spacing w:before="5" w:after="0" w:line="322" w:lineRule="exact"/>
              <w:jc w:val="center"/>
              <w:rPr>
                <w:rFonts w:ascii="Times New Roman" w:eastAsia="Times New Roman" w:hAnsi="Times New Roman" w:cs="Times New Roman"/>
                <w:color w:val="000000"/>
                <w:spacing w:val="-9"/>
                <w:sz w:val="28"/>
                <w:szCs w:val="28"/>
              </w:rPr>
            </w:pPr>
          </w:p>
          <w:p w:rsidR="003F505A" w:rsidRPr="003F505A" w:rsidRDefault="003F505A" w:rsidP="003F505A">
            <w:pPr>
              <w:widowControl w:val="0"/>
              <w:autoSpaceDE w:val="0"/>
              <w:autoSpaceDN w:val="0"/>
              <w:adjustRightInd w:val="0"/>
              <w:spacing w:before="5" w:after="0" w:line="322" w:lineRule="exact"/>
              <w:jc w:val="center"/>
              <w:rPr>
                <w:rFonts w:ascii="Times New Roman" w:eastAsia="Times New Roman" w:hAnsi="Times New Roman" w:cs="Times New Roman"/>
                <w:color w:val="000000"/>
                <w:spacing w:val="-9"/>
                <w:sz w:val="28"/>
                <w:szCs w:val="28"/>
              </w:rPr>
            </w:pPr>
            <w:r w:rsidRPr="003F505A">
              <w:rPr>
                <w:rFonts w:ascii="Times New Roman" w:eastAsia="Times New Roman" w:hAnsi="Times New Roman" w:cs="Times New Roman"/>
                <w:color w:val="000000"/>
                <w:spacing w:val="-9"/>
                <w:sz w:val="28"/>
                <w:szCs w:val="28"/>
              </w:rPr>
              <w:t>7</w:t>
            </w:r>
          </w:p>
        </w:tc>
        <w:tc>
          <w:tcPr>
            <w:tcW w:w="5016" w:type="dxa"/>
            <w:tcBorders>
              <w:top w:val="single" w:sz="4" w:space="0" w:color="auto"/>
              <w:left w:val="single" w:sz="4" w:space="0" w:color="auto"/>
              <w:bottom w:val="single" w:sz="4" w:space="0" w:color="auto"/>
              <w:right w:val="single" w:sz="4" w:space="0" w:color="auto"/>
            </w:tcBorders>
            <w:hideMark/>
          </w:tcPr>
          <w:p w:rsidR="003F505A" w:rsidRPr="003F505A" w:rsidRDefault="003F505A" w:rsidP="003F505A">
            <w:pPr>
              <w:widowControl w:val="0"/>
              <w:autoSpaceDE w:val="0"/>
              <w:autoSpaceDN w:val="0"/>
              <w:adjustRightInd w:val="0"/>
              <w:spacing w:before="5" w:after="0" w:line="322" w:lineRule="exact"/>
              <w:rPr>
                <w:rFonts w:ascii="Times New Roman" w:eastAsia="Times New Roman" w:hAnsi="Times New Roman" w:cs="Times New Roman"/>
                <w:color w:val="000000"/>
                <w:spacing w:val="-9"/>
                <w:sz w:val="28"/>
                <w:szCs w:val="28"/>
              </w:rPr>
            </w:pPr>
            <w:r w:rsidRPr="003F505A">
              <w:rPr>
                <w:rFonts w:ascii="Times New Roman" w:eastAsia="Times New Roman" w:hAnsi="Times New Roman" w:cs="Times New Roman"/>
                <w:color w:val="000000"/>
                <w:spacing w:val="-9"/>
                <w:sz w:val="28"/>
                <w:szCs w:val="28"/>
              </w:rPr>
              <w:t>Русский язык</w:t>
            </w:r>
          </w:p>
        </w:tc>
        <w:tc>
          <w:tcPr>
            <w:tcW w:w="3271" w:type="dxa"/>
            <w:tcBorders>
              <w:top w:val="single" w:sz="4" w:space="0" w:color="auto"/>
              <w:left w:val="single" w:sz="4" w:space="0" w:color="auto"/>
              <w:bottom w:val="single" w:sz="4" w:space="0" w:color="auto"/>
              <w:right w:val="single" w:sz="4" w:space="0" w:color="auto"/>
            </w:tcBorders>
            <w:hideMark/>
          </w:tcPr>
          <w:p w:rsidR="003F505A" w:rsidRPr="003F505A" w:rsidRDefault="003F505A" w:rsidP="003F505A">
            <w:pPr>
              <w:widowControl w:val="0"/>
              <w:autoSpaceDE w:val="0"/>
              <w:autoSpaceDN w:val="0"/>
              <w:adjustRightInd w:val="0"/>
              <w:spacing w:before="5" w:after="0" w:line="322" w:lineRule="exact"/>
              <w:rPr>
                <w:rFonts w:ascii="Times New Roman" w:eastAsia="Times New Roman" w:hAnsi="Times New Roman" w:cs="Times New Roman"/>
                <w:color w:val="000000"/>
                <w:spacing w:val="-9"/>
                <w:sz w:val="28"/>
                <w:szCs w:val="28"/>
              </w:rPr>
            </w:pPr>
            <w:r w:rsidRPr="003F505A">
              <w:rPr>
                <w:rFonts w:ascii="Times New Roman" w:eastAsia="Times New Roman" w:hAnsi="Times New Roman" w:cs="Times New Roman"/>
                <w:color w:val="000000"/>
                <w:spacing w:val="-9"/>
                <w:sz w:val="28"/>
                <w:szCs w:val="28"/>
              </w:rPr>
              <w:t>Диктант с грамматическим заданием</w:t>
            </w:r>
          </w:p>
        </w:tc>
      </w:tr>
      <w:tr w:rsidR="003F505A" w:rsidRPr="003F505A" w:rsidTr="003F505A">
        <w:trPr>
          <w:trHeight w:val="4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05A" w:rsidRPr="003F505A" w:rsidRDefault="003F505A" w:rsidP="003F505A">
            <w:pPr>
              <w:spacing w:after="0" w:line="240" w:lineRule="auto"/>
              <w:rPr>
                <w:rFonts w:ascii="Times New Roman" w:eastAsia="Times New Roman" w:hAnsi="Times New Roman" w:cs="Times New Roman"/>
                <w:color w:val="000000"/>
                <w:spacing w:val="-9"/>
                <w:sz w:val="28"/>
                <w:szCs w:val="28"/>
              </w:rPr>
            </w:pPr>
          </w:p>
        </w:tc>
        <w:tc>
          <w:tcPr>
            <w:tcW w:w="5016" w:type="dxa"/>
            <w:tcBorders>
              <w:top w:val="single" w:sz="4" w:space="0" w:color="auto"/>
              <w:left w:val="single" w:sz="4" w:space="0" w:color="auto"/>
              <w:bottom w:val="single" w:sz="4" w:space="0" w:color="auto"/>
              <w:right w:val="single" w:sz="4" w:space="0" w:color="auto"/>
            </w:tcBorders>
            <w:hideMark/>
          </w:tcPr>
          <w:p w:rsidR="003F505A" w:rsidRPr="003F505A" w:rsidRDefault="003F505A" w:rsidP="003F505A">
            <w:pPr>
              <w:widowControl w:val="0"/>
              <w:autoSpaceDE w:val="0"/>
              <w:autoSpaceDN w:val="0"/>
              <w:adjustRightInd w:val="0"/>
              <w:spacing w:before="5" w:after="0" w:line="322" w:lineRule="exact"/>
              <w:rPr>
                <w:rFonts w:ascii="Times New Roman" w:eastAsia="Times New Roman" w:hAnsi="Times New Roman" w:cs="Times New Roman"/>
                <w:color w:val="000000"/>
                <w:spacing w:val="-9"/>
                <w:sz w:val="28"/>
                <w:szCs w:val="28"/>
              </w:rPr>
            </w:pPr>
            <w:r w:rsidRPr="003F505A">
              <w:rPr>
                <w:rFonts w:ascii="Times New Roman" w:eastAsia="Times New Roman" w:hAnsi="Times New Roman" w:cs="Times New Roman"/>
                <w:color w:val="000000"/>
                <w:spacing w:val="-9"/>
                <w:sz w:val="28"/>
                <w:szCs w:val="28"/>
              </w:rPr>
              <w:t>Немецкий язык</w:t>
            </w:r>
          </w:p>
        </w:tc>
        <w:tc>
          <w:tcPr>
            <w:tcW w:w="3271" w:type="dxa"/>
            <w:tcBorders>
              <w:top w:val="single" w:sz="4" w:space="0" w:color="auto"/>
              <w:left w:val="single" w:sz="4" w:space="0" w:color="auto"/>
              <w:bottom w:val="single" w:sz="4" w:space="0" w:color="auto"/>
              <w:right w:val="single" w:sz="4" w:space="0" w:color="auto"/>
            </w:tcBorders>
            <w:hideMark/>
          </w:tcPr>
          <w:p w:rsidR="003F505A" w:rsidRPr="003F505A" w:rsidRDefault="003F505A" w:rsidP="003F505A">
            <w:pPr>
              <w:widowControl w:val="0"/>
              <w:autoSpaceDE w:val="0"/>
              <w:autoSpaceDN w:val="0"/>
              <w:adjustRightInd w:val="0"/>
              <w:spacing w:before="5" w:after="0" w:line="322" w:lineRule="exact"/>
              <w:rPr>
                <w:rFonts w:ascii="Times New Roman" w:eastAsia="Times New Roman" w:hAnsi="Times New Roman" w:cs="Times New Roman"/>
                <w:color w:val="000000"/>
                <w:spacing w:val="-9"/>
                <w:sz w:val="28"/>
                <w:szCs w:val="28"/>
              </w:rPr>
            </w:pPr>
            <w:r w:rsidRPr="003F505A">
              <w:rPr>
                <w:rFonts w:ascii="Times New Roman" w:eastAsia="Times New Roman" w:hAnsi="Times New Roman" w:cs="Times New Roman"/>
                <w:color w:val="000000"/>
                <w:spacing w:val="-9"/>
                <w:sz w:val="28"/>
                <w:szCs w:val="28"/>
              </w:rPr>
              <w:t>Тестирование</w:t>
            </w:r>
          </w:p>
        </w:tc>
      </w:tr>
      <w:tr w:rsidR="003F505A" w:rsidRPr="003F505A" w:rsidTr="003F505A">
        <w:trPr>
          <w:trHeight w:val="375"/>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05A" w:rsidRPr="003F505A" w:rsidRDefault="003F505A" w:rsidP="003F505A">
            <w:pPr>
              <w:spacing w:after="0" w:line="240" w:lineRule="auto"/>
              <w:rPr>
                <w:rFonts w:ascii="Times New Roman" w:eastAsia="Times New Roman" w:hAnsi="Times New Roman" w:cs="Times New Roman"/>
                <w:color w:val="000000"/>
                <w:spacing w:val="-9"/>
                <w:sz w:val="28"/>
                <w:szCs w:val="28"/>
              </w:rPr>
            </w:pPr>
          </w:p>
        </w:tc>
        <w:tc>
          <w:tcPr>
            <w:tcW w:w="5016" w:type="dxa"/>
            <w:tcBorders>
              <w:top w:val="single" w:sz="4" w:space="0" w:color="auto"/>
              <w:left w:val="single" w:sz="4" w:space="0" w:color="auto"/>
              <w:bottom w:val="single" w:sz="4" w:space="0" w:color="auto"/>
              <w:right w:val="single" w:sz="4" w:space="0" w:color="auto"/>
            </w:tcBorders>
            <w:hideMark/>
          </w:tcPr>
          <w:p w:rsidR="003F505A" w:rsidRPr="003F505A" w:rsidRDefault="003F505A" w:rsidP="003F505A">
            <w:pPr>
              <w:widowControl w:val="0"/>
              <w:autoSpaceDE w:val="0"/>
              <w:autoSpaceDN w:val="0"/>
              <w:adjustRightInd w:val="0"/>
              <w:spacing w:before="5" w:after="0" w:line="322" w:lineRule="exact"/>
              <w:rPr>
                <w:rFonts w:ascii="Times New Roman" w:eastAsia="Times New Roman" w:hAnsi="Times New Roman" w:cs="Times New Roman"/>
                <w:color w:val="000000"/>
                <w:spacing w:val="-9"/>
                <w:sz w:val="28"/>
                <w:szCs w:val="28"/>
              </w:rPr>
            </w:pPr>
            <w:r w:rsidRPr="003F505A">
              <w:rPr>
                <w:rFonts w:ascii="Times New Roman" w:eastAsia="Times New Roman" w:hAnsi="Times New Roman" w:cs="Times New Roman"/>
                <w:color w:val="000000"/>
                <w:spacing w:val="-9"/>
                <w:sz w:val="28"/>
                <w:szCs w:val="28"/>
              </w:rPr>
              <w:t>Математика</w:t>
            </w:r>
          </w:p>
        </w:tc>
        <w:tc>
          <w:tcPr>
            <w:tcW w:w="3271" w:type="dxa"/>
            <w:tcBorders>
              <w:top w:val="single" w:sz="4" w:space="0" w:color="auto"/>
              <w:left w:val="single" w:sz="4" w:space="0" w:color="auto"/>
              <w:bottom w:val="single" w:sz="4" w:space="0" w:color="auto"/>
              <w:right w:val="single" w:sz="4" w:space="0" w:color="auto"/>
            </w:tcBorders>
            <w:hideMark/>
          </w:tcPr>
          <w:p w:rsidR="003F505A" w:rsidRPr="003F505A" w:rsidRDefault="003F505A" w:rsidP="003F505A">
            <w:pPr>
              <w:widowControl w:val="0"/>
              <w:autoSpaceDE w:val="0"/>
              <w:autoSpaceDN w:val="0"/>
              <w:adjustRightInd w:val="0"/>
              <w:spacing w:before="5" w:after="0" w:line="322" w:lineRule="exact"/>
              <w:rPr>
                <w:rFonts w:ascii="Times New Roman" w:eastAsia="Times New Roman" w:hAnsi="Times New Roman" w:cs="Times New Roman"/>
                <w:color w:val="000000"/>
                <w:spacing w:val="-9"/>
                <w:sz w:val="28"/>
                <w:szCs w:val="28"/>
              </w:rPr>
            </w:pPr>
            <w:r w:rsidRPr="003F505A">
              <w:rPr>
                <w:rFonts w:ascii="Times New Roman" w:eastAsia="Times New Roman" w:hAnsi="Times New Roman" w:cs="Times New Roman"/>
                <w:color w:val="000000"/>
                <w:spacing w:val="-9"/>
                <w:sz w:val="28"/>
                <w:szCs w:val="28"/>
              </w:rPr>
              <w:t>Контрольная работа</w:t>
            </w:r>
          </w:p>
        </w:tc>
      </w:tr>
      <w:tr w:rsidR="003F505A" w:rsidRPr="003F505A" w:rsidTr="003F505A">
        <w:trPr>
          <w:trHeight w:val="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05A" w:rsidRPr="003F505A" w:rsidRDefault="003F505A" w:rsidP="003F505A">
            <w:pPr>
              <w:spacing w:after="0" w:line="240" w:lineRule="auto"/>
              <w:rPr>
                <w:rFonts w:ascii="Times New Roman" w:eastAsia="Times New Roman" w:hAnsi="Times New Roman" w:cs="Times New Roman"/>
                <w:color w:val="000000"/>
                <w:spacing w:val="-9"/>
                <w:sz w:val="28"/>
                <w:szCs w:val="28"/>
              </w:rPr>
            </w:pPr>
          </w:p>
        </w:tc>
        <w:tc>
          <w:tcPr>
            <w:tcW w:w="5016" w:type="dxa"/>
            <w:tcBorders>
              <w:top w:val="single" w:sz="4" w:space="0" w:color="auto"/>
              <w:left w:val="single" w:sz="4" w:space="0" w:color="auto"/>
              <w:bottom w:val="single" w:sz="4" w:space="0" w:color="auto"/>
              <w:right w:val="single" w:sz="4" w:space="0" w:color="auto"/>
            </w:tcBorders>
            <w:hideMark/>
          </w:tcPr>
          <w:p w:rsidR="003F505A" w:rsidRPr="003F505A" w:rsidRDefault="003F505A" w:rsidP="003F505A">
            <w:pPr>
              <w:widowControl w:val="0"/>
              <w:autoSpaceDE w:val="0"/>
              <w:autoSpaceDN w:val="0"/>
              <w:adjustRightInd w:val="0"/>
              <w:spacing w:before="5" w:after="0" w:line="322" w:lineRule="exact"/>
              <w:rPr>
                <w:rFonts w:ascii="Times New Roman" w:eastAsia="Times New Roman" w:hAnsi="Times New Roman" w:cs="Times New Roman"/>
                <w:color w:val="000000"/>
                <w:spacing w:val="-9"/>
                <w:sz w:val="28"/>
                <w:szCs w:val="28"/>
              </w:rPr>
            </w:pPr>
            <w:r w:rsidRPr="003F505A">
              <w:rPr>
                <w:rFonts w:ascii="Times New Roman" w:eastAsia="Times New Roman" w:hAnsi="Times New Roman" w:cs="Times New Roman"/>
                <w:color w:val="000000"/>
                <w:spacing w:val="-9"/>
                <w:sz w:val="28"/>
                <w:szCs w:val="28"/>
              </w:rPr>
              <w:t xml:space="preserve">Физика </w:t>
            </w:r>
          </w:p>
        </w:tc>
        <w:tc>
          <w:tcPr>
            <w:tcW w:w="3271" w:type="dxa"/>
            <w:tcBorders>
              <w:top w:val="single" w:sz="4" w:space="0" w:color="auto"/>
              <w:left w:val="single" w:sz="4" w:space="0" w:color="auto"/>
              <w:bottom w:val="single" w:sz="4" w:space="0" w:color="auto"/>
              <w:right w:val="single" w:sz="4" w:space="0" w:color="auto"/>
            </w:tcBorders>
            <w:hideMark/>
          </w:tcPr>
          <w:p w:rsidR="003F505A" w:rsidRPr="003F505A" w:rsidRDefault="003F505A" w:rsidP="003F505A">
            <w:pPr>
              <w:widowControl w:val="0"/>
              <w:autoSpaceDE w:val="0"/>
              <w:autoSpaceDN w:val="0"/>
              <w:adjustRightInd w:val="0"/>
              <w:spacing w:before="5" w:after="0" w:line="322" w:lineRule="exact"/>
              <w:rPr>
                <w:rFonts w:ascii="Times New Roman" w:eastAsia="Times New Roman" w:hAnsi="Times New Roman" w:cs="Times New Roman"/>
                <w:color w:val="000000"/>
                <w:spacing w:val="-9"/>
                <w:sz w:val="28"/>
                <w:szCs w:val="28"/>
              </w:rPr>
            </w:pPr>
            <w:r w:rsidRPr="003F505A">
              <w:rPr>
                <w:rFonts w:ascii="Times New Roman" w:eastAsia="Times New Roman" w:hAnsi="Times New Roman" w:cs="Times New Roman"/>
                <w:color w:val="000000"/>
                <w:spacing w:val="-9"/>
                <w:sz w:val="28"/>
                <w:szCs w:val="28"/>
              </w:rPr>
              <w:t xml:space="preserve">Тестирование </w:t>
            </w:r>
          </w:p>
        </w:tc>
      </w:tr>
      <w:tr w:rsidR="003F505A" w:rsidRPr="003F505A" w:rsidTr="003F505A">
        <w:trPr>
          <w:trHeight w:val="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05A" w:rsidRPr="003F505A" w:rsidRDefault="003F505A" w:rsidP="003F505A">
            <w:pPr>
              <w:spacing w:after="0" w:line="240" w:lineRule="auto"/>
              <w:rPr>
                <w:rFonts w:ascii="Times New Roman" w:eastAsia="Times New Roman" w:hAnsi="Times New Roman" w:cs="Times New Roman"/>
                <w:color w:val="000000"/>
                <w:spacing w:val="-9"/>
                <w:sz w:val="28"/>
                <w:szCs w:val="28"/>
              </w:rPr>
            </w:pPr>
          </w:p>
        </w:tc>
        <w:tc>
          <w:tcPr>
            <w:tcW w:w="5016" w:type="dxa"/>
            <w:tcBorders>
              <w:top w:val="single" w:sz="4" w:space="0" w:color="auto"/>
              <w:left w:val="single" w:sz="4" w:space="0" w:color="auto"/>
              <w:bottom w:val="single" w:sz="4" w:space="0" w:color="auto"/>
              <w:right w:val="single" w:sz="4" w:space="0" w:color="auto"/>
            </w:tcBorders>
            <w:hideMark/>
          </w:tcPr>
          <w:p w:rsidR="003F505A" w:rsidRPr="003F505A" w:rsidRDefault="003F505A" w:rsidP="003F505A">
            <w:pPr>
              <w:widowControl w:val="0"/>
              <w:autoSpaceDE w:val="0"/>
              <w:autoSpaceDN w:val="0"/>
              <w:adjustRightInd w:val="0"/>
              <w:spacing w:before="5" w:after="0" w:line="322" w:lineRule="exact"/>
              <w:rPr>
                <w:rFonts w:ascii="Times New Roman" w:eastAsia="Times New Roman" w:hAnsi="Times New Roman" w:cs="Times New Roman"/>
                <w:color w:val="000000"/>
                <w:spacing w:val="-9"/>
                <w:sz w:val="28"/>
                <w:szCs w:val="28"/>
              </w:rPr>
            </w:pPr>
            <w:r w:rsidRPr="003F505A">
              <w:rPr>
                <w:rFonts w:ascii="Times New Roman" w:eastAsia="Times New Roman" w:hAnsi="Times New Roman" w:cs="Times New Roman"/>
                <w:color w:val="000000"/>
                <w:spacing w:val="-9"/>
                <w:sz w:val="28"/>
                <w:szCs w:val="28"/>
              </w:rPr>
              <w:t>Технология</w:t>
            </w:r>
          </w:p>
        </w:tc>
        <w:tc>
          <w:tcPr>
            <w:tcW w:w="3271" w:type="dxa"/>
            <w:tcBorders>
              <w:top w:val="single" w:sz="4" w:space="0" w:color="auto"/>
              <w:left w:val="single" w:sz="4" w:space="0" w:color="auto"/>
              <w:bottom w:val="single" w:sz="4" w:space="0" w:color="auto"/>
              <w:right w:val="single" w:sz="4" w:space="0" w:color="auto"/>
            </w:tcBorders>
            <w:hideMark/>
          </w:tcPr>
          <w:p w:rsidR="003F505A" w:rsidRPr="003F505A" w:rsidRDefault="003F505A" w:rsidP="003F505A">
            <w:pPr>
              <w:widowControl w:val="0"/>
              <w:autoSpaceDE w:val="0"/>
              <w:autoSpaceDN w:val="0"/>
              <w:adjustRightInd w:val="0"/>
              <w:spacing w:before="5" w:after="0" w:line="322" w:lineRule="exact"/>
              <w:rPr>
                <w:rFonts w:ascii="Times New Roman" w:eastAsia="Times New Roman" w:hAnsi="Times New Roman" w:cs="Times New Roman"/>
                <w:color w:val="000000"/>
                <w:spacing w:val="-9"/>
                <w:sz w:val="28"/>
                <w:szCs w:val="28"/>
              </w:rPr>
            </w:pPr>
            <w:r w:rsidRPr="003F505A">
              <w:rPr>
                <w:rFonts w:ascii="Times New Roman" w:eastAsia="Times New Roman" w:hAnsi="Times New Roman" w:cs="Times New Roman"/>
                <w:color w:val="000000"/>
                <w:spacing w:val="-9"/>
                <w:sz w:val="28"/>
                <w:szCs w:val="28"/>
              </w:rPr>
              <w:t>Защита проекта</w:t>
            </w:r>
          </w:p>
        </w:tc>
      </w:tr>
      <w:tr w:rsidR="003F505A" w:rsidRPr="003F505A" w:rsidTr="003F505A">
        <w:trPr>
          <w:trHeight w:val="540"/>
        </w:trPr>
        <w:tc>
          <w:tcPr>
            <w:tcW w:w="1274" w:type="dxa"/>
            <w:vMerge w:val="restart"/>
            <w:tcBorders>
              <w:top w:val="single" w:sz="4" w:space="0" w:color="auto"/>
              <w:left w:val="single" w:sz="4" w:space="0" w:color="auto"/>
              <w:bottom w:val="single" w:sz="4" w:space="0" w:color="auto"/>
              <w:right w:val="single" w:sz="4" w:space="0" w:color="auto"/>
            </w:tcBorders>
            <w:hideMark/>
          </w:tcPr>
          <w:p w:rsidR="003F505A" w:rsidRPr="003F505A" w:rsidRDefault="003F505A" w:rsidP="003F505A">
            <w:pPr>
              <w:widowControl w:val="0"/>
              <w:autoSpaceDE w:val="0"/>
              <w:autoSpaceDN w:val="0"/>
              <w:adjustRightInd w:val="0"/>
              <w:spacing w:before="5" w:after="0" w:line="322" w:lineRule="exact"/>
              <w:jc w:val="center"/>
              <w:rPr>
                <w:rFonts w:ascii="Times New Roman" w:eastAsia="Times New Roman" w:hAnsi="Times New Roman" w:cs="Times New Roman"/>
                <w:color w:val="000000"/>
                <w:spacing w:val="-9"/>
                <w:sz w:val="28"/>
                <w:szCs w:val="28"/>
              </w:rPr>
            </w:pPr>
            <w:r w:rsidRPr="003F505A">
              <w:rPr>
                <w:rFonts w:ascii="Times New Roman" w:eastAsia="Times New Roman" w:hAnsi="Times New Roman" w:cs="Times New Roman"/>
                <w:color w:val="000000"/>
                <w:spacing w:val="-9"/>
                <w:sz w:val="28"/>
                <w:szCs w:val="28"/>
              </w:rPr>
              <w:t>8</w:t>
            </w:r>
          </w:p>
        </w:tc>
        <w:tc>
          <w:tcPr>
            <w:tcW w:w="5016" w:type="dxa"/>
            <w:tcBorders>
              <w:top w:val="single" w:sz="4" w:space="0" w:color="auto"/>
              <w:left w:val="single" w:sz="4" w:space="0" w:color="auto"/>
              <w:bottom w:val="single" w:sz="4" w:space="0" w:color="auto"/>
              <w:right w:val="single" w:sz="4" w:space="0" w:color="auto"/>
            </w:tcBorders>
            <w:hideMark/>
          </w:tcPr>
          <w:p w:rsidR="003F505A" w:rsidRPr="003F505A" w:rsidRDefault="003F505A" w:rsidP="003F505A">
            <w:pPr>
              <w:widowControl w:val="0"/>
              <w:autoSpaceDE w:val="0"/>
              <w:autoSpaceDN w:val="0"/>
              <w:adjustRightInd w:val="0"/>
              <w:spacing w:before="5" w:after="0" w:line="322" w:lineRule="exact"/>
              <w:rPr>
                <w:rFonts w:ascii="Times New Roman" w:eastAsia="Times New Roman" w:hAnsi="Times New Roman" w:cs="Times New Roman"/>
                <w:color w:val="000000"/>
                <w:spacing w:val="-9"/>
                <w:sz w:val="28"/>
                <w:szCs w:val="28"/>
              </w:rPr>
            </w:pPr>
            <w:r w:rsidRPr="003F505A">
              <w:rPr>
                <w:rFonts w:ascii="Times New Roman" w:eastAsia="Times New Roman" w:hAnsi="Times New Roman" w:cs="Times New Roman"/>
                <w:color w:val="000000"/>
                <w:spacing w:val="-9"/>
                <w:sz w:val="28"/>
                <w:szCs w:val="28"/>
              </w:rPr>
              <w:t xml:space="preserve">Русский язык </w:t>
            </w:r>
          </w:p>
        </w:tc>
        <w:tc>
          <w:tcPr>
            <w:tcW w:w="3271" w:type="dxa"/>
            <w:tcBorders>
              <w:top w:val="single" w:sz="4" w:space="0" w:color="auto"/>
              <w:left w:val="single" w:sz="4" w:space="0" w:color="auto"/>
              <w:bottom w:val="single" w:sz="4" w:space="0" w:color="auto"/>
              <w:right w:val="single" w:sz="4" w:space="0" w:color="auto"/>
            </w:tcBorders>
            <w:hideMark/>
          </w:tcPr>
          <w:p w:rsidR="003F505A" w:rsidRPr="003F505A" w:rsidRDefault="003F505A" w:rsidP="003F505A">
            <w:pPr>
              <w:widowControl w:val="0"/>
              <w:autoSpaceDE w:val="0"/>
              <w:autoSpaceDN w:val="0"/>
              <w:adjustRightInd w:val="0"/>
              <w:spacing w:before="5" w:after="0" w:line="322" w:lineRule="exact"/>
              <w:rPr>
                <w:rFonts w:ascii="Times New Roman" w:eastAsia="Times New Roman" w:hAnsi="Times New Roman" w:cs="Times New Roman"/>
                <w:color w:val="000000"/>
                <w:spacing w:val="-9"/>
                <w:sz w:val="28"/>
                <w:szCs w:val="28"/>
              </w:rPr>
            </w:pPr>
            <w:r w:rsidRPr="003F505A">
              <w:rPr>
                <w:rFonts w:ascii="Times New Roman" w:eastAsia="Times New Roman" w:hAnsi="Times New Roman" w:cs="Times New Roman"/>
                <w:color w:val="000000"/>
                <w:spacing w:val="-9"/>
                <w:sz w:val="28"/>
                <w:szCs w:val="28"/>
              </w:rPr>
              <w:t>Диктант с грамматическим заданием</w:t>
            </w:r>
          </w:p>
        </w:tc>
      </w:tr>
      <w:tr w:rsidR="003F505A" w:rsidRPr="003F505A" w:rsidTr="003F505A">
        <w:trPr>
          <w:trHeight w:val="4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05A" w:rsidRPr="003F505A" w:rsidRDefault="003F505A" w:rsidP="003F505A">
            <w:pPr>
              <w:spacing w:after="0" w:line="240" w:lineRule="auto"/>
              <w:rPr>
                <w:rFonts w:ascii="Times New Roman" w:eastAsia="Times New Roman" w:hAnsi="Times New Roman" w:cs="Times New Roman"/>
                <w:color w:val="000000"/>
                <w:spacing w:val="-9"/>
                <w:sz w:val="28"/>
                <w:szCs w:val="28"/>
              </w:rPr>
            </w:pPr>
          </w:p>
        </w:tc>
        <w:tc>
          <w:tcPr>
            <w:tcW w:w="5016" w:type="dxa"/>
            <w:tcBorders>
              <w:top w:val="single" w:sz="4" w:space="0" w:color="auto"/>
              <w:left w:val="single" w:sz="4" w:space="0" w:color="auto"/>
              <w:bottom w:val="single" w:sz="4" w:space="0" w:color="auto"/>
              <w:right w:val="single" w:sz="4" w:space="0" w:color="auto"/>
            </w:tcBorders>
            <w:hideMark/>
          </w:tcPr>
          <w:p w:rsidR="003F505A" w:rsidRPr="003F505A" w:rsidRDefault="003F505A" w:rsidP="003F505A">
            <w:pPr>
              <w:widowControl w:val="0"/>
              <w:autoSpaceDE w:val="0"/>
              <w:autoSpaceDN w:val="0"/>
              <w:adjustRightInd w:val="0"/>
              <w:spacing w:before="5" w:after="0" w:line="322" w:lineRule="exact"/>
              <w:rPr>
                <w:rFonts w:ascii="Times New Roman" w:eastAsia="Times New Roman" w:hAnsi="Times New Roman" w:cs="Times New Roman"/>
                <w:color w:val="000000"/>
                <w:spacing w:val="-9"/>
                <w:sz w:val="28"/>
                <w:szCs w:val="28"/>
              </w:rPr>
            </w:pPr>
            <w:r w:rsidRPr="003F505A">
              <w:rPr>
                <w:rFonts w:ascii="Times New Roman" w:eastAsia="Times New Roman" w:hAnsi="Times New Roman" w:cs="Times New Roman"/>
                <w:color w:val="000000"/>
                <w:spacing w:val="-9"/>
                <w:sz w:val="28"/>
                <w:szCs w:val="28"/>
              </w:rPr>
              <w:t xml:space="preserve">Математика </w:t>
            </w:r>
          </w:p>
        </w:tc>
        <w:tc>
          <w:tcPr>
            <w:tcW w:w="3271" w:type="dxa"/>
            <w:tcBorders>
              <w:top w:val="single" w:sz="4" w:space="0" w:color="auto"/>
              <w:left w:val="single" w:sz="4" w:space="0" w:color="auto"/>
              <w:bottom w:val="single" w:sz="4" w:space="0" w:color="auto"/>
              <w:right w:val="single" w:sz="4" w:space="0" w:color="auto"/>
            </w:tcBorders>
            <w:hideMark/>
          </w:tcPr>
          <w:p w:rsidR="003F505A" w:rsidRPr="003F505A" w:rsidRDefault="003F505A" w:rsidP="003F505A">
            <w:pPr>
              <w:widowControl w:val="0"/>
              <w:autoSpaceDE w:val="0"/>
              <w:autoSpaceDN w:val="0"/>
              <w:adjustRightInd w:val="0"/>
              <w:spacing w:before="5" w:after="0" w:line="322" w:lineRule="exact"/>
              <w:rPr>
                <w:rFonts w:ascii="Times New Roman" w:eastAsia="Times New Roman" w:hAnsi="Times New Roman" w:cs="Times New Roman"/>
                <w:color w:val="000000"/>
                <w:spacing w:val="-9"/>
                <w:sz w:val="28"/>
                <w:szCs w:val="28"/>
              </w:rPr>
            </w:pPr>
            <w:r w:rsidRPr="003F505A">
              <w:rPr>
                <w:rFonts w:ascii="Times New Roman" w:eastAsia="Times New Roman" w:hAnsi="Times New Roman" w:cs="Times New Roman"/>
                <w:color w:val="000000"/>
                <w:spacing w:val="-9"/>
                <w:sz w:val="28"/>
                <w:szCs w:val="28"/>
              </w:rPr>
              <w:t>Контрольная работа</w:t>
            </w:r>
          </w:p>
        </w:tc>
      </w:tr>
      <w:tr w:rsidR="003F505A" w:rsidRPr="003F505A" w:rsidTr="003F505A">
        <w:trPr>
          <w:trHeight w:val="4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05A" w:rsidRPr="003F505A" w:rsidRDefault="003F505A" w:rsidP="003F505A">
            <w:pPr>
              <w:spacing w:after="0" w:line="240" w:lineRule="auto"/>
              <w:rPr>
                <w:rFonts w:ascii="Times New Roman" w:eastAsia="Times New Roman" w:hAnsi="Times New Roman" w:cs="Times New Roman"/>
                <w:color w:val="000000"/>
                <w:spacing w:val="-9"/>
                <w:sz w:val="28"/>
                <w:szCs w:val="28"/>
              </w:rPr>
            </w:pPr>
          </w:p>
        </w:tc>
        <w:tc>
          <w:tcPr>
            <w:tcW w:w="5016" w:type="dxa"/>
            <w:tcBorders>
              <w:top w:val="single" w:sz="4" w:space="0" w:color="auto"/>
              <w:left w:val="single" w:sz="4" w:space="0" w:color="auto"/>
              <w:bottom w:val="single" w:sz="4" w:space="0" w:color="auto"/>
              <w:right w:val="single" w:sz="4" w:space="0" w:color="auto"/>
            </w:tcBorders>
            <w:hideMark/>
          </w:tcPr>
          <w:p w:rsidR="003F505A" w:rsidRPr="003F505A" w:rsidRDefault="003F505A" w:rsidP="003F505A">
            <w:pPr>
              <w:widowControl w:val="0"/>
              <w:autoSpaceDE w:val="0"/>
              <w:autoSpaceDN w:val="0"/>
              <w:adjustRightInd w:val="0"/>
              <w:spacing w:before="5" w:after="0" w:line="322" w:lineRule="exact"/>
              <w:rPr>
                <w:rFonts w:ascii="Times New Roman" w:eastAsia="Times New Roman" w:hAnsi="Times New Roman" w:cs="Times New Roman"/>
                <w:color w:val="000000"/>
                <w:spacing w:val="-9"/>
                <w:sz w:val="28"/>
                <w:szCs w:val="28"/>
              </w:rPr>
            </w:pPr>
            <w:r w:rsidRPr="003F505A">
              <w:rPr>
                <w:rFonts w:ascii="Times New Roman" w:eastAsia="Times New Roman" w:hAnsi="Times New Roman" w:cs="Times New Roman"/>
                <w:color w:val="000000"/>
                <w:spacing w:val="-9"/>
                <w:sz w:val="28"/>
                <w:szCs w:val="28"/>
              </w:rPr>
              <w:t xml:space="preserve">География </w:t>
            </w:r>
          </w:p>
        </w:tc>
        <w:tc>
          <w:tcPr>
            <w:tcW w:w="3271" w:type="dxa"/>
            <w:tcBorders>
              <w:top w:val="single" w:sz="4" w:space="0" w:color="auto"/>
              <w:left w:val="single" w:sz="4" w:space="0" w:color="auto"/>
              <w:bottom w:val="single" w:sz="4" w:space="0" w:color="auto"/>
              <w:right w:val="single" w:sz="4" w:space="0" w:color="auto"/>
            </w:tcBorders>
            <w:hideMark/>
          </w:tcPr>
          <w:p w:rsidR="003F505A" w:rsidRPr="003F505A" w:rsidRDefault="003F505A" w:rsidP="003F505A">
            <w:pPr>
              <w:widowControl w:val="0"/>
              <w:autoSpaceDE w:val="0"/>
              <w:autoSpaceDN w:val="0"/>
              <w:adjustRightInd w:val="0"/>
              <w:spacing w:before="5" w:after="0" w:line="322" w:lineRule="exact"/>
              <w:rPr>
                <w:rFonts w:ascii="Times New Roman" w:eastAsia="Times New Roman" w:hAnsi="Times New Roman" w:cs="Times New Roman"/>
                <w:color w:val="000000"/>
                <w:spacing w:val="-9"/>
                <w:sz w:val="28"/>
                <w:szCs w:val="28"/>
              </w:rPr>
            </w:pPr>
            <w:r w:rsidRPr="003F505A">
              <w:rPr>
                <w:rFonts w:ascii="Times New Roman" w:eastAsia="Times New Roman" w:hAnsi="Times New Roman" w:cs="Times New Roman"/>
                <w:color w:val="000000"/>
                <w:spacing w:val="-9"/>
                <w:sz w:val="28"/>
                <w:szCs w:val="28"/>
              </w:rPr>
              <w:t xml:space="preserve">Тестирование </w:t>
            </w:r>
          </w:p>
        </w:tc>
      </w:tr>
      <w:tr w:rsidR="003F505A" w:rsidRPr="003F505A" w:rsidTr="003F505A">
        <w:trPr>
          <w:trHeight w:val="2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05A" w:rsidRPr="003F505A" w:rsidRDefault="003F505A" w:rsidP="003F505A">
            <w:pPr>
              <w:spacing w:after="0" w:line="240" w:lineRule="auto"/>
              <w:rPr>
                <w:rFonts w:ascii="Times New Roman" w:eastAsia="Times New Roman" w:hAnsi="Times New Roman" w:cs="Times New Roman"/>
                <w:color w:val="000000"/>
                <w:spacing w:val="-9"/>
                <w:sz w:val="28"/>
                <w:szCs w:val="28"/>
              </w:rPr>
            </w:pPr>
          </w:p>
        </w:tc>
        <w:tc>
          <w:tcPr>
            <w:tcW w:w="5016" w:type="dxa"/>
            <w:tcBorders>
              <w:top w:val="single" w:sz="4" w:space="0" w:color="auto"/>
              <w:left w:val="single" w:sz="4" w:space="0" w:color="auto"/>
              <w:bottom w:val="single" w:sz="4" w:space="0" w:color="auto"/>
              <w:right w:val="single" w:sz="4" w:space="0" w:color="auto"/>
            </w:tcBorders>
            <w:hideMark/>
          </w:tcPr>
          <w:p w:rsidR="003F505A" w:rsidRPr="003F505A" w:rsidRDefault="003F505A" w:rsidP="003F505A">
            <w:pPr>
              <w:widowControl w:val="0"/>
              <w:autoSpaceDE w:val="0"/>
              <w:autoSpaceDN w:val="0"/>
              <w:adjustRightInd w:val="0"/>
              <w:spacing w:before="5" w:after="0" w:line="322" w:lineRule="exact"/>
              <w:rPr>
                <w:rFonts w:ascii="Times New Roman" w:eastAsia="Times New Roman" w:hAnsi="Times New Roman" w:cs="Times New Roman"/>
                <w:color w:val="000000"/>
                <w:spacing w:val="-9"/>
                <w:sz w:val="28"/>
                <w:szCs w:val="28"/>
              </w:rPr>
            </w:pPr>
            <w:r w:rsidRPr="003F505A">
              <w:rPr>
                <w:rFonts w:ascii="Times New Roman" w:eastAsia="Times New Roman" w:hAnsi="Times New Roman" w:cs="Times New Roman"/>
                <w:color w:val="000000"/>
                <w:spacing w:val="-9"/>
                <w:sz w:val="28"/>
                <w:szCs w:val="28"/>
              </w:rPr>
              <w:t xml:space="preserve">Химия </w:t>
            </w:r>
          </w:p>
        </w:tc>
        <w:tc>
          <w:tcPr>
            <w:tcW w:w="3271" w:type="dxa"/>
            <w:tcBorders>
              <w:top w:val="single" w:sz="4" w:space="0" w:color="auto"/>
              <w:left w:val="single" w:sz="4" w:space="0" w:color="auto"/>
              <w:bottom w:val="single" w:sz="4" w:space="0" w:color="auto"/>
              <w:right w:val="single" w:sz="4" w:space="0" w:color="auto"/>
            </w:tcBorders>
            <w:hideMark/>
          </w:tcPr>
          <w:p w:rsidR="003F505A" w:rsidRPr="003F505A" w:rsidRDefault="003F505A" w:rsidP="003F505A">
            <w:pPr>
              <w:widowControl w:val="0"/>
              <w:autoSpaceDE w:val="0"/>
              <w:autoSpaceDN w:val="0"/>
              <w:adjustRightInd w:val="0"/>
              <w:spacing w:before="5" w:after="0" w:line="322" w:lineRule="exact"/>
              <w:rPr>
                <w:rFonts w:ascii="Times New Roman" w:eastAsia="Times New Roman" w:hAnsi="Times New Roman" w:cs="Times New Roman"/>
                <w:color w:val="000000"/>
                <w:spacing w:val="-9"/>
                <w:sz w:val="28"/>
                <w:szCs w:val="28"/>
              </w:rPr>
            </w:pPr>
            <w:r w:rsidRPr="003F505A">
              <w:rPr>
                <w:rFonts w:ascii="Times New Roman" w:eastAsia="Times New Roman" w:hAnsi="Times New Roman" w:cs="Times New Roman"/>
                <w:color w:val="000000"/>
                <w:spacing w:val="-9"/>
                <w:sz w:val="28"/>
                <w:szCs w:val="28"/>
              </w:rPr>
              <w:t xml:space="preserve">Тестирование </w:t>
            </w:r>
          </w:p>
        </w:tc>
      </w:tr>
      <w:tr w:rsidR="003F505A" w:rsidRPr="003F505A" w:rsidTr="003F505A">
        <w:trPr>
          <w:trHeight w:val="2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05A" w:rsidRPr="003F505A" w:rsidRDefault="003F505A" w:rsidP="003F505A">
            <w:pPr>
              <w:spacing w:after="0" w:line="240" w:lineRule="auto"/>
              <w:rPr>
                <w:rFonts w:ascii="Times New Roman" w:eastAsia="Times New Roman" w:hAnsi="Times New Roman" w:cs="Times New Roman"/>
                <w:color w:val="000000"/>
                <w:spacing w:val="-9"/>
                <w:sz w:val="28"/>
                <w:szCs w:val="28"/>
              </w:rPr>
            </w:pPr>
          </w:p>
        </w:tc>
        <w:tc>
          <w:tcPr>
            <w:tcW w:w="5016" w:type="dxa"/>
            <w:tcBorders>
              <w:top w:val="single" w:sz="4" w:space="0" w:color="auto"/>
              <w:left w:val="single" w:sz="4" w:space="0" w:color="auto"/>
              <w:bottom w:val="single" w:sz="4" w:space="0" w:color="auto"/>
              <w:right w:val="single" w:sz="4" w:space="0" w:color="auto"/>
            </w:tcBorders>
            <w:hideMark/>
          </w:tcPr>
          <w:p w:rsidR="003F505A" w:rsidRPr="003F505A" w:rsidRDefault="003F505A" w:rsidP="003F505A">
            <w:pPr>
              <w:widowControl w:val="0"/>
              <w:autoSpaceDE w:val="0"/>
              <w:autoSpaceDN w:val="0"/>
              <w:adjustRightInd w:val="0"/>
              <w:spacing w:before="5" w:after="0" w:line="322" w:lineRule="exact"/>
              <w:rPr>
                <w:rFonts w:ascii="Times New Roman" w:eastAsia="Times New Roman" w:hAnsi="Times New Roman" w:cs="Times New Roman"/>
                <w:color w:val="000000"/>
                <w:spacing w:val="-9"/>
                <w:sz w:val="28"/>
                <w:szCs w:val="28"/>
              </w:rPr>
            </w:pPr>
            <w:r w:rsidRPr="003F505A">
              <w:rPr>
                <w:rFonts w:ascii="Times New Roman" w:eastAsia="Times New Roman" w:hAnsi="Times New Roman" w:cs="Times New Roman"/>
                <w:color w:val="000000"/>
                <w:spacing w:val="-9"/>
                <w:sz w:val="28"/>
                <w:szCs w:val="28"/>
              </w:rPr>
              <w:t>ИЗО</w:t>
            </w:r>
          </w:p>
        </w:tc>
        <w:tc>
          <w:tcPr>
            <w:tcW w:w="3271" w:type="dxa"/>
            <w:tcBorders>
              <w:top w:val="single" w:sz="4" w:space="0" w:color="auto"/>
              <w:left w:val="single" w:sz="4" w:space="0" w:color="auto"/>
              <w:bottom w:val="single" w:sz="4" w:space="0" w:color="auto"/>
              <w:right w:val="single" w:sz="4" w:space="0" w:color="auto"/>
            </w:tcBorders>
            <w:hideMark/>
          </w:tcPr>
          <w:p w:rsidR="003F505A" w:rsidRPr="003F505A" w:rsidRDefault="003F505A" w:rsidP="003F505A">
            <w:pPr>
              <w:widowControl w:val="0"/>
              <w:autoSpaceDE w:val="0"/>
              <w:autoSpaceDN w:val="0"/>
              <w:adjustRightInd w:val="0"/>
              <w:spacing w:before="5" w:after="0" w:line="322" w:lineRule="exact"/>
              <w:rPr>
                <w:rFonts w:ascii="Times New Roman" w:eastAsia="Times New Roman" w:hAnsi="Times New Roman" w:cs="Times New Roman"/>
                <w:color w:val="000000"/>
                <w:spacing w:val="-9"/>
                <w:sz w:val="28"/>
                <w:szCs w:val="28"/>
              </w:rPr>
            </w:pPr>
            <w:r w:rsidRPr="003F505A">
              <w:rPr>
                <w:rFonts w:ascii="Times New Roman" w:eastAsia="Times New Roman" w:hAnsi="Times New Roman" w:cs="Times New Roman"/>
                <w:color w:val="000000"/>
                <w:spacing w:val="-9"/>
                <w:sz w:val="28"/>
                <w:szCs w:val="28"/>
              </w:rPr>
              <w:t>Тестирование</w:t>
            </w:r>
          </w:p>
        </w:tc>
      </w:tr>
      <w:tr w:rsidR="003F505A" w:rsidRPr="003F505A" w:rsidTr="003F505A">
        <w:trPr>
          <w:trHeight w:val="234"/>
        </w:trPr>
        <w:tc>
          <w:tcPr>
            <w:tcW w:w="1274" w:type="dxa"/>
            <w:vMerge w:val="restart"/>
            <w:tcBorders>
              <w:top w:val="single" w:sz="4" w:space="0" w:color="auto"/>
              <w:left w:val="single" w:sz="4" w:space="0" w:color="auto"/>
              <w:bottom w:val="single" w:sz="4" w:space="0" w:color="auto"/>
              <w:right w:val="single" w:sz="4" w:space="0" w:color="auto"/>
            </w:tcBorders>
            <w:hideMark/>
          </w:tcPr>
          <w:p w:rsidR="003F505A" w:rsidRPr="003F505A" w:rsidRDefault="003F505A" w:rsidP="003F505A">
            <w:pPr>
              <w:widowControl w:val="0"/>
              <w:autoSpaceDE w:val="0"/>
              <w:autoSpaceDN w:val="0"/>
              <w:adjustRightInd w:val="0"/>
              <w:spacing w:before="5" w:after="0" w:line="322" w:lineRule="exact"/>
              <w:jc w:val="center"/>
              <w:rPr>
                <w:rFonts w:ascii="Times New Roman" w:eastAsia="Times New Roman" w:hAnsi="Times New Roman" w:cs="Times New Roman"/>
                <w:color w:val="000000"/>
                <w:spacing w:val="-9"/>
                <w:sz w:val="28"/>
                <w:szCs w:val="28"/>
              </w:rPr>
            </w:pPr>
            <w:r w:rsidRPr="003F505A">
              <w:rPr>
                <w:rFonts w:ascii="Times New Roman" w:eastAsia="Times New Roman" w:hAnsi="Times New Roman" w:cs="Times New Roman"/>
                <w:color w:val="000000"/>
                <w:spacing w:val="-9"/>
                <w:sz w:val="28"/>
                <w:szCs w:val="28"/>
              </w:rPr>
              <w:t>9</w:t>
            </w:r>
          </w:p>
        </w:tc>
        <w:tc>
          <w:tcPr>
            <w:tcW w:w="5016" w:type="dxa"/>
            <w:tcBorders>
              <w:top w:val="single" w:sz="4" w:space="0" w:color="auto"/>
              <w:left w:val="single" w:sz="4" w:space="0" w:color="auto"/>
              <w:bottom w:val="single" w:sz="4" w:space="0" w:color="auto"/>
              <w:right w:val="single" w:sz="4" w:space="0" w:color="auto"/>
            </w:tcBorders>
            <w:hideMark/>
          </w:tcPr>
          <w:p w:rsidR="003F505A" w:rsidRPr="003F505A" w:rsidRDefault="003F505A" w:rsidP="003F505A">
            <w:pPr>
              <w:widowControl w:val="0"/>
              <w:autoSpaceDE w:val="0"/>
              <w:autoSpaceDN w:val="0"/>
              <w:adjustRightInd w:val="0"/>
              <w:spacing w:before="5" w:after="0" w:line="322" w:lineRule="exact"/>
              <w:rPr>
                <w:rFonts w:ascii="Times New Roman" w:eastAsia="Times New Roman" w:hAnsi="Times New Roman" w:cs="Times New Roman"/>
                <w:color w:val="000000"/>
                <w:spacing w:val="-9"/>
                <w:sz w:val="28"/>
                <w:szCs w:val="28"/>
              </w:rPr>
            </w:pPr>
            <w:r w:rsidRPr="003F505A">
              <w:rPr>
                <w:rFonts w:ascii="Times New Roman" w:eastAsia="Times New Roman" w:hAnsi="Times New Roman" w:cs="Times New Roman"/>
                <w:color w:val="000000"/>
                <w:spacing w:val="-9"/>
                <w:sz w:val="28"/>
                <w:szCs w:val="28"/>
              </w:rPr>
              <w:t>ОБЖ</w:t>
            </w:r>
          </w:p>
        </w:tc>
        <w:tc>
          <w:tcPr>
            <w:tcW w:w="3271" w:type="dxa"/>
            <w:tcBorders>
              <w:top w:val="single" w:sz="4" w:space="0" w:color="auto"/>
              <w:left w:val="single" w:sz="4" w:space="0" w:color="auto"/>
              <w:bottom w:val="single" w:sz="4" w:space="0" w:color="auto"/>
              <w:right w:val="single" w:sz="4" w:space="0" w:color="auto"/>
            </w:tcBorders>
            <w:hideMark/>
          </w:tcPr>
          <w:p w:rsidR="003F505A" w:rsidRPr="003F505A" w:rsidRDefault="003F505A" w:rsidP="003F505A">
            <w:pPr>
              <w:widowControl w:val="0"/>
              <w:autoSpaceDE w:val="0"/>
              <w:autoSpaceDN w:val="0"/>
              <w:adjustRightInd w:val="0"/>
              <w:spacing w:before="5" w:after="0" w:line="322" w:lineRule="exact"/>
              <w:rPr>
                <w:rFonts w:ascii="Times New Roman" w:eastAsia="Times New Roman" w:hAnsi="Times New Roman" w:cs="Times New Roman"/>
                <w:color w:val="000000"/>
                <w:spacing w:val="-9"/>
                <w:sz w:val="28"/>
                <w:szCs w:val="28"/>
              </w:rPr>
            </w:pPr>
            <w:r w:rsidRPr="003F505A">
              <w:rPr>
                <w:rFonts w:ascii="Times New Roman" w:eastAsia="Times New Roman" w:hAnsi="Times New Roman" w:cs="Times New Roman"/>
                <w:color w:val="000000"/>
                <w:spacing w:val="-9"/>
                <w:sz w:val="28"/>
                <w:szCs w:val="28"/>
              </w:rPr>
              <w:t>Тестирование</w:t>
            </w:r>
          </w:p>
        </w:tc>
      </w:tr>
      <w:tr w:rsidR="003F505A" w:rsidRPr="003F505A" w:rsidTr="003F505A">
        <w:trPr>
          <w:trHeight w:val="2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05A" w:rsidRPr="003F505A" w:rsidRDefault="003F505A" w:rsidP="003F505A">
            <w:pPr>
              <w:spacing w:after="0" w:line="240" w:lineRule="auto"/>
              <w:rPr>
                <w:rFonts w:ascii="Times New Roman" w:eastAsia="Times New Roman" w:hAnsi="Times New Roman" w:cs="Times New Roman"/>
                <w:color w:val="000000"/>
                <w:spacing w:val="-9"/>
                <w:sz w:val="28"/>
                <w:szCs w:val="28"/>
              </w:rPr>
            </w:pPr>
          </w:p>
        </w:tc>
        <w:tc>
          <w:tcPr>
            <w:tcW w:w="5016" w:type="dxa"/>
            <w:tcBorders>
              <w:top w:val="single" w:sz="4" w:space="0" w:color="auto"/>
              <w:left w:val="single" w:sz="4" w:space="0" w:color="auto"/>
              <w:bottom w:val="single" w:sz="4" w:space="0" w:color="auto"/>
              <w:right w:val="single" w:sz="4" w:space="0" w:color="auto"/>
            </w:tcBorders>
            <w:hideMark/>
          </w:tcPr>
          <w:p w:rsidR="003F505A" w:rsidRPr="003F505A" w:rsidRDefault="003F505A" w:rsidP="003F505A">
            <w:pPr>
              <w:widowControl w:val="0"/>
              <w:autoSpaceDE w:val="0"/>
              <w:autoSpaceDN w:val="0"/>
              <w:adjustRightInd w:val="0"/>
              <w:spacing w:before="5" w:after="0" w:line="322" w:lineRule="exact"/>
              <w:rPr>
                <w:rFonts w:ascii="Times New Roman" w:eastAsia="Times New Roman" w:hAnsi="Times New Roman" w:cs="Times New Roman"/>
                <w:color w:val="000000"/>
                <w:spacing w:val="-9"/>
                <w:sz w:val="28"/>
                <w:szCs w:val="28"/>
              </w:rPr>
            </w:pPr>
            <w:r w:rsidRPr="003F505A">
              <w:rPr>
                <w:rFonts w:ascii="Times New Roman" w:eastAsia="Times New Roman" w:hAnsi="Times New Roman" w:cs="Times New Roman"/>
                <w:color w:val="000000"/>
                <w:spacing w:val="-9"/>
                <w:sz w:val="28"/>
                <w:szCs w:val="28"/>
              </w:rPr>
              <w:t>Черчение</w:t>
            </w:r>
          </w:p>
        </w:tc>
        <w:tc>
          <w:tcPr>
            <w:tcW w:w="3271" w:type="dxa"/>
            <w:tcBorders>
              <w:top w:val="single" w:sz="4" w:space="0" w:color="auto"/>
              <w:left w:val="single" w:sz="4" w:space="0" w:color="auto"/>
              <w:bottom w:val="single" w:sz="4" w:space="0" w:color="auto"/>
              <w:right w:val="single" w:sz="4" w:space="0" w:color="auto"/>
            </w:tcBorders>
            <w:hideMark/>
          </w:tcPr>
          <w:p w:rsidR="003F505A" w:rsidRPr="003F505A" w:rsidRDefault="003F505A" w:rsidP="003F505A">
            <w:pPr>
              <w:widowControl w:val="0"/>
              <w:autoSpaceDE w:val="0"/>
              <w:autoSpaceDN w:val="0"/>
              <w:adjustRightInd w:val="0"/>
              <w:spacing w:before="5" w:after="0" w:line="322" w:lineRule="exact"/>
              <w:rPr>
                <w:rFonts w:ascii="Times New Roman" w:eastAsia="Times New Roman" w:hAnsi="Times New Roman" w:cs="Times New Roman"/>
                <w:color w:val="000000"/>
                <w:spacing w:val="-9"/>
                <w:sz w:val="28"/>
                <w:szCs w:val="28"/>
              </w:rPr>
            </w:pPr>
            <w:r w:rsidRPr="003F505A">
              <w:rPr>
                <w:rFonts w:ascii="Times New Roman" w:eastAsia="Times New Roman" w:hAnsi="Times New Roman" w:cs="Times New Roman"/>
                <w:color w:val="000000"/>
                <w:spacing w:val="-9"/>
                <w:sz w:val="28"/>
                <w:szCs w:val="28"/>
              </w:rPr>
              <w:t>Тестирование</w:t>
            </w:r>
          </w:p>
        </w:tc>
      </w:tr>
    </w:tbl>
    <w:p w:rsidR="003F505A" w:rsidRPr="003F505A" w:rsidRDefault="003F505A" w:rsidP="003F505A">
      <w:pPr>
        <w:spacing w:before="100" w:beforeAutospacing="1" w:after="100" w:afterAutospacing="1" w:line="240" w:lineRule="auto"/>
        <w:rPr>
          <w:rFonts w:ascii="Times New Roman" w:eastAsia="Times New Roman" w:hAnsi="Times New Roman" w:cs="Times New Roman"/>
          <w:color w:val="000000"/>
          <w:spacing w:val="2"/>
          <w:sz w:val="24"/>
          <w:szCs w:val="24"/>
          <w:lang w:eastAsia="en-US"/>
        </w:rPr>
      </w:pPr>
      <w:r w:rsidRPr="003F505A">
        <w:rPr>
          <w:rFonts w:ascii="Times New Roman" w:eastAsia="Times New Roman" w:hAnsi="Times New Roman" w:cs="Times New Roman"/>
          <w:color w:val="000000"/>
          <w:spacing w:val="2"/>
          <w:sz w:val="24"/>
          <w:szCs w:val="24"/>
          <w:lang w:eastAsia="en-US"/>
        </w:rPr>
        <w:t>В 10-11 классах:</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82"/>
        <w:gridCol w:w="4982"/>
        <w:gridCol w:w="3297"/>
      </w:tblGrid>
      <w:tr w:rsidR="003F505A" w:rsidRPr="003F505A" w:rsidTr="003F505A">
        <w:tc>
          <w:tcPr>
            <w:tcW w:w="1282" w:type="dxa"/>
            <w:tcBorders>
              <w:top w:val="single" w:sz="4" w:space="0" w:color="auto"/>
              <w:left w:val="single" w:sz="4" w:space="0" w:color="auto"/>
              <w:bottom w:val="single" w:sz="4" w:space="0" w:color="auto"/>
              <w:right w:val="single" w:sz="4" w:space="0" w:color="auto"/>
            </w:tcBorders>
            <w:hideMark/>
          </w:tcPr>
          <w:p w:rsidR="003F505A" w:rsidRPr="003F505A" w:rsidRDefault="003F505A" w:rsidP="003F505A">
            <w:pPr>
              <w:widowControl w:val="0"/>
              <w:autoSpaceDE w:val="0"/>
              <w:autoSpaceDN w:val="0"/>
              <w:adjustRightInd w:val="0"/>
              <w:spacing w:before="5" w:after="0" w:line="322" w:lineRule="exact"/>
              <w:jc w:val="center"/>
              <w:rPr>
                <w:rFonts w:ascii="Times New Roman" w:eastAsia="Times New Roman" w:hAnsi="Times New Roman" w:cs="Times New Roman"/>
                <w:b/>
                <w:color w:val="000000"/>
                <w:spacing w:val="-9"/>
                <w:sz w:val="28"/>
                <w:szCs w:val="28"/>
              </w:rPr>
            </w:pPr>
            <w:r w:rsidRPr="003F505A">
              <w:rPr>
                <w:rFonts w:ascii="Times New Roman" w:eastAsia="Times New Roman" w:hAnsi="Times New Roman" w:cs="Times New Roman"/>
                <w:b/>
                <w:color w:val="000000"/>
                <w:spacing w:val="-9"/>
                <w:sz w:val="28"/>
                <w:szCs w:val="28"/>
              </w:rPr>
              <w:t>класс</w:t>
            </w:r>
          </w:p>
        </w:tc>
        <w:tc>
          <w:tcPr>
            <w:tcW w:w="4982" w:type="dxa"/>
            <w:tcBorders>
              <w:top w:val="single" w:sz="4" w:space="0" w:color="auto"/>
              <w:left w:val="single" w:sz="4" w:space="0" w:color="auto"/>
              <w:bottom w:val="single" w:sz="4" w:space="0" w:color="auto"/>
              <w:right w:val="single" w:sz="4" w:space="0" w:color="auto"/>
            </w:tcBorders>
            <w:hideMark/>
          </w:tcPr>
          <w:p w:rsidR="003F505A" w:rsidRPr="003F505A" w:rsidRDefault="003F505A" w:rsidP="003F505A">
            <w:pPr>
              <w:widowControl w:val="0"/>
              <w:autoSpaceDE w:val="0"/>
              <w:autoSpaceDN w:val="0"/>
              <w:adjustRightInd w:val="0"/>
              <w:spacing w:before="5" w:after="0" w:line="322" w:lineRule="exact"/>
              <w:jc w:val="center"/>
              <w:rPr>
                <w:rFonts w:ascii="Times New Roman" w:eastAsia="Times New Roman" w:hAnsi="Times New Roman" w:cs="Times New Roman"/>
                <w:b/>
                <w:color w:val="000000"/>
                <w:spacing w:val="-9"/>
                <w:sz w:val="28"/>
                <w:szCs w:val="28"/>
              </w:rPr>
            </w:pPr>
            <w:r w:rsidRPr="003F505A">
              <w:rPr>
                <w:rFonts w:ascii="Times New Roman" w:eastAsia="Times New Roman" w:hAnsi="Times New Roman" w:cs="Times New Roman"/>
                <w:b/>
                <w:color w:val="000000"/>
                <w:spacing w:val="-9"/>
                <w:sz w:val="28"/>
                <w:szCs w:val="28"/>
              </w:rPr>
              <w:t>предмет</w:t>
            </w:r>
          </w:p>
        </w:tc>
        <w:tc>
          <w:tcPr>
            <w:tcW w:w="3297" w:type="dxa"/>
            <w:tcBorders>
              <w:top w:val="single" w:sz="4" w:space="0" w:color="auto"/>
              <w:left w:val="single" w:sz="4" w:space="0" w:color="auto"/>
              <w:bottom w:val="single" w:sz="4" w:space="0" w:color="auto"/>
              <w:right w:val="single" w:sz="4" w:space="0" w:color="auto"/>
            </w:tcBorders>
            <w:hideMark/>
          </w:tcPr>
          <w:p w:rsidR="003F505A" w:rsidRPr="003F505A" w:rsidRDefault="003F505A" w:rsidP="003F505A">
            <w:pPr>
              <w:widowControl w:val="0"/>
              <w:autoSpaceDE w:val="0"/>
              <w:autoSpaceDN w:val="0"/>
              <w:adjustRightInd w:val="0"/>
              <w:spacing w:before="5" w:after="0" w:line="322" w:lineRule="exact"/>
              <w:rPr>
                <w:rFonts w:ascii="Times New Roman" w:eastAsia="Times New Roman" w:hAnsi="Times New Roman" w:cs="Times New Roman"/>
                <w:b/>
                <w:color w:val="000000"/>
                <w:spacing w:val="-9"/>
                <w:sz w:val="28"/>
                <w:szCs w:val="28"/>
              </w:rPr>
            </w:pPr>
            <w:r w:rsidRPr="003F505A">
              <w:rPr>
                <w:rFonts w:ascii="Times New Roman" w:eastAsia="Times New Roman" w:hAnsi="Times New Roman" w:cs="Times New Roman"/>
                <w:b/>
                <w:color w:val="000000"/>
                <w:spacing w:val="-9"/>
                <w:sz w:val="28"/>
                <w:szCs w:val="28"/>
              </w:rPr>
              <w:t>форма проведения промежуточной аттестации</w:t>
            </w:r>
          </w:p>
        </w:tc>
      </w:tr>
      <w:tr w:rsidR="003F505A" w:rsidRPr="003F505A" w:rsidTr="003F505A">
        <w:trPr>
          <w:trHeight w:val="375"/>
        </w:trPr>
        <w:tc>
          <w:tcPr>
            <w:tcW w:w="1282" w:type="dxa"/>
            <w:vMerge w:val="restart"/>
            <w:tcBorders>
              <w:top w:val="single" w:sz="4" w:space="0" w:color="auto"/>
              <w:left w:val="single" w:sz="4" w:space="0" w:color="auto"/>
              <w:bottom w:val="single" w:sz="4" w:space="0" w:color="auto"/>
              <w:right w:val="single" w:sz="4" w:space="0" w:color="auto"/>
            </w:tcBorders>
          </w:tcPr>
          <w:p w:rsidR="003F505A" w:rsidRPr="003F505A" w:rsidRDefault="003F505A" w:rsidP="003F505A">
            <w:pPr>
              <w:widowControl w:val="0"/>
              <w:autoSpaceDE w:val="0"/>
              <w:autoSpaceDN w:val="0"/>
              <w:adjustRightInd w:val="0"/>
              <w:spacing w:before="5" w:after="0" w:line="322" w:lineRule="exact"/>
              <w:jc w:val="center"/>
              <w:rPr>
                <w:rFonts w:ascii="Times New Roman" w:eastAsia="Times New Roman" w:hAnsi="Times New Roman" w:cs="Times New Roman"/>
                <w:color w:val="000000"/>
                <w:spacing w:val="-9"/>
                <w:sz w:val="28"/>
                <w:szCs w:val="28"/>
              </w:rPr>
            </w:pPr>
          </w:p>
          <w:p w:rsidR="003F505A" w:rsidRPr="003F505A" w:rsidRDefault="003F505A" w:rsidP="003F505A">
            <w:pPr>
              <w:widowControl w:val="0"/>
              <w:autoSpaceDE w:val="0"/>
              <w:autoSpaceDN w:val="0"/>
              <w:adjustRightInd w:val="0"/>
              <w:spacing w:before="5" w:after="0" w:line="322" w:lineRule="exact"/>
              <w:jc w:val="center"/>
              <w:rPr>
                <w:rFonts w:ascii="Times New Roman" w:eastAsia="Times New Roman" w:hAnsi="Times New Roman" w:cs="Times New Roman"/>
                <w:color w:val="000000"/>
                <w:spacing w:val="-9"/>
                <w:sz w:val="28"/>
                <w:szCs w:val="28"/>
              </w:rPr>
            </w:pPr>
          </w:p>
          <w:p w:rsidR="003F505A" w:rsidRPr="003F505A" w:rsidRDefault="003F505A" w:rsidP="003F505A">
            <w:pPr>
              <w:widowControl w:val="0"/>
              <w:autoSpaceDE w:val="0"/>
              <w:autoSpaceDN w:val="0"/>
              <w:adjustRightInd w:val="0"/>
              <w:spacing w:before="5" w:after="0" w:line="322" w:lineRule="exact"/>
              <w:jc w:val="center"/>
              <w:rPr>
                <w:rFonts w:ascii="Times New Roman" w:eastAsia="Times New Roman" w:hAnsi="Times New Roman" w:cs="Times New Roman"/>
                <w:color w:val="000000"/>
                <w:spacing w:val="-9"/>
                <w:sz w:val="28"/>
                <w:szCs w:val="28"/>
              </w:rPr>
            </w:pPr>
          </w:p>
          <w:p w:rsidR="003F505A" w:rsidRPr="003F505A" w:rsidRDefault="003F505A" w:rsidP="003F505A">
            <w:pPr>
              <w:widowControl w:val="0"/>
              <w:autoSpaceDE w:val="0"/>
              <w:autoSpaceDN w:val="0"/>
              <w:adjustRightInd w:val="0"/>
              <w:spacing w:before="5" w:after="0" w:line="322" w:lineRule="exact"/>
              <w:jc w:val="center"/>
              <w:rPr>
                <w:rFonts w:ascii="Times New Roman" w:eastAsia="Times New Roman" w:hAnsi="Times New Roman" w:cs="Times New Roman"/>
                <w:color w:val="000000"/>
                <w:spacing w:val="-9"/>
                <w:sz w:val="28"/>
                <w:szCs w:val="28"/>
              </w:rPr>
            </w:pPr>
            <w:r w:rsidRPr="003F505A">
              <w:rPr>
                <w:rFonts w:ascii="Times New Roman" w:eastAsia="Times New Roman" w:hAnsi="Times New Roman" w:cs="Times New Roman"/>
                <w:color w:val="000000"/>
                <w:spacing w:val="-9"/>
                <w:sz w:val="28"/>
                <w:szCs w:val="28"/>
              </w:rPr>
              <w:t>10</w:t>
            </w:r>
          </w:p>
        </w:tc>
        <w:tc>
          <w:tcPr>
            <w:tcW w:w="4982" w:type="dxa"/>
            <w:tcBorders>
              <w:top w:val="single" w:sz="4" w:space="0" w:color="auto"/>
              <w:left w:val="single" w:sz="4" w:space="0" w:color="auto"/>
              <w:bottom w:val="nil"/>
              <w:right w:val="single" w:sz="4" w:space="0" w:color="auto"/>
            </w:tcBorders>
            <w:hideMark/>
          </w:tcPr>
          <w:p w:rsidR="003F505A" w:rsidRPr="003F505A" w:rsidRDefault="003F505A" w:rsidP="003F505A">
            <w:pPr>
              <w:widowControl w:val="0"/>
              <w:autoSpaceDE w:val="0"/>
              <w:autoSpaceDN w:val="0"/>
              <w:adjustRightInd w:val="0"/>
              <w:spacing w:before="5" w:after="0" w:line="322" w:lineRule="exact"/>
              <w:rPr>
                <w:rFonts w:ascii="Times New Roman" w:eastAsia="Times New Roman" w:hAnsi="Times New Roman" w:cs="Times New Roman"/>
                <w:color w:val="000000"/>
                <w:spacing w:val="-9"/>
                <w:sz w:val="28"/>
                <w:szCs w:val="28"/>
              </w:rPr>
            </w:pPr>
            <w:r w:rsidRPr="003F505A">
              <w:rPr>
                <w:rFonts w:ascii="Times New Roman" w:eastAsia="Times New Roman" w:hAnsi="Times New Roman" w:cs="Times New Roman"/>
                <w:color w:val="000000"/>
                <w:spacing w:val="-9"/>
                <w:sz w:val="28"/>
                <w:szCs w:val="28"/>
              </w:rPr>
              <w:t>Русский язык</w:t>
            </w:r>
          </w:p>
        </w:tc>
        <w:tc>
          <w:tcPr>
            <w:tcW w:w="3297" w:type="dxa"/>
            <w:vMerge w:val="restart"/>
            <w:tcBorders>
              <w:top w:val="single" w:sz="4" w:space="0" w:color="auto"/>
              <w:left w:val="single" w:sz="4" w:space="0" w:color="auto"/>
              <w:bottom w:val="single" w:sz="4" w:space="0" w:color="auto"/>
              <w:right w:val="single" w:sz="4" w:space="0" w:color="auto"/>
            </w:tcBorders>
            <w:hideMark/>
          </w:tcPr>
          <w:p w:rsidR="003F505A" w:rsidRPr="003F505A" w:rsidRDefault="003F505A" w:rsidP="003F505A">
            <w:pPr>
              <w:widowControl w:val="0"/>
              <w:autoSpaceDE w:val="0"/>
              <w:autoSpaceDN w:val="0"/>
              <w:adjustRightInd w:val="0"/>
              <w:spacing w:before="5" w:after="0" w:line="322" w:lineRule="exact"/>
              <w:rPr>
                <w:rFonts w:ascii="Times New Roman" w:eastAsia="Times New Roman" w:hAnsi="Times New Roman" w:cs="Times New Roman"/>
                <w:color w:val="000000"/>
                <w:spacing w:val="-9"/>
                <w:sz w:val="28"/>
                <w:szCs w:val="28"/>
              </w:rPr>
            </w:pPr>
            <w:r w:rsidRPr="003F505A">
              <w:rPr>
                <w:rFonts w:ascii="Times New Roman" w:eastAsia="Times New Roman" w:hAnsi="Times New Roman" w:cs="Times New Roman"/>
                <w:color w:val="000000"/>
                <w:spacing w:val="-9"/>
                <w:sz w:val="28"/>
                <w:szCs w:val="28"/>
              </w:rPr>
              <w:t>Тестирование (в формате ЕГЭ)</w:t>
            </w:r>
          </w:p>
        </w:tc>
      </w:tr>
      <w:tr w:rsidR="003F505A" w:rsidRPr="003F505A" w:rsidTr="003F505A">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05A" w:rsidRPr="003F505A" w:rsidRDefault="003F505A" w:rsidP="003F505A">
            <w:pPr>
              <w:spacing w:after="0" w:line="240" w:lineRule="auto"/>
              <w:rPr>
                <w:rFonts w:ascii="Times New Roman" w:eastAsia="Times New Roman" w:hAnsi="Times New Roman" w:cs="Times New Roman"/>
                <w:color w:val="000000"/>
                <w:spacing w:val="-9"/>
                <w:sz w:val="28"/>
                <w:szCs w:val="28"/>
              </w:rPr>
            </w:pPr>
          </w:p>
        </w:tc>
        <w:tc>
          <w:tcPr>
            <w:tcW w:w="4982" w:type="dxa"/>
            <w:tcBorders>
              <w:top w:val="nil"/>
              <w:left w:val="single" w:sz="4" w:space="0" w:color="auto"/>
              <w:bottom w:val="single" w:sz="4" w:space="0" w:color="auto"/>
              <w:right w:val="single" w:sz="4" w:space="0" w:color="auto"/>
            </w:tcBorders>
          </w:tcPr>
          <w:p w:rsidR="003F505A" w:rsidRPr="003F505A" w:rsidRDefault="003F505A" w:rsidP="003F505A">
            <w:pPr>
              <w:widowControl w:val="0"/>
              <w:autoSpaceDE w:val="0"/>
              <w:autoSpaceDN w:val="0"/>
              <w:adjustRightInd w:val="0"/>
              <w:spacing w:before="5" w:after="0" w:line="322" w:lineRule="exact"/>
              <w:rPr>
                <w:rFonts w:ascii="Times New Roman" w:eastAsia="Times New Roman" w:hAnsi="Times New Roman" w:cs="Times New Roman"/>
                <w:color w:val="000000"/>
                <w:spacing w:val="-9"/>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F505A" w:rsidRPr="003F505A" w:rsidRDefault="003F505A" w:rsidP="003F505A">
            <w:pPr>
              <w:spacing w:after="0" w:line="240" w:lineRule="auto"/>
              <w:rPr>
                <w:rFonts w:ascii="Times New Roman" w:eastAsia="Times New Roman" w:hAnsi="Times New Roman" w:cs="Times New Roman"/>
                <w:color w:val="000000"/>
                <w:spacing w:val="-9"/>
                <w:sz w:val="28"/>
                <w:szCs w:val="28"/>
              </w:rPr>
            </w:pPr>
          </w:p>
        </w:tc>
      </w:tr>
      <w:tr w:rsidR="003F505A" w:rsidRPr="003F505A" w:rsidTr="003F505A">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05A" w:rsidRPr="003F505A" w:rsidRDefault="003F505A" w:rsidP="003F505A">
            <w:pPr>
              <w:spacing w:after="0" w:line="240" w:lineRule="auto"/>
              <w:rPr>
                <w:rFonts w:ascii="Times New Roman" w:eastAsia="Times New Roman" w:hAnsi="Times New Roman" w:cs="Times New Roman"/>
                <w:color w:val="000000"/>
                <w:spacing w:val="-9"/>
                <w:sz w:val="28"/>
                <w:szCs w:val="28"/>
              </w:rPr>
            </w:pPr>
          </w:p>
        </w:tc>
        <w:tc>
          <w:tcPr>
            <w:tcW w:w="4982" w:type="dxa"/>
            <w:tcBorders>
              <w:top w:val="single" w:sz="4" w:space="0" w:color="auto"/>
              <w:left w:val="single" w:sz="4" w:space="0" w:color="auto"/>
              <w:bottom w:val="single" w:sz="4" w:space="0" w:color="auto"/>
              <w:right w:val="single" w:sz="4" w:space="0" w:color="auto"/>
            </w:tcBorders>
            <w:hideMark/>
          </w:tcPr>
          <w:p w:rsidR="003F505A" w:rsidRPr="003F505A" w:rsidRDefault="003F505A" w:rsidP="003F505A">
            <w:pPr>
              <w:widowControl w:val="0"/>
              <w:autoSpaceDE w:val="0"/>
              <w:autoSpaceDN w:val="0"/>
              <w:adjustRightInd w:val="0"/>
              <w:spacing w:before="5" w:after="0" w:line="322" w:lineRule="exact"/>
              <w:rPr>
                <w:rFonts w:ascii="Times New Roman" w:eastAsia="Times New Roman" w:hAnsi="Times New Roman" w:cs="Times New Roman"/>
                <w:color w:val="000000"/>
                <w:spacing w:val="-9"/>
                <w:sz w:val="28"/>
                <w:szCs w:val="28"/>
              </w:rPr>
            </w:pPr>
            <w:r w:rsidRPr="003F505A">
              <w:rPr>
                <w:rFonts w:ascii="Times New Roman" w:eastAsia="Times New Roman" w:hAnsi="Times New Roman" w:cs="Times New Roman"/>
                <w:color w:val="000000"/>
                <w:spacing w:val="-9"/>
                <w:sz w:val="28"/>
                <w:szCs w:val="28"/>
              </w:rPr>
              <w:t xml:space="preserve">Математика </w:t>
            </w:r>
          </w:p>
        </w:tc>
        <w:tc>
          <w:tcPr>
            <w:tcW w:w="3297" w:type="dxa"/>
            <w:tcBorders>
              <w:top w:val="single" w:sz="4" w:space="0" w:color="auto"/>
              <w:left w:val="single" w:sz="4" w:space="0" w:color="auto"/>
              <w:bottom w:val="single" w:sz="4" w:space="0" w:color="auto"/>
              <w:right w:val="single" w:sz="4" w:space="0" w:color="auto"/>
            </w:tcBorders>
            <w:hideMark/>
          </w:tcPr>
          <w:p w:rsidR="003F505A" w:rsidRPr="003F505A" w:rsidRDefault="003F505A" w:rsidP="003F505A">
            <w:pPr>
              <w:widowControl w:val="0"/>
              <w:autoSpaceDE w:val="0"/>
              <w:autoSpaceDN w:val="0"/>
              <w:adjustRightInd w:val="0"/>
              <w:spacing w:before="5" w:after="0" w:line="322" w:lineRule="exact"/>
              <w:rPr>
                <w:rFonts w:ascii="Times New Roman" w:eastAsia="Times New Roman" w:hAnsi="Times New Roman" w:cs="Times New Roman"/>
                <w:color w:val="000000"/>
                <w:spacing w:val="-9"/>
                <w:sz w:val="28"/>
                <w:szCs w:val="28"/>
              </w:rPr>
            </w:pPr>
            <w:r w:rsidRPr="003F505A">
              <w:rPr>
                <w:rFonts w:ascii="Times New Roman" w:eastAsia="Times New Roman" w:hAnsi="Times New Roman" w:cs="Times New Roman"/>
                <w:color w:val="000000"/>
                <w:spacing w:val="-9"/>
                <w:sz w:val="28"/>
                <w:szCs w:val="28"/>
              </w:rPr>
              <w:t>Тестирование (в формате ЕГЭ)</w:t>
            </w:r>
          </w:p>
        </w:tc>
      </w:tr>
      <w:tr w:rsidR="003F505A" w:rsidRPr="003F505A" w:rsidTr="003F505A">
        <w:trPr>
          <w:trHeight w:val="2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05A" w:rsidRPr="003F505A" w:rsidRDefault="003F505A" w:rsidP="003F505A">
            <w:pPr>
              <w:spacing w:after="0" w:line="240" w:lineRule="auto"/>
              <w:rPr>
                <w:rFonts w:ascii="Times New Roman" w:eastAsia="Times New Roman" w:hAnsi="Times New Roman" w:cs="Times New Roman"/>
                <w:color w:val="000000"/>
                <w:spacing w:val="-9"/>
                <w:sz w:val="28"/>
                <w:szCs w:val="28"/>
              </w:rPr>
            </w:pPr>
          </w:p>
        </w:tc>
        <w:tc>
          <w:tcPr>
            <w:tcW w:w="4982" w:type="dxa"/>
            <w:tcBorders>
              <w:top w:val="single" w:sz="4" w:space="0" w:color="auto"/>
              <w:left w:val="single" w:sz="4" w:space="0" w:color="auto"/>
              <w:bottom w:val="single" w:sz="4" w:space="0" w:color="auto"/>
              <w:right w:val="single" w:sz="4" w:space="0" w:color="auto"/>
            </w:tcBorders>
            <w:hideMark/>
          </w:tcPr>
          <w:p w:rsidR="003F505A" w:rsidRPr="003F505A" w:rsidRDefault="003F505A" w:rsidP="003F505A">
            <w:pPr>
              <w:widowControl w:val="0"/>
              <w:autoSpaceDE w:val="0"/>
              <w:autoSpaceDN w:val="0"/>
              <w:adjustRightInd w:val="0"/>
              <w:spacing w:before="5" w:after="0" w:line="322" w:lineRule="exact"/>
              <w:rPr>
                <w:rFonts w:ascii="Times New Roman" w:eastAsia="Times New Roman" w:hAnsi="Times New Roman" w:cs="Times New Roman"/>
                <w:color w:val="000000"/>
                <w:spacing w:val="-9"/>
                <w:sz w:val="28"/>
                <w:szCs w:val="28"/>
              </w:rPr>
            </w:pPr>
            <w:r w:rsidRPr="003F505A">
              <w:rPr>
                <w:rFonts w:ascii="Times New Roman" w:eastAsia="Times New Roman" w:hAnsi="Times New Roman" w:cs="Times New Roman"/>
                <w:color w:val="000000"/>
                <w:spacing w:val="-9"/>
                <w:sz w:val="28"/>
                <w:szCs w:val="28"/>
              </w:rPr>
              <w:t>История</w:t>
            </w:r>
          </w:p>
        </w:tc>
        <w:tc>
          <w:tcPr>
            <w:tcW w:w="3297" w:type="dxa"/>
            <w:tcBorders>
              <w:top w:val="single" w:sz="4" w:space="0" w:color="auto"/>
              <w:left w:val="single" w:sz="4" w:space="0" w:color="auto"/>
              <w:bottom w:val="single" w:sz="4" w:space="0" w:color="auto"/>
              <w:right w:val="single" w:sz="4" w:space="0" w:color="auto"/>
            </w:tcBorders>
            <w:hideMark/>
          </w:tcPr>
          <w:p w:rsidR="003F505A" w:rsidRPr="003F505A" w:rsidRDefault="003F505A" w:rsidP="003F505A">
            <w:pPr>
              <w:widowControl w:val="0"/>
              <w:autoSpaceDE w:val="0"/>
              <w:autoSpaceDN w:val="0"/>
              <w:adjustRightInd w:val="0"/>
              <w:spacing w:before="5" w:after="0" w:line="322" w:lineRule="exact"/>
              <w:rPr>
                <w:rFonts w:ascii="Times New Roman" w:eastAsia="Times New Roman" w:hAnsi="Times New Roman" w:cs="Times New Roman"/>
                <w:color w:val="000000"/>
                <w:spacing w:val="-9"/>
                <w:sz w:val="28"/>
                <w:szCs w:val="28"/>
              </w:rPr>
            </w:pPr>
            <w:r w:rsidRPr="003F505A">
              <w:rPr>
                <w:rFonts w:ascii="Times New Roman" w:eastAsia="Times New Roman" w:hAnsi="Times New Roman" w:cs="Times New Roman"/>
                <w:color w:val="000000"/>
                <w:spacing w:val="-9"/>
                <w:sz w:val="28"/>
                <w:szCs w:val="28"/>
              </w:rPr>
              <w:t>Тестирование в формате ЕГЭ)</w:t>
            </w:r>
          </w:p>
        </w:tc>
      </w:tr>
      <w:tr w:rsidR="003F505A" w:rsidRPr="003F505A" w:rsidTr="003F505A">
        <w:trPr>
          <w:trHeight w:val="2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05A" w:rsidRPr="003F505A" w:rsidRDefault="003F505A" w:rsidP="003F505A">
            <w:pPr>
              <w:spacing w:after="0" w:line="240" w:lineRule="auto"/>
              <w:rPr>
                <w:rFonts w:ascii="Times New Roman" w:eastAsia="Times New Roman" w:hAnsi="Times New Roman" w:cs="Times New Roman"/>
                <w:color w:val="000000"/>
                <w:spacing w:val="-9"/>
                <w:sz w:val="28"/>
                <w:szCs w:val="28"/>
              </w:rPr>
            </w:pPr>
          </w:p>
        </w:tc>
        <w:tc>
          <w:tcPr>
            <w:tcW w:w="4982" w:type="dxa"/>
            <w:tcBorders>
              <w:top w:val="single" w:sz="4" w:space="0" w:color="auto"/>
              <w:left w:val="single" w:sz="4" w:space="0" w:color="auto"/>
              <w:bottom w:val="single" w:sz="4" w:space="0" w:color="auto"/>
              <w:right w:val="single" w:sz="4" w:space="0" w:color="auto"/>
            </w:tcBorders>
            <w:hideMark/>
          </w:tcPr>
          <w:p w:rsidR="003F505A" w:rsidRPr="003F505A" w:rsidRDefault="003F505A" w:rsidP="003F505A">
            <w:pPr>
              <w:widowControl w:val="0"/>
              <w:autoSpaceDE w:val="0"/>
              <w:autoSpaceDN w:val="0"/>
              <w:adjustRightInd w:val="0"/>
              <w:spacing w:before="5" w:after="0" w:line="322" w:lineRule="exact"/>
              <w:rPr>
                <w:rFonts w:ascii="Times New Roman" w:eastAsia="Times New Roman" w:hAnsi="Times New Roman" w:cs="Times New Roman"/>
                <w:color w:val="000000"/>
                <w:spacing w:val="-9"/>
                <w:sz w:val="28"/>
                <w:szCs w:val="28"/>
              </w:rPr>
            </w:pPr>
            <w:r w:rsidRPr="003F505A">
              <w:rPr>
                <w:rFonts w:ascii="Times New Roman" w:eastAsia="Times New Roman" w:hAnsi="Times New Roman" w:cs="Times New Roman"/>
                <w:color w:val="000000"/>
                <w:spacing w:val="-9"/>
                <w:sz w:val="28"/>
                <w:szCs w:val="28"/>
              </w:rPr>
              <w:t>География</w:t>
            </w:r>
          </w:p>
        </w:tc>
        <w:tc>
          <w:tcPr>
            <w:tcW w:w="3297" w:type="dxa"/>
            <w:tcBorders>
              <w:top w:val="single" w:sz="4" w:space="0" w:color="auto"/>
              <w:left w:val="single" w:sz="4" w:space="0" w:color="auto"/>
              <w:bottom w:val="single" w:sz="4" w:space="0" w:color="auto"/>
              <w:right w:val="single" w:sz="4" w:space="0" w:color="auto"/>
            </w:tcBorders>
            <w:hideMark/>
          </w:tcPr>
          <w:p w:rsidR="003F505A" w:rsidRPr="003F505A" w:rsidRDefault="003F505A" w:rsidP="003F505A">
            <w:pPr>
              <w:widowControl w:val="0"/>
              <w:autoSpaceDE w:val="0"/>
              <w:autoSpaceDN w:val="0"/>
              <w:adjustRightInd w:val="0"/>
              <w:spacing w:before="5" w:after="0" w:line="322" w:lineRule="exact"/>
              <w:rPr>
                <w:rFonts w:ascii="Times New Roman" w:eastAsia="Times New Roman" w:hAnsi="Times New Roman" w:cs="Times New Roman"/>
                <w:color w:val="000000"/>
                <w:spacing w:val="-9"/>
                <w:sz w:val="28"/>
                <w:szCs w:val="28"/>
              </w:rPr>
            </w:pPr>
            <w:r w:rsidRPr="003F505A">
              <w:rPr>
                <w:rFonts w:ascii="Times New Roman" w:eastAsia="Times New Roman" w:hAnsi="Times New Roman" w:cs="Times New Roman"/>
                <w:color w:val="000000"/>
                <w:spacing w:val="-9"/>
                <w:sz w:val="28"/>
                <w:szCs w:val="28"/>
              </w:rPr>
              <w:t>Тестирование в формате ЕГЭ)</w:t>
            </w:r>
          </w:p>
        </w:tc>
      </w:tr>
      <w:tr w:rsidR="003F505A" w:rsidRPr="003F505A" w:rsidTr="003F505A">
        <w:trPr>
          <w:trHeight w:val="2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05A" w:rsidRPr="003F505A" w:rsidRDefault="003F505A" w:rsidP="003F505A">
            <w:pPr>
              <w:spacing w:after="0" w:line="240" w:lineRule="auto"/>
              <w:rPr>
                <w:rFonts w:ascii="Times New Roman" w:eastAsia="Times New Roman" w:hAnsi="Times New Roman" w:cs="Times New Roman"/>
                <w:color w:val="000000"/>
                <w:spacing w:val="-9"/>
                <w:sz w:val="28"/>
                <w:szCs w:val="28"/>
              </w:rPr>
            </w:pPr>
          </w:p>
        </w:tc>
        <w:tc>
          <w:tcPr>
            <w:tcW w:w="4982" w:type="dxa"/>
            <w:tcBorders>
              <w:top w:val="single" w:sz="4" w:space="0" w:color="auto"/>
              <w:left w:val="single" w:sz="4" w:space="0" w:color="auto"/>
              <w:bottom w:val="single" w:sz="4" w:space="0" w:color="auto"/>
              <w:right w:val="single" w:sz="4" w:space="0" w:color="auto"/>
            </w:tcBorders>
            <w:hideMark/>
          </w:tcPr>
          <w:p w:rsidR="003F505A" w:rsidRPr="003F505A" w:rsidRDefault="003F505A" w:rsidP="003F505A">
            <w:pPr>
              <w:widowControl w:val="0"/>
              <w:autoSpaceDE w:val="0"/>
              <w:autoSpaceDN w:val="0"/>
              <w:adjustRightInd w:val="0"/>
              <w:spacing w:before="5" w:after="0" w:line="322" w:lineRule="exact"/>
              <w:rPr>
                <w:rFonts w:ascii="Times New Roman" w:eastAsia="Times New Roman" w:hAnsi="Times New Roman" w:cs="Times New Roman"/>
                <w:color w:val="000000"/>
                <w:spacing w:val="-9"/>
                <w:sz w:val="28"/>
                <w:szCs w:val="28"/>
              </w:rPr>
            </w:pPr>
            <w:r w:rsidRPr="003F505A">
              <w:rPr>
                <w:rFonts w:ascii="Times New Roman" w:eastAsia="Times New Roman" w:hAnsi="Times New Roman" w:cs="Times New Roman"/>
                <w:color w:val="000000"/>
                <w:spacing w:val="-9"/>
                <w:sz w:val="28"/>
                <w:szCs w:val="28"/>
              </w:rPr>
              <w:t>ОБЖ</w:t>
            </w:r>
          </w:p>
        </w:tc>
        <w:tc>
          <w:tcPr>
            <w:tcW w:w="3297" w:type="dxa"/>
            <w:tcBorders>
              <w:top w:val="single" w:sz="4" w:space="0" w:color="auto"/>
              <w:left w:val="single" w:sz="4" w:space="0" w:color="auto"/>
              <w:bottom w:val="single" w:sz="4" w:space="0" w:color="auto"/>
              <w:right w:val="single" w:sz="4" w:space="0" w:color="auto"/>
            </w:tcBorders>
            <w:hideMark/>
          </w:tcPr>
          <w:p w:rsidR="003F505A" w:rsidRPr="003F505A" w:rsidRDefault="003F505A" w:rsidP="003F505A">
            <w:pPr>
              <w:widowControl w:val="0"/>
              <w:autoSpaceDE w:val="0"/>
              <w:autoSpaceDN w:val="0"/>
              <w:adjustRightInd w:val="0"/>
              <w:spacing w:before="5" w:after="0" w:line="322" w:lineRule="exact"/>
              <w:rPr>
                <w:rFonts w:ascii="Times New Roman" w:eastAsia="Times New Roman" w:hAnsi="Times New Roman" w:cs="Times New Roman"/>
                <w:color w:val="000000"/>
                <w:spacing w:val="-9"/>
                <w:sz w:val="28"/>
                <w:szCs w:val="28"/>
              </w:rPr>
            </w:pPr>
            <w:r w:rsidRPr="003F505A">
              <w:rPr>
                <w:rFonts w:ascii="Times New Roman" w:eastAsia="Times New Roman" w:hAnsi="Times New Roman" w:cs="Times New Roman"/>
                <w:color w:val="000000"/>
                <w:spacing w:val="-9"/>
                <w:sz w:val="28"/>
                <w:szCs w:val="28"/>
              </w:rPr>
              <w:t>Тестирование</w:t>
            </w:r>
          </w:p>
        </w:tc>
      </w:tr>
      <w:tr w:rsidR="003F505A" w:rsidRPr="003F505A" w:rsidTr="003F505A">
        <w:trPr>
          <w:trHeight w:val="279"/>
        </w:trPr>
        <w:tc>
          <w:tcPr>
            <w:tcW w:w="1282" w:type="dxa"/>
            <w:tcBorders>
              <w:top w:val="single" w:sz="4" w:space="0" w:color="auto"/>
              <w:left w:val="single" w:sz="4" w:space="0" w:color="auto"/>
              <w:bottom w:val="single" w:sz="4" w:space="0" w:color="auto"/>
              <w:right w:val="single" w:sz="4" w:space="0" w:color="auto"/>
            </w:tcBorders>
            <w:hideMark/>
          </w:tcPr>
          <w:p w:rsidR="003F505A" w:rsidRPr="003F505A" w:rsidRDefault="003F505A" w:rsidP="003F505A">
            <w:pPr>
              <w:widowControl w:val="0"/>
              <w:autoSpaceDE w:val="0"/>
              <w:autoSpaceDN w:val="0"/>
              <w:adjustRightInd w:val="0"/>
              <w:spacing w:before="5" w:after="0" w:line="322" w:lineRule="exact"/>
              <w:jc w:val="center"/>
              <w:rPr>
                <w:rFonts w:ascii="Times New Roman" w:eastAsia="Times New Roman" w:hAnsi="Times New Roman" w:cs="Times New Roman"/>
                <w:color w:val="000000"/>
                <w:spacing w:val="-9"/>
                <w:sz w:val="28"/>
                <w:szCs w:val="28"/>
              </w:rPr>
            </w:pPr>
            <w:r w:rsidRPr="003F505A">
              <w:rPr>
                <w:rFonts w:ascii="Times New Roman" w:eastAsia="Times New Roman" w:hAnsi="Times New Roman" w:cs="Times New Roman"/>
                <w:color w:val="000000"/>
                <w:spacing w:val="-9"/>
                <w:sz w:val="28"/>
                <w:szCs w:val="28"/>
              </w:rPr>
              <w:lastRenderedPageBreak/>
              <w:t>11</w:t>
            </w:r>
          </w:p>
        </w:tc>
        <w:tc>
          <w:tcPr>
            <w:tcW w:w="4982" w:type="dxa"/>
            <w:tcBorders>
              <w:top w:val="single" w:sz="4" w:space="0" w:color="auto"/>
              <w:left w:val="single" w:sz="4" w:space="0" w:color="auto"/>
              <w:bottom w:val="single" w:sz="4" w:space="0" w:color="auto"/>
              <w:right w:val="single" w:sz="4" w:space="0" w:color="auto"/>
            </w:tcBorders>
            <w:hideMark/>
          </w:tcPr>
          <w:p w:rsidR="003F505A" w:rsidRPr="003F505A" w:rsidRDefault="003F505A" w:rsidP="003F505A">
            <w:pPr>
              <w:widowControl w:val="0"/>
              <w:autoSpaceDE w:val="0"/>
              <w:autoSpaceDN w:val="0"/>
              <w:adjustRightInd w:val="0"/>
              <w:spacing w:before="5" w:after="0" w:line="322" w:lineRule="exact"/>
              <w:rPr>
                <w:rFonts w:ascii="Times New Roman" w:eastAsia="Times New Roman" w:hAnsi="Times New Roman" w:cs="Times New Roman"/>
                <w:color w:val="000000"/>
                <w:spacing w:val="-9"/>
                <w:sz w:val="28"/>
                <w:szCs w:val="28"/>
              </w:rPr>
            </w:pPr>
            <w:r w:rsidRPr="003F505A">
              <w:rPr>
                <w:rFonts w:ascii="Times New Roman" w:eastAsia="Times New Roman" w:hAnsi="Times New Roman" w:cs="Times New Roman"/>
                <w:color w:val="000000"/>
                <w:spacing w:val="-9"/>
                <w:sz w:val="28"/>
                <w:szCs w:val="28"/>
              </w:rPr>
              <w:t>Физическая культура</w:t>
            </w:r>
          </w:p>
        </w:tc>
        <w:tc>
          <w:tcPr>
            <w:tcW w:w="3297" w:type="dxa"/>
            <w:tcBorders>
              <w:top w:val="single" w:sz="4" w:space="0" w:color="auto"/>
              <w:left w:val="single" w:sz="4" w:space="0" w:color="auto"/>
              <w:bottom w:val="single" w:sz="4" w:space="0" w:color="auto"/>
              <w:right w:val="single" w:sz="4" w:space="0" w:color="auto"/>
            </w:tcBorders>
            <w:hideMark/>
          </w:tcPr>
          <w:p w:rsidR="003F505A" w:rsidRPr="003F505A" w:rsidRDefault="003F505A" w:rsidP="003F505A">
            <w:pPr>
              <w:widowControl w:val="0"/>
              <w:autoSpaceDE w:val="0"/>
              <w:autoSpaceDN w:val="0"/>
              <w:adjustRightInd w:val="0"/>
              <w:spacing w:before="5" w:after="0" w:line="322" w:lineRule="exact"/>
              <w:rPr>
                <w:rFonts w:ascii="Times New Roman" w:eastAsia="Times New Roman" w:hAnsi="Times New Roman" w:cs="Times New Roman"/>
                <w:color w:val="000000"/>
                <w:spacing w:val="-9"/>
                <w:sz w:val="28"/>
                <w:szCs w:val="28"/>
              </w:rPr>
            </w:pPr>
            <w:r w:rsidRPr="003F505A">
              <w:rPr>
                <w:rFonts w:ascii="Times New Roman" w:eastAsia="Times New Roman" w:hAnsi="Times New Roman" w:cs="Times New Roman"/>
                <w:color w:val="000000"/>
                <w:spacing w:val="-9"/>
                <w:sz w:val="28"/>
                <w:szCs w:val="28"/>
              </w:rPr>
              <w:t>Тестирование</w:t>
            </w:r>
          </w:p>
        </w:tc>
      </w:tr>
      <w:tr w:rsidR="003F505A" w:rsidRPr="003F505A" w:rsidTr="003F505A">
        <w:trPr>
          <w:trHeight w:val="279"/>
        </w:trPr>
        <w:tc>
          <w:tcPr>
            <w:tcW w:w="1282" w:type="dxa"/>
            <w:tcBorders>
              <w:top w:val="single" w:sz="4" w:space="0" w:color="auto"/>
              <w:left w:val="single" w:sz="4" w:space="0" w:color="auto"/>
              <w:bottom w:val="single" w:sz="4" w:space="0" w:color="auto"/>
              <w:right w:val="single" w:sz="4" w:space="0" w:color="auto"/>
            </w:tcBorders>
          </w:tcPr>
          <w:p w:rsidR="003F505A" w:rsidRPr="003F505A" w:rsidRDefault="003F505A" w:rsidP="003F505A">
            <w:pPr>
              <w:widowControl w:val="0"/>
              <w:autoSpaceDE w:val="0"/>
              <w:autoSpaceDN w:val="0"/>
              <w:adjustRightInd w:val="0"/>
              <w:spacing w:before="5" w:after="0" w:line="322" w:lineRule="exact"/>
              <w:jc w:val="center"/>
              <w:rPr>
                <w:rFonts w:ascii="Times New Roman" w:eastAsia="Times New Roman" w:hAnsi="Times New Roman" w:cs="Times New Roman"/>
                <w:color w:val="000000"/>
                <w:spacing w:val="-9"/>
                <w:sz w:val="28"/>
                <w:szCs w:val="28"/>
              </w:rPr>
            </w:pPr>
          </w:p>
        </w:tc>
        <w:tc>
          <w:tcPr>
            <w:tcW w:w="4982" w:type="dxa"/>
            <w:tcBorders>
              <w:top w:val="single" w:sz="4" w:space="0" w:color="auto"/>
              <w:left w:val="single" w:sz="4" w:space="0" w:color="auto"/>
              <w:bottom w:val="single" w:sz="4" w:space="0" w:color="auto"/>
              <w:right w:val="single" w:sz="4" w:space="0" w:color="auto"/>
            </w:tcBorders>
            <w:hideMark/>
          </w:tcPr>
          <w:p w:rsidR="003F505A" w:rsidRPr="003F505A" w:rsidRDefault="003F505A" w:rsidP="003F505A">
            <w:pPr>
              <w:widowControl w:val="0"/>
              <w:autoSpaceDE w:val="0"/>
              <w:autoSpaceDN w:val="0"/>
              <w:adjustRightInd w:val="0"/>
              <w:spacing w:before="5" w:after="0" w:line="322" w:lineRule="exact"/>
              <w:rPr>
                <w:rFonts w:ascii="Times New Roman" w:eastAsia="Times New Roman" w:hAnsi="Times New Roman" w:cs="Times New Roman"/>
                <w:color w:val="000000"/>
                <w:spacing w:val="-9"/>
                <w:sz w:val="28"/>
                <w:szCs w:val="28"/>
              </w:rPr>
            </w:pPr>
            <w:r w:rsidRPr="003F505A">
              <w:rPr>
                <w:rFonts w:ascii="Times New Roman" w:eastAsia="Times New Roman" w:hAnsi="Times New Roman" w:cs="Times New Roman"/>
                <w:color w:val="000000"/>
                <w:spacing w:val="-9"/>
                <w:sz w:val="28"/>
                <w:szCs w:val="28"/>
              </w:rPr>
              <w:t>МХК</w:t>
            </w:r>
          </w:p>
        </w:tc>
        <w:tc>
          <w:tcPr>
            <w:tcW w:w="3297" w:type="dxa"/>
            <w:tcBorders>
              <w:top w:val="single" w:sz="4" w:space="0" w:color="auto"/>
              <w:left w:val="single" w:sz="4" w:space="0" w:color="auto"/>
              <w:bottom w:val="single" w:sz="4" w:space="0" w:color="auto"/>
              <w:right w:val="single" w:sz="4" w:space="0" w:color="auto"/>
            </w:tcBorders>
            <w:hideMark/>
          </w:tcPr>
          <w:p w:rsidR="003F505A" w:rsidRPr="003F505A" w:rsidRDefault="003F505A" w:rsidP="003F505A">
            <w:pPr>
              <w:widowControl w:val="0"/>
              <w:autoSpaceDE w:val="0"/>
              <w:autoSpaceDN w:val="0"/>
              <w:adjustRightInd w:val="0"/>
              <w:spacing w:before="5" w:after="0" w:line="322" w:lineRule="exact"/>
              <w:rPr>
                <w:rFonts w:ascii="Times New Roman" w:eastAsia="Times New Roman" w:hAnsi="Times New Roman" w:cs="Times New Roman"/>
                <w:color w:val="000000"/>
                <w:spacing w:val="-9"/>
                <w:sz w:val="28"/>
                <w:szCs w:val="28"/>
              </w:rPr>
            </w:pPr>
            <w:r w:rsidRPr="003F505A">
              <w:rPr>
                <w:rFonts w:ascii="Times New Roman" w:eastAsia="Times New Roman" w:hAnsi="Times New Roman" w:cs="Times New Roman"/>
                <w:color w:val="000000"/>
                <w:spacing w:val="-9"/>
                <w:sz w:val="28"/>
                <w:szCs w:val="28"/>
              </w:rPr>
              <w:t>Тестирование</w:t>
            </w:r>
          </w:p>
        </w:tc>
      </w:tr>
    </w:tbl>
    <w:p w:rsidR="003F505A" w:rsidRPr="003F505A" w:rsidRDefault="003F505A" w:rsidP="003F505A">
      <w:pPr>
        <w:spacing w:after="0" w:line="240" w:lineRule="auto"/>
        <w:rPr>
          <w:rFonts w:ascii="Times New Roman" w:eastAsia="Times New Roman" w:hAnsi="Times New Roman" w:cs="Times New Roman"/>
          <w:sz w:val="24"/>
          <w:szCs w:val="24"/>
          <w:lang w:eastAsia="en-US"/>
        </w:rPr>
      </w:pPr>
      <w:r w:rsidRPr="003F505A">
        <w:rPr>
          <w:rFonts w:ascii="Times New Roman" w:eastAsia="Times New Roman" w:hAnsi="Times New Roman" w:cs="Times New Roman"/>
          <w:sz w:val="24"/>
          <w:szCs w:val="24"/>
          <w:lang w:eastAsia="en-US"/>
        </w:rPr>
        <w:t>6.19: Формами промежуточной аттестации являются:</w:t>
      </w:r>
    </w:p>
    <w:p w:rsidR="003F505A" w:rsidRPr="003F505A" w:rsidRDefault="003F505A" w:rsidP="003F505A">
      <w:pPr>
        <w:spacing w:after="0" w:line="240" w:lineRule="auto"/>
        <w:rPr>
          <w:rFonts w:ascii="Times New Roman" w:eastAsia="Times New Roman" w:hAnsi="Times New Roman" w:cs="Times New Roman"/>
          <w:sz w:val="24"/>
          <w:szCs w:val="24"/>
          <w:lang w:eastAsia="en-US"/>
        </w:rPr>
      </w:pPr>
      <w:r w:rsidRPr="003F505A">
        <w:rPr>
          <w:rFonts w:ascii="Times New Roman" w:eastAsia="Times New Roman" w:hAnsi="Times New Roman" w:cs="Times New Roman"/>
          <w:sz w:val="24"/>
          <w:szCs w:val="24"/>
          <w:lang w:eastAsia="en-US"/>
        </w:rPr>
        <w:t xml:space="preserve"> - письменная проверка – письменный ответ учащегося на один или систему вопросов (заданий): </w:t>
      </w:r>
    </w:p>
    <w:p w:rsidR="003F505A" w:rsidRPr="003F505A" w:rsidRDefault="003F505A" w:rsidP="003F505A">
      <w:pPr>
        <w:spacing w:after="0" w:line="240" w:lineRule="auto"/>
        <w:rPr>
          <w:rFonts w:ascii="Times New Roman" w:eastAsia="Times New Roman" w:hAnsi="Times New Roman" w:cs="Times New Roman"/>
          <w:sz w:val="24"/>
          <w:szCs w:val="24"/>
          <w:lang w:eastAsia="en-US"/>
        </w:rPr>
      </w:pPr>
      <w:r w:rsidRPr="003F505A">
        <w:rPr>
          <w:rFonts w:ascii="Times New Roman" w:eastAsia="Times New Roman" w:hAnsi="Times New Roman" w:cs="Times New Roman"/>
          <w:sz w:val="24"/>
          <w:szCs w:val="24"/>
          <w:lang w:eastAsia="en-US"/>
        </w:rPr>
        <w:t xml:space="preserve">- контрольная работа; </w:t>
      </w:r>
    </w:p>
    <w:p w:rsidR="003F505A" w:rsidRPr="003F505A" w:rsidRDefault="003F505A" w:rsidP="003F505A">
      <w:pPr>
        <w:spacing w:after="0" w:line="240" w:lineRule="auto"/>
        <w:rPr>
          <w:rFonts w:ascii="Times New Roman" w:eastAsia="Times New Roman" w:hAnsi="Times New Roman" w:cs="Times New Roman"/>
          <w:sz w:val="24"/>
          <w:szCs w:val="24"/>
          <w:lang w:eastAsia="en-US"/>
        </w:rPr>
      </w:pPr>
      <w:r w:rsidRPr="003F505A">
        <w:rPr>
          <w:rFonts w:ascii="Times New Roman" w:eastAsia="Times New Roman" w:hAnsi="Times New Roman" w:cs="Times New Roman"/>
          <w:sz w:val="24"/>
          <w:szCs w:val="24"/>
          <w:lang w:eastAsia="en-US"/>
        </w:rPr>
        <w:t>- диктант;</w:t>
      </w:r>
    </w:p>
    <w:p w:rsidR="003F505A" w:rsidRPr="003F505A" w:rsidRDefault="003F505A" w:rsidP="003F505A">
      <w:pPr>
        <w:spacing w:after="0" w:line="240" w:lineRule="auto"/>
        <w:rPr>
          <w:rFonts w:ascii="Times New Roman" w:eastAsia="Times New Roman" w:hAnsi="Times New Roman" w:cs="Times New Roman"/>
          <w:sz w:val="24"/>
          <w:szCs w:val="24"/>
          <w:lang w:eastAsia="en-US"/>
        </w:rPr>
      </w:pPr>
      <w:r w:rsidRPr="003F505A">
        <w:rPr>
          <w:rFonts w:ascii="Times New Roman" w:eastAsia="Times New Roman" w:hAnsi="Times New Roman" w:cs="Times New Roman"/>
          <w:sz w:val="24"/>
          <w:szCs w:val="24"/>
          <w:lang w:eastAsia="en-US"/>
        </w:rPr>
        <w:t xml:space="preserve"> - изложение (полное или сжатое); </w:t>
      </w:r>
    </w:p>
    <w:p w:rsidR="003F505A" w:rsidRPr="003F505A" w:rsidRDefault="003F505A" w:rsidP="003F505A">
      <w:pPr>
        <w:spacing w:after="0" w:line="240" w:lineRule="auto"/>
        <w:rPr>
          <w:rFonts w:ascii="Times New Roman" w:eastAsia="Times New Roman" w:hAnsi="Times New Roman" w:cs="Times New Roman"/>
          <w:sz w:val="24"/>
          <w:szCs w:val="24"/>
          <w:lang w:eastAsia="en-US"/>
        </w:rPr>
      </w:pPr>
      <w:r w:rsidRPr="003F505A">
        <w:rPr>
          <w:rFonts w:ascii="Times New Roman" w:eastAsia="Times New Roman" w:hAnsi="Times New Roman" w:cs="Times New Roman"/>
          <w:sz w:val="24"/>
          <w:szCs w:val="24"/>
          <w:lang w:eastAsia="en-US"/>
        </w:rPr>
        <w:t xml:space="preserve">- сочинение или изложение с творческим заданием; </w:t>
      </w:r>
    </w:p>
    <w:p w:rsidR="003F505A" w:rsidRPr="003F505A" w:rsidRDefault="003F505A" w:rsidP="003F505A">
      <w:pPr>
        <w:spacing w:after="0" w:line="240" w:lineRule="auto"/>
        <w:rPr>
          <w:rFonts w:ascii="Times New Roman" w:eastAsia="Times New Roman" w:hAnsi="Times New Roman" w:cs="Times New Roman"/>
          <w:sz w:val="24"/>
          <w:szCs w:val="24"/>
          <w:lang w:eastAsia="en-US"/>
        </w:rPr>
      </w:pPr>
      <w:r w:rsidRPr="003F505A">
        <w:rPr>
          <w:rFonts w:ascii="Times New Roman" w:eastAsia="Times New Roman" w:hAnsi="Times New Roman" w:cs="Times New Roman"/>
          <w:sz w:val="24"/>
          <w:szCs w:val="24"/>
          <w:lang w:eastAsia="en-US"/>
        </w:rPr>
        <w:t>- тестирование;</w:t>
      </w:r>
    </w:p>
    <w:p w:rsidR="003F505A" w:rsidRPr="003F505A" w:rsidRDefault="003F505A" w:rsidP="003F505A">
      <w:pPr>
        <w:spacing w:after="0" w:line="240" w:lineRule="auto"/>
        <w:rPr>
          <w:rFonts w:ascii="Times New Roman" w:eastAsia="Times New Roman" w:hAnsi="Times New Roman" w:cs="Times New Roman"/>
          <w:sz w:val="24"/>
          <w:szCs w:val="24"/>
          <w:lang w:eastAsia="en-US"/>
        </w:rPr>
      </w:pPr>
      <w:r w:rsidRPr="003F505A">
        <w:rPr>
          <w:rFonts w:ascii="Times New Roman" w:eastAsia="Times New Roman" w:hAnsi="Times New Roman" w:cs="Times New Roman"/>
          <w:sz w:val="24"/>
          <w:szCs w:val="24"/>
          <w:lang w:eastAsia="en-US"/>
        </w:rPr>
        <w:t xml:space="preserve"> -комплексная работа; </w:t>
      </w:r>
    </w:p>
    <w:p w:rsidR="003F505A" w:rsidRPr="003F505A" w:rsidRDefault="003F505A" w:rsidP="003F505A">
      <w:pPr>
        <w:spacing w:after="0" w:line="240" w:lineRule="auto"/>
        <w:rPr>
          <w:rFonts w:ascii="Times New Roman" w:eastAsia="Times New Roman" w:hAnsi="Times New Roman" w:cs="Times New Roman"/>
          <w:sz w:val="24"/>
          <w:szCs w:val="24"/>
          <w:lang w:eastAsia="en-US"/>
        </w:rPr>
      </w:pPr>
      <w:r w:rsidRPr="003F505A">
        <w:rPr>
          <w:rFonts w:ascii="Times New Roman" w:eastAsia="Times New Roman" w:hAnsi="Times New Roman" w:cs="Times New Roman"/>
          <w:sz w:val="24"/>
          <w:szCs w:val="24"/>
          <w:lang w:eastAsia="en-US"/>
        </w:rPr>
        <w:t>- устная проверка- устный ответ учащегося на один или систему вопросов;</w:t>
      </w:r>
    </w:p>
    <w:p w:rsidR="003F505A" w:rsidRPr="003F505A" w:rsidRDefault="003F505A" w:rsidP="003F505A">
      <w:pPr>
        <w:spacing w:after="0" w:line="240" w:lineRule="auto"/>
        <w:rPr>
          <w:rFonts w:ascii="Times New Roman" w:eastAsia="Times New Roman" w:hAnsi="Times New Roman" w:cs="Times New Roman"/>
          <w:sz w:val="24"/>
          <w:szCs w:val="24"/>
          <w:lang w:eastAsia="en-US"/>
        </w:rPr>
      </w:pPr>
      <w:r w:rsidRPr="003F505A">
        <w:rPr>
          <w:rFonts w:ascii="Times New Roman" w:eastAsia="Times New Roman" w:hAnsi="Times New Roman" w:cs="Times New Roman"/>
          <w:sz w:val="24"/>
          <w:szCs w:val="24"/>
          <w:lang w:eastAsia="en-US"/>
        </w:rPr>
        <w:t xml:space="preserve"> -ответ на билеты; </w:t>
      </w:r>
    </w:p>
    <w:p w:rsidR="003F505A" w:rsidRPr="003F505A" w:rsidRDefault="003F505A" w:rsidP="003F505A">
      <w:pPr>
        <w:spacing w:after="0" w:line="240" w:lineRule="auto"/>
        <w:rPr>
          <w:rFonts w:ascii="Times New Roman" w:eastAsia="Times New Roman" w:hAnsi="Times New Roman" w:cs="Times New Roman"/>
          <w:sz w:val="24"/>
          <w:szCs w:val="24"/>
          <w:lang w:eastAsia="en-US"/>
        </w:rPr>
      </w:pPr>
      <w:r w:rsidRPr="003F505A">
        <w:rPr>
          <w:rFonts w:ascii="Times New Roman" w:eastAsia="Times New Roman" w:hAnsi="Times New Roman" w:cs="Times New Roman"/>
          <w:sz w:val="24"/>
          <w:szCs w:val="24"/>
          <w:lang w:eastAsia="en-US"/>
        </w:rPr>
        <w:t xml:space="preserve">-беседа; </w:t>
      </w:r>
    </w:p>
    <w:p w:rsidR="003F505A" w:rsidRPr="003F505A" w:rsidRDefault="003F505A" w:rsidP="003F505A">
      <w:pPr>
        <w:spacing w:after="0" w:line="240" w:lineRule="auto"/>
        <w:rPr>
          <w:rFonts w:ascii="Times New Roman" w:eastAsia="Times New Roman" w:hAnsi="Times New Roman" w:cs="Times New Roman"/>
          <w:sz w:val="24"/>
          <w:szCs w:val="24"/>
          <w:lang w:eastAsia="en-US"/>
        </w:rPr>
      </w:pPr>
      <w:r w:rsidRPr="003F505A">
        <w:rPr>
          <w:rFonts w:ascii="Times New Roman" w:eastAsia="Times New Roman" w:hAnsi="Times New Roman" w:cs="Times New Roman"/>
          <w:sz w:val="24"/>
          <w:szCs w:val="24"/>
          <w:lang w:eastAsia="en-US"/>
        </w:rPr>
        <w:t xml:space="preserve">-собеседование; </w:t>
      </w:r>
    </w:p>
    <w:p w:rsidR="003F505A" w:rsidRPr="003F505A" w:rsidRDefault="003F505A" w:rsidP="003F505A">
      <w:pPr>
        <w:spacing w:after="0" w:line="240" w:lineRule="auto"/>
        <w:rPr>
          <w:rFonts w:ascii="Times New Roman" w:eastAsia="Times New Roman" w:hAnsi="Times New Roman" w:cs="Times New Roman"/>
          <w:sz w:val="24"/>
          <w:szCs w:val="24"/>
          <w:lang w:eastAsia="en-US"/>
        </w:rPr>
      </w:pPr>
      <w:r w:rsidRPr="003F505A">
        <w:rPr>
          <w:rFonts w:ascii="Times New Roman" w:eastAsia="Times New Roman" w:hAnsi="Times New Roman" w:cs="Times New Roman"/>
          <w:sz w:val="24"/>
          <w:szCs w:val="24"/>
          <w:lang w:eastAsia="en-US"/>
        </w:rPr>
        <w:t xml:space="preserve">-защита реферата, проекта. </w:t>
      </w:r>
    </w:p>
    <w:p w:rsidR="003F505A" w:rsidRPr="003F505A" w:rsidRDefault="003F505A" w:rsidP="003F505A">
      <w:pPr>
        <w:spacing w:after="0" w:line="240" w:lineRule="auto"/>
        <w:rPr>
          <w:rFonts w:ascii="Times New Roman" w:eastAsia="Times New Roman" w:hAnsi="Times New Roman" w:cs="Times New Roman"/>
          <w:sz w:val="24"/>
          <w:szCs w:val="24"/>
          <w:lang w:eastAsia="en-US"/>
        </w:rPr>
      </w:pPr>
      <w:r w:rsidRPr="003F505A">
        <w:rPr>
          <w:rFonts w:ascii="Times New Roman" w:eastAsia="Times New Roman" w:hAnsi="Times New Roman" w:cs="Times New Roman"/>
          <w:sz w:val="24"/>
          <w:szCs w:val="24"/>
          <w:lang w:eastAsia="en-US"/>
        </w:rPr>
        <w:t xml:space="preserve">Комбинированная проверка- сочетание письменных и устных форм проверок. </w:t>
      </w:r>
    </w:p>
    <w:p w:rsidR="003F505A" w:rsidRPr="003F505A" w:rsidRDefault="003F505A" w:rsidP="003F505A">
      <w:pPr>
        <w:spacing w:after="0" w:line="240" w:lineRule="auto"/>
        <w:rPr>
          <w:rFonts w:ascii="Times New Roman" w:eastAsia="Times New Roman" w:hAnsi="Times New Roman" w:cs="Times New Roman"/>
          <w:sz w:val="24"/>
          <w:szCs w:val="24"/>
          <w:lang w:eastAsia="en-US"/>
        </w:rPr>
      </w:pPr>
      <w:r w:rsidRPr="003F505A">
        <w:rPr>
          <w:rFonts w:ascii="Times New Roman" w:eastAsia="Times New Roman" w:hAnsi="Times New Roman" w:cs="Times New Roman"/>
          <w:sz w:val="24"/>
          <w:szCs w:val="24"/>
          <w:lang w:eastAsia="en-US"/>
        </w:rPr>
        <w:t xml:space="preserve">6.20. Промежуточная аттестация проводится по утвержденному директором расписанию, которое размещается на официальном сайте школы и информационных стендах для ознакомления всех участников образовательного процесса не позднее, чем за 10 дней до ее проведения. </w:t>
      </w:r>
    </w:p>
    <w:p w:rsidR="003F505A" w:rsidRPr="003F505A" w:rsidRDefault="003F505A" w:rsidP="003F505A">
      <w:pPr>
        <w:spacing w:after="0" w:line="240" w:lineRule="auto"/>
        <w:rPr>
          <w:rFonts w:ascii="Times New Roman" w:eastAsia="Times New Roman" w:hAnsi="Times New Roman" w:cs="Times New Roman"/>
          <w:sz w:val="24"/>
          <w:szCs w:val="24"/>
          <w:lang w:eastAsia="en-US"/>
        </w:rPr>
      </w:pPr>
      <w:r w:rsidRPr="003F505A">
        <w:rPr>
          <w:rFonts w:ascii="Times New Roman" w:eastAsia="Times New Roman" w:hAnsi="Times New Roman" w:cs="Times New Roman"/>
          <w:sz w:val="24"/>
          <w:szCs w:val="24"/>
          <w:lang w:eastAsia="en-US"/>
        </w:rPr>
        <w:t xml:space="preserve">6.21. Расписание проведения промежуточной аттестации предусматривает проведение аттестации по одному учебному предмету в  день. Продолжительность промежуточной аттестации устанавливается: </w:t>
      </w:r>
    </w:p>
    <w:p w:rsidR="003F505A" w:rsidRPr="003F505A" w:rsidRDefault="003F505A" w:rsidP="003F505A">
      <w:pPr>
        <w:spacing w:after="0" w:line="240" w:lineRule="auto"/>
        <w:rPr>
          <w:rFonts w:ascii="Times New Roman" w:eastAsia="Times New Roman" w:hAnsi="Times New Roman" w:cs="Times New Roman"/>
          <w:sz w:val="24"/>
          <w:szCs w:val="24"/>
          <w:lang w:eastAsia="en-US"/>
        </w:rPr>
      </w:pPr>
      <w:r w:rsidRPr="003F505A">
        <w:rPr>
          <w:rFonts w:ascii="Times New Roman" w:eastAsia="Times New Roman" w:hAnsi="Times New Roman" w:cs="Times New Roman"/>
          <w:sz w:val="24"/>
          <w:szCs w:val="24"/>
          <w:lang w:eastAsia="en-US"/>
        </w:rPr>
        <w:t xml:space="preserve">- до 40 минут во 2-4 классах: </w:t>
      </w:r>
    </w:p>
    <w:p w:rsidR="003F505A" w:rsidRPr="003F505A" w:rsidRDefault="003F505A" w:rsidP="003F505A">
      <w:pPr>
        <w:spacing w:after="0" w:line="240" w:lineRule="auto"/>
        <w:rPr>
          <w:rFonts w:ascii="Times New Roman" w:eastAsia="Times New Roman" w:hAnsi="Times New Roman" w:cs="Times New Roman"/>
          <w:sz w:val="24"/>
          <w:szCs w:val="24"/>
          <w:lang w:eastAsia="en-US"/>
        </w:rPr>
      </w:pPr>
      <w:r w:rsidRPr="003F505A">
        <w:rPr>
          <w:rFonts w:ascii="Times New Roman" w:eastAsia="Times New Roman" w:hAnsi="Times New Roman" w:cs="Times New Roman"/>
          <w:sz w:val="24"/>
          <w:szCs w:val="24"/>
          <w:lang w:eastAsia="en-US"/>
        </w:rPr>
        <w:t xml:space="preserve">- до 45 минут в 5-6 , 7-9  классах; </w:t>
      </w:r>
    </w:p>
    <w:p w:rsidR="003F505A" w:rsidRPr="003F505A" w:rsidRDefault="003F505A" w:rsidP="003F505A">
      <w:pPr>
        <w:spacing w:after="0" w:line="240" w:lineRule="auto"/>
        <w:rPr>
          <w:rFonts w:ascii="Times New Roman" w:eastAsia="Times New Roman" w:hAnsi="Times New Roman" w:cs="Times New Roman"/>
          <w:sz w:val="24"/>
          <w:szCs w:val="24"/>
          <w:lang w:eastAsia="en-US"/>
        </w:rPr>
      </w:pPr>
      <w:r w:rsidRPr="003F505A">
        <w:rPr>
          <w:rFonts w:ascii="Times New Roman" w:eastAsia="Times New Roman" w:hAnsi="Times New Roman" w:cs="Times New Roman"/>
          <w:sz w:val="24"/>
          <w:szCs w:val="24"/>
          <w:lang w:eastAsia="en-US"/>
        </w:rPr>
        <w:t xml:space="preserve"> - до 235 минут в 10-11 классах. </w:t>
      </w:r>
    </w:p>
    <w:p w:rsidR="003F505A" w:rsidRPr="003F505A" w:rsidRDefault="003F505A" w:rsidP="003F505A">
      <w:pPr>
        <w:shd w:val="clear" w:color="auto" w:fill="FFFFFF"/>
        <w:spacing w:after="0" w:line="322" w:lineRule="exact"/>
        <w:ind w:firstLine="269"/>
        <w:rPr>
          <w:rFonts w:ascii="Times New Roman" w:eastAsia="Times New Roman" w:hAnsi="Times New Roman" w:cs="Times New Roman"/>
          <w:color w:val="000000"/>
          <w:spacing w:val="2"/>
          <w:sz w:val="24"/>
          <w:szCs w:val="24"/>
          <w:lang w:eastAsia="en-US"/>
        </w:rPr>
      </w:pPr>
      <w:r w:rsidRPr="003F505A">
        <w:rPr>
          <w:rFonts w:ascii="Times New Roman" w:eastAsia="Times New Roman" w:hAnsi="Times New Roman" w:cs="Times New Roman"/>
          <w:sz w:val="24"/>
          <w:szCs w:val="24"/>
        </w:rPr>
        <w:t xml:space="preserve">6.22. Периоды прохождения промежуточной аттестации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3F505A" w:rsidRPr="003F505A" w:rsidTr="003F505A">
        <w:tc>
          <w:tcPr>
            <w:tcW w:w="4785" w:type="dxa"/>
            <w:tcBorders>
              <w:top w:val="single" w:sz="4" w:space="0" w:color="auto"/>
              <w:left w:val="single" w:sz="4" w:space="0" w:color="auto"/>
              <w:bottom w:val="single" w:sz="4" w:space="0" w:color="auto"/>
              <w:right w:val="single" w:sz="4"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За 1 четверть</w:t>
            </w:r>
          </w:p>
        </w:tc>
        <w:tc>
          <w:tcPr>
            <w:tcW w:w="4786" w:type="dxa"/>
            <w:tcBorders>
              <w:top w:val="single" w:sz="4" w:space="0" w:color="auto"/>
              <w:left w:val="single" w:sz="4" w:space="0" w:color="auto"/>
              <w:bottom w:val="single" w:sz="4" w:space="0" w:color="auto"/>
              <w:right w:val="single" w:sz="4"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С 17-  24 октября</w:t>
            </w:r>
          </w:p>
        </w:tc>
      </w:tr>
      <w:tr w:rsidR="003F505A" w:rsidRPr="003F505A" w:rsidTr="003F505A">
        <w:tc>
          <w:tcPr>
            <w:tcW w:w="4785" w:type="dxa"/>
            <w:tcBorders>
              <w:top w:val="single" w:sz="4" w:space="0" w:color="auto"/>
              <w:left w:val="single" w:sz="4" w:space="0" w:color="auto"/>
              <w:bottom w:val="single" w:sz="4" w:space="0" w:color="auto"/>
              <w:right w:val="single" w:sz="4"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За 2 четверть, 1 полугодие</w:t>
            </w:r>
          </w:p>
        </w:tc>
        <w:tc>
          <w:tcPr>
            <w:tcW w:w="4786" w:type="dxa"/>
            <w:tcBorders>
              <w:top w:val="single" w:sz="4" w:space="0" w:color="auto"/>
              <w:left w:val="single" w:sz="4" w:space="0" w:color="auto"/>
              <w:bottom w:val="single" w:sz="4" w:space="0" w:color="auto"/>
              <w:right w:val="single" w:sz="4"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С 18-26 декабря</w:t>
            </w:r>
          </w:p>
        </w:tc>
      </w:tr>
      <w:tr w:rsidR="003F505A" w:rsidRPr="003F505A" w:rsidTr="003F505A">
        <w:tc>
          <w:tcPr>
            <w:tcW w:w="4785" w:type="dxa"/>
            <w:tcBorders>
              <w:top w:val="single" w:sz="4" w:space="0" w:color="auto"/>
              <w:left w:val="single" w:sz="4" w:space="0" w:color="auto"/>
              <w:bottom w:val="single" w:sz="4" w:space="0" w:color="auto"/>
              <w:right w:val="single" w:sz="4"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За 3 четверть</w:t>
            </w:r>
          </w:p>
        </w:tc>
        <w:tc>
          <w:tcPr>
            <w:tcW w:w="4786" w:type="dxa"/>
            <w:tcBorders>
              <w:top w:val="single" w:sz="4" w:space="0" w:color="auto"/>
              <w:left w:val="single" w:sz="4" w:space="0" w:color="auto"/>
              <w:bottom w:val="single" w:sz="4" w:space="0" w:color="auto"/>
              <w:right w:val="single" w:sz="4"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С 13-20 марта</w:t>
            </w:r>
          </w:p>
        </w:tc>
      </w:tr>
      <w:tr w:rsidR="003F505A" w:rsidRPr="003F505A" w:rsidTr="003F505A">
        <w:tc>
          <w:tcPr>
            <w:tcW w:w="4785" w:type="dxa"/>
            <w:tcBorders>
              <w:top w:val="single" w:sz="4" w:space="0" w:color="auto"/>
              <w:left w:val="single" w:sz="4" w:space="0" w:color="auto"/>
              <w:bottom w:val="single" w:sz="4" w:space="0" w:color="auto"/>
              <w:right w:val="single" w:sz="4"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За 4 четверть, 2 полугодие</w:t>
            </w:r>
          </w:p>
        </w:tc>
        <w:tc>
          <w:tcPr>
            <w:tcW w:w="4786" w:type="dxa"/>
            <w:tcBorders>
              <w:top w:val="single" w:sz="4" w:space="0" w:color="auto"/>
              <w:left w:val="single" w:sz="4" w:space="0" w:color="auto"/>
              <w:bottom w:val="single" w:sz="4" w:space="0" w:color="auto"/>
              <w:right w:val="single" w:sz="4" w:space="0" w:color="auto"/>
            </w:tcBorders>
            <w:hideMark/>
          </w:tcPr>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С 20-28 мая</w:t>
            </w:r>
          </w:p>
        </w:tc>
      </w:tr>
    </w:tbl>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 xml:space="preserve">6.23. Итоги аттестации обучающихся оцениваются по 5-балльной системе.                                      6.24. Четвертные, полугодовые, годовые оценки выставляются не позже чем за 2 дня до начала каникул или начала аттестационного периода. Классные руководители итоги аттестации и решение педсовета школы о переводе учащегося обязаны довести до сведения учащихся и их родителей (законных представителей), а в случае неудовлетворительных результатов — в письменном виде под роспись родителей обучающегося с указанием даты ознакомления. Сообщение хранится в личном деле учащегося.                                                                                                                                           6.25.В случае несогласия обучающихся и их родителей с выставленной итоговой оценкой по предмету она может быть пересмотрена. Для пересмотра оценки на основании письменного заявления родителей приказом по школе создаётся комиссия из трёх человек, которая в форме экзамена или собеседования в присутствии родителей учащегося определяет соответствие выставленной отметки по предмету фактическому уровню его знаний. Решение комиссии оформляется протоколом и является окончательным. Протокол хранится у администрации школы.                                                                                                         6.26. Годовая отметка по предмету, по которому проводятся аттестационные испытания, выставляется учителем-предметником, с учетом четвертных (полугодовых) и результатов аттестационных испытаний обучающегося как среднее арифметическое четвертных (полугодовых) и результатов </w:t>
      </w:r>
      <w:r w:rsidRPr="003F505A">
        <w:rPr>
          <w:rFonts w:ascii="Times New Roman" w:eastAsia="Times New Roman" w:hAnsi="Times New Roman" w:cs="Times New Roman"/>
          <w:sz w:val="24"/>
          <w:szCs w:val="24"/>
        </w:rPr>
        <w:lastRenderedPageBreak/>
        <w:t xml:space="preserve">аттестационных испытаний в соответствии с правилами округления, при условии успешного прохождения промежуточной аттестации. </w:t>
      </w:r>
    </w:p>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6.27. Годовая отметка по предмету, по которому не проводятся аттестационные испытания, выставляется учителем-предметником на основе четвертных (полугодовых) отметок.</w:t>
      </w:r>
    </w:p>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 xml:space="preserve"> 6.28. К промежуточной  аттестации допускаются все обучающиеся переводных классов.                       6.29. От промежуточной аттестации освобождаются обучающиеся по состоянию здоровья на основании справок медицинского учреждения. </w:t>
      </w:r>
    </w:p>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6.30. Получение неудовлетворительной оценки в период промежуточной аттестации по одному учебному предмету не лишает ученика права продолжать промежуточную аттестацию.                                                                                                                                         6.31. Тексты и задания для проведения промежуточной аттестации разрабатываются руководителями школьных методических объединений, рассматриваются на заседаниях школьных методических объединений и утверждаются приказом директора не позднее, чем за две недели до проведения промежуточной аттестации. Утвержденные варианты аттестационных работ хранятся в сейфе у директора. Содержание материала для проведения промежуточной аттестации должно быть направлено на проверку соответствия знаний учащихся требованиям основных образовательных программ, глубину и прочность полученных знаний, их практическое применение.</w:t>
      </w:r>
    </w:p>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 xml:space="preserve">6.32. В классных журналах отметка, полученная по итогам промежуточной аттестации, оформляется отдельным столбцом после четвертной (полугодовой) отметки на страницах учета текущей успеваемости учащихся и в строке «промеж. аттест.» в разделе «Сводная ведомость учета успеваемости учащихся». </w:t>
      </w:r>
    </w:p>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 xml:space="preserve">6.33. Педагогические работники доводят до сведения родителей (законных представителей) сведения о результатах промежуточной аттестации обучающихся как посредством заполнения предусмотренных документов, так и по запросу родителей (законных представителей) обучающихся . Педагогические работники в рамках работы с родителями (законными представителями) обучающихся обязаны прокомментировать результаты промежуточной аттестации в устной форме. Родители (законные представители) имеют право на получение информации об итогах промежуточной аттестации обучающегося в письменной форме в виде выписки из соответствующих документов, для чего должны обратиться к методисту школы . </w:t>
      </w:r>
    </w:p>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 xml:space="preserve">6.34. Особенности сроков и порядка проведения промежуточной аттестации могут быть установлены школой для следующих категорий учащихся по заявлению учащихся (их законных представителей): </w:t>
      </w:r>
    </w:p>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 xml:space="preserve">-  выезжающих на учебно-тренировочные сборы, на олимпиады школьников, на российские или международные спортивные соревнования, конкурсы, смотры, олимпиады и тренировочные сборы и иные подобные мероприятия; </w:t>
      </w:r>
    </w:p>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 xml:space="preserve">-  отъезжающих на постоянное место жительства за рубеж; </w:t>
      </w:r>
    </w:p>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 xml:space="preserve">– для иных обучающихся по решению педагогического совета </w:t>
      </w:r>
    </w:p>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t xml:space="preserve">6.35. Для учащихся, обучающихся по индивидуальному учебному плану, сроки и порядок проведения промежуточной аттестации определяются индивидуальным учебным планом. 6.36. Итоги промежуточной аттестации обсуждаются на заседаниях методических объединений и педагогического совета школы </w:t>
      </w:r>
    </w:p>
    <w:p w:rsidR="003F505A" w:rsidRPr="003F505A" w:rsidRDefault="003F505A" w:rsidP="003F505A">
      <w:pPr>
        <w:spacing w:before="100" w:beforeAutospacing="1" w:after="100" w:afterAutospacing="1" w:line="240" w:lineRule="auto"/>
        <w:rPr>
          <w:rFonts w:ascii="Times New Roman" w:eastAsia="Times New Roman" w:hAnsi="Times New Roman" w:cs="Times New Roman"/>
          <w:sz w:val="24"/>
          <w:szCs w:val="24"/>
        </w:rPr>
      </w:pPr>
      <w:r w:rsidRPr="003F505A">
        <w:rPr>
          <w:rFonts w:ascii="Times New Roman" w:eastAsia="Times New Roman" w:hAnsi="Times New Roman" w:cs="Times New Roman"/>
          <w:sz w:val="24"/>
          <w:szCs w:val="24"/>
        </w:rPr>
        <w:lastRenderedPageBreak/>
        <w:t>6.37. Заявления совершеннолетних обучающихся и родителей (законных представителей) несовершеннолетних обучающихся, не согласных с результатами промежуточной аттестации, принимаются в течение двух рабочих дней с момента объявления результатов и рассматриваются в установленном порядке комиссией по регулированию споров между участниками образовательных отношений.</w:t>
      </w:r>
    </w:p>
    <w:p w:rsidR="00837C35" w:rsidRPr="00837C35" w:rsidRDefault="00837C35" w:rsidP="00837C35">
      <w:pPr>
        <w:widowControl w:val="0"/>
        <w:shd w:val="clear" w:color="auto" w:fill="FFFFFF"/>
        <w:autoSpaceDE w:val="0"/>
        <w:autoSpaceDN w:val="0"/>
        <w:adjustRightInd w:val="0"/>
        <w:spacing w:after="0" w:line="322" w:lineRule="exact"/>
        <w:ind w:left="5"/>
        <w:jc w:val="center"/>
        <w:rPr>
          <w:rFonts w:ascii="Times New Roman" w:eastAsia="Times New Roman" w:hAnsi="Times New Roman" w:cs="Times New Roman"/>
          <w:sz w:val="18"/>
          <w:szCs w:val="18"/>
        </w:rPr>
      </w:pPr>
      <w:r w:rsidRPr="00837C35">
        <w:rPr>
          <w:rFonts w:ascii="Times New Roman" w:eastAsia="Times New Roman" w:hAnsi="Times New Roman" w:cs="Times New Roman"/>
          <w:b/>
          <w:bCs/>
          <w:color w:val="000000"/>
          <w:spacing w:val="-1"/>
          <w:sz w:val="24"/>
          <w:szCs w:val="24"/>
        </w:rPr>
        <w:t>Муниципальное бюджетное</w:t>
      </w:r>
    </w:p>
    <w:p w:rsidR="00837C35" w:rsidRPr="00837C35" w:rsidRDefault="00837C35" w:rsidP="00837C35">
      <w:pPr>
        <w:widowControl w:val="0"/>
        <w:shd w:val="clear" w:color="auto" w:fill="FFFFFF"/>
        <w:autoSpaceDE w:val="0"/>
        <w:autoSpaceDN w:val="0"/>
        <w:adjustRightInd w:val="0"/>
        <w:spacing w:before="5" w:after="0" w:line="322" w:lineRule="exact"/>
        <w:ind w:left="5"/>
        <w:jc w:val="center"/>
        <w:rPr>
          <w:rFonts w:ascii="Times New Roman" w:eastAsia="Times New Roman" w:hAnsi="Times New Roman" w:cs="Times New Roman"/>
          <w:b/>
          <w:bCs/>
          <w:color w:val="000000"/>
          <w:spacing w:val="-1"/>
          <w:sz w:val="24"/>
          <w:szCs w:val="24"/>
        </w:rPr>
      </w:pPr>
      <w:r w:rsidRPr="00837C35">
        <w:rPr>
          <w:rFonts w:ascii="Times New Roman" w:eastAsia="Times New Roman" w:hAnsi="Times New Roman" w:cs="Times New Roman"/>
          <w:b/>
          <w:bCs/>
          <w:color w:val="000000"/>
          <w:sz w:val="24"/>
          <w:szCs w:val="24"/>
        </w:rPr>
        <w:t xml:space="preserve">общеобразовательное учреждение </w:t>
      </w:r>
      <w:r w:rsidRPr="00837C35">
        <w:rPr>
          <w:rFonts w:ascii="Times New Roman" w:eastAsia="Times New Roman" w:hAnsi="Times New Roman" w:cs="Times New Roman"/>
          <w:b/>
          <w:bCs/>
          <w:color w:val="000000"/>
          <w:spacing w:val="-1"/>
          <w:sz w:val="24"/>
          <w:szCs w:val="24"/>
        </w:rPr>
        <w:t>Дмитровского района Орловской области «</w:t>
      </w:r>
      <w:r w:rsidRPr="00837C35">
        <w:rPr>
          <w:rFonts w:ascii="Times New Roman" w:eastAsia="Times New Roman" w:hAnsi="Times New Roman" w:cs="Times New Roman"/>
          <w:b/>
          <w:bCs/>
          <w:color w:val="000000"/>
          <w:sz w:val="24"/>
          <w:szCs w:val="24"/>
        </w:rPr>
        <w:t>Домаховская средняя</w:t>
      </w:r>
      <w:r w:rsidRPr="00837C35">
        <w:rPr>
          <w:rFonts w:ascii="Times New Roman" w:eastAsia="Times New Roman" w:hAnsi="Times New Roman" w:cs="Times New Roman"/>
          <w:sz w:val="18"/>
          <w:szCs w:val="18"/>
        </w:rPr>
        <w:t xml:space="preserve"> </w:t>
      </w:r>
      <w:r w:rsidRPr="00837C35">
        <w:rPr>
          <w:rFonts w:ascii="Times New Roman" w:eastAsia="Times New Roman" w:hAnsi="Times New Roman" w:cs="Times New Roman"/>
          <w:b/>
          <w:bCs/>
          <w:color w:val="000000"/>
          <w:spacing w:val="-1"/>
          <w:sz w:val="24"/>
          <w:szCs w:val="24"/>
        </w:rPr>
        <w:t xml:space="preserve">общеобразовательная школа» </w:t>
      </w:r>
    </w:p>
    <w:p w:rsidR="00837C35" w:rsidRPr="00837C35" w:rsidRDefault="00837C35" w:rsidP="00837C35">
      <w:pPr>
        <w:widowControl w:val="0"/>
        <w:shd w:val="clear" w:color="auto" w:fill="FFFFFF"/>
        <w:autoSpaceDE w:val="0"/>
        <w:autoSpaceDN w:val="0"/>
        <w:adjustRightInd w:val="0"/>
        <w:spacing w:before="5" w:after="0" w:line="322" w:lineRule="exact"/>
        <w:ind w:left="5"/>
        <w:jc w:val="center"/>
        <w:rPr>
          <w:rFonts w:ascii="Times New Roman" w:eastAsia="Times New Roman" w:hAnsi="Times New Roman" w:cs="Times New Roman"/>
          <w:b/>
          <w:bCs/>
          <w:color w:val="000000"/>
          <w:spacing w:val="-1"/>
          <w:sz w:val="24"/>
          <w:szCs w:val="24"/>
        </w:rPr>
      </w:pPr>
      <w:r w:rsidRPr="00837C35">
        <w:rPr>
          <w:rFonts w:ascii="Times New Roman" w:eastAsia="Times New Roman" w:hAnsi="Times New Roman" w:cs="Times New Roman"/>
          <w:b/>
          <w:bCs/>
          <w:color w:val="000000"/>
          <w:spacing w:val="-1"/>
          <w:sz w:val="24"/>
          <w:szCs w:val="24"/>
        </w:rPr>
        <w:t xml:space="preserve">Учебный план СОО </w:t>
      </w:r>
    </w:p>
    <w:p w:rsidR="00837C35" w:rsidRPr="00837C35" w:rsidRDefault="00837C35" w:rsidP="00837C35">
      <w:pPr>
        <w:widowControl w:val="0"/>
        <w:shd w:val="clear" w:color="auto" w:fill="FFFFFF"/>
        <w:autoSpaceDE w:val="0"/>
        <w:autoSpaceDN w:val="0"/>
        <w:adjustRightInd w:val="0"/>
        <w:spacing w:after="0" w:line="322" w:lineRule="exact"/>
        <w:ind w:left="5"/>
        <w:jc w:val="center"/>
        <w:rPr>
          <w:rFonts w:ascii="Times New Roman" w:eastAsia="Times New Roman" w:hAnsi="Times New Roman" w:cs="Times New Roman"/>
          <w:sz w:val="18"/>
          <w:szCs w:val="18"/>
        </w:rPr>
      </w:pPr>
      <w:r w:rsidRPr="00837C35">
        <w:rPr>
          <w:rFonts w:ascii="Times New Roman" w:eastAsia="Times New Roman" w:hAnsi="Times New Roman" w:cs="Times New Roman"/>
          <w:b/>
          <w:bCs/>
          <w:color w:val="000000"/>
          <w:spacing w:val="-1"/>
          <w:sz w:val="24"/>
          <w:szCs w:val="24"/>
        </w:rPr>
        <w:t xml:space="preserve">Пояснительная записка к учебному плану </w:t>
      </w:r>
    </w:p>
    <w:p w:rsidR="00837C35" w:rsidRPr="00837C35" w:rsidRDefault="00837C35" w:rsidP="00837C35">
      <w:pPr>
        <w:widowControl w:val="0"/>
        <w:shd w:val="clear" w:color="auto" w:fill="FFFFFF"/>
        <w:autoSpaceDE w:val="0"/>
        <w:autoSpaceDN w:val="0"/>
        <w:adjustRightInd w:val="0"/>
        <w:spacing w:after="0" w:line="322" w:lineRule="exact"/>
        <w:ind w:left="14"/>
        <w:jc w:val="center"/>
        <w:rPr>
          <w:rFonts w:ascii="Times New Roman" w:eastAsia="Times New Roman" w:hAnsi="Times New Roman" w:cs="Times New Roman"/>
          <w:b/>
          <w:bCs/>
          <w:color w:val="000000"/>
          <w:sz w:val="24"/>
          <w:szCs w:val="24"/>
        </w:rPr>
      </w:pPr>
      <w:r w:rsidRPr="00837C35">
        <w:rPr>
          <w:rFonts w:ascii="Times New Roman" w:eastAsia="Times New Roman" w:hAnsi="Times New Roman" w:cs="Times New Roman"/>
          <w:b/>
          <w:bCs/>
          <w:color w:val="000000"/>
          <w:sz w:val="24"/>
          <w:szCs w:val="24"/>
        </w:rPr>
        <w:t>на 2019 - 2020 учебный год.</w:t>
      </w:r>
    </w:p>
    <w:p w:rsidR="00837C35" w:rsidRPr="00837C35" w:rsidRDefault="00837C35" w:rsidP="00837C35">
      <w:pPr>
        <w:autoSpaceDE w:val="0"/>
        <w:autoSpaceDN w:val="0"/>
        <w:adjustRightInd w:val="0"/>
        <w:spacing w:after="0" w:line="322" w:lineRule="exact"/>
        <w:ind w:firstLine="341"/>
        <w:rPr>
          <w:rFonts w:ascii="Times New Roman" w:eastAsia="Times New Roman" w:hAnsi="Times New Roman" w:cs="Times New Roman"/>
          <w:sz w:val="24"/>
          <w:szCs w:val="24"/>
        </w:rPr>
      </w:pPr>
      <w:r w:rsidRPr="00837C35">
        <w:rPr>
          <w:rFonts w:ascii="Times New Roman" w:eastAsia="Times New Roman" w:hAnsi="Times New Roman" w:cs="Times New Roman"/>
          <w:sz w:val="24"/>
          <w:szCs w:val="24"/>
        </w:rPr>
        <w:t>Структуру и содержание учебного плана МБОУ «Домаховская СОШ» в 2019-2020 учебном году  определяют следующие нормативные документы:</w:t>
      </w:r>
    </w:p>
    <w:p w:rsidR="00837C35" w:rsidRPr="00837C35" w:rsidRDefault="00837C35" w:rsidP="00F828C4">
      <w:pPr>
        <w:widowControl w:val="0"/>
        <w:numPr>
          <w:ilvl w:val="0"/>
          <w:numId w:val="255"/>
        </w:numPr>
        <w:autoSpaceDE w:val="0"/>
        <w:autoSpaceDN w:val="0"/>
        <w:adjustRightInd w:val="0"/>
        <w:spacing w:after="0" w:line="322" w:lineRule="exact"/>
        <w:rPr>
          <w:rFonts w:ascii="Times New Roman" w:eastAsia="Times New Roman" w:hAnsi="Times New Roman" w:cs="Times New Roman"/>
          <w:sz w:val="24"/>
          <w:szCs w:val="24"/>
        </w:rPr>
      </w:pPr>
      <w:r w:rsidRPr="00837C35">
        <w:rPr>
          <w:rFonts w:ascii="Times New Roman" w:eastAsia="Times New Roman" w:hAnsi="Times New Roman" w:cs="Times New Roman"/>
          <w:sz w:val="24"/>
          <w:szCs w:val="24"/>
        </w:rPr>
        <w:t xml:space="preserve">Федеральный закон от 29.12.2012 г. № 273-ФЗ (ред. от 03.08.2018) «Об </w:t>
      </w:r>
    </w:p>
    <w:p w:rsidR="00837C35" w:rsidRPr="00837C35" w:rsidRDefault="00837C35" w:rsidP="00837C35">
      <w:pPr>
        <w:autoSpaceDE w:val="0"/>
        <w:autoSpaceDN w:val="0"/>
        <w:adjustRightInd w:val="0"/>
        <w:spacing w:after="0" w:line="322" w:lineRule="exact"/>
        <w:rPr>
          <w:rFonts w:ascii="Times New Roman" w:eastAsia="Times New Roman" w:hAnsi="Times New Roman" w:cs="Times New Roman"/>
          <w:sz w:val="24"/>
          <w:szCs w:val="24"/>
        </w:rPr>
      </w:pPr>
      <w:r w:rsidRPr="00837C35">
        <w:rPr>
          <w:rFonts w:ascii="Times New Roman" w:eastAsia="Times New Roman" w:hAnsi="Times New Roman" w:cs="Times New Roman"/>
          <w:sz w:val="24"/>
          <w:szCs w:val="24"/>
        </w:rPr>
        <w:t>образовании в Российской Федерации»;</w:t>
      </w:r>
    </w:p>
    <w:p w:rsidR="00837C35" w:rsidRPr="00837C35" w:rsidRDefault="00837C35" w:rsidP="00F828C4">
      <w:pPr>
        <w:widowControl w:val="0"/>
        <w:numPr>
          <w:ilvl w:val="0"/>
          <w:numId w:val="255"/>
        </w:numPr>
        <w:shd w:val="clear" w:color="auto" w:fill="FFFFFF"/>
        <w:autoSpaceDE w:val="0"/>
        <w:autoSpaceDN w:val="0"/>
        <w:adjustRightInd w:val="0"/>
        <w:spacing w:after="0" w:line="240" w:lineRule="auto"/>
        <w:jc w:val="both"/>
        <w:outlineLvl w:val="0"/>
        <w:rPr>
          <w:rFonts w:ascii="Times New Roman" w:eastAsia="Times New Roman" w:hAnsi="Times New Roman" w:cs="Times New Roman"/>
          <w:bCs/>
          <w:kern w:val="36"/>
          <w:sz w:val="18"/>
          <w:szCs w:val="18"/>
        </w:rPr>
      </w:pPr>
      <w:r w:rsidRPr="00837C35">
        <w:rPr>
          <w:rFonts w:ascii="Times New Roman" w:eastAsia="Times New Roman" w:hAnsi="Times New Roman" w:cs="Times New Roman"/>
          <w:bCs/>
          <w:kern w:val="36"/>
          <w:sz w:val="24"/>
          <w:szCs w:val="24"/>
        </w:rPr>
        <w:t>Приказ Минобразования РФ от 9 марта 2004 г. N 1312 «Об утверждении</w:t>
      </w:r>
    </w:p>
    <w:p w:rsidR="00837C35" w:rsidRPr="00837C35" w:rsidRDefault="00837C35" w:rsidP="00837C35">
      <w:pPr>
        <w:shd w:val="clear" w:color="auto" w:fill="FFFFFF"/>
        <w:autoSpaceDN w:val="0"/>
        <w:spacing w:after="0" w:line="240" w:lineRule="auto"/>
        <w:jc w:val="both"/>
        <w:outlineLvl w:val="0"/>
        <w:rPr>
          <w:rFonts w:ascii="Times New Roman" w:eastAsia="Times New Roman" w:hAnsi="Times New Roman" w:cs="Times New Roman"/>
          <w:bCs/>
          <w:kern w:val="36"/>
          <w:sz w:val="24"/>
          <w:szCs w:val="24"/>
        </w:rPr>
      </w:pPr>
      <w:r w:rsidRPr="00837C35">
        <w:rPr>
          <w:rFonts w:ascii="Times New Roman" w:eastAsia="Times New Roman" w:hAnsi="Times New Roman" w:cs="Times New Roman"/>
          <w:bCs/>
          <w:kern w:val="36"/>
          <w:sz w:val="24"/>
          <w:szCs w:val="24"/>
        </w:rPr>
        <w:t>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(с изменениями и дополнениями);</w:t>
      </w:r>
    </w:p>
    <w:p w:rsidR="00837C35" w:rsidRPr="00837C35" w:rsidRDefault="00837C35" w:rsidP="00837C35">
      <w:pPr>
        <w:autoSpaceDE w:val="0"/>
        <w:autoSpaceDN w:val="0"/>
        <w:adjustRightInd w:val="0"/>
        <w:spacing w:after="0" w:line="322" w:lineRule="exact"/>
        <w:ind w:firstLine="341"/>
        <w:jc w:val="both"/>
        <w:rPr>
          <w:rFonts w:ascii="Times New Roman" w:eastAsia="Times New Roman" w:hAnsi="Times New Roman" w:cs="Times New Roman"/>
          <w:sz w:val="24"/>
          <w:szCs w:val="24"/>
        </w:rPr>
      </w:pPr>
      <w:r w:rsidRPr="00837C35">
        <w:rPr>
          <w:rFonts w:ascii="Times New Roman" w:eastAsia="Times New Roman" w:hAnsi="Times New Roman" w:cs="Times New Roman"/>
          <w:sz w:val="24"/>
          <w:szCs w:val="24"/>
        </w:rPr>
        <w:t>3) Закон РФ от 25.10.1991 г № 1807-1 (ред. от 12.03.2014) «О языках народов Российской Федерации»;</w:t>
      </w:r>
    </w:p>
    <w:p w:rsidR="00837C35" w:rsidRPr="00837C35" w:rsidRDefault="00837C35" w:rsidP="00837C35">
      <w:pPr>
        <w:autoSpaceDE w:val="0"/>
        <w:autoSpaceDN w:val="0"/>
        <w:adjustRightInd w:val="0"/>
        <w:spacing w:after="0" w:line="322" w:lineRule="exact"/>
        <w:ind w:firstLine="341"/>
        <w:jc w:val="both"/>
        <w:rPr>
          <w:rFonts w:ascii="Times New Roman" w:eastAsia="Times New Roman" w:hAnsi="Times New Roman" w:cs="Times New Roman"/>
          <w:sz w:val="24"/>
          <w:szCs w:val="24"/>
        </w:rPr>
      </w:pPr>
      <w:r w:rsidRPr="00837C35">
        <w:rPr>
          <w:rFonts w:ascii="Times New Roman" w:eastAsia="Times New Roman" w:hAnsi="Times New Roman" w:cs="Times New Roman"/>
          <w:sz w:val="24"/>
          <w:szCs w:val="24"/>
        </w:rPr>
        <w:t xml:space="preserve">4) </w:t>
      </w:r>
      <w:r w:rsidRPr="00837C35">
        <w:rPr>
          <w:rFonts w:ascii="Times New Roman" w:eastAsia="Times New Roman" w:hAnsi="Times New Roman" w:cs="Times New Roman"/>
          <w:bCs/>
          <w:color w:val="000000"/>
          <w:sz w:val="24"/>
          <w:szCs w:val="24"/>
          <w:shd w:val="clear" w:color="auto" w:fill="FFFFFF"/>
        </w:rPr>
        <w:t>Приказ Министерства образования и науки РФ от 19 декабря 2014 г. N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r w:rsidRPr="00837C35">
        <w:rPr>
          <w:rFonts w:ascii="Times New Roman" w:eastAsia="Times New Roman" w:hAnsi="Times New Roman" w:cs="Times New Roman"/>
          <w:bCs/>
          <w:color w:val="000000"/>
          <w:sz w:val="24"/>
          <w:szCs w:val="24"/>
        </w:rPr>
        <w:br/>
      </w:r>
      <w:r w:rsidRPr="00837C35">
        <w:rPr>
          <w:rFonts w:ascii="Times New Roman" w:eastAsia="Times New Roman" w:hAnsi="Times New Roman" w:cs="Times New Roman"/>
          <w:sz w:val="24"/>
          <w:szCs w:val="24"/>
        </w:rPr>
        <w:t xml:space="preserve">     5) Приказ Министерства образования и науки Российской Федерации от 06.10.2009 г. №373 (с изменениями и дополнениями от 26.11.2010 г. №1241, от 22.09.2011 г. №2357, от 18.12.2012 г. № 1060, от 29.11.2014 г. № 1643, от 18.05.2015 г. №507, от 31.12.2015 г. № 1576)  «Об утверждении и введении в действие федерального государственного образовательного стандарта </w:t>
      </w:r>
      <w:r w:rsidRPr="00837C35">
        <w:rPr>
          <w:rFonts w:ascii="Times New Roman" w:eastAsia="Times New Roman" w:hAnsi="Times New Roman" w:cs="Times New Roman"/>
          <w:i/>
          <w:sz w:val="24"/>
          <w:szCs w:val="24"/>
        </w:rPr>
        <w:t>начального общего образования»;</w:t>
      </w:r>
      <w:r w:rsidRPr="00837C35">
        <w:rPr>
          <w:rFonts w:ascii="Times New Roman" w:eastAsia="Times New Roman" w:hAnsi="Times New Roman" w:cs="Times New Roman"/>
          <w:sz w:val="24"/>
          <w:szCs w:val="24"/>
        </w:rPr>
        <w:t xml:space="preserve"> </w:t>
      </w:r>
    </w:p>
    <w:p w:rsidR="00837C35" w:rsidRPr="00837C35" w:rsidRDefault="00837C35" w:rsidP="00837C35">
      <w:pPr>
        <w:autoSpaceDE w:val="0"/>
        <w:autoSpaceDN w:val="0"/>
        <w:adjustRightInd w:val="0"/>
        <w:spacing w:after="0" w:line="322" w:lineRule="exact"/>
        <w:ind w:firstLine="341"/>
        <w:jc w:val="both"/>
        <w:rPr>
          <w:rFonts w:ascii="Times New Roman" w:eastAsia="Times New Roman" w:hAnsi="Times New Roman" w:cs="Times New Roman"/>
          <w:sz w:val="24"/>
          <w:szCs w:val="24"/>
        </w:rPr>
      </w:pPr>
      <w:r w:rsidRPr="00837C35">
        <w:rPr>
          <w:rFonts w:ascii="Times New Roman" w:eastAsia="Times New Roman" w:hAnsi="Times New Roman" w:cs="Times New Roman"/>
          <w:sz w:val="24"/>
          <w:szCs w:val="24"/>
        </w:rPr>
        <w:t>6) Приказ Министерства образования и науки Российской Федерации</w:t>
      </w:r>
    </w:p>
    <w:p w:rsidR="00837C35" w:rsidRPr="00837C35" w:rsidRDefault="00837C35" w:rsidP="00837C35">
      <w:pPr>
        <w:autoSpaceDE w:val="0"/>
        <w:autoSpaceDN w:val="0"/>
        <w:adjustRightInd w:val="0"/>
        <w:spacing w:after="0" w:line="322" w:lineRule="exact"/>
        <w:jc w:val="both"/>
        <w:rPr>
          <w:rFonts w:ascii="Times New Roman" w:eastAsia="Times New Roman" w:hAnsi="Times New Roman" w:cs="Times New Roman"/>
          <w:sz w:val="24"/>
          <w:szCs w:val="24"/>
        </w:rPr>
      </w:pPr>
      <w:r w:rsidRPr="00837C35">
        <w:rPr>
          <w:rFonts w:ascii="Times New Roman" w:eastAsia="Times New Roman" w:hAnsi="Times New Roman" w:cs="Times New Roman"/>
          <w:sz w:val="24"/>
          <w:szCs w:val="24"/>
        </w:rPr>
        <w:t>от 17.12.2010 г. № 1897 (с изменениями и дополнениями от 29.12.2014 г. № 1644,</w:t>
      </w:r>
    </w:p>
    <w:p w:rsidR="00837C35" w:rsidRPr="00837C35" w:rsidRDefault="00837C35" w:rsidP="00837C35">
      <w:pPr>
        <w:autoSpaceDE w:val="0"/>
        <w:autoSpaceDN w:val="0"/>
        <w:adjustRightInd w:val="0"/>
        <w:spacing w:after="0" w:line="322" w:lineRule="exact"/>
        <w:jc w:val="both"/>
        <w:rPr>
          <w:rFonts w:ascii="Times New Roman" w:eastAsia="Times New Roman" w:hAnsi="Times New Roman" w:cs="Times New Roman"/>
          <w:sz w:val="24"/>
          <w:szCs w:val="24"/>
        </w:rPr>
      </w:pPr>
      <w:r w:rsidRPr="00837C35">
        <w:rPr>
          <w:rFonts w:ascii="Times New Roman" w:eastAsia="Times New Roman" w:hAnsi="Times New Roman" w:cs="Times New Roman"/>
          <w:sz w:val="24"/>
          <w:szCs w:val="24"/>
        </w:rPr>
        <w:t xml:space="preserve">от 31.12.2015 г. № 1577) «Об утверждении федерального государственного образовательного стандарта </w:t>
      </w:r>
      <w:r w:rsidRPr="00837C35">
        <w:rPr>
          <w:rFonts w:ascii="Times New Roman" w:eastAsia="Times New Roman" w:hAnsi="Times New Roman" w:cs="Times New Roman"/>
          <w:i/>
          <w:sz w:val="24"/>
          <w:szCs w:val="24"/>
        </w:rPr>
        <w:t>основного общего образования</w:t>
      </w:r>
      <w:r w:rsidRPr="00837C35">
        <w:rPr>
          <w:rFonts w:ascii="Times New Roman" w:eastAsia="Times New Roman" w:hAnsi="Times New Roman" w:cs="Times New Roman"/>
          <w:sz w:val="24"/>
          <w:szCs w:val="24"/>
        </w:rPr>
        <w:t>»;</w:t>
      </w:r>
    </w:p>
    <w:p w:rsidR="00837C35" w:rsidRPr="00837C35" w:rsidRDefault="00837C35" w:rsidP="00837C35">
      <w:pPr>
        <w:autoSpaceDE w:val="0"/>
        <w:autoSpaceDN w:val="0"/>
        <w:adjustRightInd w:val="0"/>
        <w:spacing w:after="0" w:line="322" w:lineRule="exact"/>
        <w:ind w:firstLine="341"/>
        <w:jc w:val="both"/>
        <w:rPr>
          <w:rFonts w:ascii="Times New Roman" w:eastAsia="Times New Roman" w:hAnsi="Times New Roman" w:cs="Times New Roman"/>
          <w:sz w:val="24"/>
          <w:szCs w:val="24"/>
        </w:rPr>
      </w:pPr>
      <w:r w:rsidRPr="00837C35">
        <w:rPr>
          <w:rFonts w:ascii="Times New Roman" w:eastAsia="Times New Roman" w:hAnsi="Times New Roman" w:cs="Times New Roman"/>
          <w:sz w:val="24"/>
          <w:szCs w:val="24"/>
        </w:rPr>
        <w:t>7)</w:t>
      </w:r>
      <w:r w:rsidRPr="00837C35">
        <w:rPr>
          <w:rFonts w:ascii="Times New Roman" w:eastAsia="Times New Roman" w:hAnsi="Times New Roman" w:cs="Times New Roman"/>
        </w:rPr>
        <w:t xml:space="preserve"> </w:t>
      </w:r>
      <w:r w:rsidRPr="00837C35">
        <w:rPr>
          <w:rFonts w:ascii="Times New Roman" w:eastAsia="Times New Roman" w:hAnsi="Times New Roman" w:cs="Times New Roman"/>
          <w:sz w:val="24"/>
          <w:szCs w:val="24"/>
        </w:rPr>
        <w:t>Приказ Министерства образования и науки Российской Федерации</w:t>
      </w:r>
    </w:p>
    <w:p w:rsidR="00837C35" w:rsidRPr="00837C35" w:rsidRDefault="00837C35" w:rsidP="00837C35">
      <w:pPr>
        <w:autoSpaceDE w:val="0"/>
        <w:autoSpaceDN w:val="0"/>
        <w:adjustRightInd w:val="0"/>
        <w:spacing w:after="0" w:line="322" w:lineRule="exact"/>
        <w:jc w:val="both"/>
        <w:rPr>
          <w:rFonts w:ascii="Times New Roman" w:eastAsia="Times New Roman" w:hAnsi="Times New Roman" w:cs="Times New Roman"/>
          <w:sz w:val="24"/>
          <w:szCs w:val="24"/>
        </w:rPr>
      </w:pPr>
      <w:r w:rsidRPr="00837C35">
        <w:rPr>
          <w:rFonts w:ascii="Times New Roman" w:eastAsia="Times New Roman" w:hAnsi="Times New Roman" w:cs="Times New Roman"/>
          <w:sz w:val="24"/>
          <w:szCs w:val="24"/>
        </w:rPr>
        <w:t>от 17.05.2012 г. № 413 (с изменениями и дополнениями от 29.12.2014 г. № 1645,</w:t>
      </w:r>
    </w:p>
    <w:p w:rsidR="00837C35" w:rsidRPr="00837C35" w:rsidRDefault="00837C35" w:rsidP="00837C35">
      <w:pPr>
        <w:autoSpaceDE w:val="0"/>
        <w:autoSpaceDN w:val="0"/>
        <w:adjustRightInd w:val="0"/>
        <w:spacing w:after="0" w:line="322" w:lineRule="exact"/>
        <w:jc w:val="both"/>
        <w:rPr>
          <w:rFonts w:ascii="Times New Roman" w:eastAsia="Times New Roman" w:hAnsi="Times New Roman" w:cs="Times New Roman"/>
          <w:sz w:val="24"/>
          <w:szCs w:val="24"/>
        </w:rPr>
      </w:pPr>
      <w:r w:rsidRPr="00837C35">
        <w:rPr>
          <w:rFonts w:ascii="Times New Roman" w:eastAsia="Times New Roman" w:hAnsi="Times New Roman" w:cs="Times New Roman"/>
          <w:sz w:val="24"/>
          <w:szCs w:val="24"/>
        </w:rPr>
        <w:t>от 31.12.2015 г. № 1578, от 29.06.2017 г. № 613) «Об утверждении федерального</w:t>
      </w:r>
    </w:p>
    <w:p w:rsidR="00837C35" w:rsidRPr="00837C35" w:rsidRDefault="00837C35" w:rsidP="00837C35">
      <w:pPr>
        <w:autoSpaceDE w:val="0"/>
        <w:autoSpaceDN w:val="0"/>
        <w:adjustRightInd w:val="0"/>
        <w:spacing w:after="0" w:line="322" w:lineRule="exact"/>
        <w:jc w:val="both"/>
        <w:rPr>
          <w:rFonts w:ascii="Times New Roman" w:eastAsia="Times New Roman" w:hAnsi="Times New Roman" w:cs="Times New Roman"/>
          <w:sz w:val="24"/>
          <w:szCs w:val="24"/>
        </w:rPr>
      </w:pPr>
      <w:r w:rsidRPr="00837C35">
        <w:rPr>
          <w:rFonts w:ascii="Times New Roman" w:eastAsia="Times New Roman" w:hAnsi="Times New Roman" w:cs="Times New Roman"/>
          <w:sz w:val="24"/>
          <w:szCs w:val="24"/>
        </w:rPr>
        <w:t xml:space="preserve">государственного образовательного стандарта </w:t>
      </w:r>
      <w:r w:rsidRPr="00837C35">
        <w:rPr>
          <w:rFonts w:ascii="Times New Roman" w:eastAsia="Times New Roman" w:hAnsi="Times New Roman" w:cs="Times New Roman"/>
          <w:i/>
          <w:sz w:val="24"/>
          <w:szCs w:val="24"/>
        </w:rPr>
        <w:t>среднего общего образования</w:t>
      </w:r>
      <w:r w:rsidRPr="00837C35">
        <w:rPr>
          <w:rFonts w:ascii="Times New Roman" w:eastAsia="Times New Roman" w:hAnsi="Times New Roman" w:cs="Times New Roman"/>
          <w:sz w:val="24"/>
          <w:szCs w:val="24"/>
        </w:rPr>
        <w:t>»;</w:t>
      </w:r>
    </w:p>
    <w:p w:rsidR="00837C35" w:rsidRPr="00837C35" w:rsidRDefault="00837C35" w:rsidP="00837C35">
      <w:pPr>
        <w:autoSpaceDE w:val="0"/>
        <w:autoSpaceDN w:val="0"/>
        <w:adjustRightInd w:val="0"/>
        <w:spacing w:after="0" w:line="322" w:lineRule="exact"/>
        <w:ind w:firstLine="341"/>
        <w:jc w:val="both"/>
        <w:rPr>
          <w:rFonts w:ascii="Times New Roman" w:eastAsia="Times New Roman" w:hAnsi="Times New Roman" w:cs="Times New Roman"/>
          <w:sz w:val="24"/>
          <w:szCs w:val="24"/>
        </w:rPr>
      </w:pPr>
      <w:r w:rsidRPr="00837C35">
        <w:rPr>
          <w:rFonts w:ascii="Times New Roman" w:eastAsia="Times New Roman" w:hAnsi="Times New Roman" w:cs="Times New Roman"/>
          <w:sz w:val="24"/>
          <w:szCs w:val="24"/>
        </w:rPr>
        <w:t>8) Приказ Министерства образования и науки РФ от 5 марта 2004 года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837C35" w:rsidRPr="00837C35" w:rsidRDefault="00837C35" w:rsidP="00837C35">
      <w:pPr>
        <w:autoSpaceDE w:val="0"/>
        <w:autoSpaceDN w:val="0"/>
        <w:adjustRightInd w:val="0"/>
        <w:spacing w:after="0" w:line="322" w:lineRule="exact"/>
        <w:ind w:firstLine="341"/>
        <w:rPr>
          <w:rFonts w:ascii="Times New Roman" w:eastAsia="Times New Roman" w:hAnsi="Times New Roman" w:cs="Times New Roman"/>
          <w:sz w:val="24"/>
          <w:szCs w:val="24"/>
        </w:rPr>
      </w:pPr>
      <w:r w:rsidRPr="00837C35">
        <w:rPr>
          <w:rFonts w:ascii="Times New Roman" w:eastAsia="Times New Roman" w:hAnsi="Times New Roman" w:cs="Times New Roman"/>
          <w:sz w:val="24"/>
          <w:szCs w:val="24"/>
        </w:rPr>
        <w:t>9) Письмо Министерства образования и науки Российской Федерации № 08-761 от 25.05.2015 г. «Об изучении предметных областей: «Основы религиозных культур и светской этики» и «Основы духовно-нравственной культуры народов России»;</w:t>
      </w:r>
    </w:p>
    <w:p w:rsidR="00837C35" w:rsidRPr="00837C35" w:rsidRDefault="00837C35" w:rsidP="00837C35">
      <w:pPr>
        <w:autoSpaceDE w:val="0"/>
        <w:autoSpaceDN w:val="0"/>
        <w:adjustRightInd w:val="0"/>
        <w:spacing w:after="0" w:line="322" w:lineRule="exact"/>
        <w:ind w:firstLine="341"/>
        <w:jc w:val="both"/>
        <w:rPr>
          <w:rFonts w:ascii="Times New Roman" w:eastAsia="Times New Roman" w:hAnsi="Times New Roman" w:cs="Times New Roman"/>
          <w:sz w:val="24"/>
          <w:szCs w:val="24"/>
        </w:rPr>
      </w:pPr>
      <w:r w:rsidRPr="00837C35">
        <w:rPr>
          <w:rFonts w:ascii="Times New Roman" w:eastAsia="Times New Roman" w:hAnsi="Times New Roman" w:cs="Times New Roman"/>
          <w:sz w:val="24"/>
          <w:szCs w:val="24"/>
        </w:rPr>
        <w:lastRenderedPageBreak/>
        <w:t>10) Письмо Министерства образования и науки Российской Федерации от 01.09.2016 г. № 08-1803 о реализации предметной области «Основы духовно-нравственной культуры народов России»;</w:t>
      </w:r>
    </w:p>
    <w:p w:rsidR="00837C35" w:rsidRPr="00837C35" w:rsidRDefault="00837C35" w:rsidP="00837C35">
      <w:pPr>
        <w:autoSpaceDE w:val="0"/>
        <w:autoSpaceDN w:val="0"/>
        <w:adjustRightInd w:val="0"/>
        <w:spacing w:after="0" w:line="322" w:lineRule="exact"/>
        <w:ind w:firstLine="341"/>
        <w:jc w:val="both"/>
        <w:rPr>
          <w:rFonts w:ascii="Times New Roman" w:eastAsia="Times New Roman" w:hAnsi="Times New Roman" w:cs="Times New Roman"/>
          <w:i/>
          <w:sz w:val="24"/>
          <w:szCs w:val="24"/>
        </w:rPr>
      </w:pPr>
      <w:r w:rsidRPr="00837C35">
        <w:rPr>
          <w:rFonts w:ascii="Times New Roman" w:eastAsia="Times New Roman" w:hAnsi="Times New Roman" w:cs="Times New Roman"/>
          <w:sz w:val="24"/>
          <w:szCs w:val="24"/>
        </w:rPr>
        <w:t xml:space="preserve">11) Примерная основная образовательная программа </w:t>
      </w:r>
      <w:r w:rsidRPr="00837C35">
        <w:rPr>
          <w:rFonts w:ascii="Times New Roman" w:eastAsia="Times New Roman" w:hAnsi="Times New Roman" w:cs="Times New Roman"/>
          <w:i/>
          <w:sz w:val="24"/>
          <w:szCs w:val="24"/>
        </w:rPr>
        <w:t>начального общего образования</w:t>
      </w:r>
      <w:r w:rsidRPr="00837C35">
        <w:rPr>
          <w:rFonts w:ascii="Times New Roman" w:eastAsia="Times New Roman" w:hAnsi="Times New Roman" w:cs="Times New Roman"/>
          <w:sz w:val="24"/>
          <w:szCs w:val="24"/>
        </w:rPr>
        <w:t xml:space="preserve"> (одобрена решением федерального учебно-методического</w:t>
      </w:r>
      <w:r w:rsidRPr="00837C35">
        <w:rPr>
          <w:rFonts w:ascii="Times New Roman" w:eastAsia="Times New Roman" w:hAnsi="Times New Roman" w:cs="Times New Roman"/>
          <w:i/>
          <w:sz w:val="24"/>
          <w:szCs w:val="24"/>
        </w:rPr>
        <w:t xml:space="preserve"> </w:t>
      </w:r>
      <w:r w:rsidRPr="00837C35">
        <w:rPr>
          <w:rFonts w:ascii="Times New Roman" w:eastAsia="Times New Roman" w:hAnsi="Times New Roman" w:cs="Times New Roman"/>
          <w:sz w:val="24"/>
          <w:szCs w:val="24"/>
        </w:rPr>
        <w:t>объединения по общему образованию (протокол от 8 апреля 2015 года № 1/15</w:t>
      </w:r>
      <w:r w:rsidRPr="00837C35">
        <w:rPr>
          <w:rFonts w:ascii="Times New Roman" w:eastAsia="Times New Roman" w:hAnsi="Times New Roman" w:cs="Times New Roman"/>
          <w:i/>
          <w:sz w:val="24"/>
          <w:szCs w:val="24"/>
        </w:rPr>
        <w:t xml:space="preserve"> </w:t>
      </w:r>
      <w:r w:rsidRPr="00837C35">
        <w:rPr>
          <w:rFonts w:ascii="Times New Roman" w:eastAsia="Times New Roman" w:hAnsi="Times New Roman" w:cs="Times New Roman"/>
          <w:sz w:val="24"/>
          <w:szCs w:val="24"/>
        </w:rPr>
        <w:t>в ред. от 28.10.2015 г.);</w:t>
      </w:r>
    </w:p>
    <w:p w:rsidR="00837C35" w:rsidRPr="00837C35" w:rsidRDefault="00837C35" w:rsidP="00837C35">
      <w:pPr>
        <w:autoSpaceDE w:val="0"/>
        <w:autoSpaceDN w:val="0"/>
        <w:adjustRightInd w:val="0"/>
        <w:spacing w:after="0" w:line="322" w:lineRule="exact"/>
        <w:ind w:firstLine="341"/>
        <w:jc w:val="both"/>
        <w:rPr>
          <w:rFonts w:ascii="Times New Roman" w:eastAsia="Times New Roman" w:hAnsi="Times New Roman" w:cs="Times New Roman"/>
          <w:i/>
          <w:sz w:val="24"/>
          <w:szCs w:val="24"/>
        </w:rPr>
      </w:pPr>
      <w:r w:rsidRPr="00837C35">
        <w:rPr>
          <w:rFonts w:ascii="Times New Roman" w:eastAsia="Times New Roman" w:hAnsi="Times New Roman" w:cs="Times New Roman"/>
          <w:sz w:val="24"/>
          <w:szCs w:val="24"/>
        </w:rPr>
        <w:t xml:space="preserve">12) Примерная основная образовательная программа </w:t>
      </w:r>
      <w:r w:rsidRPr="00837C35">
        <w:rPr>
          <w:rFonts w:ascii="Times New Roman" w:eastAsia="Times New Roman" w:hAnsi="Times New Roman" w:cs="Times New Roman"/>
          <w:i/>
          <w:sz w:val="24"/>
          <w:szCs w:val="24"/>
        </w:rPr>
        <w:t>основного общего образования</w:t>
      </w:r>
      <w:r w:rsidRPr="00837C35">
        <w:rPr>
          <w:rFonts w:ascii="Times New Roman" w:eastAsia="Times New Roman" w:hAnsi="Times New Roman" w:cs="Times New Roman"/>
          <w:sz w:val="24"/>
          <w:szCs w:val="24"/>
        </w:rPr>
        <w:t xml:space="preserve"> (одобрена решением федерального учебно-методического</w:t>
      </w:r>
      <w:r w:rsidRPr="00837C35">
        <w:rPr>
          <w:rFonts w:ascii="Times New Roman" w:eastAsia="Times New Roman" w:hAnsi="Times New Roman" w:cs="Times New Roman"/>
          <w:i/>
          <w:sz w:val="24"/>
          <w:szCs w:val="24"/>
        </w:rPr>
        <w:t xml:space="preserve"> </w:t>
      </w:r>
      <w:r w:rsidRPr="00837C35">
        <w:rPr>
          <w:rFonts w:ascii="Times New Roman" w:eastAsia="Times New Roman" w:hAnsi="Times New Roman" w:cs="Times New Roman"/>
          <w:sz w:val="24"/>
          <w:szCs w:val="24"/>
        </w:rPr>
        <w:t>объединения по общему образованию (протокол от 8 апреля 2015 года № 1/15</w:t>
      </w:r>
      <w:r w:rsidRPr="00837C35">
        <w:rPr>
          <w:rFonts w:ascii="Times New Roman" w:eastAsia="Times New Roman" w:hAnsi="Times New Roman" w:cs="Times New Roman"/>
          <w:i/>
          <w:sz w:val="24"/>
          <w:szCs w:val="24"/>
        </w:rPr>
        <w:t xml:space="preserve"> </w:t>
      </w:r>
      <w:r w:rsidRPr="00837C35">
        <w:rPr>
          <w:rFonts w:ascii="Times New Roman" w:eastAsia="Times New Roman" w:hAnsi="Times New Roman" w:cs="Times New Roman"/>
          <w:sz w:val="24"/>
          <w:szCs w:val="24"/>
        </w:rPr>
        <w:t>в ред. от 28.10.2015 г.);</w:t>
      </w:r>
    </w:p>
    <w:p w:rsidR="00837C35" w:rsidRPr="00837C35" w:rsidRDefault="00837C35" w:rsidP="00837C35">
      <w:pPr>
        <w:autoSpaceDE w:val="0"/>
        <w:autoSpaceDN w:val="0"/>
        <w:adjustRightInd w:val="0"/>
        <w:spacing w:after="0" w:line="322" w:lineRule="exact"/>
        <w:ind w:firstLine="341"/>
        <w:jc w:val="both"/>
        <w:rPr>
          <w:rFonts w:ascii="Times New Roman" w:eastAsia="Times New Roman" w:hAnsi="Times New Roman" w:cs="Times New Roman"/>
          <w:i/>
          <w:sz w:val="24"/>
          <w:szCs w:val="24"/>
        </w:rPr>
      </w:pPr>
      <w:r w:rsidRPr="00837C35">
        <w:rPr>
          <w:rFonts w:ascii="Times New Roman" w:eastAsia="Times New Roman" w:hAnsi="Times New Roman" w:cs="Times New Roman"/>
          <w:sz w:val="24"/>
          <w:szCs w:val="24"/>
        </w:rPr>
        <w:t xml:space="preserve">13) Примерная основная образовательная программа </w:t>
      </w:r>
      <w:r w:rsidRPr="00837C35">
        <w:rPr>
          <w:rFonts w:ascii="Times New Roman" w:eastAsia="Times New Roman" w:hAnsi="Times New Roman" w:cs="Times New Roman"/>
          <w:i/>
          <w:sz w:val="24"/>
          <w:szCs w:val="24"/>
        </w:rPr>
        <w:t>среднего общего образования</w:t>
      </w:r>
      <w:r w:rsidRPr="00837C35">
        <w:rPr>
          <w:rFonts w:ascii="Times New Roman" w:eastAsia="Times New Roman" w:hAnsi="Times New Roman" w:cs="Times New Roman"/>
          <w:sz w:val="24"/>
          <w:szCs w:val="24"/>
        </w:rPr>
        <w:t xml:space="preserve"> (одобрена решением федерального учебно-методического</w:t>
      </w:r>
      <w:r w:rsidRPr="00837C35">
        <w:rPr>
          <w:rFonts w:ascii="Times New Roman" w:eastAsia="Times New Roman" w:hAnsi="Times New Roman" w:cs="Times New Roman"/>
          <w:i/>
          <w:sz w:val="24"/>
          <w:szCs w:val="24"/>
        </w:rPr>
        <w:t xml:space="preserve"> </w:t>
      </w:r>
      <w:r w:rsidRPr="00837C35">
        <w:rPr>
          <w:rFonts w:ascii="Times New Roman" w:eastAsia="Times New Roman" w:hAnsi="Times New Roman" w:cs="Times New Roman"/>
          <w:sz w:val="24"/>
          <w:szCs w:val="24"/>
        </w:rPr>
        <w:t>объединения по общему образованию (Одобрена решением ФУМО от 12.05.2016 г. Протокол №2/16);</w:t>
      </w:r>
    </w:p>
    <w:p w:rsidR="00837C35" w:rsidRPr="00837C35" w:rsidRDefault="00837C35" w:rsidP="00837C35">
      <w:pPr>
        <w:autoSpaceDE w:val="0"/>
        <w:autoSpaceDN w:val="0"/>
        <w:adjustRightInd w:val="0"/>
        <w:spacing w:after="0" w:line="322" w:lineRule="exact"/>
        <w:ind w:firstLine="341"/>
        <w:jc w:val="both"/>
        <w:rPr>
          <w:rFonts w:ascii="Times New Roman" w:eastAsia="Times New Roman" w:hAnsi="Times New Roman" w:cs="Times New Roman"/>
          <w:sz w:val="24"/>
          <w:szCs w:val="24"/>
        </w:rPr>
      </w:pPr>
      <w:r w:rsidRPr="00837C35">
        <w:rPr>
          <w:rFonts w:ascii="Times New Roman" w:eastAsia="Times New Roman" w:hAnsi="Times New Roman" w:cs="Times New Roman"/>
          <w:sz w:val="24"/>
          <w:szCs w:val="24"/>
        </w:rPr>
        <w:t>14) Постановление Главного государственного санитарного врача Российской Федерации  от 29.12.2010 г. № 189 «Об утверждении СанПиН 2.4.2.2821-10 «Санитарно-эпидемиологические требования общеобразовательных организациях» (с изменениями и дополнениями от 29.06.2011 г., 25.12.2013 г., 24.11.2015 г.);</w:t>
      </w:r>
    </w:p>
    <w:p w:rsidR="00837C35" w:rsidRPr="00837C35" w:rsidRDefault="00837C35" w:rsidP="00837C35">
      <w:pPr>
        <w:autoSpaceDE w:val="0"/>
        <w:autoSpaceDN w:val="0"/>
        <w:adjustRightInd w:val="0"/>
        <w:spacing w:after="0" w:line="322" w:lineRule="exact"/>
        <w:ind w:firstLine="341"/>
        <w:jc w:val="both"/>
        <w:rPr>
          <w:rFonts w:ascii="Times New Roman" w:eastAsia="Times New Roman" w:hAnsi="Times New Roman" w:cs="Times New Roman"/>
          <w:sz w:val="24"/>
          <w:szCs w:val="24"/>
        </w:rPr>
      </w:pPr>
      <w:r w:rsidRPr="00837C35">
        <w:rPr>
          <w:rFonts w:ascii="Times New Roman" w:eastAsia="Times New Roman" w:hAnsi="Times New Roman" w:cs="Times New Roman"/>
          <w:sz w:val="24"/>
          <w:szCs w:val="24"/>
        </w:rPr>
        <w:t>15) Письмо Департамента образования Орловской области от 17. 07. 2019 г.  № 4-1/10-40 «О направлении рекомендаций по формированию учебных планов образовательных организаций Орловской области в 2019-2020 уч. г.».</w:t>
      </w:r>
    </w:p>
    <w:p w:rsidR="00837C35" w:rsidRPr="00837C35" w:rsidRDefault="00837C35" w:rsidP="00837C35">
      <w:pPr>
        <w:widowControl w:val="0"/>
        <w:autoSpaceDE w:val="0"/>
        <w:autoSpaceDN w:val="0"/>
        <w:adjustRightInd w:val="0"/>
        <w:spacing w:after="0" w:line="240" w:lineRule="auto"/>
        <w:ind w:left="701"/>
        <w:jc w:val="center"/>
        <w:rPr>
          <w:rFonts w:ascii="Times New Roman" w:eastAsia="Times New Roman" w:hAnsi="Times New Roman" w:cs="Times New Roman"/>
          <w:b/>
        </w:rPr>
      </w:pPr>
      <w:r w:rsidRPr="00837C35">
        <w:rPr>
          <w:rFonts w:ascii="Times New Roman" w:eastAsia="Times New Roman" w:hAnsi="Times New Roman" w:cs="Times New Roman"/>
          <w:b/>
        </w:rPr>
        <w:t>СРЕДНЕ</w:t>
      </w:r>
      <w:r w:rsidRPr="00837C35">
        <w:rPr>
          <w:rFonts w:ascii="Times New Roman" w:eastAsia="Times New Roman" w:hAnsi="Times New Roman" w:cs="Times New Roman"/>
          <w:b/>
          <w:lang w:val="en-US"/>
        </w:rPr>
        <w:t>E</w:t>
      </w:r>
      <w:r w:rsidRPr="00837C35">
        <w:rPr>
          <w:rFonts w:ascii="Times New Roman" w:eastAsia="Times New Roman" w:hAnsi="Times New Roman" w:cs="Times New Roman"/>
          <w:b/>
        </w:rPr>
        <w:t xml:space="preserve"> ОБЩЕ</w:t>
      </w:r>
      <w:r w:rsidRPr="00837C35">
        <w:rPr>
          <w:rFonts w:ascii="Times New Roman" w:eastAsia="Times New Roman" w:hAnsi="Times New Roman" w:cs="Times New Roman"/>
          <w:b/>
          <w:lang w:val="en-US"/>
        </w:rPr>
        <w:t>E</w:t>
      </w:r>
      <w:r w:rsidRPr="00837C35">
        <w:rPr>
          <w:rFonts w:ascii="Times New Roman" w:eastAsia="Times New Roman" w:hAnsi="Times New Roman" w:cs="Times New Roman"/>
          <w:b/>
        </w:rPr>
        <w:t xml:space="preserve"> ОБРАЗОВАНИ</w:t>
      </w:r>
      <w:r w:rsidRPr="00837C35">
        <w:rPr>
          <w:rFonts w:ascii="Times New Roman" w:eastAsia="Times New Roman" w:hAnsi="Times New Roman" w:cs="Times New Roman"/>
          <w:b/>
          <w:lang w:val="en-US"/>
        </w:rPr>
        <w:t>E</w:t>
      </w:r>
      <w:r w:rsidRPr="00837C35">
        <w:rPr>
          <w:rFonts w:ascii="Times New Roman" w:eastAsia="Times New Roman" w:hAnsi="Times New Roman" w:cs="Times New Roman"/>
          <w:b/>
        </w:rPr>
        <w:t xml:space="preserve"> (10 КЛ.) В УСЛОВИЯХ ВВЕДЕНИЯ ФГОС</w:t>
      </w:r>
    </w:p>
    <w:p w:rsidR="00837C35" w:rsidRPr="00837C35" w:rsidRDefault="00837C35" w:rsidP="00837C3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837C35">
        <w:rPr>
          <w:rFonts w:ascii="Times New Roman" w:eastAsia="Times New Roman" w:hAnsi="Times New Roman" w:cs="Times New Roman"/>
          <w:bCs/>
          <w:sz w:val="24"/>
          <w:szCs w:val="24"/>
        </w:rPr>
        <w:t xml:space="preserve">     Введение ФГОС среднего общего образования в МБОУ «Домаховская СОШ» реализуется в соответствии со следующими нормативными актами:</w:t>
      </w:r>
    </w:p>
    <w:p w:rsidR="00837C35" w:rsidRPr="00837C35" w:rsidRDefault="00837C35" w:rsidP="00837C3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837C35">
        <w:rPr>
          <w:rFonts w:ascii="Times New Roman" w:eastAsia="Times New Roman" w:hAnsi="Times New Roman" w:cs="Times New Roman"/>
          <w:bCs/>
          <w:sz w:val="24"/>
          <w:szCs w:val="24"/>
        </w:rPr>
        <w:t>- приказ Министерства образования и науки Российской Федерации от 17.05.2012 г. № 413 «Об утверждении федерального государственного образовательного стандарта среднего общего образования»;</w:t>
      </w:r>
    </w:p>
    <w:p w:rsidR="00837C35" w:rsidRPr="00837C35" w:rsidRDefault="00837C35" w:rsidP="00837C3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837C35">
        <w:rPr>
          <w:rFonts w:ascii="Times New Roman" w:eastAsia="Times New Roman" w:hAnsi="Times New Roman" w:cs="Times New Roman"/>
          <w:bCs/>
          <w:sz w:val="24"/>
          <w:szCs w:val="24"/>
        </w:rPr>
        <w:t xml:space="preserve"> - приказ Департамента образования Орловской области от 31.05.2018 г. № 892 «О мероприятиях по введению ФГОС среднего общего образования в общеобразовательных организациях Орловской области в 2018–2020 гг.»;</w:t>
      </w:r>
    </w:p>
    <w:p w:rsidR="00837C35" w:rsidRPr="00837C35" w:rsidRDefault="00837C35" w:rsidP="00837C3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837C35">
        <w:rPr>
          <w:rFonts w:ascii="Times New Roman" w:eastAsia="Times New Roman" w:hAnsi="Times New Roman" w:cs="Times New Roman"/>
          <w:bCs/>
          <w:sz w:val="24"/>
          <w:szCs w:val="24"/>
        </w:rPr>
        <w:t>- примерная основная образовательная программа среднего общего образования (далее –ПООП СОО), одобренная решением федерального учебно-методического объединения по общему образованию (Протокол от 12.05.2016 г. № 2/16).</w:t>
      </w:r>
    </w:p>
    <w:p w:rsidR="00837C35" w:rsidRPr="00837C35" w:rsidRDefault="00837C35" w:rsidP="00837C3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837C35">
        <w:rPr>
          <w:rFonts w:ascii="Times New Roman" w:eastAsia="Times New Roman" w:hAnsi="Times New Roman" w:cs="Times New Roman"/>
          <w:bCs/>
          <w:sz w:val="24"/>
          <w:szCs w:val="24"/>
        </w:rPr>
        <w:t xml:space="preserve">     Основная образовательная программа содержит обязательную часть и часть, формируемую участниками образовательных отношений. Обязательная часть</w:t>
      </w:r>
    </w:p>
    <w:p w:rsidR="00837C35" w:rsidRPr="00837C35" w:rsidRDefault="00837C35" w:rsidP="00837C3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837C35">
        <w:rPr>
          <w:rFonts w:ascii="Times New Roman" w:eastAsia="Times New Roman" w:hAnsi="Times New Roman" w:cs="Times New Roman"/>
          <w:bCs/>
          <w:sz w:val="24"/>
          <w:szCs w:val="24"/>
        </w:rPr>
        <w:t>образовательной программы среднего общего образования составляет 60%, а часть, формируемая участниками образовательных отношений, – 40% от общего объема образовательной программы среднего общего образования.</w:t>
      </w:r>
    </w:p>
    <w:p w:rsidR="00837C35" w:rsidRPr="00837C35" w:rsidRDefault="00837C35" w:rsidP="00837C3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837C35">
        <w:rPr>
          <w:rFonts w:ascii="Times New Roman" w:eastAsia="Times New Roman" w:hAnsi="Times New Roman" w:cs="Times New Roman"/>
          <w:sz w:val="24"/>
          <w:szCs w:val="24"/>
        </w:rPr>
        <w:t xml:space="preserve">      Принципы построения учебного плана для 10 класса основан на идее двухуровневого (базового и профильного) федерального компонента государственного стандарта общего образования.</w:t>
      </w:r>
    </w:p>
    <w:p w:rsidR="00837C35" w:rsidRPr="00837C35" w:rsidRDefault="00837C35" w:rsidP="00837C3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837C35">
        <w:rPr>
          <w:rFonts w:ascii="Times New Roman" w:eastAsia="Times New Roman" w:hAnsi="Times New Roman" w:cs="Times New Roman"/>
          <w:bCs/>
          <w:sz w:val="24"/>
          <w:szCs w:val="24"/>
        </w:rPr>
        <w:t xml:space="preserve">     </w:t>
      </w:r>
      <w:r w:rsidRPr="00837C35">
        <w:rPr>
          <w:rFonts w:ascii="Times New Roman" w:eastAsia="Times New Roman" w:hAnsi="Times New Roman" w:cs="Times New Roman"/>
          <w:b/>
          <w:i/>
          <w:iCs/>
          <w:sz w:val="24"/>
          <w:szCs w:val="24"/>
        </w:rPr>
        <w:t>Учебный план определяет</w:t>
      </w:r>
      <w:r w:rsidRPr="00837C35">
        <w:rPr>
          <w:rFonts w:ascii="Times New Roman" w:eastAsia="Times New Roman" w:hAnsi="Times New Roman" w:cs="Times New Roman"/>
          <w:b/>
          <w:i/>
          <w:iCs/>
          <w:sz w:val="18"/>
          <w:szCs w:val="18"/>
        </w:rPr>
        <w:t xml:space="preserve"> </w:t>
      </w:r>
      <w:r w:rsidRPr="00837C35">
        <w:rPr>
          <w:rFonts w:ascii="Times New Roman" w:eastAsia="Times New Roman" w:hAnsi="Times New Roman" w:cs="Times New Roman"/>
          <w:b/>
          <w:i/>
          <w:iCs/>
          <w:sz w:val="24"/>
          <w:szCs w:val="24"/>
        </w:rPr>
        <w:t>количество учебных занятий за 2 года на одного обучающегося – не менее 2170 часов и не более 2590 часов (не более 37 часов в неделю).</w:t>
      </w:r>
      <w:r w:rsidRPr="00837C35">
        <w:rPr>
          <w:rFonts w:ascii="Times New Roman" w:eastAsia="Times New Roman" w:hAnsi="Times New Roman" w:cs="Times New Roman"/>
          <w:bCs/>
          <w:sz w:val="24"/>
          <w:szCs w:val="24"/>
        </w:rPr>
        <w:t xml:space="preserve"> Содержание образования может осваиваться на </w:t>
      </w:r>
      <w:r w:rsidRPr="00837C35">
        <w:rPr>
          <w:rFonts w:ascii="Times New Roman" w:eastAsia="Times New Roman" w:hAnsi="Times New Roman" w:cs="Times New Roman"/>
          <w:b/>
          <w:i/>
          <w:iCs/>
          <w:sz w:val="24"/>
          <w:szCs w:val="24"/>
        </w:rPr>
        <w:t>базовом или углубленном</w:t>
      </w:r>
      <w:r w:rsidRPr="00837C35">
        <w:rPr>
          <w:rFonts w:ascii="Times New Roman" w:eastAsia="Times New Roman" w:hAnsi="Times New Roman" w:cs="Times New Roman"/>
          <w:bCs/>
          <w:sz w:val="24"/>
          <w:szCs w:val="24"/>
        </w:rPr>
        <w:t xml:space="preserve"> уровне.</w:t>
      </w:r>
    </w:p>
    <w:p w:rsidR="00837C35" w:rsidRPr="00837C35" w:rsidRDefault="00837C35" w:rsidP="00837C3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837C35">
        <w:rPr>
          <w:rFonts w:ascii="Times New Roman" w:eastAsia="Times New Roman" w:hAnsi="Times New Roman" w:cs="Times New Roman"/>
          <w:sz w:val="24"/>
          <w:szCs w:val="24"/>
        </w:rPr>
        <w:t xml:space="preserve">     Базовые общеобразовательные учебные предметы - учебные предметы федерального компонента, направленные на завершение общеобразовательной подготовки обучающихся. Обязательными базовыми общеобразовательными учебными предметами являются: Русский язык, Литература, Иностранный язык, Математика, История, Физическая культура, а также интегрированные учебные предметы Обществознание (включая Экономику и Право) и Естествознание. Остальные базовые учебные предметы изучаются по выбору. </w:t>
      </w:r>
      <w:r w:rsidRPr="00837C35">
        <w:rPr>
          <w:rFonts w:ascii="Times New Roman" w:eastAsia="Times New Roman" w:hAnsi="Times New Roman" w:cs="Times New Roman"/>
          <w:bCs/>
          <w:sz w:val="24"/>
          <w:szCs w:val="24"/>
        </w:rPr>
        <w:t xml:space="preserve"> Помимо обязательных учебных предметов, рекомендовано планирование учебных предметов по выбору, </w:t>
      </w:r>
      <w:r w:rsidRPr="00837C35">
        <w:rPr>
          <w:rFonts w:ascii="Times New Roman" w:eastAsia="Times New Roman" w:hAnsi="Times New Roman" w:cs="Times New Roman"/>
          <w:bCs/>
          <w:sz w:val="24"/>
          <w:szCs w:val="24"/>
        </w:rPr>
        <w:lastRenderedPageBreak/>
        <w:t>элективных курсов (ЭК), факультативных курсов (ФК), а также индивидуальных проектов (ИП).</w:t>
      </w:r>
    </w:p>
    <w:p w:rsidR="00837C35" w:rsidRPr="00837C35" w:rsidRDefault="00837C35" w:rsidP="00837C3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837C35">
        <w:rPr>
          <w:rFonts w:ascii="Times New Roman" w:eastAsia="Times New Roman" w:hAnsi="Times New Roman" w:cs="Times New Roman"/>
          <w:bCs/>
          <w:sz w:val="24"/>
          <w:szCs w:val="24"/>
        </w:rPr>
        <w:t xml:space="preserve">    Выполнение обучающимися </w:t>
      </w:r>
      <w:r w:rsidRPr="00837C35">
        <w:rPr>
          <w:rFonts w:ascii="Times New Roman" w:eastAsia="Times New Roman" w:hAnsi="Times New Roman" w:cs="Times New Roman"/>
          <w:b/>
          <w:sz w:val="24"/>
          <w:szCs w:val="24"/>
        </w:rPr>
        <w:t>индивидуального(ых) проекта(ов)</w:t>
      </w:r>
      <w:r w:rsidRPr="00837C35">
        <w:rPr>
          <w:rFonts w:ascii="Times New Roman" w:eastAsia="Times New Roman" w:hAnsi="Times New Roman" w:cs="Times New Roman"/>
          <w:bCs/>
          <w:sz w:val="24"/>
          <w:szCs w:val="24"/>
        </w:rPr>
        <w:t xml:space="preserve"> является </w:t>
      </w:r>
      <w:r w:rsidRPr="00837C35">
        <w:rPr>
          <w:rFonts w:ascii="Times New Roman" w:eastAsia="Times New Roman" w:hAnsi="Times New Roman" w:cs="Times New Roman"/>
          <w:b/>
          <w:sz w:val="24"/>
          <w:szCs w:val="24"/>
        </w:rPr>
        <w:t>обязательным результатом освоения ООП СОО</w:t>
      </w:r>
      <w:r w:rsidRPr="00837C35">
        <w:rPr>
          <w:rFonts w:ascii="Times New Roman" w:eastAsia="Times New Roman" w:hAnsi="Times New Roman" w:cs="Times New Roman"/>
          <w:bCs/>
          <w:sz w:val="24"/>
          <w:szCs w:val="24"/>
        </w:rPr>
        <w:t>. Индивидуальные проекты</w:t>
      </w:r>
    </w:p>
    <w:p w:rsidR="00837C35" w:rsidRPr="00837C35" w:rsidRDefault="00837C35" w:rsidP="00837C3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837C35">
        <w:rPr>
          <w:rFonts w:ascii="Times New Roman" w:eastAsia="Times New Roman" w:hAnsi="Times New Roman" w:cs="Times New Roman"/>
          <w:bCs/>
          <w:sz w:val="24"/>
          <w:szCs w:val="24"/>
        </w:rPr>
        <w:t>разрабатываются в течение двух лет</w:t>
      </w:r>
      <w:r w:rsidRPr="00837C35">
        <w:rPr>
          <w:rFonts w:ascii="Times New Roman" w:eastAsia="Times New Roman" w:hAnsi="Times New Roman" w:cs="Times New Roman"/>
          <w:bCs/>
          <w:color w:val="FF0000"/>
          <w:sz w:val="44"/>
          <w:szCs w:val="44"/>
        </w:rPr>
        <w:t xml:space="preserve"> </w:t>
      </w:r>
      <w:r w:rsidRPr="00837C35">
        <w:rPr>
          <w:rFonts w:ascii="Times New Roman" w:eastAsia="Times New Roman" w:hAnsi="Times New Roman" w:cs="Times New Roman"/>
          <w:bCs/>
          <w:sz w:val="24"/>
          <w:szCs w:val="24"/>
        </w:rPr>
        <w:t>в рамках учебного времени,</w:t>
      </w:r>
    </w:p>
    <w:p w:rsidR="00837C35" w:rsidRPr="00837C35" w:rsidRDefault="00837C35" w:rsidP="00837C3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837C35">
        <w:rPr>
          <w:rFonts w:ascii="Times New Roman" w:eastAsia="Times New Roman" w:hAnsi="Times New Roman" w:cs="Times New Roman"/>
          <w:bCs/>
          <w:sz w:val="24"/>
          <w:szCs w:val="24"/>
        </w:rPr>
        <w:t>специально отведенного учебным планом в форме элективного курса (ЭК), и сопровождается деятельностью учителя (тьютора) в соответствии с нормами пункта 11 II ФГОС СОО: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837C35" w:rsidRPr="00837C35" w:rsidRDefault="00837C35" w:rsidP="00837C3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837C35">
        <w:rPr>
          <w:rFonts w:ascii="Times New Roman" w:eastAsia="Times New Roman" w:hAnsi="Times New Roman" w:cs="Times New Roman"/>
          <w:bCs/>
          <w:sz w:val="24"/>
          <w:szCs w:val="24"/>
        </w:rPr>
        <w:t xml:space="preserve">      В 2019-2020 учебном году в соответствии с заявлениями  обучающихся об удовлетворении их индивидуальных интересов и в углублении подготовки по учебным предметам к ЕГЭ обучение будет организовано на основе </w:t>
      </w:r>
      <w:r w:rsidRPr="00837C35">
        <w:rPr>
          <w:rFonts w:ascii="Times New Roman" w:eastAsia="Times New Roman" w:hAnsi="Times New Roman" w:cs="Times New Roman"/>
          <w:b/>
          <w:sz w:val="24"/>
          <w:szCs w:val="24"/>
        </w:rPr>
        <w:t>Универсального профиля</w:t>
      </w:r>
      <w:r w:rsidRPr="00837C35">
        <w:rPr>
          <w:rFonts w:ascii="Times New Roman" w:eastAsia="Times New Roman" w:hAnsi="Times New Roman" w:cs="Times New Roman"/>
          <w:bCs/>
          <w:sz w:val="24"/>
          <w:szCs w:val="24"/>
        </w:rPr>
        <w:t xml:space="preserve"> с изучением отдельных предметов на углубленном уровне:</w:t>
      </w:r>
    </w:p>
    <w:p w:rsidR="00837C35" w:rsidRPr="00837C35" w:rsidRDefault="00837C35" w:rsidP="00837C35">
      <w:pPr>
        <w:widowControl w:val="0"/>
        <w:autoSpaceDE w:val="0"/>
        <w:autoSpaceDN w:val="0"/>
        <w:adjustRightInd w:val="0"/>
        <w:spacing w:after="0" w:line="240" w:lineRule="auto"/>
        <w:ind w:left="701"/>
        <w:jc w:val="both"/>
        <w:rPr>
          <w:rFonts w:ascii="Times New Roman" w:eastAsia="Times New Roman" w:hAnsi="Times New Roman" w:cs="Times New Roman"/>
          <w:bCs/>
          <w:i/>
          <w:sz w:val="24"/>
          <w:szCs w:val="24"/>
        </w:rPr>
      </w:pPr>
      <w:r w:rsidRPr="00837C35">
        <w:rPr>
          <w:rFonts w:ascii="Times New Roman" w:eastAsia="Times New Roman" w:hAnsi="Times New Roman" w:cs="Times New Roman"/>
          <w:bCs/>
          <w:i/>
          <w:sz w:val="24"/>
          <w:szCs w:val="24"/>
        </w:rPr>
        <w:t>Русский язык – 10-11 классы по 3часа в неделю</w:t>
      </w:r>
    </w:p>
    <w:p w:rsidR="00837C35" w:rsidRPr="00837C35" w:rsidRDefault="00837C35" w:rsidP="00837C35">
      <w:pPr>
        <w:widowControl w:val="0"/>
        <w:autoSpaceDE w:val="0"/>
        <w:autoSpaceDN w:val="0"/>
        <w:adjustRightInd w:val="0"/>
        <w:spacing w:after="0" w:line="240" w:lineRule="auto"/>
        <w:ind w:left="701"/>
        <w:jc w:val="both"/>
        <w:rPr>
          <w:rFonts w:ascii="Times New Roman" w:eastAsia="Times New Roman" w:hAnsi="Times New Roman" w:cs="Times New Roman"/>
          <w:bCs/>
          <w:sz w:val="24"/>
          <w:szCs w:val="24"/>
        </w:rPr>
      </w:pPr>
      <w:r w:rsidRPr="00837C35">
        <w:rPr>
          <w:rFonts w:ascii="Times New Roman" w:eastAsia="Times New Roman" w:hAnsi="Times New Roman" w:cs="Times New Roman"/>
          <w:bCs/>
          <w:i/>
          <w:sz w:val="24"/>
          <w:szCs w:val="24"/>
        </w:rPr>
        <w:t>Математика – 10 -11 классы по 6 часов в неделю.</w:t>
      </w:r>
    </w:p>
    <w:p w:rsidR="00837C35" w:rsidRPr="00837C35" w:rsidRDefault="00837C35" w:rsidP="00837C35">
      <w:pPr>
        <w:widowControl w:val="0"/>
        <w:autoSpaceDE w:val="0"/>
        <w:autoSpaceDN w:val="0"/>
        <w:adjustRightInd w:val="0"/>
        <w:spacing w:after="0" w:line="240" w:lineRule="auto"/>
        <w:rPr>
          <w:rFonts w:ascii="Times New Roman" w:eastAsia="Times New Roman" w:hAnsi="Times New Roman" w:cs="Times New Roman"/>
          <w:bCs/>
          <w:sz w:val="24"/>
          <w:szCs w:val="24"/>
        </w:rPr>
      </w:pPr>
      <w:r w:rsidRPr="00837C35">
        <w:rPr>
          <w:rFonts w:ascii="Times New Roman" w:eastAsia="Times New Roman" w:hAnsi="Times New Roman" w:cs="Times New Roman"/>
          <w:bCs/>
          <w:sz w:val="24"/>
          <w:szCs w:val="24"/>
        </w:rPr>
        <w:t xml:space="preserve">     Освоение образовательной программы, в том числе отдельной части или всего объёма учебного предмета, дисциплины (модуля) образовательной программы сопровождается промежуточной аттестацией обучающихся, проводимой  в 10-11 классах. Порядок проведения промежуточной аттестации регламентируется локальным нормативным актом ОУ – «Положением о системе оценок, формах, порядке, периодичности промежуточной аттестации учащихся и осуществлении текущего контроля их успеваемости».</w:t>
      </w:r>
    </w:p>
    <w:p w:rsidR="00837C35" w:rsidRPr="00837C35" w:rsidRDefault="00837C35" w:rsidP="00837C3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9"/>
        <w:gridCol w:w="4880"/>
        <w:gridCol w:w="3978"/>
      </w:tblGrid>
      <w:tr w:rsidR="00837C35" w:rsidRPr="00837C35" w:rsidTr="00837C35">
        <w:tc>
          <w:tcPr>
            <w:tcW w:w="1282" w:type="dxa"/>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widowControl w:val="0"/>
              <w:autoSpaceDE w:val="0"/>
              <w:autoSpaceDN w:val="0"/>
              <w:adjustRightInd w:val="0"/>
              <w:spacing w:before="5" w:after="0" w:line="322" w:lineRule="exact"/>
              <w:jc w:val="center"/>
              <w:rPr>
                <w:rFonts w:ascii="Times New Roman" w:eastAsia="Times New Roman" w:hAnsi="Times New Roman" w:cs="Times New Roman"/>
                <w:b/>
                <w:color w:val="000000"/>
                <w:spacing w:val="-9"/>
                <w:sz w:val="24"/>
                <w:szCs w:val="24"/>
              </w:rPr>
            </w:pPr>
            <w:r w:rsidRPr="00837C35">
              <w:rPr>
                <w:rFonts w:ascii="Times New Roman" w:eastAsia="Times New Roman" w:hAnsi="Times New Roman" w:cs="Times New Roman"/>
                <w:b/>
                <w:color w:val="000000"/>
                <w:spacing w:val="-9"/>
                <w:sz w:val="24"/>
                <w:szCs w:val="24"/>
              </w:rPr>
              <w:t>Класс</w:t>
            </w:r>
          </w:p>
        </w:tc>
        <w:tc>
          <w:tcPr>
            <w:tcW w:w="4982" w:type="dxa"/>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widowControl w:val="0"/>
              <w:autoSpaceDE w:val="0"/>
              <w:autoSpaceDN w:val="0"/>
              <w:adjustRightInd w:val="0"/>
              <w:spacing w:before="5" w:after="0" w:line="322" w:lineRule="exact"/>
              <w:jc w:val="center"/>
              <w:rPr>
                <w:rFonts w:ascii="Times New Roman" w:eastAsia="Times New Roman" w:hAnsi="Times New Roman" w:cs="Times New Roman"/>
                <w:b/>
                <w:color w:val="000000"/>
                <w:spacing w:val="-9"/>
                <w:sz w:val="24"/>
                <w:szCs w:val="24"/>
              </w:rPr>
            </w:pPr>
            <w:r w:rsidRPr="00837C35">
              <w:rPr>
                <w:rFonts w:ascii="Times New Roman" w:eastAsia="Times New Roman" w:hAnsi="Times New Roman" w:cs="Times New Roman"/>
                <w:b/>
                <w:color w:val="000000"/>
                <w:spacing w:val="-9"/>
                <w:sz w:val="24"/>
                <w:szCs w:val="24"/>
              </w:rPr>
              <w:t>Предмет</w:t>
            </w:r>
          </w:p>
        </w:tc>
        <w:tc>
          <w:tcPr>
            <w:tcW w:w="4040" w:type="dxa"/>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widowControl w:val="0"/>
              <w:autoSpaceDE w:val="0"/>
              <w:autoSpaceDN w:val="0"/>
              <w:adjustRightInd w:val="0"/>
              <w:spacing w:before="5" w:after="0" w:line="322" w:lineRule="exact"/>
              <w:jc w:val="center"/>
              <w:rPr>
                <w:rFonts w:ascii="Times New Roman" w:eastAsia="Times New Roman" w:hAnsi="Times New Roman" w:cs="Times New Roman"/>
                <w:b/>
                <w:color w:val="000000"/>
                <w:spacing w:val="-9"/>
                <w:sz w:val="24"/>
                <w:szCs w:val="24"/>
              </w:rPr>
            </w:pPr>
            <w:r w:rsidRPr="00837C35">
              <w:rPr>
                <w:rFonts w:ascii="Times New Roman" w:eastAsia="Times New Roman" w:hAnsi="Times New Roman" w:cs="Times New Roman"/>
                <w:b/>
                <w:color w:val="000000"/>
                <w:spacing w:val="-9"/>
                <w:sz w:val="24"/>
                <w:szCs w:val="24"/>
              </w:rPr>
              <w:t>Форма проведения промежуточной аттестации</w:t>
            </w:r>
          </w:p>
        </w:tc>
      </w:tr>
      <w:tr w:rsidR="00837C35" w:rsidRPr="00837C35" w:rsidTr="00837C35">
        <w:trPr>
          <w:trHeight w:val="375"/>
        </w:trPr>
        <w:tc>
          <w:tcPr>
            <w:tcW w:w="1282" w:type="dxa"/>
            <w:vMerge w:val="restart"/>
            <w:tcBorders>
              <w:top w:val="single" w:sz="4" w:space="0" w:color="auto"/>
              <w:left w:val="single" w:sz="4" w:space="0" w:color="auto"/>
              <w:bottom w:val="single" w:sz="4" w:space="0" w:color="auto"/>
              <w:right w:val="single" w:sz="4" w:space="0" w:color="auto"/>
            </w:tcBorders>
          </w:tcPr>
          <w:p w:rsidR="00837C35" w:rsidRPr="00837C35" w:rsidRDefault="00837C35" w:rsidP="00837C35">
            <w:pPr>
              <w:widowControl w:val="0"/>
              <w:autoSpaceDE w:val="0"/>
              <w:autoSpaceDN w:val="0"/>
              <w:adjustRightInd w:val="0"/>
              <w:spacing w:before="5" w:after="0" w:line="322" w:lineRule="exact"/>
              <w:jc w:val="center"/>
              <w:rPr>
                <w:rFonts w:ascii="Times New Roman" w:eastAsia="Times New Roman" w:hAnsi="Times New Roman" w:cs="Times New Roman"/>
                <w:color w:val="000000"/>
                <w:spacing w:val="-9"/>
                <w:sz w:val="24"/>
                <w:szCs w:val="24"/>
              </w:rPr>
            </w:pPr>
          </w:p>
          <w:p w:rsidR="00837C35" w:rsidRPr="00837C35" w:rsidRDefault="00837C35" w:rsidP="00837C35">
            <w:pPr>
              <w:widowControl w:val="0"/>
              <w:autoSpaceDE w:val="0"/>
              <w:autoSpaceDN w:val="0"/>
              <w:adjustRightInd w:val="0"/>
              <w:spacing w:before="5" w:after="0" w:line="322" w:lineRule="exact"/>
              <w:jc w:val="center"/>
              <w:rPr>
                <w:rFonts w:ascii="Times New Roman" w:eastAsia="Times New Roman" w:hAnsi="Times New Roman" w:cs="Times New Roman"/>
                <w:color w:val="000000"/>
                <w:spacing w:val="-9"/>
                <w:sz w:val="24"/>
                <w:szCs w:val="24"/>
              </w:rPr>
            </w:pPr>
          </w:p>
          <w:p w:rsidR="00837C35" w:rsidRPr="00837C35" w:rsidRDefault="00837C35" w:rsidP="00837C35">
            <w:pPr>
              <w:widowControl w:val="0"/>
              <w:autoSpaceDE w:val="0"/>
              <w:autoSpaceDN w:val="0"/>
              <w:adjustRightInd w:val="0"/>
              <w:spacing w:before="5" w:after="0" w:line="322" w:lineRule="exact"/>
              <w:jc w:val="center"/>
              <w:rPr>
                <w:rFonts w:ascii="Times New Roman" w:eastAsia="Times New Roman" w:hAnsi="Times New Roman" w:cs="Times New Roman"/>
                <w:color w:val="000000"/>
                <w:spacing w:val="-9"/>
                <w:sz w:val="24"/>
                <w:szCs w:val="24"/>
              </w:rPr>
            </w:pPr>
          </w:p>
          <w:p w:rsidR="00837C35" w:rsidRPr="00837C35" w:rsidRDefault="00837C35" w:rsidP="00837C35">
            <w:pPr>
              <w:widowControl w:val="0"/>
              <w:autoSpaceDE w:val="0"/>
              <w:autoSpaceDN w:val="0"/>
              <w:adjustRightInd w:val="0"/>
              <w:spacing w:before="5" w:after="0" w:line="322" w:lineRule="exact"/>
              <w:jc w:val="center"/>
              <w:rPr>
                <w:rFonts w:ascii="Times New Roman" w:eastAsia="Times New Roman" w:hAnsi="Times New Roman" w:cs="Times New Roman"/>
                <w:color w:val="000000"/>
                <w:spacing w:val="-9"/>
                <w:sz w:val="24"/>
                <w:szCs w:val="24"/>
              </w:rPr>
            </w:pPr>
            <w:r w:rsidRPr="00837C35">
              <w:rPr>
                <w:rFonts w:ascii="Times New Roman" w:eastAsia="Times New Roman" w:hAnsi="Times New Roman" w:cs="Times New Roman"/>
                <w:color w:val="000000"/>
                <w:spacing w:val="-9"/>
                <w:sz w:val="24"/>
                <w:szCs w:val="24"/>
              </w:rPr>
              <w:t>10</w:t>
            </w:r>
          </w:p>
        </w:tc>
        <w:tc>
          <w:tcPr>
            <w:tcW w:w="4982" w:type="dxa"/>
            <w:tcBorders>
              <w:top w:val="single" w:sz="4" w:space="0" w:color="auto"/>
              <w:left w:val="single" w:sz="4" w:space="0" w:color="auto"/>
              <w:bottom w:val="nil"/>
              <w:right w:val="single" w:sz="4" w:space="0" w:color="auto"/>
            </w:tcBorders>
            <w:hideMark/>
          </w:tcPr>
          <w:p w:rsidR="00837C35" w:rsidRPr="00837C35" w:rsidRDefault="00837C35" w:rsidP="00837C35">
            <w:pPr>
              <w:widowControl w:val="0"/>
              <w:autoSpaceDE w:val="0"/>
              <w:autoSpaceDN w:val="0"/>
              <w:adjustRightInd w:val="0"/>
              <w:spacing w:before="5" w:after="0" w:line="322" w:lineRule="exact"/>
              <w:rPr>
                <w:rFonts w:ascii="Times New Roman" w:eastAsia="Times New Roman" w:hAnsi="Times New Roman" w:cs="Times New Roman"/>
                <w:color w:val="000000"/>
                <w:spacing w:val="-9"/>
                <w:sz w:val="24"/>
                <w:szCs w:val="24"/>
              </w:rPr>
            </w:pPr>
            <w:r w:rsidRPr="00837C35">
              <w:rPr>
                <w:rFonts w:ascii="Times New Roman" w:eastAsia="Times New Roman" w:hAnsi="Times New Roman" w:cs="Times New Roman"/>
                <w:color w:val="000000"/>
                <w:spacing w:val="-9"/>
                <w:sz w:val="24"/>
                <w:szCs w:val="24"/>
              </w:rPr>
              <w:t>Русский язык</w:t>
            </w:r>
          </w:p>
        </w:tc>
        <w:tc>
          <w:tcPr>
            <w:tcW w:w="4040" w:type="dxa"/>
            <w:vMerge w:val="restart"/>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widowControl w:val="0"/>
              <w:autoSpaceDE w:val="0"/>
              <w:autoSpaceDN w:val="0"/>
              <w:adjustRightInd w:val="0"/>
              <w:spacing w:before="5" w:after="0" w:line="322" w:lineRule="exact"/>
              <w:rPr>
                <w:rFonts w:ascii="Times New Roman" w:eastAsia="Times New Roman" w:hAnsi="Times New Roman" w:cs="Times New Roman"/>
                <w:color w:val="000000"/>
                <w:spacing w:val="-9"/>
                <w:sz w:val="24"/>
                <w:szCs w:val="24"/>
              </w:rPr>
            </w:pPr>
            <w:r w:rsidRPr="00837C35">
              <w:rPr>
                <w:rFonts w:ascii="Times New Roman" w:eastAsia="Times New Roman" w:hAnsi="Times New Roman" w:cs="Times New Roman"/>
                <w:color w:val="000000"/>
                <w:spacing w:val="-9"/>
                <w:sz w:val="24"/>
                <w:szCs w:val="24"/>
              </w:rPr>
              <w:t>Тестирование (в формате ЕГ</w:t>
            </w:r>
          </w:p>
        </w:tc>
      </w:tr>
      <w:tr w:rsidR="00837C35" w:rsidRPr="00837C35" w:rsidTr="00837C35">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7C35" w:rsidRPr="00837C35" w:rsidRDefault="00837C35" w:rsidP="00837C35">
            <w:pPr>
              <w:spacing w:after="0" w:line="240" w:lineRule="auto"/>
              <w:rPr>
                <w:rFonts w:ascii="Times New Roman" w:eastAsia="Times New Roman" w:hAnsi="Times New Roman" w:cs="Times New Roman"/>
                <w:color w:val="000000"/>
                <w:spacing w:val="-9"/>
                <w:sz w:val="24"/>
                <w:szCs w:val="24"/>
              </w:rPr>
            </w:pPr>
          </w:p>
        </w:tc>
        <w:tc>
          <w:tcPr>
            <w:tcW w:w="4982" w:type="dxa"/>
            <w:tcBorders>
              <w:top w:val="nil"/>
              <w:left w:val="single" w:sz="4" w:space="0" w:color="auto"/>
              <w:bottom w:val="single" w:sz="4" w:space="0" w:color="auto"/>
              <w:right w:val="single" w:sz="4" w:space="0" w:color="auto"/>
            </w:tcBorders>
          </w:tcPr>
          <w:p w:rsidR="00837C35" w:rsidRPr="00837C35" w:rsidRDefault="00837C35" w:rsidP="00837C35">
            <w:pPr>
              <w:widowControl w:val="0"/>
              <w:autoSpaceDE w:val="0"/>
              <w:autoSpaceDN w:val="0"/>
              <w:adjustRightInd w:val="0"/>
              <w:spacing w:before="5" w:after="0" w:line="322" w:lineRule="exact"/>
              <w:rPr>
                <w:rFonts w:ascii="Times New Roman" w:eastAsia="Times New Roman" w:hAnsi="Times New Roman" w:cs="Times New Roman"/>
                <w:color w:val="000000"/>
                <w:spacing w:val="-9"/>
                <w:sz w:val="14"/>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7C35" w:rsidRPr="00837C35" w:rsidRDefault="00837C35" w:rsidP="00837C35">
            <w:pPr>
              <w:spacing w:after="0" w:line="240" w:lineRule="auto"/>
              <w:rPr>
                <w:rFonts w:ascii="Times New Roman" w:eastAsia="Times New Roman" w:hAnsi="Times New Roman" w:cs="Times New Roman"/>
                <w:color w:val="000000"/>
                <w:spacing w:val="-9"/>
                <w:sz w:val="24"/>
                <w:szCs w:val="24"/>
              </w:rPr>
            </w:pPr>
          </w:p>
        </w:tc>
      </w:tr>
      <w:tr w:rsidR="00837C35" w:rsidRPr="00837C35" w:rsidTr="00837C35">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7C35" w:rsidRPr="00837C35" w:rsidRDefault="00837C35" w:rsidP="00837C35">
            <w:pPr>
              <w:spacing w:after="0" w:line="240" w:lineRule="auto"/>
              <w:rPr>
                <w:rFonts w:ascii="Times New Roman" w:eastAsia="Times New Roman" w:hAnsi="Times New Roman" w:cs="Times New Roman"/>
                <w:color w:val="000000"/>
                <w:spacing w:val="-9"/>
                <w:sz w:val="24"/>
                <w:szCs w:val="24"/>
              </w:rPr>
            </w:pPr>
          </w:p>
        </w:tc>
        <w:tc>
          <w:tcPr>
            <w:tcW w:w="4982" w:type="dxa"/>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widowControl w:val="0"/>
              <w:autoSpaceDE w:val="0"/>
              <w:autoSpaceDN w:val="0"/>
              <w:adjustRightInd w:val="0"/>
              <w:spacing w:before="5" w:after="0" w:line="322" w:lineRule="exact"/>
              <w:rPr>
                <w:rFonts w:ascii="Times New Roman" w:eastAsia="Times New Roman" w:hAnsi="Times New Roman" w:cs="Times New Roman"/>
                <w:color w:val="000000"/>
                <w:spacing w:val="-9"/>
                <w:sz w:val="24"/>
                <w:szCs w:val="24"/>
              </w:rPr>
            </w:pPr>
            <w:r w:rsidRPr="00837C35">
              <w:rPr>
                <w:rFonts w:ascii="Times New Roman" w:eastAsia="Times New Roman" w:hAnsi="Times New Roman" w:cs="Times New Roman"/>
                <w:color w:val="000000"/>
                <w:spacing w:val="-9"/>
                <w:sz w:val="24"/>
                <w:szCs w:val="24"/>
              </w:rPr>
              <w:t xml:space="preserve">Математика </w:t>
            </w:r>
          </w:p>
        </w:tc>
        <w:tc>
          <w:tcPr>
            <w:tcW w:w="4040" w:type="dxa"/>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widowControl w:val="0"/>
              <w:autoSpaceDE w:val="0"/>
              <w:autoSpaceDN w:val="0"/>
              <w:adjustRightInd w:val="0"/>
              <w:spacing w:before="5" w:after="0" w:line="322" w:lineRule="exact"/>
              <w:rPr>
                <w:rFonts w:ascii="Times New Roman" w:eastAsia="Times New Roman" w:hAnsi="Times New Roman" w:cs="Times New Roman"/>
                <w:color w:val="000000"/>
                <w:spacing w:val="-9"/>
                <w:sz w:val="24"/>
                <w:szCs w:val="24"/>
              </w:rPr>
            </w:pPr>
            <w:r w:rsidRPr="00837C35">
              <w:rPr>
                <w:rFonts w:ascii="Times New Roman" w:eastAsia="Times New Roman" w:hAnsi="Times New Roman" w:cs="Times New Roman"/>
                <w:color w:val="000000"/>
                <w:spacing w:val="-9"/>
                <w:sz w:val="24"/>
                <w:szCs w:val="24"/>
              </w:rPr>
              <w:t>Тестирование (в формате ЕГЭ)</w:t>
            </w:r>
          </w:p>
        </w:tc>
      </w:tr>
      <w:tr w:rsidR="00837C35" w:rsidRPr="00837C35" w:rsidTr="00837C35">
        <w:trPr>
          <w:trHeight w:val="2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7C35" w:rsidRPr="00837C35" w:rsidRDefault="00837C35" w:rsidP="00837C35">
            <w:pPr>
              <w:spacing w:after="0" w:line="240" w:lineRule="auto"/>
              <w:rPr>
                <w:rFonts w:ascii="Times New Roman" w:eastAsia="Times New Roman" w:hAnsi="Times New Roman" w:cs="Times New Roman"/>
                <w:color w:val="000000"/>
                <w:spacing w:val="-9"/>
                <w:sz w:val="24"/>
                <w:szCs w:val="24"/>
              </w:rPr>
            </w:pPr>
          </w:p>
        </w:tc>
        <w:tc>
          <w:tcPr>
            <w:tcW w:w="4982" w:type="dxa"/>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widowControl w:val="0"/>
              <w:autoSpaceDE w:val="0"/>
              <w:autoSpaceDN w:val="0"/>
              <w:adjustRightInd w:val="0"/>
              <w:spacing w:before="5" w:after="0" w:line="322" w:lineRule="exact"/>
              <w:rPr>
                <w:rFonts w:ascii="Times New Roman" w:eastAsia="Times New Roman" w:hAnsi="Times New Roman" w:cs="Times New Roman"/>
                <w:color w:val="000000"/>
                <w:spacing w:val="-9"/>
                <w:sz w:val="24"/>
                <w:szCs w:val="24"/>
              </w:rPr>
            </w:pPr>
            <w:r w:rsidRPr="00837C35">
              <w:rPr>
                <w:rFonts w:ascii="Times New Roman" w:eastAsia="Times New Roman" w:hAnsi="Times New Roman" w:cs="Times New Roman"/>
                <w:color w:val="000000"/>
                <w:spacing w:val="-9"/>
                <w:sz w:val="24"/>
                <w:szCs w:val="24"/>
              </w:rPr>
              <w:t>История</w:t>
            </w:r>
          </w:p>
        </w:tc>
        <w:tc>
          <w:tcPr>
            <w:tcW w:w="4040" w:type="dxa"/>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widowControl w:val="0"/>
              <w:autoSpaceDE w:val="0"/>
              <w:autoSpaceDN w:val="0"/>
              <w:adjustRightInd w:val="0"/>
              <w:spacing w:before="5" w:after="0" w:line="322" w:lineRule="exact"/>
              <w:rPr>
                <w:rFonts w:ascii="Times New Roman" w:eastAsia="Times New Roman" w:hAnsi="Times New Roman" w:cs="Times New Roman"/>
                <w:color w:val="000000"/>
                <w:spacing w:val="-9"/>
                <w:sz w:val="24"/>
                <w:szCs w:val="24"/>
              </w:rPr>
            </w:pPr>
            <w:r w:rsidRPr="00837C35">
              <w:rPr>
                <w:rFonts w:ascii="Times New Roman" w:eastAsia="Times New Roman" w:hAnsi="Times New Roman" w:cs="Times New Roman"/>
                <w:color w:val="000000"/>
                <w:spacing w:val="-9"/>
                <w:sz w:val="24"/>
                <w:szCs w:val="24"/>
              </w:rPr>
              <w:t>Тестирование в формате ЕГЭ)</w:t>
            </w:r>
          </w:p>
        </w:tc>
      </w:tr>
      <w:tr w:rsidR="00837C35" w:rsidRPr="00837C35" w:rsidTr="00837C35">
        <w:trPr>
          <w:trHeight w:val="2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7C35" w:rsidRPr="00837C35" w:rsidRDefault="00837C35" w:rsidP="00837C35">
            <w:pPr>
              <w:spacing w:after="0" w:line="240" w:lineRule="auto"/>
              <w:rPr>
                <w:rFonts w:ascii="Times New Roman" w:eastAsia="Times New Roman" w:hAnsi="Times New Roman" w:cs="Times New Roman"/>
                <w:color w:val="000000"/>
                <w:spacing w:val="-9"/>
                <w:sz w:val="24"/>
                <w:szCs w:val="24"/>
              </w:rPr>
            </w:pPr>
          </w:p>
        </w:tc>
        <w:tc>
          <w:tcPr>
            <w:tcW w:w="4982" w:type="dxa"/>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widowControl w:val="0"/>
              <w:autoSpaceDE w:val="0"/>
              <w:autoSpaceDN w:val="0"/>
              <w:adjustRightInd w:val="0"/>
              <w:spacing w:before="5" w:after="0" w:line="322" w:lineRule="exact"/>
              <w:rPr>
                <w:rFonts w:ascii="Times New Roman" w:eastAsia="Times New Roman" w:hAnsi="Times New Roman" w:cs="Times New Roman"/>
                <w:color w:val="000000"/>
                <w:spacing w:val="-9"/>
                <w:sz w:val="24"/>
                <w:szCs w:val="24"/>
              </w:rPr>
            </w:pPr>
            <w:r w:rsidRPr="00837C35">
              <w:rPr>
                <w:rFonts w:ascii="Times New Roman" w:eastAsia="Times New Roman" w:hAnsi="Times New Roman" w:cs="Times New Roman"/>
                <w:color w:val="000000"/>
                <w:spacing w:val="-9"/>
                <w:sz w:val="24"/>
                <w:szCs w:val="24"/>
              </w:rPr>
              <w:t>География</w:t>
            </w:r>
          </w:p>
        </w:tc>
        <w:tc>
          <w:tcPr>
            <w:tcW w:w="4040" w:type="dxa"/>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widowControl w:val="0"/>
              <w:autoSpaceDE w:val="0"/>
              <w:autoSpaceDN w:val="0"/>
              <w:adjustRightInd w:val="0"/>
              <w:spacing w:before="5" w:after="0" w:line="322" w:lineRule="exact"/>
              <w:rPr>
                <w:rFonts w:ascii="Times New Roman" w:eastAsia="Times New Roman" w:hAnsi="Times New Roman" w:cs="Times New Roman"/>
                <w:color w:val="000000"/>
                <w:spacing w:val="-9"/>
                <w:sz w:val="24"/>
                <w:szCs w:val="24"/>
              </w:rPr>
            </w:pPr>
            <w:r w:rsidRPr="00837C35">
              <w:rPr>
                <w:rFonts w:ascii="Times New Roman" w:eastAsia="Times New Roman" w:hAnsi="Times New Roman" w:cs="Times New Roman"/>
                <w:color w:val="000000"/>
                <w:spacing w:val="-9"/>
                <w:sz w:val="24"/>
                <w:szCs w:val="24"/>
              </w:rPr>
              <w:t>Тестирование в формате ЕГЭ)</w:t>
            </w:r>
          </w:p>
        </w:tc>
      </w:tr>
      <w:tr w:rsidR="00837C35" w:rsidRPr="00837C35" w:rsidTr="00837C35">
        <w:trPr>
          <w:trHeight w:val="2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7C35" w:rsidRPr="00837C35" w:rsidRDefault="00837C35" w:rsidP="00837C35">
            <w:pPr>
              <w:spacing w:after="0" w:line="240" w:lineRule="auto"/>
              <w:rPr>
                <w:rFonts w:ascii="Times New Roman" w:eastAsia="Times New Roman" w:hAnsi="Times New Roman" w:cs="Times New Roman"/>
                <w:color w:val="000000"/>
                <w:spacing w:val="-9"/>
                <w:sz w:val="24"/>
                <w:szCs w:val="24"/>
              </w:rPr>
            </w:pPr>
          </w:p>
        </w:tc>
        <w:tc>
          <w:tcPr>
            <w:tcW w:w="4982" w:type="dxa"/>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widowControl w:val="0"/>
              <w:autoSpaceDE w:val="0"/>
              <w:autoSpaceDN w:val="0"/>
              <w:adjustRightInd w:val="0"/>
              <w:spacing w:before="5" w:after="0" w:line="322" w:lineRule="exact"/>
              <w:rPr>
                <w:rFonts w:ascii="Times New Roman" w:eastAsia="Times New Roman" w:hAnsi="Times New Roman" w:cs="Times New Roman"/>
                <w:color w:val="000000"/>
                <w:spacing w:val="-9"/>
                <w:sz w:val="24"/>
                <w:szCs w:val="24"/>
              </w:rPr>
            </w:pPr>
            <w:r w:rsidRPr="00837C35">
              <w:rPr>
                <w:rFonts w:ascii="Times New Roman" w:eastAsia="Times New Roman" w:hAnsi="Times New Roman" w:cs="Times New Roman"/>
                <w:color w:val="000000"/>
                <w:spacing w:val="-9"/>
                <w:sz w:val="24"/>
                <w:szCs w:val="24"/>
              </w:rPr>
              <w:t>ОБЖ</w:t>
            </w:r>
          </w:p>
        </w:tc>
        <w:tc>
          <w:tcPr>
            <w:tcW w:w="4040" w:type="dxa"/>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widowControl w:val="0"/>
              <w:autoSpaceDE w:val="0"/>
              <w:autoSpaceDN w:val="0"/>
              <w:adjustRightInd w:val="0"/>
              <w:spacing w:before="5" w:after="0" w:line="322" w:lineRule="exact"/>
              <w:rPr>
                <w:rFonts w:ascii="Times New Roman" w:eastAsia="Times New Roman" w:hAnsi="Times New Roman" w:cs="Times New Roman"/>
                <w:color w:val="000000"/>
                <w:spacing w:val="-9"/>
                <w:sz w:val="24"/>
                <w:szCs w:val="24"/>
              </w:rPr>
            </w:pPr>
            <w:r w:rsidRPr="00837C35">
              <w:rPr>
                <w:rFonts w:ascii="Times New Roman" w:eastAsia="Times New Roman" w:hAnsi="Times New Roman" w:cs="Times New Roman"/>
                <w:color w:val="000000"/>
                <w:spacing w:val="-9"/>
                <w:sz w:val="24"/>
                <w:szCs w:val="24"/>
              </w:rPr>
              <w:t>Тестирование</w:t>
            </w:r>
          </w:p>
        </w:tc>
      </w:tr>
      <w:tr w:rsidR="00837C35" w:rsidRPr="00837C35" w:rsidTr="00837C35">
        <w:trPr>
          <w:trHeight w:val="279"/>
        </w:trPr>
        <w:tc>
          <w:tcPr>
            <w:tcW w:w="1282" w:type="dxa"/>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widowControl w:val="0"/>
              <w:autoSpaceDE w:val="0"/>
              <w:autoSpaceDN w:val="0"/>
              <w:adjustRightInd w:val="0"/>
              <w:spacing w:before="5" w:after="0" w:line="322" w:lineRule="exact"/>
              <w:jc w:val="center"/>
              <w:rPr>
                <w:rFonts w:ascii="Times New Roman" w:eastAsia="Times New Roman" w:hAnsi="Times New Roman" w:cs="Times New Roman"/>
                <w:color w:val="000000"/>
                <w:spacing w:val="-9"/>
                <w:sz w:val="24"/>
                <w:szCs w:val="24"/>
              </w:rPr>
            </w:pPr>
            <w:r w:rsidRPr="00837C35">
              <w:rPr>
                <w:rFonts w:ascii="Times New Roman" w:eastAsia="Times New Roman" w:hAnsi="Times New Roman" w:cs="Times New Roman"/>
                <w:color w:val="000000"/>
                <w:spacing w:val="-9"/>
                <w:sz w:val="24"/>
                <w:szCs w:val="24"/>
              </w:rPr>
              <w:t>11</w:t>
            </w:r>
          </w:p>
        </w:tc>
        <w:tc>
          <w:tcPr>
            <w:tcW w:w="4982" w:type="dxa"/>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widowControl w:val="0"/>
              <w:autoSpaceDE w:val="0"/>
              <w:autoSpaceDN w:val="0"/>
              <w:adjustRightInd w:val="0"/>
              <w:spacing w:before="5" w:after="0" w:line="322" w:lineRule="exact"/>
              <w:rPr>
                <w:rFonts w:ascii="Times New Roman" w:eastAsia="Times New Roman" w:hAnsi="Times New Roman" w:cs="Times New Roman"/>
                <w:color w:val="000000"/>
                <w:spacing w:val="-9"/>
                <w:sz w:val="24"/>
                <w:szCs w:val="24"/>
              </w:rPr>
            </w:pPr>
            <w:r w:rsidRPr="00837C35">
              <w:rPr>
                <w:rFonts w:ascii="Times New Roman" w:eastAsia="Times New Roman" w:hAnsi="Times New Roman" w:cs="Times New Roman"/>
                <w:color w:val="000000"/>
                <w:spacing w:val="-9"/>
                <w:sz w:val="24"/>
                <w:szCs w:val="24"/>
              </w:rPr>
              <w:t>Физическая культура</w:t>
            </w:r>
          </w:p>
        </w:tc>
        <w:tc>
          <w:tcPr>
            <w:tcW w:w="4040" w:type="dxa"/>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widowControl w:val="0"/>
              <w:autoSpaceDE w:val="0"/>
              <w:autoSpaceDN w:val="0"/>
              <w:adjustRightInd w:val="0"/>
              <w:spacing w:before="5" w:after="0" w:line="322" w:lineRule="exact"/>
              <w:rPr>
                <w:rFonts w:ascii="Times New Roman" w:eastAsia="Times New Roman" w:hAnsi="Times New Roman" w:cs="Times New Roman"/>
                <w:color w:val="000000"/>
                <w:spacing w:val="-9"/>
                <w:sz w:val="24"/>
                <w:szCs w:val="24"/>
              </w:rPr>
            </w:pPr>
            <w:r w:rsidRPr="00837C35">
              <w:rPr>
                <w:rFonts w:ascii="Times New Roman" w:eastAsia="Times New Roman" w:hAnsi="Times New Roman" w:cs="Times New Roman"/>
                <w:color w:val="000000"/>
                <w:spacing w:val="-9"/>
                <w:sz w:val="24"/>
                <w:szCs w:val="24"/>
              </w:rPr>
              <w:t>Тестирование</w:t>
            </w:r>
          </w:p>
        </w:tc>
      </w:tr>
      <w:tr w:rsidR="00837C35" w:rsidRPr="00837C35" w:rsidTr="00837C35">
        <w:trPr>
          <w:trHeight w:val="279"/>
        </w:trPr>
        <w:tc>
          <w:tcPr>
            <w:tcW w:w="1282" w:type="dxa"/>
            <w:tcBorders>
              <w:top w:val="single" w:sz="4" w:space="0" w:color="auto"/>
              <w:left w:val="single" w:sz="4" w:space="0" w:color="auto"/>
              <w:bottom w:val="single" w:sz="4" w:space="0" w:color="auto"/>
              <w:right w:val="single" w:sz="4" w:space="0" w:color="auto"/>
            </w:tcBorders>
          </w:tcPr>
          <w:p w:rsidR="00837C35" w:rsidRPr="00837C35" w:rsidRDefault="00837C35" w:rsidP="00837C35">
            <w:pPr>
              <w:widowControl w:val="0"/>
              <w:autoSpaceDE w:val="0"/>
              <w:autoSpaceDN w:val="0"/>
              <w:adjustRightInd w:val="0"/>
              <w:spacing w:before="5" w:after="0" w:line="322" w:lineRule="exact"/>
              <w:jc w:val="center"/>
              <w:rPr>
                <w:rFonts w:ascii="Times New Roman" w:eastAsia="Times New Roman" w:hAnsi="Times New Roman" w:cs="Times New Roman"/>
                <w:color w:val="000000"/>
                <w:spacing w:val="-9"/>
                <w:sz w:val="24"/>
                <w:szCs w:val="24"/>
              </w:rPr>
            </w:pPr>
          </w:p>
        </w:tc>
        <w:tc>
          <w:tcPr>
            <w:tcW w:w="4982" w:type="dxa"/>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widowControl w:val="0"/>
              <w:autoSpaceDE w:val="0"/>
              <w:autoSpaceDN w:val="0"/>
              <w:adjustRightInd w:val="0"/>
              <w:spacing w:before="5" w:after="0" w:line="322" w:lineRule="exact"/>
              <w:rPr>
                <w:rFonts w:ascii="Times New Roman" w:eastAsia="Times New Roman" w:hAnsi="Times New Roman" w:cs="Times New Roman"/>
                <w:color w:val="000000"/>
                <w:spacing w:val="-9"/>
                <w:sz w:val="24"/>
                <w:szCs w:val="24"/>
              </w:rPr>
            </w:pPr>
            <w:r w:rsidRPr="00837C35">
              <w:rPr>
                <w:rFonts w:ascii="Times New Roman" w:eastAsia="Times New Roman" w:hAnsi="Times New Roman" w:cs="Times New Roman"/>
                <w:color w:val="000000"/>
                <w:spacing w:val="-9"/>
                <w:sz w:val="24"/>
                <w:szCs w:val="24"/>
              </w:rPr>
              <w:t>МХК</w:t>
            </w:r>
          </w:p>
        </w:tc>
        <w:tc>
          <w:tcPr>
            <w:tcW w:w="4040" w:type="dxa"/>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widowControl w:val="0"/>
              <w:autoSpaceDE w:val="0"/>
              <w:autoSpaceDN w:val="0"/>
              <w:adjustRightInd w:val="0"/>
              <w:spacing w:before="5" w:after="0" w:line="322" w:lineRule="exact"/>
              <w:rPr>
                <w:rFonts w:ascii="Times New Roman" w:eastAsia="Times New Roman" w:hAnsi="Times New Roman" w:cs="Times New Roman"/>
                <w:color w:val="000000"/>
                <w:spacing w:val="-9"/>
                <w:sz w:val="24"/>
                <w:szCs w:val="24"/>
              </w:rPr>
            </w:pPr>
            <w:r w:rsidRPr="00837C35">
              <w:rPr>
                <w:rFonts w:ascii="Times New Roman" w:eastAsia="Times New Roman" w:hAnsi="Times New Roman" w:cs="Times New Roman"/>
                <w:color w:val="000000"/>
                <w:spacing w:val="-9"/>
                <w:sz w:val="24"/>
                <w:szCs w:val="24"/>
              </w:rPr>
              <w:t>Тестирование</w:t>
            </w:r>
          </w:p>
        </w:tc>
      </w:tr>
    </w:tbl>
    <w:p w:rsidR="00837C35" w:rsidRPr="00837C35" w:rsidRDefault="00837C35" w:rsidP="00837C35">
      <w:pPr>
        <w:widowControl w:val="0"/>
        <w:autoSpaceDE w:val="0"/>
        <w:autoSpaceDN w:val="0"/>
        <w:adjustRightInd w:val="0"/>
        <w:spacing w:after="0" w:line="240" w:lineRule="auto"/>
        <w:rPr>
          <w:rFonts w:ascii="Times New Roman" w:eastAsia="Times New Roman" w:hAnsi="Times New Roman" w:cs="Times New Roman"/>
          <w:sz w:val="24"/>
          <w:szCs w:val="24"/>
        </w:rPr>
      </w:pPr>
    </w:p>
    <w:p w:rsidR="00837C35" w:rsidRPr="00837C35" w:rsidRDefault="00837C35" w:rsidP="00837C35">
      <w:pPr>
        <w:widowControl w:val="0"/>
        <w:autoSpaceDE w:val="0"/>
        <w:autoSpaceDN w:val="0"/>
        <w:adjustRightInd w:val="0"/>
        <w:spacing w:after="0" w:line="240" w:lineRule="auto"/>
        <w:rPr>
          <w:rFonts w:ascii="Times New Roman" w:eastAsia="Times New Roman" w:hAnsi="Times New Roman" w:cs="Times New Roman"/>
          <w:sz w:val="24"/>
          <w:szCs w:val="24"/>
        </w:rPr>
      </w:pPr>
      <w:r w:rsidRPr="00837C35">
        <w:rPr>
          <w:rFonts w:ascii="Times New Roman" w:eastAsia="Times New Roman" w:hAnsi="Times New Roman" w:cs="Times New Roman"/>
          <w:sz w:val="24"/>
          <w:szCs w:val="24"/>
        </w:rPr>
        <w:t xml:space="preserve">     В соответствии с годовым календарным  графиком МБОУ «Домаховская СОШ» учебный год делится в 10-11 классах на полугодия:</w:t>
      </w:r>
    </w:p>
    <w:tbl>
      <w:tblPr>
        <w:tblW w:w="10326" w:type="dxa"/>
        <w:tblCellSpacing w:w="0"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2287"/>
        <w:gridCol w:w="2302"/>
        <w:gridCol w:w="2540"/>
        <w:gridCol w:w="3197"/>
      </w:tblGrid>
      <w:tr w:rsidR="00837C35" w:rsidRPr="00837C35" w:rsidTr="00837C35">
        <w:trPr>
          <w:tblCellSpacing w:w="0" w:type="dxa"/>
        </w:trPr>
        <w:tc>
          <w:tcPr>
            <w:tcW w:w="2287" w:type="dxa"/>
            <w:vMerge w:val="restart"/>
            <w:tcBorders>
              <w:top w:val="outset" w:sz="6" w:space="0" w:color="auto"/>
              <w:left w:val="outset" w:sz="6" w:space="0" w:color="auto"/>
              <w:bottom w:val="outset" w:sz="6" w:space="0" w:color="auto"/>
              <w:right w:val="outset" w:sz="6" w:space="0" w:color="auto"/>
            </w:tcBorders>
          </w:tcPr>
          <w:p w:rsidR="00837C35" w:rsidRPr="00837C35" w:rsidRDefault="00837C35" w:rsidP="00837C35">
            <w:pPr>
              <w:autoSpaceDN w:val="0"/>
              <w:spacing w:before="100" w:beforeAutospacing="1" w:after="100" w:afterAutospacing="1" w:line="240" w:lineRule="auto"/>
              <w:rPr>
                <w:rFonts w:ascii="Times New Roman" w:eastAsia="Times New Roman" w:hAnsi="Times New Roman" w:cs="Times New Roman"/>
              </w:rPr>
            </w:pPr>
          </w:p>
        </w:tc>
        <w:tc>
          <w:tcPr>
            <w:tcW w:w="4842" w:type="dxa"/>
            <w:gridSpan w:val="2"/>
            <w:tcBorders>
              <w:top w:val="outset" w:sz="6" w:space="0" w:color="auto"/>
              <w:left w:val="outset" w:sz="6" w:space="0" w:color="auto"/>
              <w:bottom w:val="outset" w:sz="6" w:space="0" w:color="auto"/>
              <w:right w:val="outset" w:sz="6" w:space="0" w:color="auto"/>
            </w:tcBorders>
            <w:hideMark/>
          </w:tcPr>
          <w:p w:rsidR="00837C35" w:rsidRPr="00837C35" w:rsidRDefault="00837C35" w:rsidP="00837C35">
            <w:pPr>
              <w:autoSpaceDN w:val="0"/>
              <w:spacing w:before="100" w:beforeAutospacing="1" w:after="100" w:afterAutospacing="1" w:line="240" w:lineRule="auto"/>
              <w:jc w:val="center"/>
              <w:rPr>
                <w:rFonts w:ascii="Times New Roman" w:eastAsia="Times New Roman" w:hAnsi="Times New Roman" w:cs="Times New Roman"/>
              </w:rPr>
            </w:pPr>
            <w:r w:rsidRPr="00837C35">
              <w:rPr>
                <w:rFonts w:ascii="Times New Roman" w:eastAsia="Times New Roman" w:hAnsi="Times New Roman" w:cs="Times New Roman"/>
              </w:rPr>
              <w:t>дата</w:t>
            </w:r>
          </w:p>
        </w:tc>
        <w:tc>
          <w:tcPr>
            <w:tcW w:w="3197" w:type="dxa"/>
            <w:vMerge w:val="restart"/>
            <w:tcBorders>
              <w:top w:val="outset" w:sz="6" w:space="0" w:color="auto"/>
              <w:left w:val="outset" w:sz="6" w:space="0" w:color="auto"/>
              <w:bottom w:val="outset" w:sz="6" w:space="0" w:color="auto"/>
              <w:right w:val="outset" w:sz="6" w:space="0" w:color="auto"/>
            </w:tcBorders>
            <w:hideMark/>
          </w:tcPr>
          <w:p w:rsidR="00837C35" w:rsidRPr="00837C35" w:rsidRDefault="00837C35" w:rsidP="00837C35">
            <w:pPr>
              <w:autoSpaceDN w:val="0"/>
              <w:spacing w:after="0" w:line="240" w:lineRule="auto"/>
              <w:rPr>
                <w:rFonts w:ascii="Times New Roman" w:eastAsia="Times New Roman" w:hAnsi="Times New Roman" w:cs="Times New Roman"/>
              </w:rPr>
            </w:pPr>
            <w:r w:rsidRPr="00837C35">
              <w:rPr>
                <w:rFonts w:ascii="Times New Roman" w:eastAsia="Times New Roman" w:hAnsi="Times New Roman" w:cs="Times New Roman"/>
              </w:rPr>
              <w:t xml:space="preserve">Продолжительность </w:t>
            </w:r>
          </w:p>
          <w:p w:rsidR="00837C35" w:rsidRPr="00837C35" w:rsidRDefault="00837C35" w:rsidP="00837C35">
            <w:pPr>
              <w:autoSpaceDN w:val="0"/>
              <w:spacing w:after="0" w:line="240" w:lineRule="auto"/>
              <w:rPr>
                <w:rFonts w:ascii="Times New Roman" w:eastAsia="Times New Roman" w:hAnsi="Times New Roman" w:cs="Times New Roman"/>
              </w:rPr>
            </w:pPr>
            <w:r w:rsidRPr="00837C35">
              <w:rPr>
                <w:rFonts w:ascii="Times New Roman" w:eastAsia="Times New Roman" w:hAnsi="Times New Roman" w:cs="Times New Roman"/>
              </w:rPr>
              <w:t>(количество учебных недель)</w:t>
            </w:r>
          </w:p>
        </w:tc>
      </w:tr>
      <w:tr w:rsidR="00837C35" w:rsidRPr="00837C35" w:rsidTr="00837C3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37C35" w:rsidRPr="00837C35" w:rsidRDefault="00837C35" w:rsidP="00837C35">
            <w:pPr>
              <w:spacing w:after="0" w:line="240" w:lineRule="auto"/>
              <w:rPr>
                <w:rFonts w:ascii="Times New Roman" w:eastAsia="Times New Roman" w:hAnsi="Times New Roman" w:cs="Times New Roman"/>
              </w:rPr>
            </w:pPr>
          </w:p>
        </w:tc>
        <w:tc>
          <w:tcPr>
            <w:tcW w:w="2302" w:type="dxa"/>
            <w:tcBorders>
              <w:top w:val="outset" w:sz="6" w:space="0" w:color="auto"/>
              <w:left w:val="outset" w:sz="6" w:space="0" w:color="auto"/>
              <w:bottom w:val="outset" w:sz="6" w:space="0" w:color="auto"/>
              <w:right w:val="outset" w:sz="6" w:space="0" w:color="auto"/>
            </w:tcBorders>
            <w:hideMark/>
          </w:tcPr>
          <w:p w:rsidR="00837C35" w:rsidRPr="00837C35" w:rsidRDefault="00837C35" w:rsidP="00837C35">
            <w:pPr>
              <w:autoSpaceDN w:val="0"/>
              <w:spacing w:before="100" w:beforeAutospacing="1" w:after="100" w:afterAutospacing="1" w:line="240" w:lineRule="auto"/>
              <w:rPr>
                <w:rFonts w:ascii="Times New Roman" w:eastAsia="Times New Roman" w:hAnsi="Times New Roman" w:cs="Times New Roman"/>
              </w:rPr>
            </w:pPr>
            <w:r w:rsidRPr="00837C35">
              <w:rPr>
                <w:rFonts w:ascii="Times New Roman" w:eastAsia="Times New Roman" w:hAnsi="Times New Roman" w:cs="Times New Roman"/>
              </w:rPr>
              <w:t>Начала полугодия</w:t>
            </w:r>
          </w:p>
        </w:tc>
        <w:tc>
          <w:tcPr>
            <w:tcW w:w="2540" w:type="dxa"/>
            <w:tcBorders>
              <w:top w:val="outset" w:sz="6" w:space="0" w:color="auto"/>
              <w:left w:val="outset" w:sz="6" w:space="0" w:color="auto"/>
              <w:bottom w:val="outset" w:sz="6" w:space="0" w:color="auto"/>
              <w:right w:val="outset" w:sz="6" w:space="0" w:color="auto"/>
            </w:tcBorders>
            <w:hideMark/>
          </w:tcPr>
          <w:p w:rsidR="00837C35" w:rsidRPr="00837C35" w:rsidRDefault="00837C35" w:rsidP="00837C35">
            <w:pPr>
              <w:autoSpaceDN w:val="0"/>
              <w:spacing w:before="100" w:beforeAutospacing="1" w:after="100" w:afterAutospacing="1" w:line="240" w:lineRule="auto"/>
              <w:rPr>
                <w:rFonts w:ascii="Times New Roman" w:eastAsia="Times New Roman" w:hAnsi="Times New Roman" w:cs="Times New Roman"/>
              </w:rPr>
            </w:pPr>
            <w:r w:rsidRPr="00837C35">
              <w:rPr>
                <w:rFonts w:ascii="Times New Roman" w:eastAsia="Times New Roman" w:hAnsi="Times New Roman" w:cs="Times New Roman"/>
              </w:rPr>
              <w:t>Окончания полугодия</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37C35" w:rsidRPr="00837C35" w:rsidRDefault="00837C35" w:rsidP="00837C35">
            <w:pPr>
              <w:spacing w:after="0" w:line="240" w:lineRule="auto"/>
              <w:rPr>
                <w:rFonts w:ascii="Times New Roman" w:eastAsia="Times New Roman" w:hAnsi="Times New Roman" w:cs="Times New Roman"/>
              </w:rPr>
            </w:pPr>
          </w:p>
        </w:tc>
      </w:tr>
      <w:tr w:rsidR="00837C35" w:rsidRPr="00837C35" w:rsidTr="00837C35">
        <w:trPr>
          <w:tblCellSpacing w:w="0" w:type="dxa"/>
        </w:trPr>
        <w:tc>
          <w:tcPr>
            <w:tcW w:w="2287" w:type="dxa"/>
            <w:tcBorders>
              <w:top w:val="outset" w:sz="6" w:space="0" w:color="auto"/>
              <w:left w:val="outset" w:sz="6" w:space="0" w:color="auto"/>
              <w:bottom w:val="outset" w:sz="6" w:space="0" w:color="auto"/>
              <w:right w:val="outset" w:sz="6" w:space="0" w:color="auto"/>
            </w:tcBorders>
            <w:hideMark/>
          </w:tcPr>
          <w:p w:rsidR="00837C35" w:rsidRPr="00837C35" w:rsidRDefault="00837C35" w:rsidP="00837C35">
            <w:pPr>
              <w:autoSpaceDN w:val="0"/>
              <w:spacing w:before="100" w:beforeAutospacing="1" w:after="100" w:afterAutospacing="1" w:line="240" w:lineRule="auto"/>
              <w:rPr>
                <w:rFonts w:ascii="Times New Roman" w:eastAsia="Times New Roman" w:hAnsi="Times New Roman" w:cs="Times New Roman"/>
              </w:rPr>
            </w:pPr>
            <w:r w:rsidRPr="00837C35">
              <w:rPr>
                <w:rFonts w:ascii="Times New Roman" w:eastAsia="Times New Roman" w:hAnsi="Times New Roman" w:cs="Times New Roman"/>
              </w:rPr>
              <w:t>1 полугодие</w:t>
            </w:r>
          </w:p>
        </w:tc>
        <w:tc>
          <w:tcPr>
            <w:tcW w:w="2302" w:type="dxa"/>
            <w:tcBorders>
              <w:top w:val="outset" w:sz="6" w:space="0" w:color="auto"/>
              <w:left w:val="outset" w:sz="6" w:space="0" w:color="auto"/>
              <w:bottom w:val="outset" w:sz="6" w:space="0" w:color="auto"/>
              <w:right w:val="outset" w:sz="6" w:space="0" w:color="auto"/>
            </w:tcBorders>
            <w:hideMark/>
          </w:tcPr>
          <w:p w:rsidR="00837C35" w:rsidRPr="00837C35" w:rsidRDefault="00837C35" w:rsidP="00837C35">
            <w:pPr>
              <w:autoSpaceDN w:val="0"/>
              <w:spacing w:before="100" w:beforeAutospacing="1" w:after="100" w:afterAutospacing="1" w:line="240" w:lineRule="auto"/>
              <w:rPr>
                <w:rFonts w:ascii="Times New Roman" w:eastAsia="Times New Roman" w:hAnsi="Times New Roman" w:cs="Times New Roman"/>
              </w:rPr>
            </w:pPr>
            <w:r w:rsidRPr="00837C35">
              <w:rPr>
                <w:rFonts w:ascii="Times New Roman" w:eastAsia="Times New Roman" w:hAnsi="Times New Roman" w:cs="Times New Roman"/>
              </w:rPr>
              <w:t>02.09</w:t>
            </w:r>
          </w:p>
        </w:tc>
        <w:tc>
          <w:tcPr>
            <w:tcW w:w="2540" w:type="dxa"/>
            <w:tcBorders>
              <w:top w:val="outset" w:sz="6" w:space="0" w:color="auto"/>
              <w:left w:val="outset" w:sz="6" w:space="0" w:color="auto"/>
              <w:bottom w:val="outset" w:sz="6" w:space="0" w:color="auto"/>
              <w:right w:val="outset" w:sz="6" w:space="0" w:color="auto"/>
            </w:tcBorders>
            <w:hideMark/>
          </w:tcPr>
          <w:p w:rsidR="00837C35" w:rsidRPr="00837C35" w:rsidRDefault="00837C35" w:rsidP="00837C35">
            <w:pPr>
              <w:autoSpaceDN w:val="0"/>
              <w:spacing w:before="100" w:beforeAutospacing="1" w:after="100" w:afterAutospacing="1" w:line="240" w:lineRule="auto"/>
              <w:rPr>
                <w:rFonts w:ascii="Times New Roman" w:eastAsia="Times New Roman" w:hAnsi="Times New Roman" w:cs="Times New Roman"/>
              </w:rPr>
            </w:pPr>
            <w:r w:rsidRPr="00837C35">
              <w:rPr>
                <w:rFonts w:ascii="Times New Roman" w:eastAsia="Times New Roman" w:hAnsi="Times New Roman" w:cs="Times New Roman"/>
              </w:rPr>
              <w:t>28.12</w:t>
            </w:r>
          </w:p>
        </w:tc>
        <w:tc>
          <w:tcPr>
            <w:tcW w:w="3197" w:type="dxa"/>
            <w:tcBorders>
              <w:top w:val="outset" w:sz="6" w:space="0" w:color="auto"/>
              <w:left w:val="outset" w:sz="6" w:space="0" w:color="auto"/>
              <w:bottom w:val="outset" w:sz="6" w:space="0" w:color="auto"/>
              <w:right w:val="outset" w:sz="6" w:space="0" w:color="auto"/>
            </w:tcBorders>
            <w:hideMark/>
          </w:tcPr>
          <w:p w:rsidR="00837C35" w:rsidRPr="00837C35" w:rsidRDefault="00837C35" w:rsidP="00837C35">
            <w:pPr>
              <w:autoSpaceDN w:val="0"/>
              <w:spacing w:before="100" w:beforeAutospacing="1" w:after="100" w:afterAutospacing="1" w:line="240" w:lineRule="auto"/>
              <w:rPr>
                <w:rFonts w:ascii="Times New Roman" w:eastAsia="Times New Roman" w:hAnsi="Times New Roman" w:cs="Times New Roman"/>
              </w:rPr>
            </w:pPr>
            <w:r w:rsidRPr="00837C35">
              <w:rPr>
                <w:rFonts w:ascii="Times New Roman" w:eastAsia="Times New Roman" w:hAnsi="Times New Roman" w:cs="Times New Roman"/>
              </w:rPr>
              <w:t>1</w:t>
            </w:r>
            <w:r w:rsidRPr="00837C35">
              <w:rPr>
                <w:rFonts w:ascii="Times New Roman" w:eastAsia="Times New Roman" w:hAnsi="Times New Roman" w:cs="Times New Roman"/>
                <w:lang w:val="en-US"/>
              </w:rPr>
              <w:t>6</w:t>
            </w:r>
            <w:r w:rsidRPr="00837C35">
              <w:rPr>
                <w:rFonts w:ascii="Times New Roman" w:eastAsia="Times New Roman" w:hAnsi="Times New Roman" w:cs="Times New Roman"/>
              </w:rPr>
              <w:t xml:space="preserve"> недель</w:t>
            </w:r>
          </w:p>
        </w:tc>
      </w:tr>
      <w:tr w:rsidR="00837C35" w:rsidRPr="00837C35" w:rsidTr="00837C35">
        <w:trPr>
          <w:tblCellSpacing w:w="0" w:type="dxa"/>
        </w:trPr>
        <w:tc>
          <w:tcPr>
            <w:tcW w:w="2287" w:type="dxa"/>
            <w:tcBorders>
              <w:top w:val="outset" w:sz="6" w:space="0" w:color="auto"/>
              <w:left w:val="outset" w:sz="6" w:space="0" w:color="auto"/>
              <w:bottom w:val="outset" w:sz="6" w:space="0" w:color="auto"/>
              <w:right w:val="outset" w:sz="6" w:space="0" w:color="auto"/>
            </w:tcBorders>
            <w:hideMark/>
          </w:tcPr>
          <w:p w:rsidR="00837C35" w:rsidRPr="00837C35" w:rsidRDefault="00837C35" w:rsidP="00837C35">
            <w:pPr>
              <w:autoSpaceDN w:val="0"/>
              <w:spacing w:before="100" w:beforeAutospacing="1" w:after="100" w:afterAutospacing="1" w:line="240" w:lineRule="auto"/>
              <w:rPr>
                <w:rFonts w:ascii="Times New Roman" w:eastAsia="Times New Roman" w:hAnsi="Times New Roman" w:cs="Times New Roman"/>
              </w:rPr>
            </w:pPr>
            <w:r w:rsidRPr="00837C35">
              <w:rPr>
                <w:rFonts w:ascii="Times New Roman" w:eastAsia="Times New Roman" w:hAnsi="Times New Roman" w:cs="Times New Roman"/>
              </w:rPr>
              <w:t>2 полугодие</w:t>
            </w:r>
          </w:p>
        </w:tc>
        <w:tc>
          <w:tcPr>
            <w:tcW w:w="2302" w:type="dxa"/>
            <w:tcBorders>
              <w:top w:val="outset" w:sz="6" w:space="0" w:color="auto"/>
              <w:left w:val="outset" w:sz="6" w:space="0" w:color="auto"/>
              <w:bottom w:val="outset" w:sz="6" w:space="0" w:color="auto"/>
              <w:right w:val="outset" w:sz="6" w:space="0" w:color="auto"/>
            </w:tcBorders>
            <w:hideMark/>
          </w:tcPr>
          <w:p w:rsidR="00837C35" w:rsidRPr="00837C35" w:rsidRDefault="00837C35" w:rsidP="00837C35">
            <w:pPr>
              <w:autoSpaceDN w:val="0"/>
              <w:spacing w:before="100" w:beforeAutospacing="1" w:after="100" w:afterAutospacing="1" w:line="240" w:lineRule="auto"/>
              <w:rPr>
                <w:rFonts w:ascii="Times New Roman" w:eastAsia="Times New Roman" w:hAnsi="Times New Roman" w:cs="Times New Roman"/>
              </w:rPr>
            </w:pPr>
            <w:r w:rsidRPr="00837C35">
              <w:rPr>
                <w:rFonts w:ascii="Times New Roman" w:eastAsia="Times New Roman" w:hAnsi="Times New Roman" w:cs="Times New Roman"/>
              </w:rPr>
              <w:t>09.01</w:t>
            </w:r>
          </w:p>
        </w:tc>
        <w:tc>
          <w:tcPr>
            <w:tcW w:w="2540" w:type="dxa"/>
            <w:tcBorders>
              <w:top w:val="outset" w:sz="6" w:space="0" w:color="auto"/>
              <w:left w:val="outset" w:sz="6" w:space="0" w:color="auto"/>
              <w:bottom w:val="outset" w:sz="6" w:space="0" w:color="auto"/>
              <w:right w:val="outset" w:sz="6" w:space="0" w:color="auto"/>
            </w:tcBorders>
            <w:hideMark/>
          </w:tcPr>
          <w:p w:rsidR="00837C35" w:rsidRPr="00837C35" w:rsidRDefault="00837C35" w:rsidP="00837C35">
            <w:pPr>
              <w:autoSpaceDN w:val="0"/>
              <w:spacing w:before="100" w:beforeAutospacing="1" w:after="100" w:afterAutospacing="1" w:line="240" w:lineRule="auto"/>
              <w:rPr>
                <w:rFonts w:ascii="Times New Roman" w:eastAsia="Times New Roman" w:hAnsi="Times New Roman" w:cs="Times New Roman"/>
              </w:rPr>
            </w:pPr>
            <w:r w:rsidRPr="00837C35">
              <w:rPr>
                <w:rFonts w:ascii="Times New Roman" w:eastAsia="Times New Roman" w:hAnsi="Times New Roman" w:cs="Times New Roman"/>
              </w:rPr>
              <w:t>30.05/23.05</w:t>
            </w:r>
          </w:p>
        </w:tc>
        <w:tc>
          <w:tcPr>
            <w:tcW w:w="3197" w:type="dxa"/>
            <w:tcBorders>
              <w:top w:val="outset" w:sz="6" w:space="0" w:color="auto"/>
              <w:left w:val="outset" w:sz="6" w:space="0" w:color="auto"/>
              <w:bottom w:val="outset" w:sz="6" w:space="0" w:color="auto"/>
              <w:right w:val="outset" w:sz="6" w:space="0" w:color="auto"/>
            </w:tcBorders>
            <w:hideMark/>
          </w:tcPr>
          <w:p w:rsidR="00837C35" w:rsidRPr="00837C35" w:rsidRDefault="00837C35" w:rsidP="00837C35">
            <w:pPr>
              <w:autoSpaceDN w:val="0"/>
              <w:spacing w:before="100" w:beforeAutospacing="1" w:after="100" w:afterAutospacing="1" w:line="240" w:lineRule="auto"/>
              <w:rPr>
                <w:rFonts w:ascii="Times New Roman" w:eastAsia="Times New Roman" w:hAnsi="Times New Roman" w:cs="Times New Roman"/>
              </w:rPr>
            </w:pPr>
            <w:r w:rsidRPr="00837C35">
              <w:rPr>
                <w:rFonts w:ascii="Times New Roman" w:eastAsia="Times New Roman" w:hAnsi="Times New Roman" w:cs="Times New Roman"/>
              </w:rPr>
              <w:t>1</w:t>
            </w:r>
            <w:r w:rsidRPr="00837C35">
              <w:rPr>
                <w:rFonts w:ascii="Times New Roman" w:eastAsia="Times New Roman" w:hAnsi="Times New Roman" w:cs="Times New Roman"/>
                <w:lang w:val="en-US"/>
              </w:rPr>
              <w:t>8</w:t>
            </w:r>
            <w:r w:rsidRPr="00837C35">
              <w:rPr>
                <w:rFonts w:ascii="Times New Roman" w:eastAsia="Times New Roman" w:hAnsi="Times New Roman" w:cs="Times New Roman"/>
              </w:rPr>
              <w:t xml:space="preserve"> недель</w:t>
            </w:r>
          </w:p>
        </w:tc>
      </w:tr>
    </w:tbl>
    <w:p w:rsidR="00837C35" w:rsidRPr="00837C35" w:rsidRDefault="00837C35" w:rsidP="00837C35">
      <w:pPr>
        <w:widowControl w:val="0"/>
        <w:autoSpaceDE w:val="0"/>
        <w:autoSpaceDN w:val="0"/>
        <w:adjustRightInd w:val="0"/>
        <w:spacing w:after="0" w:line="240" w:lineRule="auto"/>
        <w:rPr>
          <w:rFonts w:ascii="Times New Roman" w:eastAsia="Times New Roman" w:hAnsi="Times New Roman" w:cs="Times New Roman"/>
          <w:sz w:val="24"/>
          <w:szCs w:val="24"/>
        </w:rPr>
      </w:pPr>
      <w:r w:rsidRPr="00837C35">
        <w:rPr>
          <w:rFonts w:ascii="Times New Roman" w:eastAsia="Times New Roman" w:hAnsi="Times New Roman" w:cs="Times New Roman"/>
          <w:sz w:val="24"/>
          <w:szCs w:val="24"/>
        </w:rPr>
        <w:t xml:space="preserve">    В течение учебного года для обучающихся 10 - 11 классов предусмотрены следующие каникулы:</w:t>
      </w:r>
    </w:p>
    <w:tbl>
      <w:tblPr>
        <w:tblW w:w="10326" w:type="dxa"/>
        <w:tblCellSpacing w:w="0"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2341"/>
        <w:gridCol w:w="2357"/>
        <w:gridCol w:w="2373"/>
        <w:gridCol w:w="3255"/>
      </w:tblGrid>
      <w:tr w:rsidR="00837C35" w:rsidRPr="00837C35" w:rsidTr="00837C35">
        <w:trPr>
          <w:trHeight w:val="505"/>
          <w:tblCellSpacing w:w="0" w:type="dxa"/>
        </w:trPr>
        <w:tc>
          <w:tcPr>
            <w:tcW w:w="2341" w:type="dxa"/>
            <w:tcBorders>
              <w:top w:val="outset" w:sz="6" w:space="0" w:color="auto"/>
              <w:left w:val="outset" w:sz="6" w:space="0" w:color="auto"/>
              <w:bottom w:val="outset" w:sz="6" w:space="0" w:color="auto"/>
              <w:right w:val="outset" w:sz="6" w:space="0" w:color="auto"/>
            </w:tcBorders>
          </w:tcPr>
          <w:p w:rsidR="00837C35" w:rsidRPr="00837C35" w:rsidRDefault="00837C35" w:rsidP="00837C35">
            <w:pPr>
              <w:autoSpaceDN w:val="0"/>
              <w:spacing w:before="100" w:beforeAutospacing="1" w:after="100" w:afterAutospacing="1" w:line="240" w:lineRule="auto"/>
              <w:rPr>
                <w:rFonts w:ascii="Times New Roman" w:eastAsia="Times New Roman" w:hAnsi="Times New Roman" w:cs="Times New Roman"/>
              </w:rPr>
            </w:pPr>
          </w:p>
        </w:tc>
        <w:tc>
          <w:tcPr>
            <w:tcW w:w="2357" w:type="dxa"/>
            <w:tcBorders>
              <w:top w:val="outset" w:sz="6" w:space="0" w:color="auto"/>
              <w:left w:val="outset" w:sz="6" w:space="0" w:color="auto"/>
              <w:bottom w:val="outset" w:sz="6" w:space="0" w:color="auto"/>
              <w:right w:val="outset" w:sz="6" w:space="0" w:color="auto"/>
            </w:tcBorders>
            <w:hideMark/>
          </w:tcPr>
          <w:p w:rsidR="00837C35" w:rsidRPr="00837C35" w:rsidRDefault="00837C35" w:rsidP="00837C35">
            <w:pPr>
              <w:autoSpaceDN w:val="0"/>
              <w:spacing w:before="100" w:beforeAutospacing="1" w:after="100" w:afterAutospacing="1" w:line="240" w:lineRule="auto"/>
              <w:rPr>
                <w:rFonts w:ascii="Times New Roman" w:eastAsia="Times New Roman" w:hAnsi="Times New Roman" w:cs="Times New Roman"/>
              </w:rPr>
            </w:pPr>
            <w:r w:rsidRPr="00837C35">
              <w:rPr>
                <w:rFonts w:ascii="Times New Roman" w:eastAsia="Times New Roman" w:hAnsi="Times New Roman" w:cs="Times New Roman"/>
              </w:rPr>
              <w:t>Дата начала каникул</w:t>
            </w:r>
          </w:p>
        </w:tc>
        <w:tc>
          <w:tcPr>
            <w:tcW w:w="2373" w:type="dxa"/>
            <w:tcBorders>
              <w:top w:val="outset" w:sz="6" w:space="0" w:color="auto"/>
              <w:left w:val="outset" w:sz="6" w:space="0" w:color="auto"/>
              <w:bottom w:val="outset" w:sz="6" w:space="0" w:color="auto"/>
              <w:right w:val="outset" w:sz="6" w:space="0" w:color="auto"/>
            </w:tcBorders>
            <w:hideMark/>
          </w:tcPr>
          <w:p w:rsidR="00837C35" w:rsidRPr="00837C35" w:rsidRDefault="00837C35" w:rsidP="00837C35">
            <w:pPr>
              <w:autoSpaceDN w:val="0"/>
              <w:spacing w:before="100" w:beforeAutospacing="1" w:after="100" w:afterAutospacing="1" w:line="240" w:lineRule="auto"/>
              <w:rPr>
                <w:rFonts w:ascii="Times New Roman" w:eastAsia="Times New Roman" w:hAnsi="Times New Roman" w:cs="Times New Roman"/>
              </w:rPr>
            </w:pPr>
            <w:r w:rsidRPr="00837C35">
              <w:rPr>
                <w:rFonts w:ascii="Times New Roman" w:eastAsia="Times New Roman" w:hAnsi="Times New Roman" w:cs="Times New Roman"/>
              </w:rPr>
              <w:t>Дата окончания каникул</w:t>
            </w:r>
          </w:p>
        </w:tc>
        <w:tc>
          <w:tcPr>
            <w:tcW w:w="3255" w:type="dxa"/>
            <w:tcBorders>
              <w:top w:val="outset" w:sz="6" w:space="0" w:color="auto"/>
              <w:left w:val="outset" w:sz="6" w:space="0" w:color="auto"/>
              <w:bottom w:val="outset" w:sz="6" w:space="0" w:color="auto"/>
              <w:right w:val="outset" w:sz="6" w:space="0" w:color="auto"/>
            </w:tcBorders>
            <w:hideMark/>
          </w:tcPr>
          <w:p w:rsidR="00837C35" w:rsidRPr="00837C35" w:rsidRDefault="00837C35" w:rsidP="00837C35">
            <w:pPr>
              <w:autoSpaceDN w:val="0"/>
              <w:spacing w:before="100" w:beforeAutospacing="1" w:after="100" w:afterAutospacing="1" w:line="240" w:lineRule="auto"/>
              <w:rPr>
                <w:rFonts w:ascii="Times New Roman" w:eastAsia="Times New Roman" w:hAnsi="Times New Roman" w:cs="Times New Roman"/>
              </w:rPr>
            </w:pPr>
            <w:r w:rsidRPr="00837C35">
              <w:rPr>
                <w:rFonts w:ascii="Times New Roman" w:eastAsia="Times New Roman" w:hAnsi="Times New Roman" w:cs="Times New Roman"/>
              </w:rPr>
              <w:t>Продолжительность в днях</w:t>
            </w:r>
          </w:p>
        </w:tc>
      </w:tr>
      <w:tr w:rsidR="00837C35" w:rsidRPr="00837C35" w:rsidTr="00837C35">
        <w:trPr>
          <w:tblCellSpacing w:w="0" w:type="dxa"/>
        </w:trPr>
        <w:tc>
          <w:tcPr>
            <w:tcW w:w="2341" w:type="dxa"/>
            <w:tcBorders>
              <w:top w:val="outset" w:sz="6" w:space="0" w:color="auto"/>
              <w:left w:val="outset" w:sz="6" w:space="0" w:color="auto"/>
              <w:bottom w:val="outset" w:sz="6" w:space="0" w:color="auto"/>
              <w:right w:val="outset" w:sz="6" w:space="0" w:color="auto"/>
            </w:tcBorders>
            <w:hideMark/>
          </w:tcPr>
          <w:p w:rsidR="00837C35" w:rsidRPr="00837C35" w:rsidRDefault="00837C35" w:rsidP="00837C35">
            <w:pPr>
              <w:autoSpaceDN w:val="0"/>
              <w:spacing w:before="100" w:beforeAutospacing="1" w:after="100" w:afterAutospacing="1" w:line="240" w:lineRule="auto"/>
              <w:rPr>
                <w:rFonts w:ascii="Times New Roman" w:eastAsia="Times New Roman" w:hAnsi="Times New Roman" w:cs="Times New Roman"/>
              </w:rPr>
            </w:pPr>
            <w:r w:rsidRPr="00837C35">
              <w:rPr>
                <w:rFonts w:ascii="Times New Roman" w:eastAsia="Times New Roman" w:hAnsi="Times New Roman" w:cs="Times New Roman"/>
              </w:rPr>
              <w:lastRenderedPageBreak/>
              <w:t xml:space="preserve">Осенние </w:t>
            </w:r>
          </w:p>
        </w:tc>
        <w:tc>
          <w:tcPr>
            <w:tcW w:w="2357" w:type="dxa"/>
            <w:tcBorders>
              <w:top w:val="outset" w:sz="6" w:space="0" w:color="auto"/>
              <w:left w:val="outset" w:sz="6" w:space="0" w:color="auto"/>
              <w:bottom w:val="outset" w:sz="6" w:space="0" w:color="auto"/>
              <w:right w:val="outset" w:sz="6" w:space="0" w:color="auto"/>
            </w:tcBorders>
            <w:hideMark/>
          </w:tcPr>
          <w:p w:rsidR="00837C35" w:rsidRPr="00837C35" w:rsidRDefault="00837C35" w:rsidP="00837C35">
            <w:pPr>
              <w:autoSpaceDN w:val="0"/>
              <w:spacing w:before="100" w:beforeAutospacing="1" w:after="100" w:afterAutospacing="1" w:line="240" w:lineRule="auto"/>
              <w:rPr>
                <w:rFonts w:ascii="Times New Roman" w:eastAsia="Times New Roman" w:hAnsi="Times New Roman" w:cs="Times New Roman"/>
              </w:rPr>
            </w:pPr>
            <w:r w:rsidRPr="00837C35">
              <w:rPr>
                <w:rFonts w:ascii="Times New Roman" w:eastAsia="Times New Roman" w:hAnsi="Times New Roman" w:cs="Times New Roman"/>
              </w:rPr>
              <w:t>27.10</w:t>
            </w:r>
          </w:p>
        </w:tc>
        <w:tc>
          <w:tcPr>
            <w:tcW w:w="2373" w:type="dxa"/>
            <w:tcBorders>
              <w:top w:val="outset" w:sz="6" w:space="0" w:color="auto"/>
              <w:left w:val="outset" w:sz="6" w:space="0" w:color="auto"/>
              <w:bottom w:val="outset" w:sz="6" w:space="0" w:color="auto"/>
              <w:right w:val="outset" w:sz="6" w:space="0" w:color="auto"/>
            </w:tcBorders>
            <w:hideMark/>
          </w:tcPr>
          <w:p w:rsidR="00837C35" w:rsidRPr="00837C35" w:rsidRDefault="00837C35" w:rsidP="00837C35">
            <w:pPr>
              <w:autoSpaceDN w:val="0"/>
              <w:spacing w:before="100" w:beforeAutospacing="1" w:after="100" w:afterAutospacing="1" w:line="240" w:lineRule="auto"/>
              <w:rPr>
                <w:rFonts w:ascii="Times New Roman" w:eastAsia="Times New Roman" w:hAnsi="Times New Roman" w:cs="Times New Roman"/>
              </w:rPr>
            </w:pPr>
            <w:r w:rsidRPr="00837C35">
              <w:rPr>
                <w:rFonts w:ascii="Times New Roman" w:eastAsia="Times New Roman" w:hAnsi="Times New Roman" w:cs="Times New Roman"/>
              </w:rPr>
              <w:t>04.11</w:t>
            </w:r>
          </w:p>
        </w:tc>
        <w:tc>
          <w:tcPr>
            <w:tcW w:w="3255" w:type="dxa"/>
            <w:tcBorders>
              <w:top w:val="outset" w:sz="6" w:space="0" w:color="auto"/>
              <w:left w:val="outset" w:sz="6" w:space="0" w:color="auto"/>
              <w:bottom w:val="outset" w:sz="6" w:space="0" w:color="auto"/>
              <w:right w:val="outset" w:sz="6" w:space="0" w:color="auto"/>
            </w:tcBorders>
            <w:hideMark/>
          </w:tcPr>
          <w:p w:rsidR="00837C35" w:rsidRPr="00837C35" w:rsidRDefault="00837C35" w:rsidP="00837C35">
            <w:pPr>
              <w:autoSpaceDN w:val="0"/>
              <w:spacing w:before="100" w:beforeAutospacing="1" w:after="100" w:afterAutospacing="1" w:line="240" w:lineRule="auto"/>
              <w:rPr>
                <w:rFonts w:ascii="Times New Roman" w:eastAsia="Times New Roman" w:hAnsi="Times New Roman" w:cs="Times New Roman"/>
              </w:rPr>
            </w:pPr>
            <w:r w:rsidRPr="00837C35">
              <w:rPr>
                <w:rFonts w:ascii="Times New Roman" w:eastAsia="Times New Roman" w:hAnsi="Times New Roman" w:cs="Times New Roman"/>
              </w:rPr>
              <w:t>9 дней</w:t>
            </w:r>
          </w:p>
        </w:tc>
      </w:tr>
      <w:tr w:rsidR="00837C35" w:rsidRPr="00837C35" w:rsidTr="00837C35">
        <w:trPr>
          <w:tblCellSpacing w:w="0" w:type="dxa"/>
        </w:trPr>
        <w:tc>
          <w:tcPr>
            <w:tcW w:w="2341" w:type="dxa"/>
            <w:tcBorders>
              <w:top w:val="outset" w:sz="6" w:space="0" w:color="auto"/>
              <w:left w:val="outset" w:sz="6" w:space="0" w:color="auto"/>
              <w:bottom w:val="outset" w:sz="6" w:space="0" w:color="auto"/>
              <w:right w:val="outset" w:sz="6" w:space="0" w:color="auto"/>
            </w:tcBorders>
            <w:hideMark/>
          </w:tcPr>
          <w:p w:rsidR="00837C35" w:rsidRPr="00837C35" w:rsidRDefault="00837C35" w:rsidP="00837C35">
            <w:pPr>
              <w:autoSpaceDN w:val="0"/>
              <w:spacing w:before="100" w:beforeAutospacing="1" w:after="100" w:afterAutospacing="1" w:line="240" w:lineRule="auto"/>
              <w:rPr>
                <w:rFonts w:ascii="Times New Roman" w:eastAsia="Times New Roman" w:hAnsi="Times New Roman" w:cs="Times New Roman"/>
              </w:rPr>
            </w:pPr>
            <w:r w:rsidRPr="00837C35">
              <w:rPr>
                <w:rFonts w:ascii="Times New Roman" w:eastAsia="Times New Roman" w:hAnsi="Times New Roman" w:cs="Times New Roman"/>
              </w:rPr>
              <w:t>зимние</w:t>
            </w:r>
          </w:p>
        </w:tc>
        <w:tc>
          <w:tcPr>
            <w:tcW w:w="2357" w:type="dxa"/>
            <w:tcBorders>
              <w:top w:val="outset" w:sz="6" w:space="0" w:color="auto"/>
              <w:left w:val="outset" w:sz="6" w:space="0" w:color="auto"/>
              <w:bottom w:val="outset" w:sz="6" w:space="0" w:color="auto"/>
              <w:right w:val="outset" w:sz="6" w:space="0" w:color="auto"/>
            </w:tcBorders>
            <w:hideMark/>
          </w:tcPr>
          <w:p w:rsidR="00837C35" w:rsidRPr="00837C35" w:rsidRDefault="00837C35" w:rsidP="00837C35">
            <w:pPr>
              <w:autoSpaceDN w:val="0"/>
              <w:spacing w:before="100" w:beforeAutospacing="1" w:after="100" w:afterAutospacing="1" w:line="240" w:lineRule="auto"/>
              <w:rPr>
                <w:rFonts w:ascii="Times New Roman" w:eastAsia="Times New Roman" w:hAnsi="Times New Roman" w:cs="Times New Roman"/>
              </w:rPr>
            </w:pPr>
            <w:r w:rsidRPr="00837C35">
              <w:rPr>
                <w:rFonts w:ascii="Times New Roman" w:eastAsia="Times New Roman" w:hAnsi="Times New Roman" w:cs="Times New Roman"/>
              </w:rPr>
              <w:t>29.12</w:t>
            </w:r>
          </w:p>
        </w:tc>
        <w:tc>
          <w:tcPr>
            <w:tcW w:w="2373" w:type="dxa"/>
            <w:tcBorders>
              <w:top w:val="outset" w:sz="6" w:space="0" w:color="auto"/>
              <w:left w:val="outset" w:sz="6" w:space="0" w:color="auto"/>
              <w:bottom w:val="outset" w:sz="6" w:space="0" w:color="auto"/>
              <w:right w:val="outset" w:sz="6" w:space="0" w:color="auto"/>
            </w:tcBorders>
            <w:hideMark/>
          </w:tcPr>
          <w:p w:rsidR="00837C35" w:rsidRPr="00837C35" w:rsidRDefault="00837C35" w:rsidP="00837C35">
            <w:pPr>
              <w:autoSpaceDN w:val="0"/>
              <w:spacing w:before="100" w:beforeAutospacing="1" w:after="100" w:afterAutospacing="1" w:line="240" w:lineRule="auto"/>
              <w:rPr>
                <w:rFonts w:ascii="Times New Roman" w:eastAsia="Times New Roman" w:hAnsi="Times New Roman" w:cs="Times New Roman"/>
              </w:rPr>
            </w:pPr>
            <w:r w:rsidRPr="00837C35">
              <w:rPr>
                <w:rFonts w:ascii="Times New Roman" w:eastAsia="Times New Roman" w:hAnsi="Times New Roman" w:cs="Times New Roman"/>
              </w:rPr>
              <w:t>08.01</w:t>
            </w:r>
          </w:p>
        </w:tc>
        <w:tc>
          <w:tcPr>
            <w:tcW w:w="3255" w:type="dxa"/>
            <w:tcBorders>
              <w:top w:val="outset" w:sz="6" w:space="0" w:color="auto"/>
              <w:left w:val="outset" w:sz="6" w:space="0" w:color="auto"/>
              <w:bottom w:val="outset" w:sz="6" w:space="0" w:color="auto"/>
              <w:right w:val="outset" w:sz="6" w:space="0" w:color="auto"/>
            </w:tcBorders>
            <w:hideMark/>
          </w:tcPr>
          <w:p w:rsidR="00837C35" w:rsidRPr="00837C35" w:rsidRDefault="00837C35" w:rsidP="00837C35">
            <w:pPr>
              <w:autoSpaceDN w:val="0"/>
              <w:spacing w:before="100" w:beforeAutospacing="1" w:after="100" w:afterAutospacing="1" w:line="240" w:lineRule="auto"/>
              <w:rPr>
                <w:rFonts w:ascii="Times New Roman" w:eastAsia="Times New Roman" w:hAnsi="Times New Roman" w:cs="Times New Roman"/>
              </w:rPr>
            </w:pPr>
            <w:r w:rsidRPr="00837C35">
              <w:rPr>
                <w:rFonts w:ascii="Times New Roman" w:eastAsia="Times New Roman" w:hAnsi="Times New Roman" w:cs="Times New Roman"/>
              </w:rPr>
              <w:t>11 дней</w:t>
            </w:r>
          </w:p>
        </w:tc>
      </w:tr>
      <w:tr w:rsidR="00837C35" w:rsidRPr="00837C35" w:rsidTr="00837C35">
        <w:trPr>
          <w:tblCellSpacing w:w="0" w:type="dxa"/>
        </w:trPr>
        <w:tc>
          <w:tcPr>
            <w:tcW w:w="2341" w:type="dxa"/>
            <w:tcBorders>
              <w:top w:val="outset" w:sz="6" w:space="0" w:color="auto"/>
              <w:left w:val="outset" w:sz="6" w:space="0" w:color="auto"/>
              <w:bottom w:val="outset" w:sz="6" w:space="0" w:color="auto"/>
              <w:right w:val="outset" w:sz="6" w:space="0" w:color="auto"/>
            </w:tcBorders>
            <w:hideMark/>
          </w:tcPr>
          <w:p w:rsidR="00837C35" w:rsidRPr="00837C35" w:rsidRDefault="00837C35" w:rsidP="00837C35">
            <w:pPr>
              <w:autoSpaceDN w:val="0"/>
              <w:spacing w:before="100" w:beforeAutospacing="1" w:after="100" w:afterAutospacing="1" w:line="240" w:lineRule="auto"/>
              <w:rPr>
                <w:rFonts w:ascii="Times New Roman" w:eastAsia="Times New Roman" w:hAnsi="Times New Roman" w:cs="Times New Roman"/>
              </w:rPr>
            </w:pPr>
            <w:r w:rsidRPr="00837C35">
              <w:rPr>
                <w:rFonts w:ascii="Times New Roman" w:eastAsia="Times New Roman" w:hAnsi="Times New Roman" w:cs="Times New Roman"/>
              </w:rPr>
              <w:t>весенние</w:t>
            </w:r>
          </w:p>
        </w:tc>
        <w:tc>
          <w:tcPr>
            <w:tcW w:w="2357" w:type="dxa"/>
            <w:tcBorders>
              <w:top w:val="outset" w:sz="6" w:space="0" w:color="auto"/>
              <w:left w:val="outset" w:sz="6" w:space="0" w:color="auto"/>
              <w:bottom w:val="outset" w:sz="6" w:space="0" w:color="auto"/>
              <w:right w:val="outset" w:sz="6" w:space="0" w:color="auto"/>
            </w:tcBorders>
            <w:hideMark/>
          </w:tcPr>
          <w:p w:rsidR="00837C35" w:rsidRPr="00837C35" w:rsidRDefault="00837C35" w:rsidP="00837C35">
            <w:pPr>
              <w:autoSpaceDN w:val="0"/>
              <w:spacing w:before="100" w:beforeAutospacing="1" w:after="100" w:afterAutospacing="1" w:line="240" w:lineRule="auto"/>
              <w:rPr>
                <w:rFonts w:ascii="Times New Roman" w:eastAsia="Times New Roman" w:hAnsi="Times New Roman" w:cs="Times New Roman"/>
              </w:rPr>
            </w:pPr>
            <w:r w:rsidRPr="00837C35">
              <w:rPr>
                <w:rFonts w:ascii="Times New Roman" w:eastAsia="Times New Roman" w:hAnsi="Times New Roman" w:cs="Times New Roman"/>
              </w:rPr>
              <w:t>22.03.</w:t>
            </w:r>
          </w:p>
        </w:tc>
        <w:tc>
          <w:tcPr>
            <w:tcW w:w="2373" w:type="dxa"/>
            <w:tcBorders>
              <w:top w:val="outset" w:sz="6" w:space="0" w:color="auto"/>
              <w:left w:val="outset" w:sz="6" w:space="0" w:color="auto"/>
              <w:bottom w:val="outset" w:sz="6" w:space="0" w:color="auto"/>
              <w:right w:val="outset" w:sz="6" w:space="0" w:color="auto"/>
            </w:tcBorders>
            <w:hideMark/>
          </w:tcPr>
          <w:p w:rsidR="00837C35" w:rsidRPr="00837C35" w:rsidRDefault="00837C35" w:rsidP="00837C35">
            <w:pPr>
              <w:autoSpaceDN w:val="0"/>
              <w:spacing w:before="100" w:beforeAutospacing="1" w:after="100" w:afterAutospacing="1" w:line="240" w:lineRule="auto"/>
              <w:rPr>
                <w:rFonts w:ascii="Times New Roman" w:eastAsia="Times New Roman" w:hAnsi="Times New Roman" w:cs="Times New Roman"/>
              </w:rPr>
            </w:pPr>
            <w:r w:rsidRPr="00837C35">
              <w:rPr>
                <w:rFonts w:ascii="Times New Roman" w:eastAsia="Times New Roman" w:hAnsi="Times New Roman" w:cs="Times New Roman"/>
              </w:rPr>
              <w:t>31.03</w:t>
            </w:r>
          </w:p>
        </w:tc>
        <w:tc>
          <w:tcPr>
            <w:tcW w:w="3255" w:type="dxa"/>
            <w:tcBorders>
              <w:top w:val="outset" w:sz="6" w:space="0" w:color="auto"/>
              <w:left w:val="outset" w:sz="6" w:space="0" w:color="auto"/>
              <w:bottom w:val="outset" w:sz="6" w:space="0" w:color="auto"/>
              <w:right w:val="outset" w:sz="6" w:space="0" w:color="auto"/>
            </w:tcBorders>
            <w:hideMark/>
          </w:tcPr>
          <w:p w:rsidR="00837C35" w:rsidRPr="00837C35" w:rsidRDefault="00837C35" w:rsidP="00837C35">
            <w:pPr>
              <w:autoSpaceDN w:val="0"/>
              <w:spacing w:before="100" w:beforeAutospacing="1" w:after="100" w:afterAutospacing="1" w:line="240" w:lineRule="auto"/>
              <w:rPr>
                <w:rFonts w:ascii="Times New Roman" w:eastAsia="Times New Roman" w:hAnsi="Times New Roman" w:cs="Times New Roman"/>
              </w:rPr>
            </w:pPr>
            <w:r w:rsidRPr="00837C35">
              <w:rPr>
                <w:rFonts w:ascii="Times New Roman" w:eastAsia="Times New Roman" w:hAnsi="Times New Roman" w:cs="Times New Roman"/>
              </w:rPr>
              <w:t>10 дней</w:t>
            </w:r>
          </w:p>
        </w:tc>
      </w:tr>
    </w:tbl>
    <w:p w:rsidR="00837C35" w:rsidRPr="00837C35" w:rsidRDefault="00837C35" w:rsidP="00837C35">
      <w:pPr>
        <w:widowControl w:val="0"/>
        <w:autoSpaceDE w:val="0"/>
        <w:autoSpaceDN w:val="0"/>
        <w:adjustRightInd w:val="0"/>
        <w:spacing w:after="0" w:line="240" w:lineRule="auto"/>
        <w:rPr>
          <w:rFonts w:ascii="Times New Roman" w:eastAsia="Times New Roman" w:hAnsi="Times New Roman" w:cs="Times New Roman"/>
          <w:sz w:val="24"/>
          <w:szCs w:val="24"/>
        </w:rPr>
      </w:pPr>
    </w:p>
    <w:p w:rsidR="00837C35" w:rsidRPr="00837C35" w:rsidRDefault="00837C35" w:rsidP="00837C35">
      <w:pPr>
        <w:widowControl w:val="0"/>
        <w:autoSpaceDE w:val="0"/>
        <w:autoSpaceDN w:val="0"/>
        <w:adjustRightInd w:val="0"/>
        <w:spacing w:after="0" w:line="240" w:lineRule="auto"/>
        <w:rPr>
          <w:rFonts w:ascii="Times New Roman" w:eastAsia="Times New Roman" w:hAnsi="Times New Roman" w:cs="Times New Roman"/>
          <w:bCs/>
          <w:sz w:val="24"/>
          <w:szCs w:val="24"/>
        </w:rPr>
      </w:pPr>
      <w:r w:rsidRPr="00837C35">
        <w:rPr>
          <w:rFonts w:ascii="Times New Roman" w:eastAsia="Times New Roman" w:hAnsi="Times New Roman" w:cs="Times New Roman"/>
          <w:sz w:val="24"/>
          <w:szCs w:val="24"/>
        </w:rPr>
        <w:t xml:space="preserve">     Праздничные дни: 23.02, 8-ое Марта, 1 Мая, 9 Мая.</w:t>
      </w:r>
    </w:p>
    <w:p w:rsidR="00837C35" w:rsidRPr="00837C35" w:rsidRDefault="00837C35" w:rsidP="00837C35">
      <w:pPr>
        <w:widowControl w:val="0"/>
        <w:shd w:val="clear" w:color="auto" w:fill="FFFFFF"/>
        <w:autoSpaceDE w:val="0"/>
        <w:autoSpaceDN w:val="0"/>
        <w:adjustRightInd w:val="0"/>
        <w:spacing w:before="5" w:after="0" w:line="322" w:lineRule="exact"/>
        <w:jc w:val="center"/>
        <w:rPr>
          <w:rFonts w:ascii="Times New Roman" w:eastAsia="Times New Roman" w:hAnsi="Times New Roman" w:cs="Times New Roman"/>
          <w:b/>
          <w:color w:val="000000"/>
          <w:spacing w:val="-1"/>
          <w:sz w:val="28"/>
          <w:szCs w:val="28"/>
        </w:rPr>
      </w:pPr>
      <w:r w:rsidRPr="00837C35">
        <w:rPr>
          <w:rFonts w:ascii="Times New Roman" w:eastAsia="Times New Roman" w:hAnsi="Times New Roman" w:cs="Times New Roman"/>
          <w:b/>
          <w:color w:val="000000"/>
          <w:spacing w:val="-9"/>
          <w:sz w:val="28"/>
          <w:szCs w:val="28"/>
        </w:rPr>
        <w:t>Муниципальное бюджетное общеобразовательное учреждение  Дмитровского района Орловской области «Домаховская средняя общеобразовательная школа»</w:t>
      </w:r>
    </w:p>
    <w:p w:rsidR="00837C35" w:rsidRPr="00837C35" w:rsidRDefault="00837C35" w:rsidP="00837C35">
      <w:pPr>
        <w:widowControl w:val="0"/>
        <w:autoSpaceDE w:val="0"/>
        <w:autoSpaceDN w:val="0"/>
        <w:adjustRightInd w:val="0"/>
        <w:spacing w:after="0" w:line="240" w:lineRule="auto"/>
        <w:rPr>
          <w:rFonts w:ascii="Times New Roman" w:eastAsia="Times New Roman" w:hAnsi="Times New Roman" w:cs="Times New Roman"/>
          <w:color w:val="000000"/>
          <w:spacing w:val="-9"/>
          <w:sz w:val="28"/>
          <w:szCs w:val="28"/>
        </w:rPr>
      </w:pPr>
      <w:r w:rsidRPr="00837C35">
        <w:rPr>
          <w:rFonts w:ascii="Times New Roman" w:eastAsia="Times New Roman" w:hAnsi="Times New Roman" w:cs="Times New Roman"/>
          <w:color w:val="000000"/>
          <w:spacing w:val="-9"/>
          <w:sz w:val="28"/>
          <w:szCs w:val="28"/>
        </w:rPr>
        <w:t xml:space="preserve">                                                                                                    </w:t>
      </w:r>
    </w:p>
    <w:p w:rsidR="00837C35" w:rsidRPr="00837C35" w:rsidRDefault="00837C35" w:rsidP="00837C35">
      <w:pPr>
        <w:widowControl w:val="0"/>
        <w:autoSpaceDE w:val="0"/>
        <w:autoSpaceDN w:val="0"/>
        <w:adjustRightInd w:val="0"/>
        <w:spacing w:after="0" w:line="240" w:lineRule="auto"/>
        <w:rPr>
          <w:rFonts w:ascii="Times New Roman" w:eastAsia="Times New Roman" w:hAnsi="Times New Roman" w:cs="Times New Roman"/>
          <w:color w:val="000000"/>
          <w:spacing w:val="-9"/>
          <w:sz w:val="28"/>
          <w:szCs w:val="28"/>
        </w:rPr>
      </w:pPr>
      <w:r w:rsidRPr="00837C35">
        <w:rPr>
          <w:rFonts w:ascii="Times New Roman" w:eastAsia="Times New Roman" w:hAnsi="Times New Roman" w:cs="Times New Roman"/>
          <w:color w:val="000000"/>
          <w:spacing w:val="-9"/>
          <w:sz w:val="28"/>
          <w:szCs w:val="28"/>
        </w:rPr>
        <w:t xml:space="preserve">                                                                                Утверждаю.</w:t>
      </w:r>
      <w:r w:rsidRPr="00837C35">
        <w:rPr>
          <w:rFonts w:ascii="Times New Roman" w:eastAsia="Times New Roman" w:hAnsi="Times New Roman" w:cs="Times New Roman"/>
          <w:color w:val="000000"/>
          <w:spacing w:val="-9"/>
          <w:sz w:val="24"/>
          <w:szCs w:val="24"/>
        </w:rPr>
        <w:t xml:space="preserve">                                                              </w:t>
      </w:r>
    </w:p>
    <w:p w:rsidR="00837C35" w:rsidRPr="00837C35" w:rsidRDefault="00837C35" w:rsidP="00837C35">
      <w:pPr>
        <w:widowControl w:val="0"/>
        <w:autoSpaceDE w:val="0"/>
        <w:autoSpaceDN w:val="0"/>
        <w:adjustRightInd w:val="0"/>
        <w:spacing w:after="0" w:line="240" w:lineRule="auto"/>
        <w:rPr>
          <w:rFonts w:ascii="Times New Roman" w:eastAsia="Times New Roman" w:hAnsi="Times New Roman" w:cs="Times New Roman"/>
          <w:color w:val="000000"/>
          <w:spacing w:val="-9"/>
          <w:sz w:val="28"/>
          <w:szCs w:val="28"/>
        </w:rPr>
      </w:pPr>
      <w:r w:rsidRPr="00837C35">
        <w:rPr>
          <w:rFonts w:ascii="Times New Roman" w:eastAsia="Times New Roman" w:hAnsi="Times New Roman" w:cs="Times New Roman"/>
          <w:color w:val="000000"/>
          <w:spacing w:val="-9"/>
          <w:sz w:val="28"/>
          <w:szCs w:val="28"/>
        </w:rPr>
        <w:t xml:space="preserve">                                                                                И. о. директора  школы            Авилкина Н.А.</w:t>
      </w:r>
    </w:p>
    <w:p w:rsidR="00837C35" w:rsidRPr="00837C35" w:rsidRDefault="00837C35" w:rsidP="00837C35">
      <w:pPr>
        <w:widowControl w:val="0"/>
        <w:autoSpaceDE w:val="0"/>
        <w:autoSpaceDN w:val="0"/>
        <w:adjustRightInd w:val="0"/>
        <w:spacing w:after="0" w:line="240" w:lineRule="auto"/>
        <w:rPr>
          <w:rFonts w:ascii="Times New Roman" w:eastAsia="Times New Roman" w:hAnsi="Times New Roman" w:cs="Times New Roman"/>
          <w:color w:val="000000"/>
          <w:spacing w:val="-9"/>
          <w:sz w:val="28"/>
          <w:szCs w:val="28"/>
        </w:rPr>
      </w:pPr>
      <w:r w:rsidRPr="00837C35">
        <w:rPr>
          <w:rFonts w:ascii="Times New Roman" w:eastAsia="Times New Roman" w:hAnsi="Times New Roman" w:cs="Times New Roman"/>
          <w:color w:val="000000"/>
          <w:spacing w:val="-9"/>
          <w:sz w:val="28"/>
          <w:szCs w:val="28"/>
        </w:rPr>
        <w:t xml:space="preserve">                                                                                  </w:t>
      </w:r>
    </w:p>
    <w:p w:rsidR="00837C35" w:rsidRPr="00837C35" w:rsidRDefault="00837C35" w:rsidP="00837C35">
      <w:pPr>
        <w:widowControl w:val="0"/>
        <w:autoSpaceDE w:val="0"/>
        <w:autoSpaceDN w:val="0"/>
        <w:adjustRightInd w:val="0"/>
        <w:spacing w:after="0" w:line="240" w:lineRule="auto"/>
        <w:rPr>
          <w:rFonts w:ascii="Times New Roman" w:eastAsia="Times New Roman" w:hAnsi="Times New Roman" w:cs="Times New Roman"/>
          <w:b/>
          <w:color w:val="000000"/>
          <w:spacing w:val="-9"/>
          <w:sz w:val="28"/>
          <w:szCs w:val="28"/>
        </w:rPr>
      </w:pPr>
      <w:r w:rsidRPr="00837C35">
        <w:rPr>
          <w:rFonts w:ascii="Times New Roman" w:eastAsia="Times New Roman" w:hAnsi="Times New Roman" w:cs="Times New Roman"/>
          <w:b/>
          <w:color w:val="000000"/>
          <w:spacing w:val="-9"/>
          <w:sz w:val="28"/>
          <w:szCs w:val="28"/>
        </w:rPr>
        <w:t xml:space="preserve">                                                                                  </w:t>
      </w:r>
    </w:p>
    <w:p w:rsidR="00837C35" w:rsidRPr="00837C35" w:rsidRDefault="00837C35" w:rsidP="00837C35">
      <w:pPr>
        <w:autoSpaceDN w:val="0"/>
        <w:spacing w:after="0" w:line="240" w:lineRule="auto"/>
        <w:jc w:val="center"/>
        <w:rPr>
          <w:rFonts w:ascii="Times New Roman" w:eastAsia="Times New Roman" w:hAnsi="Times New Roman" w:cs="Times New Roman"/>
          <w:b/>
          <w:sz w:val="28"/>
          <w:szCs w:val="28"/>
        </w:rPr>
      </w:pPr>
      <w:r w:rsidRPr="00837C35">
        <w:rPr>
          <w:rFonts w:ascii="Times New Roman" w:eastAsia="Times New Roman" w:hAnsi="Times New Roman" w:cs="Times New Roman"/>
          <w:b/>
          <w:sz w:val="28"/>
          <w:szCs w:val="28"/>
        </w:rPr>
        <w:t>Учебный  план  10  класс (ФГОС СОО)</w:t>
      </w:r>
    </w:p>
    <w:p w:rsidR="00837C35" w:rsidRPr="00837C35" w:rsidRDefault="00837C35" w:rsidP="00837C35">
      <w:pPr>
        <w:autoSpaceDN w:val="0"/>
        <w:spacing w:after="0" w:line="240" w:lineRule="auto"/>
        <w:jc w:val="center"/>
        <w:rPr>
          <w:rFonts w:ascii="Times New Roman" w:eastAsia="Times New Roman" w:hAnsi="Times New Roman" w:cs="Times New Roman"/>
          <w:b/>
          <w:sz w:val="28"/>
          <w:szCs w:val="28"/>
        </w:rPr>
      </w:pPr>
      <w:r w:rsidRPr="00837C35">
        <w:rPr>
          <w:rFonts w:ascii="Times New Roman" w:eastAsia="Times New Roman" w:hAnsi="Times New Roman" w:cs="Times New Roman"/>
          <w:b/>
          <w:sz w:val="28"/>
          <w:szCs w:val="28"/>
        </w:rPr>
        <w:t>на 2019/2020 учебный год с профильным изучением отдельных предметов</w:t>
      </w:r>
    </w:p>
    <w:p w:rsidR="00837C35" w:rsidRPr="00837C35" w:rsidRDefault="00837C35" w:rsidP="00837C35">
      <w:pPr>
        <w:autoSpaceDN w:val="0"/>
        <w:spacing w:after="0" w:line="240" w:lineRule="auto"/>
        <w:jc w:val="center"/>
        <w:rPr>
          <w:rFonts w:ascii="Times New Roman" w:eastAsia="Times New Roman" w:hAnsi="Times New Roman" w:cs="Times New Roman"/>
          <w:b/>
          <w:sz w:val="28"/>
          <w:szCs w:val="28"/>
        </w:rPr>
      </w:pPr>
      <w:r w:rsidRPr="00837C35">
        <w:rPr>
          <w:rFonts w:ascii="Times New Roman" w:eastAsia="Times New Roman" w:hAnsi="Times New Roman" w:cs="Times New Roman"/>
          <w:b/>
          <w:sz w:val="28"/>
          <w:szCs w:val="28"/>
        </w:rPr>
        <w:t>(Принят на заседании педсовета школы  28 августа  2018  года)</w:t>
      </w:r>
    </w:p>
    <w:p w:rsidR="00837C35" w:rsidRPr="00837C35" w:rsidRDefault="00837C35" w:rsidP="00837C35">
      <w:pPr>
        <w:autoSpaceDN w:val="0"/>
        <w:spacing w:after="0" w:line="240" w:lineRule="auto"/>
        <w:jc w:val="center"/>
        <w:rPr>
          <w:rFonts w:ascii="Times New Roman" w:eastAsia="Times New Roman" w:hAnsi="Times New Roman" w:cs="Times New Roman"/>
          <w:b/>
          <w:sz w:val="28"/>
          <w:szCs w:val="28"/>
        </w:rPr>
      </w:pPr>
    </w:p>
    <w:p w:rsidR="00837C35" w:rsidRPr="00837C35" w:rsidRDefault="00837C35" w:rsidP="00837C35">
      <w:pPr>
        <w:widowControl w:val="0"/>
        <w:autoSpaceDE w:val="0"/>
        <w:autoSpaceDN w:val="0"/>
        <w:adjustRightInd w:val="0"/>
        <w:spacing w:after="0" w:line="240" w:lineRule="auto"/>
        <w:jc w:val="center"/>
        <w:rPr>
          <w:rFonts w:ascii="Times New Roman" w:eastAsia="Times New Roman"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93"/>
        <w:gridCol w:w="25"/>
        <w:gridCol w:w="1985"/>
        <w:gridCol w:w="1275"/>
        <w:gridCol w:w="2461"/>
        <w:gridCol w:w="1332"/>
      </w:tblGrid>
      <w:tr w:rsidR="00837C35" w:rsidRPr="00837C35" w:rsidTr="00837C35">
        <w:trPr>
          <w:trHeight w:val="559"/>
        </w:trPr>
        <w:tc>
          <w:tcPr>
            <w:tcW w:w="2518" w:type="dxa"/>
            <w:gridSpan w:val="2"/>
            <w:vMerge w:val="restart"/>
            <w:tcBorders>
              <w:top w:val="single" w:sz="4" w:space="0" w:color="auto"/>
              <w:left w:val="single" w:sz="4" w:space="0" w:color="auto"/>
              <w:bottom w:val="single" w:sz="4" w:space="0" w:color="auto"/>
              <w:right w:val="single" w:sz="4" w:space="0" w:color="auto"/>
            </w:tcBorders>
          </w:tcPr>
          <w:p w:rsidR="00837C35" w:rsidRPr="00837C35" w:rsidRDefault="00837C35" w:rsidP="00837C35">
            <w:pPr>
              <w:autoSpaceDN w:val="0"/>
              <w:spacing w:after="0" w:line="240" w:lineRule="atLeast"/>
              <w:rPr>
                <w:rFonts w:ascii="Times New Roman" w:eastAsia="Calibri" w:hAnsi="Times New Roman" w:cs="Times New Roman"/>
                <w:b/>
                <w:sz w:val="20"/>
                <w:szCs w:val="20"/>
                <w:lang w:eastAsia="en-US"/>
              </w:rPr>
            </w:pPr>
          </w:p>
          <w:p w:rsidR="00837C35" w:rsidRPr="00837C35" w:rsidRDefault="00837C35" w:rsidP="00837C35">
            <w:pPr>
              <w:autoSpaceDN w:val="0"/>
              <w:spacing w:after="0" w:line="240" w:lineRule="atLeast"/>
              <w:jc w:val="center"/>
              <w:rPr>
                <w:rFonts w:ascii="Times New Roman" w:eastAsia="Calibri" w:hAnsi="Times New Roman" w:cs="Times New Roman"/>
                <w:b/>
                <w:sz w:val="20"/>
                <w:szCs w:val="20"/>
                <w:lang w:eastAsia="en-US"/>
              </w:rPr>
            </w:pPr>
            <w:r w:rsidRPr="00837C35">
              <w:rPr>
                <w:rFonts w:ascii="Times New Roman" w:eastAsia="Calibri" w:hAnsi="Times New Roman" w:cs="Times New Roman"/>
                <w:b/>
                <w:sz w:val="20"/>
                <w:szCs w:val="20"/>
                <w:lang w:eastAsia="en-US"/>
              </w:rPr>
              <w:t>Предметные области</w:t>
            </w:r>
          </w:p>
        </w:tc>
        <w:tc>
          <w:tcPr>
            <w:tcW w:w="1985" w:type="dxa"/>
            <w:vMerge w:val="restart"/>
            <w:tcBorders>
              <w:top w:val="single" w:sz="4" w:space="0" w:color="auto"/>
              <w:left w:val="single" w:sz="4" w:space="0" w:color="auto"/>
              <w:bottom w:val="single" w:sz="4" w:space="0" w:color="auto"/>
              <w:right w:val="single" w:sz="4" w:space="0" w:color="auto"/>
              <w:tr2bl w:val="single" w:sz="4" w:space="0" w:color="auto"/>
            </w:tcBorders>
          </w:tcPr>
          <w:p w:rsidR="00837C35" w:rsidRPr="00837C35" w:rsidRDefault="00837C35" w:rsidP="00837C35">
            <w:pPr>
              <w:autoSpaceDN w:val="0"/>
              <w:spacing w:after="0" w:line="240" w:lineRule="atLeast"/>
              <w:rPr>
                <w:rFonts w:ascii="Times New Roman" w:eastAsia="Calibri" w:hAnsi="Times New Roman" w:cs="Times New Roman"/>
                <w:b/>
                <w:sz w:val="20"/>
                <w:szCs w:val="20"/>
                <w:lang w:eastAsia="en-US"/>
              </w:rPr>
            </w:pPr>
            <w:r w:rsidRPr="00837C35">
              <w:rPr>
                <w:rFonts w:ascii="Times New Roman" w:eastAsia="Calibri" w:hAnsi="Times New Roman" w:cs="Times New Roman"/>
                <w:b/>
                <w:sz w:val="20"/>
                <w:szCs w:val="20"/>
                <w:lang w:eastAsia="en-US"/>
              </w:rPr>
              <w:t>Учебные предметы</w:t>
            </w:r>
          </w:p>
          <w:p w:rsidR="00837C35" w:rsidRPr="00837C35" w:rsidRDefault="00837C35" w:rsidP="00837C35">
            <w:pPr>
              <w:autoSpaceDN w:val="0"/>
              <w:spacing w:after="0" w:line="240" w:lineRule="atLeast"/>
              <w:rPr>
                <w:rFonts w:ascii="Times New Roman" w:eastAsia="Calibri" w:hAnsi="Times New Roman" w:cs="Times New Roman"/>
                <w:b/>
                <w:sz w:val="20"/>
                <w:szCs w:val="20"/>
                <w:lang w:eastAsia="en-US"/>
              </w:rPr>
            </w:pPr>
          </w:p>
          <w:p w:rsidR="00837C35" w:rsidRPr="00837C35" w:rsidRDefault="00837C35" w:rsidP="00837C35">
            <w:pPr>
              <w:autoSpaceDN w:val="0"/>
              <w:spacing w:after="0" w:line="240" w:lineRule="atLeast"/>
              <w:rPr>
                <w:rFonts w:ascii="Times New Roman" w:eastAsia="Calibri" w:hAnsi="Times New Roman" w:cs="Times New Roman"/>
                <w:b/>
                <w:sz w:val="20"/>
                <w:szCs w:val="20"/>
                <w:lang w:eastAsia="en-US"/>
              </w:rPr>
            </w:pPr>
            <w:r w:rsidRPr="00837C35">
              <w:rPr>
                <w:rFonts w:ascii="Times New Roman" w:eastAsia="Calibri" w:hAnsi="Times New Roman" w:cs="Times New Roman"/>
                <w:b/>
                <w:sz w:val="20"/>
                <w:szCs w:val="20"/>
                <w:lang w:eastAsia="en-US"/>
              </w:rPr>
              <w:t xml:space="preserve">            </w:t>
            </w:r>
          </w:p>
          <w:p w:rsidR="00837C35" w:rsidRPr="00837C35" w:rsidRDefault="00837C35" w:rsidP="00837C35">
            <w:pPr>
              <w:autoSpaceDN w:val="0"/>
              <w:spacing w:after="0" w:line="240" w:lineRule="atLeast"/>
              <w:rPr>
                <w:rFonts w:ascii="Times New Roman" w:eastAsia="Calibri" w:hAnsi="Times New Roman" w:cs="Times New Roman"/>
                <w:b/>
                <w:sz w:val="20"/>
                <w:szCs w:val="20"/>
                <w:lang w:eastAsia="en-US"/>
              </w:rPr>
            </w:pPr>
            <w:r w:rsidRPr="00837C35">
              <w:rPr>
                <w:rFonts w:ascii="Times New Roman" w:eastAsia="Calibri" w:hAnsi="Times New Roman" w:cs="Times New Roman"/>
                <w:b/>
                <w:sz w:val="20"/>
                <w:szCs w:val="20"/>
                <w:lang w:eastAsia="en-US"/>
              </w:rPr>
              <w:t xml:space="preserve">                 Классы</w:t>
            </w:r>
          </w:p>
        </w:tc>
        <w:tc>
          <w:tcPr>
            <w:tcW w:w="3736" w:type="dxa"/>
            <w:gridSpan w:val="2"/>
            <w:tcBorders>
              <w:top w:val="single" w:sz="4" w:space="0" w:color="auto"/>
              <w:left w:val="single" w:sz="4" w:space="0" w:color="auto"/>
              <w:bottom w:val="nil"/>
              <w:right w:val="single" w:sz="4" w:space="0" w:color="auto"/>
            </w:tcBorders>
            <w:hideMark/>
          </w:tcPr>
          <w:p w:rsidR="00837C35" w:rsidRPr="00837C35" w:rsidRDefault="00837C35" w:rsidP="00837C35">
            <w:pPr>
              <w:autoSpaceDN w:val="0"/>
              <w:spacing w:after="0" w:line="240" w:lineRule="atLeast"/>
              <w:jc w:val="center"/>
              <w:rPr>
                <w:rFonts w:ascii="Times New Roman" w:eastAsia="Calibri" w:hAnsi="Times New Roman" w:cs="Times New Roman"/>
                <w:b/>
                <w:sz w:val="20"/>
                <w:szCs w:val="20"/>
                <w:lang w:eastAsia="en-US"/>
              </w:rPr>
            </w:pPr>
            <w:r w:rsidRPr="00837C35">
              <w:rPr>
                <w:rFonts w:ascii="Times New Roman" w:eastAsia="Calibri" w:hAnsi="Times New Roman" w:cs="Times New Roman"/>
                <w:b/>
                <w:sz w:val="20"/>
                <w:szCs w:val="20"/>
                <w:lang w:eastAsia="en-US"/>
              </w:rPr>
              <w:t>Количество часов в неделю</w:t>
            </w:r>
          </w:p>
        </w:tc>
        <w:tc>
          <w:tcPr>
            <w:tcW w:w="1332" w:type="dxa"/>
            <w:vMerge w:val="restart"/>
            <w:tcBorders>
              <w:top w:val="single" w:sz="4" w:space="0" w:color="auto"/>
              <w:left w:val="single" w:sz="4" w:space="0" w:color="auto"/>
              <w:bottom w:val="single" w:sz="4" w:space="0" w:color="auto"/>
              <w:right w:val="single" w:sz="4" w:space="0" w:color="auto"/>
            </w:tcBorders>
          </w:tcPr>
          <w:p w:rsidR="00837C35" w:rsidRPr="00837C35" w:rsidRDefault="00837C35" w:rsidP="00837C35">
            <w:pPr>
              <w:autoSpaceDN w:val="0"/>
              <w:spacing w:after="0" w:line="240" w:lineRule="atLeast"/>
              <w:rPr>
                <w:rFonts w:ascii="Times New Roman" w:eastAsia="Calibri" w:hAnsi="Times New Roman" w:cs="Times New Roman"/>
                <w:b/>
                <w:sz w:val="20"/>
                <w:szCs w:val="20"/>
                <w:lang w:eastAsia="en-US"/>
              </w:rPr>
            </w:pPr>
          </w:p>
          <w:p w:rsidR="00837C35" w:rsidRPr="00837C35" w:rsidRDefault="00837C35" w:rsidP="00837C35">
            <w:pPr>
              <w:autoSpaceDN w:val="0"/>
              <w:spacing w:after="0" w:line="240" w:lineRule="atLeast"/>
              <w:jc w:val="center"/>
              <w:rPr>
                <w:rFonts w:ascii="Times New Roman" w:eastAsia="Calibri" w:hAnsi="Times New Roman" w:cs="Times New Roman"/>
                <w:b/>
                <w:sz w:val="20"/>
                <w:szCs w:val="20"/>
                <w:lang w:eastAsia="en-US"/>
              </w:rPr>
            </w:pPr>
          </w:p>
          <w:p w:rsidR="00837C35" w:rsidRPr="00837C35" w:rsidRDefault="00837C35" w:rsidP="00837C35">
            <w:pPr>
              <w:autoSpaceDN w:val="0"/>
              <w:spacing w:after="0" w:line="240" w:lineRule="atLeast"/>
              <w:jc w:val="center"/>
              <w:rPr>
                <w:rFonts w:ascii="Times New Roman" w:eastAsia="Calibri" w:hAnsi="Times New Roman" w:cs="Times New Roman"/>
                <w:b/>
                <w:sz w:val="20"/>
                <w:szCs w:val="20"/>
                <w:lang w:eastAsia="en-US"/>
              </w:rPr>
            </w:pPr>
            <w:r w:rsidRPr="00837C35">
              <w:rPr>
                <w:rFonts w:ascii="Times New Roman" w:eastAsia="Calibri" w:hAnsi="Times New Roman" w:cs="Times New Roman"/>
                <w:b/>
                <w:sz w:val="20"/>
                <w:szCs w:val="20"/>
                <w:lang w:eastAsia="en-US"/>
              </w:rPr>
              <w:t>Всего</w:t>
            </w:r>
          </w:p>
          <w:p w:rsidR="00837C35" w:rsidRPr="00837C35" w:rsidRDefault="00837C35" w:rsidP="00837C35">
            <w:pPr>
              <w:autoSpaceDN w:val="0"/>
              <w:spacing w:after="0" w:line="240" w:lineRule="atLeast"/>
              <w:jc w:val="center"/>
              <w:rPr>
                <w:rFonts w:ascii="Times New Roman" w:eastAsia="Calibri" w:hAnsi="Times New Roman" w:cs="Times New Roman"/>
                <w:b/>
                <w:sz w:val="20"/>
                <w:szCs w:val="20"/>
                <w:lang w:eastAsia="en-US"/>
              </w:rPr>
            </w:pPr>
            <w:r w:rsidRPr="00837C35">
              <w:rPr>
                <w:rFonts w:ascii="Times New Roman" w:eastAsia="Calibri" w:hAnsi="Times New Roman" w:cs="Times New Roman"/>
                <w:b/>
                <w:sz w:val="20"/>
                <w:szCs w:val="20"/>
                <w:lang w:eastAsia="en-US"/>
              </w:rPr>
              <w:t>за 2 года</w:t>
            </w:r>
          </w:p>
        </w:tc>
      </w:tr>
      <w:tr w:rsidR="00837C35" w:rsidRPr="00837C35" w:rsidTr="00837C35">
        <w:trPr>
          <w:trHeight w:val="559"/>
        </w:trPr>
        <w:tc>
          <w:tcPr>
            <w:tcW w:w="11581" w:type="dxa"/>
            <w:gridSpan w:val="2"/>
            <w:vMerge/>
            <w:tcBorders>
              <w:top w:val="single" w:sz="4" w:space="0" w:color="auto"/>
              <w:left w:val="single" w:sz="4" w:space="0" w:color="auto"/>
              <w:bottom w:val="single" w:sz="4" w:space="0" w:color="auto"/>
              <w:right w:val="single" w:sz="4" w:space="0" w:color="auto"/>
            </w:tcBorders>
            <w:vAlign w:val="center"/>
            <w:hideMark/>
          </w:tcPr>
          <w:p w:rsidR="00837C35" w:rsidRPr="00837C35" w:rsidRDefault="00837C35" w:rsidP="00837C35">
            <w:pPr>
              <w:spacing w:after="0" w:line="240" w:lineRule="auto"/>
              <w:rPr>
                <w:rFonts w:ascii="Times New Roman" w:eastAsia="Calibri" w:hAnsi="Times New Roman" w:cs="Times New Roman"/>
                <w:b/>
                <w:sz w:val="20"/>
                <w:szCs w:val="20"/>
                <w:lang w:eastAsia="en-US"/>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837C35" w:rsidRPr="00837C35" w:rsidRDefault="00837C35" w:rsidP="00837C35">
            <w:pPr>
              <w:spacing w:after="0" w:line="240" w:lineRule="auto"/>
              <w:rPr>
                <w:rFonts w:ascii="Times New Roman" w:eastAsia="Calibri" w:hAnsi="Times New Roman" w:cs="Times New Roman"/>
                <w:b/>
                <w:sz w:val="20"/>
                <w:szCs w:val="20"/>
                <w:lang w:eastAsia="en-US"/>
              </w:rPr>
            </w:pPr>
          </w:p>
        </w:tc>
        <w:tc>
          <w:tcPr>
            <w:tcW w:w="1275" w:type="dxa"/>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autoSpaceDN w:val="0"/>
              <w:spacing w:after="0" w:line="240" w:lineRule="atLeast"/>
              <w:jc w:val="center"/>
              <w:rPr>
                <w:rFonts w:ascii="Times New Roman" w:eastAsia="Calibri" w:hAnsi="Times New Roman" w:cs="Times New Roman"/>
                <w:sz w:val="20"/>
                <w:szCs w:val="20"/>
                <w:lang w:eastAsia="en-US"/>
              </w:rPr>
            </w:pPr>
            <w:r w:rsidRPr="00837C35">
              <w:rPr>
                <w:rFonts w:ascii="Times New Roman" w:eastAsia="Calibri" w:hAnsi="Times New Roman" w:cs="Times New Roman"/>
                <w:sz w:val="20"/>
                <w:szCs w:val="20"/>
                <w:lang w:eastAsia="en-US"/>
              </w:rPr>
              <w:t>уровень</w:t>
            </w:r>
          </w:p>
        </w:tc>
        <w:tc>
          <w:tcPr>
            <w:tcW w:w="2461" w:type="dxa"/>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autoSpaceDN w:val="0"/>
              <w:spacing w:after="0" w:line="240" w:lineRule="atLeast"/>
              <w:jc w:val="center"/>
              <w:rPr>
                <w:rFonts w:ascii="Times New Roman" w:eastAsia="Calibri" w:hAnsi="Times New Roman" w:cs="Times New Roman"/>
                <w:sz w:val="20"/>
                <w:szCs w:val="20"/>
                <w:lang w:eastAsia="en-US"/>
              </w:rPr>
            </w:pPr>
            <w:r w:rsidRPr="00837C35">
              <w:rPr>
                <w:rFonts w:ascii="Times New Roman" w:eastAsia="Calibri" w:hAnsi="Times New Roman" w:cs="Times New Roman"/>
                <w:sz w:val="20"/>
                <w:szCs w:val="20"/>
                <w:lang w:eastAsia="en-US"/>
              </w:rPr>
              <w:t>Кол-во</w:t>
            </w:r>
          </w:p>
          <w:p w:rsidR="00837C35" w:rsidRPr="00837C35" w:rsidRDefault="00837C35" w:rsidP="00837C35">
            <w:pPr>
              <w:autoSpaceDN w:val="0"/>
              <w:spacing w:after="0" w:line="240" w:lineRule="atLeast"/>
              <w:jc w:val="center"/>
              <w:rPr>
                <w:rFonts w:ascii="Times New Roman" w:eastAsia="Calibri" w:hAnsi="Times New Roman" w:cs="Times New Roman"/>
                <w:sz w:val="20"/>
                <w:szCs w:val="20"/>
                <w:lang w:eastAsia="en-US"/>
              </w:rPr>
            </w:pPr>
            <w:r w:rsidRPr="00837C35">
              <w:rPr>
                <w:rFonts w:ascii="Times New Roman" w:eastAsia="Calibri" w:hAnsi="Times New Roman" w:cs="Times New Roman"/>
                <w:sz w:val="20"/>
                <w:szCs w:val="20"/>
                <w:lang w:eastAsia="en-US"/>
              </w:rPr>
              <w:t>часов</w:t>
            </w:r>
          </w:p>
        </w:tc>
        <w:tc>
          <w:tcPr>
            <w:tcW w:w="1332" w:type="dxa"/>
            <w:vMerge/>
            <w:tcBorders>
              <w:top w:val="single" w:sz="4" w:space="0" w:color="auto"/>
              <w:left w:val="single" w:sz="4" w:space="0" w:color="auto"/>
              <w:bottom w:val="single" w:sz="4" w:space="0" w:color="auto"/>
              <w:right w:val="single" w:sz="4" w:space="0" w:color="auto"/>
            </w:tcBorders>
            <w:vAlign w:val="center"/>
            <w:hideMark/>
          </w:tcPr>
          <w:p w:rsidR="00837C35" w:rsidRPr="00837C35" w:rsidRDefault="00837C35" w:rsidP="00837C35">
            <w:pPr>
              <w:spacing w:after="0" w:line="240" w:lineRule="auto"/>
              <w:rPr>
                <w:rFonts w:ascii="Times New Roman" w:eastAsia="Calibri" w:hAnsi="Times New Roman" w:cs="Times New Roman"/>
                <w:b/>
                <w:sz w:val="20"/>
                <w:szCs w:val="20"/>
                <w:lang w:eastAsia="en-US"/>
              </w:rPr>
            </w:pPr>
          </w:p>
        </w:tc>
      </w:tr>
      <w:tr w:rsidR="00837C35" w:rsidRPr="00837C35" w:rsidTr="00837C35">
        <w:trPr>
          <w:trHeight w:val="306"/>
        </w:trPr>
        <w:tc>
          <w:tcPr>
            <w:tcW w:w="9571" w:type="dxa"/>
            <w:gridSpan w:val="6"/>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autoSpaceDN w:val="0"/>
              <w:spacing w:after="0" w:line="240" w:lineRule="atLeast"/>
              <w:rPr>
                <w:rFonts w:ascii="Times New Roman" w:eastAsia="Calibri" w:hAnsi="Times New Roman" w:cs="Times New Roman"/>
                <w:b/>
                <w:i/>
                <w:sz w:val="20"/>
                <w:szCs w:val="20"/>
                <w:lang w:eastAsia="en-US"/>
              </w:rPr>
            </w:pPr>
            <w:r w:rsidRPr="00837C35">
              <w:rPr>
                <w:rFonts w:ascii="Times New Roman" w:eastAsia="Calibri" w:hAnsi="Times New Roman" w:cs="Times New Roman"/>
                <w:b/>
                <w:i/>
                <w:sz w:val="20"/>
                <w:szCs w:val="20"/>
                <w:lang w:eastAsia="en-US"/>
              </w:rPr>
              <w:t>Обязательная часть</w:t>
            </w:r>
          </w:p>
        </w:tc>
      </w:tr>
      <w:tr w:rsidR="00837C35" w:rsidRPr="00837C35" w:rsidTr="00837C35">
        <w:trPr>
          <w:trHeight w:val="281"/>
        </w:trPr>
        <w:tc>
          <w:tcPr>
            <w:tcW w:w="2518" w:type="dxa"/>
            <w:gridSpan w:val="2"/>
            <w:vMerge w:val="restart"/>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autoSpaceDN w:val="0"/>
              <w:spacing w:after="0" w:line="240" w:lineRule="atLeast"/>
              <w:rPr>
                <w:rFonts w:ascii="Times New Roman" w:eastAsia="Calibri" w:hAnsi="Times New Roman" w:cs="Times New Roman"/>
                <w:sz w:val="20"/>
                <w:szCs w:val="20"/>
                <w:lang w:eastAsia="en-US"/>
              </w:rPr>
            </w:pPr>
            <w:r w:rsidRPr="00837C35">
              <w:rPr>
                <w:rFonts w:ascii="Times New Roman" w:eastAsia="Calibri" w:hAnsi="Times New Roman" w:cs="Times New Roman"/>
                <w:sz w:val="20"/>
                <w:szCs w:val="20"/>
                <w:lang w:eastAsia="en-US"/>
              </w:rPr>
              <w:t>Русский язык и литература</w:t>
            </w:r>
          </w:p>
        </w:tc>
        <w:tc>
          <w:tcPr>
            <w:tcW w:w="1985" w:type="dxa"/>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autoSpaceDN w:val="0"/>
              <w:spacing w:after="0" w:line="240" w:lineRule="atLeast"/>
              <w:rPr>
                <w:rFonts w:ascii="Times New Roman" w:eastAsia="Calibri" w:hAnsi="Times New Roman" w:cs="Times New Roman"/>
                <w:sz w:val="20"/>
                <w:szCs w:val="20"/>
                <w:lang w:eastAsia="en-US"/>
              </w:rPr>
            </w:pPr>
            <w:r w:rsidRPr="00837C35">
              <w:rPr>
                <w:rFonts w:ascii="Times New Roman" w:eastAsia="Calibri" w:hAnsi="Times New Roman" w:cs="Times New Roman"/>
                <w:sz w:val="20"/>
                <w:szCs w:val="20"/>
                <w:lang w:eastAsia="en-US"/>
              </w:rPr>
              <w:t>Русский язык</w:t>
            </w:r>
          </w:p>
        </w:tc>
        <w:tc>
          <w:tcPr>
            <w:tcW w:w="1275" w:type="dxa"/>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autoSpaceDN w:val="0"/>
              <w:spacing w:after="0" w:line="240" w:lineRule="atLeast"/>
              <w:jc w:val="center"/>
              <w:rPr>
                <w:rFonts w:ascii="Times New Roman" w:eastAsia="Calibri" w:hAnsi="Times New Roman" w:cs="Times New Roman"/>
                <w:b/>
                <w:bCs/>
                <w:sz w:val="20"/>
                <w:szCs w:val="20"/>
                <w:lang w:eastAsia="en-US"/>
              </w:rPr>
            </w:pPr>
            <w:r w:rsidRPr="00837C35">
              <w:rPr>
                <w:rFonts w:ascii="Times New Roman" w:eastAsia="Calibri" w:hAnsi="Times New Roman" w:cs="Times New Roman"/>
                <w:b/>
                <w:bCs/>
                <w:sz w:val="20"/>
                <w:szCs w:val="20"/>
                <w:lang w:eastAsia="en-US"/>
              </w:rPr>
              <w:t>У</w:t>
            </w:r>
          </w:p>
        </w:tc>
        <w:tc>
          <w:tcPr>
            <w:tcW w:w="2461" w:type="dxa"/>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autoSpaceDN w:val="0"/>
              <w:spacing w:after="0" w:line="240" w:lineRule="atLeast"/>
              <w:jc w:val="center"/>
              <w:rPr>
                <w:rFonts w:ascii="Times New Roman" w:eastAsia="Calibri" w:hAnsi="Times New Roman" w:cs="Times New Roman"/>
                <w:sz w:val="20"/>
                <w:szCs w:val="20"/>
                <w:lang w:eastAsia="en-US"/>
              </w:rPr>
            </w:pPr>
            <w:r w:rsidRPr="00837C35">
              <w:rPr>
                <w:rFonts w:ascii="Times New Roman" w:eastAsia="Calibri" w:hAnsi="Times New Roman" w:cs="Times New Roman"/>
                <w:sz w:val="20"/>
                <w:szCs w:val="20"/>
                <w:lang w:eastAsia="en-US"/>
              </w:rPr>
              <w:t>105 (3)</w:t>
            </w:r>
          </w:p>
        </w:tc>
        <w:tc>
          <w:tcPr>
            <w:tcW w:w="1332" w:type="dxa"/>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autoSpaceDN w:val="0"/>
              <w:spacing w:after="0" w:line="240" w:lineRule="atLeast"/>
              <w:jc w:val="center"/>
              <w:rPr>
                <w:rFonts w:ascii="Times New Roman" w:eastAsia="Calibri" w:hAnsi="Times New Roman" w:cs="Times New Roman"/>
                <w:b/>
                <w:sz w:val="20"/>
                <w:szCs w:val="20"/>
                <w:lang w:eastAsia="en-US"/>
              </w:rPr>
            </w:pPr>
            <w:r w:rsidRPr="00837C35">
              <w:rPr>
                <w:rFonts w:ascii="Times New Roman" w:eastAsia="Calibri" w:hAnsi="Times New Roman" w:cs="Times New Roman"/>
                <w:b/>
                <w:sz w:val="20"/>
                <w:szCs w:val="20"/>
                <w:lang w:eastAsia="en-US"/>
              </w:rPr>
              <w:t>210</w:t>
            </w:r>
          </w:p>
        </w:tc>
      </w:tr>
      <w:tr w:rsidR="00837C35" w:rsidRPr="00837C35" w:rsidTr="00837C35">
        <w:trPr>
          <w:trHeight w:val="413"/>
        </w:trPr>
        <w:tc>
          <w:tcPr>
            <w:tcW w:w="11581" w:type="dxa"/>
            <w:gridSpan w:val="2"/>
            <w:vMerge/>
            <w:tcBorders>
              <w:top w:val="single" w:sz="4" w:space="0" w:color="auto"/>
              <w:left w:val="single" w:sz="4" w:space="0" w:color="auto"/>
              <w:bottom w:val="single" w:sz="4" w:space="0" w:color="auto"/>
              <w:right w:val="single" w:sz="4" w:space="0" w:color="auto"/>
            </w:tcBorders>
            <w:vAlign w:val="center"/>
            <w:hideMark/>
          </w:tcPr>
          <w:p w:rsidR="00837C35" w:rsidRPr="00837C35" w:rsidRDefault="00837C35" w:rsidP="00837C35">
            <w:pPr>
              <w:spacing w:after="0" w:line="240" w:lineRule="auto"/>
              <w:rPr>
                <w:rFonts w:ascii="Times New Roman" w:eastAsia="Calibri" w:hAnsi="Times New Roman" w:cs="Times New Roman"/>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autoSpaceDN w:val="0"/>
              <w:spacing w:after="0" w:line="240" w:lineRule="atLeast"/>
              <w:rPr>
                <w:rFonts w:ascii="Times New Roman" w:eastAsia="Calibri" w:hAnsi="Times New Roman" w:cs="Times New Roman"/>
                <w:sz w:val="20"/>
                <w:szCs w:val="20"/>
                <w:lang w:eastAsia="en-US"/>
              </w:rPr>
            </w:pPr>
            <w:r w:rsidRPr="00837C35">
              <w:rPr>
                <w:rFonts w:ascii="Times New Roman" w:eastAsia="Calibri" w:hAnsi="Times New Roman" w:cs="Times New Roman"/>
                <w:sz w:val="20"/>
                <w:szCs w:val="20"/>
                <w:lang w:eastAsia="en-US"/>
              </w:rPr>
              <w:t>Литература</w:t>
            </w:r>
          </w:p>
        </w:tc>
        <w:tc>
          <w:tcPr>
            <w:tcW w:w="1275" w:type="dxa"/>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autoSpaceDN w:val="0"/>
              <w:spacing w:after="0" w:line="240" w:lineRule="atLeast"/>
              <w:jc w:val="center"/>
              <w:rPr>
                <w:rFonts w:ascii="Times New Roman" w:eastAsia="Calibri" w:hAnsi="Times New Roman" w:cs="Times New Roman"/>
                <w:b/>
                <w:bCs/>
                <w:sz w:val="20"/>
                <w:szCs w:val="20"/>
                <w:lang w:eastAsia="en-US"/>
              </w:rPr>
            </w:pPr>
            <w:r w:rsidRPr="00837C35">
              <w:rPr>
                <w:rFonts w:ascii="Times New Roman" w:eastAsia="Calibri" w:hAnsi="Times New Roman" w:cs="Times New Roman"/>
                <w:b/>
                <w:bCs/>
                <w:sz w:val="20"/>
                <w:szCs w:val="20"/>
                <w:lang w:eastAsia="en-US"/>
              </w:rPr>
              <w:t>Б</w:t>
            </w:r>
          </w:p>
        </w:tc>
        <w:tc>
          <w:tcPr>
            <w:tcW w:w="2461" w:type="dxa"/>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autoSpaceDN w:val="0"/>
              <w:spacing w:after="0" w:line="240" w:lineRule="atLeast"/>
              <w:jc w:val="center"/>
              <w:rPr>
                <w:rFonts w:ascii="Times New Roman" w:eastAsia="Calibri" w:hAnsi="Times New Roman" w:cs="Times New Roman"/>
                <w:sz w:val="20"/>
                <w:szCs w:val="20"/>
                <w:lang w:eastAsia="en-US"/>
              </w:rPr>
            </w:pPr>
            <w:r w:rsidRPr="00837C35">
              <w:rPr>
                <w:rFonts w:ascii="Times New Roman" w:eastAsia="Calibri" w:hAnsi="Times New Roman" w:cs="Times New Roman"/>
                <w:sz w:val="20"/>
                <w:szCs w:val="20"/>
                <w:lang w:eastAsia="en-US"/>
              </w:rPr>
              <w:t>105 (3)</w:t>
            </w:r>
          </w:p>
        </w:tc>
        <w:tc>
          <w:tcPr>
            <w:tcW w:w="1332" w:type="dxa"/>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autoSpaceDN w:val="0"/>
              <w:spacing w:after="0" w:line="240" w:lineRule="atLeast"/>
              <w:jc w:val="center"/>
              <w:rPr>
                <w:rFonts w:ascii="Times New Roman" w:eastAsia="Calibri" w:hAnsi="Times New Roman" w:cs="Times New Roman"/>
                <w:b/>
                <w:sz w:val="20"/>
                <w:szCs w:val="20"/>
                <w:lang w:eastAsia="en-US"/>
              </w:rPr>
            </w:pPr>
            <w:r w:rsidRPr="00837C35">
              <w:rPr>
                <w:rFonts w:ascii="Times New Roman" w:eastAsia="Calibri" w:hAnsi="Times New Roman" w:cs="Times New Roman"/>
                <w:b/>
                <w:sz w:val="20"/>
                <w:szCs w:val="20"/>
                <w:lang w:eastAsia="en-US"/>
              </w:rPr>
              <w:t>210</w:t>
            </w:r>
          </w:p>
        </w:tc>
      </w:tr>
      <w:tr w:rsidR="00837C35" w:rsidRPr="00837C35" w:rsidTr="00837C35">
        <w:trPr>
          <w:trHeight w:val="173"/>
        </w:trPr>
        <w:tc>
          <w:tcPr>
            <w:tcW w:w="2518" w:type="dxa"/>
            <w:gridSpan w:val="2"/>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widowControl w:val="0"/>
              <w:autoSpaceDE w:val="0"/>
              <w:autoSpaceDN w:val="0"/>
              <w:adjustRightInd w:val="0"/>
              <w:spacing w:after="0" w:line="240" w:lineRule="atLeast"/>
              <w:rPr>
                <w:rFonts w:ascii="Times New Roman" w:eastAsia="Calibri" w:hAnsi="Times New Roman" w:cs="Times New Roman"/>
                <w:sz w:val="20"/>
                <w:szCs w:val="20"/>
                <w:lang w:eastAsia="en-US"/>
              </w:rPr>
            </w:pPr>
            <w:r w:rsidRPr="00837C35">
              <w:rPr>
                <w:rFonts w:ascii="Times New Roman" w:eastAsia="Calibri" w:hAnsi="Times New Roman" w:cs="Times New Roman"/>
                <w:sz w:val="20"/>
                <w:szCs w:val="20"/>
                <w:lang w:eastAsia="en-US"/>
              </w:rPr>
              <w:t>Родной язык и родная литература</w:t>
            </w:r>
          </w:p>
        </w:tc>
        <w:tc>
          <w:tcPr>
            <w:tcW w:w="1985" w:type="dxa"/>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autoSpaceDN w:val="0"/>
              <w:spacing w:after="0" w:line="240" w:lineRule="atLeast"/>
              <w:rPr>
                <w:rFonts w:ascii="Times New Roman" w:eastAsia="Calibri" w:hAnsi="Times New Roman" w:cs="Times New Roman"/>
                <w:sz w:val="20"/>
                <w:szCs w:val="20"/>
                <w:lang w:eastAsia="en-US"/>
              </w:rPr>
            </w:pPr>
            <w:r w:rsidRPr="00837C35">
              <w:rPr>
                <w:rFonts w:ascii="Times New Roman" w:eastAsia="Calibri" w:hAnsi="Times New Roman" w:cs="Times New Roman"/>
                <w:sz w:val="20"/>
                <w:szCs w:val="20"/>
                <w:lang w:eastAsia="en-US"/>
              </w:rPr>
              <w:t>Родной язык (русский)</w:t>
            </w:r>
          </w:p>
        </w:tc>
        <w:tc>
          <w:tcPr>
            <w:tcW w:w="1275" w:type="dxa"/>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autoSpaceDN w:val="0"/>
              <w:spacing w:after="0" w:line="240" w:lineRule="atLeast"/>
              <w:jc w:val="center"/>
              <w:rPr>
                <w:rFonts w:ascii="Times New Roman" w:eastAsia="Calibri" w:hAnsi="Times New Roman" w:cs="Times New Roman"/>
                <w:b/>
                <w:bCs/>
                <w:sz w:val="20"/>
                <w:szCs w:val="20"/>
                <w:lang w:eastAsia="en-US"/>
              </w:rPr>
            </w:pPr>
            <w:r w:rsidRPr="00837C35">
              <w:rPr>
                <w:rFonts w:ascii="Times New Roman" w:eastAsia="Calibri" w:hAnsi="Times New Roman" w:cs="Times New Roman"/>
                <w:b/>
                <w:bCs/>
                <w:sz w:val="20"/>
                <w:szCs w:val="20"/>
                <w:lang w:eastAsia="en-US"/>
              </w:rPr>
              <w:t>Б</w:t>
            </w:r>
          </w:p>
        </w:tc>
        <w:tc>
          <w:tcPr>
            <w:tcW w:w="2461" w:type="dxa"/>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autoSpaceDN w:val="0"/>
              <w:spacing w:after="0" w:line="240" w:lineRule="atLeast"/>
              <w:jc w:val="center"/>
              <w:rPr>
                <w:rFonts w:ascii="Times New Roman" w:eastAsia="Calibri" w:hAnsi="Times New Roman" w:cs="Times New Roman"/>
                <w:sz w:val="20"/>
                <w:szCs w:val="20"/>
                <w:lang w:eastAsia="en-US"/>
              </w:rPr>
            </w:pPr>
            <w:r w:rsidRPr="00837C35">
              <w:rPr>
                <w:rFonts w:ascii="Times New Roman" w:eastAsia="Calibri" w:hAnsi="Times New Roman" w:cs="Times New Roman"/>
                <w:sz w:val="20"/>
                <w:szCs w:val="20"/>
                <w:lang w:eastAsia="en-US"/>
              </w:rPr>
              <w:t>-</w:t>
            </w:r>
          </w:p>
        </w:tc>
        <w:tc>
          <w:tcPr>
            <w:tcW w:w="1332" w:type="dxa"/>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autoSpaceDN w:val="0"/>
              <w:spacing w:after="0" w:line="240" w:lineRule="atLeast"/>
              <w:jc w:val="center"/>
              <w:rPr>
                <w:rFonts w:ascii="Times New Roman" w:eastAsia="Calibri" w:hAnsi="Times New Roman" w:cs="Times New Roman"/>
                <w:b/>
                <w:sz w:val="20"/>
                <w:szCs w:val="20"/>
                <w:lang w:eastAsia="en-US"/>
              </w:rPr>
            </w:pPr>
            <w:r w:rsidRPr="00837C35">
              <w:rPr>
                <w:rFonts w:ascii="Times New Roman" w:eastAsia="Calibri" w:hAnsi="Times New Roman" w:cs="Times New Roman"/>
                <w:b/>
                <w:sz w:val="20"/>
                <w:szCs w:val="20"/>
                <w:lang w:eastAsia="en-US"/>
              </w:rPr>
              <w:t>35</w:t>
            </w:r>
          </w:p>
        </w:tc>
      </w:tr>
      <w:tr w:rsidR="00837C35" w:rsidRPr="00837C35" w:rsidTr="00837C35">
        <w:trPr>
          <w:trHeight w:val="228"/>
        </w:trPr>
        <w:tc>
          <w:tcPr>
            <w:tcW w:w="2518" w:type="dxa"/>
            <w:gridSpan w:val="2"/>
            <w:vMerge w:val="restart"/>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autoSpaceDN w:val="0"/>
              <w:spacing w:after="0" w:line="240" w:lineRule="atLeast"/>
              <w:rPr>
                <w:rFonts w:ascii="Times New Roman" w:eastAsia="Calibri" w:hAnsi="Times New Roman" w:cs="Times New Roman"/>
                <w:sz w:val="20"/>
                <w:szCs w:val="20"/>
                <w:lang w:eastAsia="en-US"/>
              </w:rPr>
            </w:pPr>
            <w:r w:rsidRPr="00837C35">
              <w:rPr>
                <w:rFonts w:ascii="Times New Roman" w:eastAsia="Calibri" w:hAnsi="Times New Roman" w:cs="Times New Roman"/>
                <w:sz w:val="20"/>
                <w:szCs w:val="20"/>
                <w:lang w:eastAsia="en-US"/>
              </w:rPr>
              <w:t>Математика и информатика</w:t>
            </w:r>
          </w:p>
        </w:tc>
        <w:tc>
          <w:tcPr>
            <w:tcW w:w="1985" w:type="dxa"/>
            <w:tcBorders>
              <w:top w:val="single" w:sz="4" w:space="0" w:color="auto"/>
              <w:left w:val="single" w:sz="4" w:space="0" w:color="auto"/>
              <w:bottom w:val="single" w:sz="4" w:space="0" w:color="auto"/>
              <w:right w:val="single" w:sz="4" w:space="0" w:color="auto"/>
            </w:tcBorders>
          </w:tcPr>
          <w:p w:rsidR="00837C35" w:rsidRPr="00837C35" w:rsidRDefault="00837C35" w:rsidP="00837C35">
            <w:pPr>
              <w:autoSpaceDN w:val="0"/>
              <w:spacing w:after="0" w:line="240" w:lineRule="atLeast"/>
              <w:rPr>
                <w:rFonts w:ascii="Times New Roman" w:eastAsia="Calibri" w:hAnsi="Times New Roman" w:cs="Times New Roman"/>
                <w:sz w:val="20"/>
                <w:szCs w:val="20"/>
                <w:lang w:eastAsia="en-US"/>
              </w:rPr>
            </w:pPr>
            <w:r w:rsidRPr="00837C35">
              <w:rPr>
                <w:rFonts w:ascii="Times New Roman" w:eastAsia="Calibri" w:hAnsi="Times New Roman" w:cs="Times New Roman"/>
                <w:sz w:val="20"/>
                <w:szCs w:val="20"/>
                <w:lang w:eastAsia="en-US"/>
              </w:rPr>
              <w:t>Математика</w:t>
            </w:r>
          </w:p>
          <w:p w:rsidR="00837C35" w:rsidRPr="00837C35" w:rsidRDefault="00837C35" w:rsidP="00837C35">
            <w:pPr>
              <w:autoSpaceDN w:val="0"/>
              <w:spacing w:after="0" w:line="240" w:lineRule="atLeast"/>
              <w:rPr>
                <w:rFonts w:ascii="Times New Roman" w:eastAsia="Calibri" w:hAnsi="Times New Roman" w:cs="Times New Roman"/>
                <w:sz w:val="20"/>
                <w:szCs w:val="20"/>
                <w:lang w:eastAsia="en-US"/>
              </w:rPr>
            </w:pPr>
          </w:p>
        </w:tc>
        <w:tc>
          <w:tcPr>
            <w:tcW w:w="1275" w:type="dxa"/>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autoSpaceDN w:val="0"/>
              <w:spacing w:after="0" w:line="240" w:lineRule="atLeast"/>
              <w:jc w:val="center"/>
              <w:rPr>
                <w:rFonts w:ascii="Times New Roman" w:eastAsia="Calibri" w:hAnsi="Times New Roman" w:cs="Times New Roman"/>
                <w:b/>
                <w:bCs/>
                <w:sz w:val="20"/>
                <w:szCs w:val="20"/>
                <w:lang w:eastAsia="en-US"/>
              </w:rPr>
            </w:pPr>
            <w:r w:rsidRPr="00837C35">
              <w:rPr>
                <w:rFonts w:ascii="Times New Roman" w:eastAsia="Calibri" w:hAnsi="Times New Roman" w:cs="Times New Roman"/>
                <w:b/>
                <w:bCs/>
                <w:sz w:val="20"/>
                <w:szCs w:val="20"/>
                <w:lang w:eastAsia="en-US"/>
              </w:rPr>
              <w:t>У</w:t>
            </w:r>
          </w:p>
        </w:tc>
        <w:tc>
          <w:tcPr>
            <w:tcW w:w="2461" w:type="dxa"/>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autoSpaceDN w:val="0"/>
              <w:spacing w:after="0" w:line="240" w:lineRule="atLeast"/>
              <w:jc w:val="center"/>
              <w:rPr>
                <w:rFonts w:ascii="Times New Roman" w:eastAsia="Calibri" w:hAnsi="Times New Roman" w:cs="Times New Roman"/>
                <w:sz w:val="20"/>
                <w:szCs w:val="20"/>
                <w:lang w:eastAsia="en-US"/>
              </w:rPr>
            </w:pPr>
            <w:r w:rsidRPr="00837C35">
              <w:rPr>
                <w:rFonts w:ascii="Times New Roman" w:eastAsia="Calibri" w:hAnsi="Times New Roman" w:cs="Times New Roman"/>
                <w:sz w:val="20"/>
                <w:szCs w:val="20"/>
                <w:lang w:eastAsia="en-US"/>
              </w:rPr>
              <w:t>210 (6)</w:t>
            </w:r>
          </w:p>
        </w:tc>
        <w:tc>
          <w:tcPr>
            <w:tcW w:w="1332" w:type="dxa"/>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autoSpaceDN w:val="0"/>
              <w:spacing w:after="0" w:line="240" w:lineRule="atLeast"/>
              <w:jc w:val="center"/>
              <w:rPr>
                <w:rFonts w:ascii="Times New Roman" w:eastAsia="Calibri" w:hAnsi="Times New Roman" w:cs="Times New Roman"/>
                <w:b/>
                <w:sz w:val="20"/>
                <w:szCs w:val="20"/>
                <w:lang w:eastAsia="en-US"/>
              </w:rPr>
            </w:pPr>
            <w:r w:rsidRPr="00837C35">
              <w:rPr>
                <w:rFonts w:ascii="Times New Roman" w:eastAsia="Calibri" w:hAnsi="Times New Roman" w:cs="Times New Roman"/>
                <w:b/>
                <w:sz w:val="20"/>
                <w:szCs w:val="20"/>
                <w:lang w:eastAsia="en-US"/>
              </w:rPr>
              <w:t>420</w:t>
            </w:r>
          </w:p>
        </w:tc>
      </w:tr>
      <w:tr w:rsidR="00837C35" w:rsidRPr="00837C35" w:rsidTr="00837C35">
        <w:trPr>
          <w:trHeight w:val="240"/>
        </w:trPr>
        <w:tc>
          <w:tcPr>
            <w:tcW w:w="11581" w:type="dxa"/>
            <w:gridSpan w:val="2"/>
            <w:vMerge/>
            <w:tcBorders>
              <w:top w:val="single" w:sz="4" w:space="0" w:color="auto"/>
              <w:left w:val="single" w:sz="4" w:space="0" w:color="auto"/>
              <w:bottom w:val="single" w:sz="4" w:space="0" w:color="auto"/>
              <w:right w:val="single" w:sz="4" w:space="0" w:color="auto"/>
            </w:tcBorders>
            <w:vAlign w:val="center"/>
            <w:hideMark/>
          </w:tcPr>
          <w:p w:rsidR="00837C35" w:rsidRPr="00837C35" w:rsidRDefault="00837C35" w:rsidP="00837C35">
            <w:pPr>
              <w:spacing w:after="0" w:line="240" w:lineRule="auto"/>
              <w:rPr>
                <w:rFonts w:ascii="Times New Roman" w:eastAsia="Calibri" w:hAnsi="Times New Roman" w:cs="Times New Roman"/>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widowControl w:val="0"/>
              <w:autoSpaceDE w:val="0"/>
              <w:autoSpaceDN w:val="0"/>
              <w:adjustRightInd w:val="0"/>
              <w:spacing w:after="0" w:line="240" w:lineRule="atLeast"/>
              <w:rPr>
                <w:rFonts w:ascii="Times New Roman" w:eastAsia="Calibri" w:hAnsi="Times New Roman" w:cs="Times New Roman"/>
                <w:sz w:val="20"/>
                <w:szCs w:val="20"/>
                <w:lang w:eastAsia="en-US"/>
              </w:rPr>
            </w:pPr>
            <w:r w:rsidRPr="00837C35">
              <w:rPr>
                <w:rFonts w:ascii="Times New Roman" w:eastAsia="Calibri" w:hAnsi="Times New Roman" w:cs="Times New Roman"/>
                <w:sz w:val="20"/>
                <w:szCs w:val="20"/>
                <w:lang w:eastAsia="en-US"/>
              </w:rPr>
              <w:t>Информатика</w:t>
            </w:r>
          </w:p>
        </w:tc>
        <w:tc>
          <w:tcPr>
            <w:tcW w:w="1275" w:type="dxa"/>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widowControl w:val="0"/>
              <w:autoSpaceDE w:val="0"/>
              <w:autoSpaceDN w:val="0"/>
              <w:adjustRightInd w:val="0"/>
              <w:spacing w:after="0" w:line="240" w:lineRule="atLeast"/>
              <w:jc w:val="center"/>
              <w:rPr>
                <w:rFonts w:ascii="Times New Roman" w:eastAsia="Calibri" w:hAnsi="Times New Roman" w:cs="Times New Roman"/>
                <w:b/>
                <w:bCs/>
                <w:sz w:val="20"/>
                <w:szCs w:val="20"/>
                <w:lang w:eastAsia="en-US"/>
              </w:rPr>
            </w:pPr>
            <w:r w:rsidRPr="00837C35">
              <w:rPr>
                <w:rFonts w:ascii="Times New Roman" w:eastAsia="Calibri" w:hAnsi="Times New Roman" w:cs="Times New Roman"/>
                <w:b/>
                <w:bCs/>
                <w:sz w:val="20"/>
                <w:szCs w:val="20"/>
                <w:lang w:eastAsia="en-US"/>
              </w:rPr>
              <w:t>Б</w:t>
            </w:r>
          </w:p>
        </w:tc>
        <w:tc>
          <w:tcPr>
            <w:tcW w:w="2461" w:type="dxa"/>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widowControl w:val="0"/>
              <w:autoSpaceDE w:val="0"/>
              <w:autoSpaceDN w:val="0"/>
              <w:adjustRightInd w:val="0"/>
              <w:spacing w:after="0" w:line="240" w:lineRule="atLeast"/>
              <w:jc w:val="center"/>
              <w:rPr>
                <w:rFonts w:ascii="Times New Roman" w:eastAsia="Calibri" w:hAnsi="Times New Roman" w:cs="Times New Roman"/>
                <w:sz w:val="20"/>
                <w:szCs w:val="20"/>
                <w:lang w:eastAsia="en-US"/>
              </w:rPr>
            </w:pPr>
            <w:r w:rsidRPr="00837C35">
              <w:rPr>
                <w:rFonts w:ascii="Times New Roman" w:eastAsia="Calibri" w:hAnsi="Times New Roman" w:cs="Times New Roman"/>
                <w:sz w:val="20"/>
                <w:szCs w:val="20"/>
                <w:lang w:eastAsia="en-US"/>
              </w:rPr>
              <w:t>35(1)</w:t>
            </w:r>
          </w:p>
        </w:tc>
        <w:tc>
          <w:tcPr>
            <w:tcW w:w="1332" w:type="dxa"/>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widowControl w:val="0"/>
              <w:autoSpaceDE w:val="0"/>
              <w:autoSpaceDN w:val="0"/>
              <w:adjustRightInd w:val="0"/>
              <w:spacing w:after="0" w:line="240" w:lineRule="atLeast"/>
              <w:jc w:val="center"/>
              <w:rPr>
                <w:rFonts w:ascii="Times New Roman" w:eastAsia="Calibri" w:hAnsi="Times New Roman" w:cs="Times New Roman"/>
                <w:b/>
                <w:sz w:val="20"/>
                <w:szCs w:val="20"/>
                <w:lang w:eastAsia="en-US"/>
              </w:rPr>
            </w:pPr>
            <w:r w:rsidRPr="00837C35">
              <w:rPr>
                <w:rFonts w:ascii="Times New Roman" w:eastAsia="Calibri" w:hAnsi="Times New Roman" w:cs="Times New Roman"/>
                <w:b/>
                <w:sz w:val="20"/>
                <w:szCs w:val="20"/>
                <w:lang w:eastAsia="en-US"/>
              </w:rPr>
              <w:t>70</w:t>
            </w:r>
          </w:p>
        </w:tc>
      </w:tr>
      <w:tr w:rsidR="00837C35" w:rsidRPr="00837C35" w:rsidTr="00837C35">
        <w:trPr>
          <w:trHeight w:val="274"/>
        </w:trPr>
        <w:tc>
          <w:tcPr>
            <w:tcW w:w="2518" w:type="dxa"/>
            <w:gridSpan w:val="2"/>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autoSpaceDN w:val="0"/>
              <w:spacing w:after="0" w:line="240" w:lineRule="atLeast"/>
              <w:rPr>
                <w:rFonts w:ascii="Times New Roman" w:eastAsia="Calibri" w:hAnsi="Times New Roman" w:cs="Times New Roman"/>
                <w:sz w:val="20"/>
                <w:szCs w:val="20"/>
                <w:lang w:eastAsia="en-US"/>
              </w:rPr>
            </w:pPr>
            <w:r w:rsidRPr="00837C35">
              <w:rPr>
                <w:rFonts w:ascii="Times New Roman" w:eastAsia="Calibri" w:hAnsi="Times New Roman" w:cs="Times New Roman"/>
                <w:sz w:val="20"/>
                <w:szCs w:val="20"/>
                <w:lang w:eastAsia="en-US"/>
              </w:rPr>
              <w:t>Иностранные языки</w:t>
            </w:r>
          </w:p>
        </w:tc>
        <w:tc>
          <w:tcPr>
            <w:tcW w:w="1985" w:type="dxa"/>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autoSpaceDN w:val="0"/>
              <w:spacing w:after="0" w:line="240" w:lineRule="atLeast"/>
              <w:rPr>
                <w:rFonts w:ascii="Times New Roman" w:eastAsia="Calibri" w:hAnsi="Times New Roman" w:cs="Times New Roman"/>
                <w:sz w:val="20"/>
                <w:szCs w:val="20"/>
                <w:lang w:eastAsia="en-US"/>
              </w:rPr>
            </w:pPr>
            <w:r w:rsidRPr="00837C35">
              <w:rPr>
                <w:rFonts w:ascii="Times New Roman" w:eastAsia="Calibri" w:hAnsi="Times New Roman" w:cs="Times New Roman"/>
                <w:sz w:val="20"/>
                <w:szCs w:val="20"/>
                <w:lang w:eastAsia="en-US"/>
              </w:rPr>
              <w:t>Иностранный язык (немецкий)</w:t>
            </w:r>
          </w:p>
        </w:tc>
        <w:tc>
          <w:tcPr>
            <w:tcW w:w="1275" w:type="dxa"/>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autoSpaceDN w:val="0"/>
              <w:spacing w:after="0" w:line="240" w:lineRule="atLeast"/>
              <w:jc w:val="center"/>
              <w:rPr>
                <w:rFonts w:ascii="Times New Roman" w:eastAsia="Calibri" w:hAnsi="Times New Roman" w:cs="Times New Roman"/>
                <w:b/>
                <w:bCs/>
                <w:sz w:val="20"/>
                <w:szCs w:val="20"/>
                <w:lang w:eastAsia="en-US"/>
              </w:rPr>
            </w:pPr>
            <w:r w:rsidRPr="00837C35">
              <w:rPr>
                <w:rFonts w:ascii="Times New Roman" w:eastAsia="Calibri" w:hAnsi="Times New Roman" w:cs="Times New Roman"/>
                <w:b/>
                <w:bCs/>
                <w:sz w:val="20"/>
                <w:szCs w:val="20"/>
                <w:lang w:eastAsia="en-US"/>
              </w:rPr>
              <w:t>Б</w:t>
            </w:r>
          </w:p>
        </w:tc>
        <w:tc>
          <w:tcPr>
            <w:tcW w:w="2461" w:type="dxa"/>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autoSpaceDN w:val="0"/>
              <w:spacing w:after="0" w:line="240" w:lineRule="atLeast"/>
              <w:jc w:val="center"/>
              <w:rPr>
                <w:rFonts w:ascii="Times New Roman" w:eastAsia="Calibri" w:hAnsi="Times New Roman" w:cs="Times New Roman"/>
                <w:sz w:val="20"/>
                <w:szCs w:val="20"/>
                <w:lang w:eastAsia="en-US"/>
              </w:rPr>
            </w:pPr>
            <w:r w:rsidRPr="00837C35">
              <w:rPr>
                <w:rFonts w:ascii="Times New Roman" w:eastAsia="Calibri" w:hAnsi="Times New Roman" w:cs="Times New Roman"/>
                <w:sz w:val="20"/>
                <w:szCs w:val="20"/>
                <w:lang w:eastAsia="en-US"/>
              </w:rPr>
              <w:t>105 (3)</w:t>
            </w:r>
          </w:p>
        </w:tc>
        <w:tc>
          <w:tcPr>
            <w:tcW w:w="1332" w:type="dxa"/>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autoSpaceDN w:val="0"/>
              <w:spacing w:after="0" w:line="240" w:lineRule="atLeast"/>
              <w:jc w:val="center"/>
              <w:rPr>
                <w:rFonts w:ascii="Times New Roman" w:eastAsia="Calibri" w:hAnsi="Times New Roman" w:cs="Times New Roman"/>
                <w:b/>
                <w:sz w:val="20"/>
                <w:szCs w:val="20"/>
                <w:lang w:eastAsia="en-US"/>
              </w:rPr>
            </w:pPr>
            <w:r w:rsidRPr="00837C35">
              <w:rPr>
                <w:rFonts w:ascii="Times New Roman" w:eastAsia="Calibri" w:hAnsi="Times New Roman" w:cs="Times New Roman"/>
                <w:b/>
                <w:sz w:val="20"/>
                <w:szCs w:val="20"/>
                <w:lang w:eastAsia="en-US"/>
              </w:rPr>
              <w:t>210</w:t>
            </w:r>
          </w:p>
        </w:tc>
      </w:tr>
      <w:tr w:rsidR="00837C35" w:rsidRPr="00837C35" w:rsidTr="00837C35">
        <w:trPr>
          <w:trHeight w:val="366"/>
        </w:trPr>
        <w:tc>
          <w:tcPr>
            <w:tcW w:w="2518" w:type="dxa"/>
            <w:gridSpan w:val="2"/>
            <w:vMerge w:val="restart"/>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autoSpaceDN w:val="0"/>
              <w:spacing w:after="0" w:line="240" w:lineRule="atLeast"/>
              <w:rPr>
                <w:rFonts w:ascii="Times New Roman" w:eastAsia="Calibri" w:hAnsi="Times New Roman" w:cs="Times New Roman"/>
                <w:sz w:val="20"/>
                <w:szCs w:val="20"/>
                <w:lang w:eastAsia="en-US"/>
              </w:rPr>
            </w:pPr>
            <w:r w:rsidRPr="00837C35">
              <w:rPr>
                <w:rFonts w:ascii="Times New Roman" w:eastAsia="Calibri" w:hAnsi="Times New Roman" w:cs="Times New Roman"/>
                <w:sz w:val="20"/>
                <w:szCs w:val="20"/>
                <w:lang w:eastAsia="en-US"/>
              </w:rPr>
              <w:t>Естественные науки</w:t>
            </w:r>
          </w:p>
        </w:tc>
        <w:tc>
          <w:tcPr>
            <w:tcW w:w="1985" w:type="dxa"/>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autoSpaceDN w:val="0"/>
              <w:spacing w:after="0" w:line="240" w:lineRule="atLeast"/>
              <w:rPr>
                <w:rFonts w:ascii="Times New Roman" w:eastAsia="Calibri" w:hAnsi="Times New Roman" w:cs="Times New Roman"/>
                <w:sz w:val="20"/>
                <w:szCs w:val="20"/>
                <w:lang w:eastAsia="en-US"/>
              </w:rPr>
            </w:pPr>
            <w:r w:rsidRPr="00837C35">
              <w:rPr>
                <w:rFonts w:ascii="Times New Roman" w:eastAsia="Calibri" w:hAnsi="Times New Roman" w:cs="Times New Roman"/>
                <w:sz w:val="20"/>
                <w:szCs w:val="20"/>
                <w:lang w:eastAsia="en-US"/>
              </w:rPr>
              <w:t>Физика</w:t>
            </w:r>
          </w:p>
        </w:tc>
        <w:tc>
          <w:tcPr>
            <w:tcW w:w="1275" w:type="dxa"/>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autoSpaceDN w:val="0"/>
              <w:spacing w:after="0" w:line="240" w:lineRule="atLeast"/>
              <w:jc w:val="center"/>
              <w:rPr>
                <w:rFonts w:ascii="Times New Roman" w:eastAsia="Calibri" w:hAnsi="Times New Roman" w:cs="Times New Roman"/>
                <w:b/>
                <w:bCs/>
                <w:sz w:val="20"/>
                <w:szCs w:val="20"/>
                <w:lang w:eastAsia="en-US"/>
              </w:rPr>
            </w:pPr>
            <w:r w:rsidRPr="00837C35">
              <w:rPr>
                <w:rFonts w:ascii="Times New Roman" w:eastAsia="Calibri" w:hAnsi="Times New Roman" w:cs="Times New Roman"/>
                <w:b/>
                <w:bCs/>
                <w:sz w:val="20"/>
                <w:szCs w:val="20"/>
                <w:lang w:eastAsia="en-US"/>
              </w:rPr>
              <w:t>Б</w:t>
            </w:r>
          </w:p>
        </w:tc>
        <w:tc>
          <w:tcPr>
            <w:tcW w:w="2461" w:type="dxa"/>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autoSpaceDN w:val="0"/>
              <w:spacing w:after="0" w:line="240" w:lineRule="atLeast"/>
              <w:jc w:val="center"/>
              <w:rPr>
                <w:rFonts w:ascii="Times New Roman" w:eastAsia="Calibri" w:hAnsi="Times New Roman" w:cs="Times New Roman"/>
                <w:sz w:val="20"/>
                <w:szCs w:val="20"/>
                <w:lang w:eastAsia="en-US"/>
              </w:rPr>
            </w:pPr>
            <w:r w:rsidRPr="00837C35">
              <w:rPr>
                <w:rFonts w:ascii="Times New Roman" w:eastAsia="Calibri" w:hAnsi="Times New Roman" w:cs="Times New Roman"/>
                <w:sz w:val="20"/>
                <w:szCs w:val="20"/>
                <w:lang w:eastAsia="en-US"/>
              </w:rPr>
              <w:t>70 (2)</w:t>
            </w:r>
          </w:p>
        </w:tc>
        <w:tc>
          <w:tcPr>
            <w:tcW w:w="1332" w:type="dxa"/>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autoSpaceDN w:val="0"/>
              <w:spacing w:after="0" w:line="240" w:lineRule="atLeast"/>
              <w:jc w:val="center"/>
              <w:rPr>
                <w:rFonts w:ascii="Times New Roman" w:eastAsia="Calibri" w:hAnsi="Times New Roman" w:cs="Times New Roman"/>
                <w:b/>
                <w:sz w:val="20"/>
                <w:szCs w:val="20"/>
                <w:lang w:eastAsia="en-US"/>
              </w:rPr>
            </w:pPr>
            <w:r w:rsidRPr="00837C35">
              <w:rPr>
                <w:rFonts w:ascii="Times New Roman" w:eastAsia="Calibri" w:hAnsi="Times New Roman" w:cs="Times New Roman"/>
                <w:b/>
                <w:sz w:val="20"/>
                <w:szCs w:val="20"/>
                <w:lang w:eastAsia="en-US"/>
              </w:rPr>
              <w:t>140</w:t>
            </w:r>
          </w:p>
        </w:tc>
      </w:tr>
      <w:tr w:rsidR="00837C35" w:rsidRPr="00837C35" w:rsidTr="00837C35">
        <w:trPr>
          <w:trHeight w:val="366"/>
        </w:trPr>
        <w:tc>
          <w:tcPr>
            <w:tcW w:w="11581" w:type="dxa"/>
            <w:gridSpan w:val="2"/>
            <w:vMerge/>
            <w:tcBorders>
              <w:top w:val="single" w:sz="4" w:space="0" w:color="auto"/>
              <w:left w:val="single" w:sz="4" w:space="0" w:color="auto"/>
              <w:bottom w:val="single" w:sz="4" w:space="0" w:color="auto"/>
              <w:right w:val="single" w:sz="4" w:space="0" w:color="auto"/>
            </w:tcBorders>
            <w:vAlign w:val="center"/>
            <w:hideMark/>
          </w:tcPr>
          <w:p w:rsidR="00837C35" w:rsidRPr="00837C35" w:rsidRDefault="00837C35" w:rsidP="00837C35">
            <w:pPr>
              <w:spacing w:after="0" w:line="240" w:lineRule="auto"/>
              <w:rPr>
                <w:rFonts w:ascii="Times New Roman" w:eastAsia="Calibri" w:hAnsi="Times New Roman" w:cs="Times New Roman"/>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autoSpaceDN w:val="0"/>
              <w:spacing w:after="0" w:line="240" w:lineRule="atLeast"/>
              <w:rPr>
                <w:rFonts w:ascii="Times New Roman" w:eastAsia="Calibri" w:hAnsi="Times New Roman" w:cs="Times New Roman"/>
                <w:sz w:val="20"/>
                <w:szCs w:val="20"/>
                <w:lang w:eastAsia="en-US"/>
              </w:rPr>
            </w:pPr>
            <w:r w:rsidRPr="00837C35">
              <w:rPr>
                <w:rFonts w:ascii="Times New Roman" w:eastAsia="Calibri" w:hAnsi="Times New Roman" w:cs="Times New Roman"/>
                <w:sz w:val="20"/>
                <w:szCs w:val="20"/>
                <w:lang w:eastAsia="en-US"/>
              </w:rPr>
              <w:t>Астрономия</w:t>
            </w:r>
          </w:p>
        </w:tc>
        <w:tc>
          <w:tcPr>
            <w:tcW w:w="1275" w:type="dxa"/>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autoSpaceDN w:val="0"/>
              <w:spacing w:after="0" w:line="240" w:lineRule="atLeast"/>
              <w:jc w:val="center"/>
              <w:rPr>
                <w:rFonts w:ascii="Times New Roman" w:eastAsia="Calibri" w:hAnsi="Times New Roman" w:cs="Times New Roman"/>
                <w:b/>
                <w:bCs/>
                <w:sz w:val="20"/>
                <w:szCs w:val="20"/>
                <w:lang w:eastAsia="en-US"/>
              </w:rPr>
            </w:pPr>
            <w:r w:rsidRPr="00837C35">
              <w:rPr>
                <w:rFonts w:ascii="Times New Roman" w:eastAsia="Calibri" w:hAnsi="Times New Roman" w:cs="Times New Roman"/>
                <w:b/>
                <w:bCs/>
                <w:sz w:val="20"/>
                <w:szCs w:val="20"/>
                <w:lang w:eastAsia="en-US"/>
              </w:rPr>
              <w:t>Б</w:t>
            </w:r>
          </w:p>
        </w:tc>
        <w:tc>
          <w:tcPr>
            <w:tcW w:w="2461" w:type="dxa"/>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autoSpaceDN w:val="0"/>
              <w:spacing w:after="0" w:line="240" w:lineRule="atLeast"/>
              <w:jc w:val="center"/>
              <w:rPr>
                <w:rFonts w:ascii="Times New Roman" w:eastAsia="Calibri" w:hAnsi="Times New Roman" w:cs="Times New Roman"/>
                <w:sz w:val="20"/>
                <w:szCs w:val="20"/>
                <w:lang w:eastAsia="en-US"/>
              </w:rPr>
            </w:pPr>
            <w:r w:rsidRPr="00837C35">
              <w:rPr>
                <w:rFonts w:ascii="Times New Roman" w:eastAsia="Calibri" w:hAnsi="Times New Roman" w:cs="Times New Roman"/>
                <w:sz w:val="20"/>
                <w:szCs w:val="20"/>
                <w:lang w:eastAsia="en-US"/>
              </w:rPr>
              <w:t>-</w:t>
            </w:r>
          </w:p>
        </w:tc>
        <w:tc>
          <w:tcPr>
            <w:tcW w:w="1332" w:type="dxa"/>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autoSpaceDN w:val="0"/>
              <w:spacing w:after="0" w:line="240" w:lineRule="atLeast"/>
              <w:jc w:val="center"/>
              <w:rPr>
                <w:rFonts w:ascii="Times New Roman" w:eastAsia="Calibri" w:hAnsi="Times New Roman" w:cs="Times New Roman"/>
                <w:b/>
                <w:sz w:val="20"/>
                <w:szCs w:val="20"/>
                <w:lang w:eastAsia="en-US"/>
              </w:rPr>
            </w:pPr>
            <w:r w:rsidRPr="00837C35">
              <w:rPr>
                <w:rFonts w:ascii="Times New Roman" w:eastAsia="Calibri" w:hAnsi="Times New Roman" w:cs="Times New Roman"/>
                <w:b/>
                <w:sz w:val="20"/>
                <w:szCs w:val="20"/>
                <w:lang w:eastAsia="en-US"/>
              </w:rPr>
              <w:t>35</w:t>
            </w:r>
          </w:p>
        </w:tc>
      </w:tr>
      <w:tr w:rsidR="00837C35" w:rsidRPr="00837C35" w:rsidTr="00837C35">
        <w:trPr>
          <w:trHeight w:val="414"/>
        </w:trPr>
        <w:tc>
          <w:tcPr>
            <w:tcW w:w="2518" w:type="dxa"/>
            <w:gridSpan w:val="2"/>
            <w:vMerge w:val="restart"/>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autoSpaceDN w:val="0"/>
              <w:spacing w:after="0" w:line="240" w:lineRule="atLeast"/>
              <w:rPr>
                <w:rFonts w:ascii="Times New Roman" w:eastAsia="Calibri" w:hAnsi="Times New Roman" w:cs="Times New Roman"/>
                <w:sz w:val="20"/>
                <w:szCs w:val="20"/>
                <w:lang w:eastAsia="en-US"/>
              </w:rPr>
            </w:pPr>
            <w:r w:rsidRPr="00837C35">
              <w:rPr>
                <w:rFonts w:ascii="Times New Roman" w:eastAsia="Calibri" w:hAnsi="Times New Roman" w:cs="Times New Roman"/>
                <w:sz w:val="20"/>
                <w:szCs w:val="20"/>
                <w:lang w:eastAsia="en-US"/>
              </w:rPr>
              <w:t>Общественные науки</w:t>
            </w:r>
          </w:p>
        </w:tc>
        <w:tc>
          <w:tcPr>
            <w:tcW w:w="1985" w:type="dxa"/>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autoSpaceDN w:val="0"/>
              <w:spacing w:after="0" w:line="240" w:lineRule="atLeast"/>
              <w:rPr>
                <w:rFonts w:ascii="Times New Roman" w:eastAsia="Calibri" w:hAnsi="Times New Roman" w:cs="Times New Roman"/>
                <w:sz w:val="20"/>
                <w:szCs w:val="20"/>
                <w:lang w:eastAsia="en-US"/>
              </w:rPr>
            </w:pPr>
            <w:r w:rsidRPr="00837C35">
              <w:rPr>
                <w:rFonts w:ascii="Times New Roman" w:eastAsia="Calibri" w:hAnsi="Times New Roman" w:cs="Times New Roman"/>
                <w:sz w:val="20"/>
                <w:szCs w:val="20"/>
                <w:lang w:eastAsia="en-US"/>
              </w:rPr>
              <w:t>История</w:t>
            </w:r>
          </w:p>
        </w:tc>
        <w:tc>
          <w:tcPr>
            <w:tcW w:w="1275" w:type="dxa"/>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autoSpaceDN w:val="0"/>
              <w:spacing w:after="0" w:line="240" w:lineRule="atLeast"/>
              <w:jc w:val="center"/>
              <w:rPr>
                <w:rFonts w:ascii="Times New Roman" w:eastAsia="Calibri" w:hAnsi="Times New Roman" w:cs="Times New Roman"/>
                <w:b/>
                <w:bCs/>
                <w:sz w:val="20"/>
                <w:szCs w:val="20"/>
                <w:lang w:eastAsia="en-US"/>
              </w:rPr>
            </w:pPr>
            <w:r w:rsidRPr="00837C35">
              <w:rPr>
                <w:rFonts w:ascii="Times New Roman" w:eastAsia="Calibri" w:hAnsi="Times New Roman" w:cs="Times New Roman"/>
                <w:b/>
                <w:bCs/>
                <w:sz w:val="20"/>
                <w:szCs w:val="20"/>
                <w:lang w:eastAsia="en-US"/>
              </w:rPr>
              <w:t>Б</w:t>
            </w:r>
          </w:p>
        </w:tc>
        <w:tc>
          <w:tcPr>
            <w:tcW w:w="2461" w:type="dxa"/>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autoSpaceDN w:val="0"/>
              <w:spacing w:after="0" w:line="240" w:lineRule="atLeast"/>
              <w:jc w:val="center"/>
              <w:rPr>
                <w:rFonts w:ascii="Times New Roman" w:eastAsia="Calibri" w:hAnsi="Times New Roman" w:cs="Times New Roman"/>
                <w:sz w:val="20"/>
                <w:szCs w:val="20"/>
                <w:lang w:eastAsia="en-US"/>
              </w:rPr>
            </w:pPr>
            <w:r w:rsidRPr="00837C35">
              <w:rPr>
                <w:rFonts w:ascii="Times New Roman" w:eastAsia="Calibri" w:hAnsi="Times New Roman" w:cs="Times New Roman"/>
                <w:sz w:val="20"/>
                <w:szCs w:val="20"/>
                <w:lang w:eastAsia="en-US"/>
              </w:rPr>
              <w:t>70 (2)</w:t>
            </w:r>
          </w:p>
        </w:tc>
        <w:tc>
          <w:tcPr>
            <w:tcW w:w="1332" w:type="dxa"/>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autoSpaceDN w:val="0"/>
              <w:spacing w:after="0" w:line="240" w:lineRule="atLeast"/>
              <w:jc w:val="center"/>
              <w:rPr>
                <w:rFonts w:ascii="Times New Roman" w:eastAsia="Calibri" w:hAnsi="Times New Roman" w:cs="Times New Roman"/>
                <w:b/>
                <w:sz w:val="20"/>
                <w:szCs w:val="20"/>
                <w:lang w:eastAsia="en-US"/>
              </w:rPr>
            </w:pPr>
            <w:r w:rsidRPr="00837C35">
              <w:rPr>
                <w:rFonts w:ascii="Times New Roman" w:eastAsia="Calibri" w:hAnsi="Times New Roman" w:cs="Times New Roman"/>
                <w:b/>
                <w:sz w:val="20"/>
                <w:szCs w:val="20"/>
                <w:lang w:eastAsia="en-US"/>
              </w:rPr>
              <w:t>140</w:t>
            </w:r>
          </w:p>
        </w:tc>
      </w:tr>
      <w:tr w:rsidR="00837C35" w:rsidRPr="00837C35" w:rsidTr="00837C35">
        <w:trPr>
          <w:trHeight w:val="456"/>
        </w:trPr>
        <w:tc>
          <w:tcPr>
            <w:tcW w:w="11581" w:type="dxa"/>
            <w:gridSpan w:val="2"/>
            <w:vMerge/>
            <w:tcBorders>
              <w:top w:val="single" w:sz="4" w:space="0" w:color="auto"/>
              <w:left w:val="single" w:sz="4" w:space="0" w:color="auto"/>
              <w:bottom w:val="single" w:sz="4" w:space="0" w:color="auto"/>
              <w:right w:val="single" w:sz="4" w:space="0" w:color="auto"/>
            </w:tcBorders>
            <w:vAlign w:val="center"/>
            <w:hideMark/>
          </w:tcPr>
          <w:p w:rsidR="00837C35" w:rsidRPr="00837C35" w:rsidRDefault="00837C35" w:rsidP="00837C35">
            <w:pPr>
              <w:spacing w:after="0" w:line="240" w:lineRule="auto"/>
              <w:rPr>
                <w:rFonts w:ascii="Times New Roman" w:eastAsia="Calibri" w:hAnsi="Times New Roman" w:cs="Times New Roman"/>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autoSpaceDN w:val="0"/>
              <w:spacing w:after="0" w:line="240" w:lineRule="atLeast"/>
              <w:rPr>
                <w:rFonts w:ascii="Times New Roman" w:eastAsia="Calibri" w:hAnsi="Times New Roman" w:cs="Times New Roman"/>
                <w:sz w:val="20"/>
                <w:szCs w:val="20"/>
                <w:lang w:eastAsia="en-US"/>
              </w:rPr>
            </w:pPr>
            <w:r w:rsidRPr="00837C35">
              <w:rPr>
                <w:rFonts w:ascii="Times New Roman" w:eastAsia="Calibri" w:hAnsi="Times New Roman" w:cs="Times New Roman"/>
                <w:sz w:val="20"/>
                <w:szCs w:val="20"/>
                <w:lang w:eastAsia="en-US"/>
              </w:rPr>
              <w:t xml:space="preserve">Обществознание </w:t>
            </w:r>
          </w:p>
        </w:tc>
        <w:tc>
          <w:tcPr>
            <w:tcW w:w="1275" w:type="dxa"/>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autoSpaceDN w:val="0"/>
              <w:spacing w:after="0" w:line="240" w:lineRule="atLeast"/>
              <w:jc w:val="center"/>
              <w:rPr>
                <w:rFonts w:ascii="Times New Roman" w:eastAsia="Calibri" w:hAnsi="Times New Roman" w:cs="Times New Roman"/>
                <w:b/>
                <w:bCs/>
                <w:sz w:val="20"/>
                <w:szCs w:val="20"/>
                <w:lang w:eastAsia="en-US"/>
              </w:rPr>
            </w:pPr>
            <w:r w:rsidRPr="00837C35">
              <w:rPr>
                <w:rFonts w:ascii="Times New Roman" w:eastAsia="Calibri" w:hAnsi="Times New Roman" w:cs="Times New Roman"/>
                <w:b/>
                <w:bCs/>
                <w:sz w:val="20"/>
                <w:szCs w:val="20"/>
                <w:lang w:eastAsia="en-US"/>
              </w:rPr>
              <w:t>Б</w:t>
            </w:r>
          </w:p>
        </w:tc>
        <w:tc>
          <w:tcPr>
            <w:tcW w:w="2461" w:type="dxa"/>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autoSpaceDN w:val="0"/>
              <w:spacing w:after="0" w:line="240" w:lineRule="atLeast"/>
              <w:jc w:val="center"/>
              <w:rPr>
                <w:rFonts w:ascii="Times New Roman" w:eastAsia="Calibri" w:hAnsi="Times New Roman" w:cs="Times New Roman"/>
                <w:sz w:val="20"/>
                <w:szCs w:val="20"/>
                <w:lang w:eastAsia="en-US"/>
              </w:rPr>
            </w:pPr>
            <w:r w:rsidRPr="00837C35">
              <w:rPr>
                <w:rFonts w:ascii="Times New Roman" w:eastAsia="Calibri" w:hAnsi="Times New Roman" w:cs="Times New Roman"/>
                <w:sz w:val="20"/>
                <w:szCs w:val="20"/>
                <w:lang w:eastAsia="en-US"/>
              </w:rPr>
              <w:t>70 (2)</w:t>
            </w:r>
          </w:p>
        </w:tc>
        <w:tc>
          <w:tcPr>
            <w:tcW w:w="1332" w:type="dxa"/>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autoSpaceDN w:val="0"/>
              <w:spacing w:after="0" w:line="240" w:lineRule="atLeast"/>
              <w:jc w:val="center"/>
              <w:rPr>
                <w:rFonts w:ascii="Times New Roman" w:eastAsia="Calibri" w:hAnsi="Times New Roman" w:cs="Times New Roman"/>
                <w:b/>
                <w:sz w:val="20"/>
                <w:szCs w:val="20"/>
                <w:lang w:eastAsia="en-US"/>
              </w:rPr>
            </w:pPr>
            <w:r w:rsidRPr="00837C35">
              <w:rPr>
                <w:rFonts w:ascii="Times New Roman" w:eastAsia="Calibri" w:hAnsi="Times New Roman" w:cs="Times New Roman"/>
                <w:b/>
                <w:sz w:val="20"/>
                <w:szCs w:val="20"/>
                <w:lang w:eastAsia="en-US"/>
              </w:rPr>
              <w:t>140</w:t>
            </w:r>
          </w:p>
        </w:tc>
      </w:tr>
      <w:tr w:rsidR="00837C35" w:rsidRPr="00837C35" w:rsidTr="00837C35">
        <w:trPr>
          <w:trHeight w:val="456"/>
        </w:trPr>
        <w:tc>
          <w:tcPr>
            <w:tcW w:w="11581" w:type="dxa"/>
            <w:gridSpan w:val="2"/>
            <w:vMerge/>
            <w:tcBorders>
              <w:top w:val="single" w:sz="4" w:space="0" w:color="auto"/>
              <w:left w:val="single" w:sz="4" w:space="0" w:color="auto"/>
              <w:bottom w:val="single" w:sz="4" w:space="0" w:color="auto"/>
              <w:right w:val="single" w:sz="4" w:space="0" w:color="auto"/>
            </w:tcBorders>
            <w:vAlign w:val="center"/>
            <w:hideMark/>
          </w:tcPr>
          <w:p w:rsidR="00837C35" w:rsidRPr="00837C35" w:rsidRDefault="00837C35" w:rsidP="00837C35">
            <w:pPr>
              <w:spacing w:after="0" w:line="240" w:lineRule="auto"/>
              <w:rPr>
                <w:rFonts w:ascii="Times New Roman" w:eastAsia="Calibri" w:hAnsi="Times New Roman" w:cs="Times New Roman"/>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autoSpaceDN w:val="0"/>
              <w:spacing w:after="0" w:line="240" w:lineRule="atLeast"/>
              <w:rPr>
                <w:rFonts w:ascii="Times New Roman" w:eastAsia="Calibri" w:hAnsi="Times New Roman" w:cs="Times New Roman"/>
                <w:sz w:val="20"/>
                <w:szCs w:val="20"/>
                <w:lang w:eastAsia="en-US"/>
              </w:rPr>
            </w:pPr>
            <w:r w:rsidRPr="00837C35">
              <w:rPr>
                <w:rFonts w:ascii="Times New Roman" w:eastAsia="Calibri" w:hAnsi="Times New Roman" w:cs="Times New Roman"/>
                <w:sz w:val="20"/>
                <w:szCs w:val="20"/>
                <w:lang w:eastAsia="en-US"/>
              </w:rPr>
              <w:t>Право</w:t>
            </w:r>
          </w:p>
        </w:tc>
        <w:tc>
          <w:tcPr>
            <w:tcW w:w="1275" w:type="dxa"/>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autoSpaceDN w:val="0"/>
              <w:spacing w:after="0" w:line="240" w:lineRule="atLeast"/>
              <w:jc w:val="center"/>
              <w:rPr>
                <w:rFonts w:ascii="Times New Roman" w:eastAsia="Calibri" w:hAnsi="Times New Roman" w:cs="Times New Roman"/>
                <w:b/>
                <w:bCs/>
                <w:sz w:val="20"/>
                <w:szCs w:val="20"/>
                <w:lang w:eastAsia="en-US"/>
              </w:rPr>
            </w:pPr>
            <w:r w:rsidRPr="00837C35">
              <w:rPr>
                <w:rFonts w:ascii="Times New Roman" w:eastAsia="Calibri" w:hAnsi="Times New Roman" w:cs="Times New Roman"/>
                <w:b/>
                <w:bCs/>
                <w:sz w:val="20"/>
                <w:szCs w:val="20"/>
                <w:lang w:eastAsia="en-US"/>
              </w:rPr>
              <w:t>Б</w:t>
            </w:r>
          </w:p>
        </w:tc>
        <w:tc>
          <w:tcPr>
            <w:tcW w:w="2461" w:type="dxa"/>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autoSpaceDN w:val="0"/>
              <w:spacing w:after="0" w:line="240" w:lineRule="atLeast"/>
              <w:jc w:val="center"/>
              <w:rPr>
                <w:rFonts w:ascii="Times New Roman" w:eastAsia="Calibri" w:hAnsi="Times New Roman" w:cs="Times New Roman"/>
                <w:sz w:val="20"/>
                <w:szCs w:val="20"/>
                <w:lang w:eastAsia="en-US"/>
              </w:rPr>
            </w:pPr>
            <w:r w:rsidRPr="00837C35">
              <w:rPr>
                <w:rFonts w:ascii="Times New Roman" w:eastAsia="Calibri" w:hAnsi="Times New Roman" w:cs="Times New Roman"/>
                <w:sz w:val="20"/>
                <w:szCs w:val="20"/>
                <w:lang w:eastAsia="en-US"/>
              </w:rPr>
              <w:t>35(1)</w:t>
            </w:r>
          </w:p>
        </w:tc>
        <w:tc>
          <w:tcPr>
            <w:tcW w:w="1332" w:type="dxa"/>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autoSpaceDN w:val="0"/>
              <w:spacing w:after="0" w:line="240" w:lineRule="atLeast"/>
              <w:jc w:val="center"/>
              <w:rPr>
                <w:rFonts w:ascii="Times New Roman" w:eastAsia="Calibri" w:hAnsi="Times New Roman" w:cs="Times New Roman"/>
                <w:b/>
                <w:sz w:val="20"/>
                <w:szCs w:val="20"/>
                <w:lang w:eastAsia="en-US"/>
              </w:rPr>
            </w:pPr>
            <w:r w:rsidRPr="00837C35">
              <w:rPr>
                <w:rFonts w:ascii="Times New Roman" w:eastAsia="Calibri" w:hAnsi="Times New Roman" w:cs="Times New Roman"/>
                <w:b/>
                <w:sz w:val="20"/>
                <w:szCs w:val="20"/>
                <w:lang w:eastAsia="en-US"/>
              </w:rPr>
              <w:t>35</w:t>
            </w:r>
          </w:p>
        </w:tc>
      </w:tr>
      <w:tr w:rsidR="00837C35" w:rsidRPr="00837C35" w:rsidTr="00837C35">
        <w:trPr>
          <w:trHeight w:val="276"/>
        </w:trPr>
        <w:tc>
          <w:tcPr>
            <w:tcW w:w="11581" w:type="dxa"/>
            <w:gridSpan w:val="2"/>
            <w:vMerge/>
            <w:tcBorders>
              <w:top w:val="single" w:sz="4" w:space="0" w:color="auto"/>
              <w:left w:val="single" w:sz="4" w:space="0" w:color="auto"/>
              <w:bottom w:val="single" w:sz="4" w:space="0" w:color="auto"/>
              <w:right w:val="single" w:sz="4" w:space="0" w:color="auto"/>
            </w:tcBorders>
            <w:vAlign w:val="center"/>
            <w:hideMark/>
          </w:tcPr>
          <w:p w:rsidR="00837C35" w:rsidRPr="00837C35" w:rsidRDefault="00837C35" w:rsidP="00837C35">
            <w:pPr>
              <w:spacing w:after="0" w:line="240" w:lineRule="auto"/>
              <w:rPr>
                <w:rFonts w:ascii="Times New Roman" w:eastAsia="Calibri" w:hAnsi="Times New Roman" w:cs="Times New Roman"/>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tcPr>
          <w:p w:rsidR="00837C35" w:rsidRPr="00837C35" w:rsidRDefault="00837C35" w:rsidP="00837C35">
            <w:pPr>
              <w:autoSpaceDN w:val="0"/>
              <w:spacing w:after="0" w:line="240" w:lineRule="atLeast"/>
              <w:rPr>
                <w:rFonts w:ascii="Times New Roman" w:eastAsia="Calibri" w:hAnsi="Times New Roman" w:cs="Times New Roman"/>
                <w:sz w:val="20"/>
                <w:szCs w:val="20"/>
                <w:lang w:eastAsia="en-US"/>
              </w:rPr>
            </w:pPr>
            <w:r w:rsidRPr="00837C35">
              <w:rPr>
                <w:rFonts w:ascii="Times New Roman" w:eastAsia="Calibri" w:hAnsi="Times New Roman" w:cs="Times New Roman"/>
                <w:sz w:val="20"/>
                <w:szCs w:val="20"/>
                <w:lang w:eastAsia="en-US"/>
              </w:rPr>
              <w:t>Экономика</w:t>
            </w:r>
          </w:p>
          <w:p w:rsidR="00837C35" w:rsidRPr="00837C35" w:rsidRDefault="00837C35" w:rsidP="00837C35">
            <w:pPr>
              <w:autoSpaceDN w:val="0"/>
              <w:spacing w:after="0" w:line="240" w:lineRule="atLeast"/>
              <w:rPr>
                <w:rFonts w:ascii="Times New Roman" w:eastAsia="Calibri" w:hAnsi="Times New Roman" w:cs="Times New Roman"/>
                <w:sz w:val="20"/>
                <w:szCs w:val="20"/>
                <w:lang w:eastAsia="en-US"/>
              </w:rPr>
            </w:pPr>
          </w:p>
        </w:tc>
        <w:tc>
          <w:tcPr>
            <w:tcW w:w="1275" w:type="dxa"/>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autoSpaceDN w:val="0"/>
              <w:spacing w:after="0" w:line="240" w:lineRule="atLeast"/>
              <w:jc w:val="center"/>
              <w:rPr>
                <w:rFonts w:ascii="Times New Roman" w:eastAsia="Calibri" w:hAnsi="Times New Roman" w:cs="Times New Roman"/>
                <w:b/>
                <w:bCs/>
                <w:sz w:val="20"/>
                <w:szCs w:val="20"/>
                <w:lang w:eastAsia="en-US"/>
              </w:rPr>
            </w:pPr>
            <w:r w:rsidRPr="00837C35">
              <w:rPr>
                <w:rFonts w:ascii="Times New Roman" w:eastAsia="Calibri" w:hAnsi="Times New Roman" w:cs="Times New Roman"/>
                <w:b/>
                <w:bCs/>
                <w:sz w:val="20"/>
                <w:szCs w:val="20"/>
                <w:lang w:eastAsia="en-US"/>
              </w:rPr>
              <w:t>Б</w:t>
            </w:r>
          </w:p>
        </w:tc>
        <w:tc>
          <w:tcPr>
            <w:tcW w:w="2461" w:type="dxa"/>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autoSpaceDN w:val="0"/>
              <w:spacing w:after="0" w:line="240" w:lineRule="atLeast"/>
              <w:jc w:val="center"/>
              <w:rPr>
                <w:rFonts w:ascii="Times New Roman" w:eastAsia="Calibri" w:hAnsi="Times New Roman" w:cs="Times New Roman"/>
                <w:sz w:val="20"/>
                <w:szCs w:val="20"/>
                <w:lang w:eastAsia="en-US"/>
              </w:rPr>
            </w:pPr>
            <w:r w:rsidRPr="00837C35">
              <w:rPr>
                <w:rFonts w:ascii="Times New Roman" w:eastAsia="Calibri" w:hAnsi="Times New Roman" w:cs="Times New Roman"/>
                <w:sz w:val="20"/>
                <w:szCs w:val="20"/>
                <w:lang w:eastAsia="en-US"/>
              </w:rPr>
              <w:t>35(1)</w:t>
            </w:r>
          </w:p>
        </w:tc>
        <w:tc>
          <w:tcPr>
            <w:tcW w:w="1332" w:type="dxa"/>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autoSpaceDN w:val="0"/>
              <w:spacing w:after="0" w:line="240" w:lineRule="atLeast"/>
              <w:jc w:val="center"/>
              <w:rPr>
                <w:rFonts w:ascii="Times New Roman" w:eastAsia="Calibri" w:hAnsi="Times New Roman" w:cs="Times New Roman"/>
                <w:b/>
                <w:sz w:val="20"/>
                <w:szCs w:val="20"/>
                <w:lang w:eastAsia="en-US"/>
              </w:rPr>
            </w:pPr>
            <w:r w:rsidRPr="00837C35">
              <w:rPr>
                <w:rFonts w:ascii="Times New Roman" w:eastAsia="Calibri" w:hAnsi="Times New Roman" w:cs="Times New Roman"/>
                <w:b/>
                <w:sz w:val="20"/>
                <w:szCs w:val="20"/>
                <w:lang w:eastAsia="en-US"/>
              </w:rPr>
              <w:t>35</w:t>
            </w:r>
          </w:p>
        </w:tc>
      </w:tr>
      <w:tr w:rsidR="00837C35" w:rsidRPr="00837C35" w:rsidTr="00837C35">
        <w:trPr>
          <w:trHeight w:val="432"/>
        </w:trPr>
        <w:tc>
          <w:tcPr>
            <w:tcW w:w="11581" w:type="dxa"/>
            <w:gridSpan w:val="2"/>
            <w:vMerge/>
            <w:tcBorders>
              <w:top w:val="single" w:sz="4" w:space="0" w:color="auto"/>
              <w:left w:val="single" w:sz="4" w:space="0" w:color="auto"/>
              <w:bottom w:val="single" w:sz="4" w:space="0" w:color="auto"/>
              <w:right w:val="single" w:sz="4" w:space="0" w:color="auto"/>
            </w:tcBorders>
            <w:vAlign w:val="center"/>
            <w:hideMark/>
          </w:tcPr>
          <w:p w:rsidR="00837C35" w:rsidRPr="00837C35" w:rsidRDefault="00837C35" w:rsidP="00837C35">
            <w:pPr>
              <w:spacing w:after="0" w:line="240" w:lineRule="auto"/>
              <w:rPr>
                <w:rFonts w:ascii="Times New Roman" w:eastAsia="Calibri" w:hAnsi="Times New Roman" w:cs="Times New Roman"/>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widowControl w:val="0"/>
              <w:autoSpaceDE w:val="0"/>
              <w:autoSpaceDN w:val="0"/>
              <w:adjustRightInd w:val="0"/>
              <w:spacing w:after="0" w:line="240" w:lineRule="atLeast"/>
              <w:rPr>
                <w:rFonts w:ascii="Times New Roman" w:eastAsia="Calibri" w:hAnsi="Times New Roman" w:cs="Times New Roman"/>
                <w:sz w:val="20"/>
                <w:szCs w:val="20"/>
                <w:lang w:eastAsia="en-US"/>
              </w:rPr>
            </w:pPr>
            <w:r w:rsidRPr="00837C35">
              <w:rPr>
                <w:rFonts w:ascii="Times New Roman" w:eastAsia="Calibri" w:hAnsi="Times New Roman" w:cs="Times New Roman"/>
                <w:sz w:val="20"/>
                <w:szCs w:val="20"/>
                <w:lang w:eastAsia="en-US"/>
              </w:rPr>
              <w:t>География</w:t>
            </w:r>
          </w:p>
        </w:tc>
        <w:tc>
          <w:tcPr>
            <w:tcW w:w="1275" w:type="dxa"/>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widowControl w:val="0"/>
              <w:autoSpaceDE w:val="0"/>
              <w:autoSpaceDN w:val="0"/>
              <w:adjustRightInd w:val="0"/>
              <w:spacing w:after="0" w:line="240" w:lineRule="atLeast"/>
              <w:jc w:val="center"/>
              <w:rPr>
                <w:rFonts w:ascii="Times New Roman" w:eastAsia="Calibri" w:hAnsi="Times New Roman" w:cs="Times New Roman"/>
                <w:b/>
                <w:bCs/>
                <w:sz w:val="20"/>
                <w:szCs w:val="20"/>
                <w:lang w:eastAsia="en-US"/>
              </w:rPr>
            </w:pPr>
            <w:r w:rsidRPr="00837C35">
              <w:rPr>
                <w:rFonts w:ascii="Times New Roman" w:eastAsia="Calibri" w:hAnsi="Times New Roman" w:cs="Times New Roman"/>
                <w:sz w:val="20"/>
                <w:szCs w:val="20"/>
                <w:lang w:eastAsia="en-US"/>
              </w:rPr>
              <w:t>ЭК</w:t>
            </w:r>
          </w:p>
        </w:tc>
        <w:tc>
          <w:tcPr>
            <w:tcW w:w="2461" w:type="dxa"/>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widowControl w:val="0"/>
              <w:autoSpaceDE w:val="0"/>
              <w:autoSpaceDN w:val="0"/>
              <w:adjustRightInd w:val="0"/>
              <w:spacing w:after="0" w:line="240" w:lineRule="atLeast"/>
              <w:jc w:val="center"/>
              <w:rPr>
                <w:rFonts w:ascii="Times New Roman" w:eastAsia="Calibri" w:hAnsi="Times New Roman" w:cs="Times New Roman"/>
                <w:sz w:val="20"/>
                <w:szCs w:val="20"/>
                <w:lang w:eastAsia="en-US"/>
              </w:rPr>
            </w:pPr>
            <w:r w:rsidRPr="00837C35">
              <w:rPr>
                <w:rFonts w:ascii="Times New Roman" w:eastAsia="Calibri" w:hAnsi="Times New Roman" w:cs="Times New Roman"/>
                <w:sz w:val="20"/>
                <w:szCs w:val="20"/>
                <w:lang w:eastAsia="en-US"/>
              </w:rPr>
              <w:t>35 (1)</w:t>
            </w:r>
          </w:p>
        </w:tc>
        <w:tc>
          <w:tcPr>
            <w:tcW w:w="1332" w:type="dxa"/>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widowControl w:val="0"/>
              <w:autoSpaceDE w:val="0"/>
              <w:autoSpaceDN w:val="0"/>
              <w:adjustRightInd w:val="0"/>
              <w:spacing w:after="0" w:line="240" w:lineRule="atLeast"/>
              <w:jc w:val="center"/>
              <w:rPr>
                <w:rFonts w:ascii="Times New Roman" w:eastAsia="Calibri" w:hAnsi="Times New Roman" w:cs="Times New Roman"/>
                <w:b/>
                <w:sz w:val="20"/>
                <w:szCs w:val="20"/>
                <w:lang w:eastAsia="en-US"/>
              </w:rPr>
            </w:pPr>
            <w:r w:rsidRPr="00837C35">
              <w:rPr>
                <w:rFonts w:ascii="Times New Roman" w:eastAsia="Calibri" w:hAnsi="Times New Roman" w:cs="Times New Roman"/>
                <w:b/>
                <w:sz w:val="20"/>
                <w:szCs w:val="20"/>
                <w:lang w:eastAsia="en-US"/>
              </w:rPr>
              <w:t>70</w:t>
            </w:r>
          </w:p>
        </w:tc>
      </w:tr>
      <w:tr w:rsidR="00837C35" w:rsidRPr="00837C35" w:rsidTr="00837C35">
        <w:trPr>
          <w:trHeight w:val="432"/>
        </w:trPr>
        <w:tc>
          <w:tcPr>
            <w:tcW w:w="2518" w:type="dxa"/>
            <w:gridSpan w:val="2"/>
            <w:vMerge w:val="restart"/>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autoSpaceDN w:val="0"/>
              <w:spacing w:after="0" w:line="240" w:lineRule="atLeast"/>
              <w:rPr>
                <w:rFonts w:ascii="Times New Roman" w:eastAsia="Calibri" w:hAnsi="Times New Roman" w:cs="Times New Roman"/>
                <w:sz w:val="20"/>
                <w:szCs w:val="20"/>
                <w:lang w:eastAsia="en-US"/>
              </w:rPr>
            </w:pPr>
            <w:r w:rsidRPr="00837C35">
              <w:rPr>
                <w:rFonts w:ascii="Times New Roman" w:eastAsia="Calibri" w:hAnsi="Times New Roman" w:cs="Times New Roman"/>
                <w:sz w:val="20"/>
                <w:szCs w:val="20"/>
                <w:lang w:eastAsia="en-US"/>
              </w:rPr>
              <w:t>Физическая культура, экология и основы безопасности жизнедеятельности</w:t>
            </w:r>
          </w:p>
        </w:tc>
        <w:tc>
          <w:tcPr>
            <w:tcW w:w="1985" w:type="dxa"/>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autoSpaceDN w:val="0"/>
              <w:spacing w:after="0" w:line="240" w:lineRule="atLeast"/>
              <w:rPr>
                <w:rFonts w:ascii="Times New Roman" w:eastAsia="Calibri" w:hAnsi="Times New Roman" w:cs="Times New Roman"/>
                <w:sz w:val="20"/>
                <w:szCs w:val="20"/>
                <w:lang w:eastAsia="en-US"/>
              </w:rPr>
            </w:pPr>
            <w:r w:rsidRPr="00837C35">
              <w:rPr>
                <w:rFonts w:ascii="Times New Roman" w:eastAsia="Calibri" w:hAnsi="Times New Roman" w:cs="Times New Roman"/>
                <w:sz w:val="20"/>
                <w:szCs w:val="20"/>
                <w:lang w:eastAsia="en-US"/>
              </w:rPr>
              <w:t>Физическая культура</w:t>
            </w:r>
          </w:p>
        </w:tc>
        <w:tc>
          <w:tcPr>
            <w:tcW w:w="1275" w:type="dxa"/>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autoSpaceDN w:val="0"/>
              <w:spacing w:after="0" w:line="240" w:lineRule="atLeast"/>
              <w:jc w:val="center"/>
              <w:rPr>
                <w:rFonts w:ascii="Times New Roman" w:eastAsia="Calibri" w:hAnsi="Times New Roman" w:cs="Times New Roman"/>
                <w:b/>
                <w:bCs/>
                <w:sz w:val="20"/>
                <w:szCs w:val="20"/>
                <w:lang w:eastAsia="en-US"/>
              </w:rPr>
            </w:pPr>
            <w:r w:rsidRPr="00837C35">
              <w:rPr>
                <w:rFonts w:ascii="Times New Roman" w:eastAsia="Calibri" w:hAnsi="Times New Roman" w:cs="Times New Roman"/>
                <w:b/>
                <w:bCs/>
                <w:sz w:val="20"/>
                <w:szCs w:val="20"/>
                <w:lang w:eastAsia="en-US"/>
              </w:rPr>
              <w:t>Б</w:t>
            </w:r>
          </w:p>
        </w:tc>
        <w:tc>
          <w:tcPr>
            <w:tcW w:w="2461" w:type="dxa"/>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autoSpaceDN w:val="0"/>
              <w:spacing w:after="0" w:line="240" w:lineRule="atLeast"/>
              <w:jc w:val="center"/>
              <w:rPr>
                <w:rFonts w:ascii="Times New Roman" w:eastAsia="Calibri" w:hAnsi="Times New Roman" w:cs="Times New Roman"/>
                <w:sz w:val="20"/>
                <w:szCs w:val="20"/>
                <w:lang w:eastAsia="en-US"/>
              </w:rPr>
            </w:pPr>
            <w:r w:rsidRPr="00837C35">
              <w:rPr>
                <w:rFonts w:ascii="Times New Roman" w:eastAsia="Calibri" w:hAnsi="Times New Roman" w:cs="Times New Roman"/>
                <w:sz w:val="20"/>
                <w:szCs w:val="20"/>
                <w:lang w:eastAsia="en-US"/>
              </w:rPr>
              <w:t>105 (3)</w:t>
            </w:r>
          </w:p>
        </w:tc>
        <w:tc>
          <w:tcPr>
            <w:tcW w:w="1332" w:type="dxa"/>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autoSpaceDN w:val="0"/>
              <w:spacing w:after="0" w:line="240" w:lineRule="atLeast"/>
              <w:jc w:val="center"/>
              <w:rPr>
                <w:rFonts w:ascii="Times New Roman" w:eastAsia="Calibri" w:hAnsi="Times New Roman" w:cs="Times New Roman"/>
                <w:b/>
                <w:sz w:val="20"/>
                <w:szCs w:val="20"/>
                <w:lang w:eastAsia="en-US"/>
              </w:rPr>
            </w:pPr>
            <w:r w:rsidRPr="00837C35">
              <w:rPr>
                <w:rFonts w:ascii="Times New Roman" w:eastAsia="Calibri" w:hAnsi="Times New Roman" w:cs="Times New Roman"/>
                <w:b/>
                <w:sz w:val="20"/>
                <w:szCs w:val="20"/>
                <w:lang w:eastAsia="en-US"/>
              </w:rPr>
              <w:t>210</w:t>
            </w:r>
          </w:p>
        </w:tc>
      </w:tr>
      <w:tr w:rsidR="00837C35" w:rsidRPr="00837C35" w:rsidTr="00837C35">
        <w:trPr>
          <w:trHeight w:val="516"/>
        </w:trPr>
        <w:tc>
          <w:tcPr>
            <w:tcW w:w="11581" w:type="dxa"/>
            <w:gridSpan w:val="2"/>
            <w:vMerge/>
            <w:tcBorders>
              <w:top w:val="single" w:sz="4" w:space="0" w:color="auto"/>
              <w:left w:val="single" w:sz="4" w:space="0" w:color="auto"/>
              <w:bottom w:val="single" w:sz="4" w:space="0" w:color="auto"/>
              <w:right w:val="single" w:sz="4" w:space="0" w:color="auto"/>
            </w:tcBorders>
            <w:vAlign w:val="center"/>
            <w:hideMark/>
          </w:tcPr>
          <w:p w:rsidR="00837C35" w:rsidRPr="00837C35" w:rsidRDefault="00837C35" w:rsidP="00837C35">
            <w:pPr>
              <w:spacing w:after="0" w:line="240" w:lineRule="auto"/>
              <w:rPr>
                <w:rFonts w:ascii="Times New Roman" w:eastAsia="Calibri" w:hAnsi="Times New Roman" w:cs="Times New Roman"/>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autoSpaceDN w:val="0"/>
              <w:spacing w:after="0" w:line="240" w:lineRule="atLeast"/>
              <w:rPr>
                <w:rFonts w:ascii="Times New Roman" w:eastAsia="Calibri" w:hAnsi="Times New Roman" w:cs="Times New Roman"/>
                <w:sz w:val="20"/>
                <w:szCs w:val="20"/>
                <w:lang w:eastAsia="en-US"/>
              </w:rPr>
            </w:pPr>
            <w:r w:rsidRPr="00837C35">
              <w:rPr>
                <w:rFonts w:ascii="Times New Roman" w:eastAsia="Calibri" w:hAnsi="Times New Roman" w:cs="Times New Roman"/>
                <w:sz w:val="20"/>
                <w:szCs w:val="20"/>
                <w:lang w:eastAsia="en-US"/>
              </w:rPr>
              <w:t>Основы безопасности жизнедеятельности</w:t>
            </w:r>
          </w:p>
        </w:tc>
        <w:tc>
          <w:tcPr>
            <w:tcW w:w="1275" w:type="dxa"/>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autoSpaceDN w:val="0"/>
              <w:spacing w:after="0" w:line="240" w:lineRule="atLeast"/>
              <w:jc w:val="center"/>
              <w:rPr>
                <w:rFonts w:ascii="Times New Roman" w:eastAsia="Calibri" w:hAnsi="Times New Roman" w:cs="Times New Roman"/>
                <w:b/>
                <w:bCs/>
                <w:sz w:val="20"/>
                <w:szCs w:val="20"/>
                <w:lang w:eastAsia="en-US"/>
              </w:rPr>
            </w:pPr>
            <w:r w:rsidRPr="00837C35">
              <w:rPr>
                <w:rFonts w:ascii="Times New Roman" w:eastAsia="Calibri" w:hAnsi="Times New Roman" w:cs="Times New Roman"/>
                <w:b/>
                <w:bCs/>
                <w:sz w:val="20"/>
                <w:szCs w:val="20"/>
                <w:lang w:eastAsia="en-US"/>
              </w:rPr>
              <w:t>Б</w:t>
            </w:r>
          </w:p>
        </w:tc>
        <w:tc>
          <w:tcPr>
            <w:tcW w:w="2461" w:type="dxa"/>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autoSpaceDN w:val="0"/>
              <w:spacing w:after="0" w:line="240" w:lineRule="atLeast"/>
              <w:jc w:val="center"/>
              <w:rPr>
                <w:rFonts w:ascii="Times New Roman" w:eastAsia="Calibri" w:hAnsi="Times New Roman" w:cs="Times New Roman"/>
                <w:sz w:val="20"/>
                <w:szCs w:val="20"/>
                <w:lang w:eastAsia="en-US"/>
              </w:rPr>
            </w:pPr>
            <w:r w:rsidRPr="00837C35">
              <w:rPr>
                <w:rFonts w:ascii="Times New Roman" w:eastAsia="Calibri" w:hAnsi="Times New Roman" w:cs="Times New Roman"/>
                <w:sz w:val="20"/>
                <w:szCs w:val="20"/>
                <w:lang w:eastAsia="en-US"/>
              </w:rPr>
              <w:t>35 (1)</w:t>
            </w:r>
          </w:p>
        </w:tc>
        <w:tc>
          <w:tcPr>
            <w:tcW w:w="1332" w:type="dxa"/>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autoSpaceDN w:val="0"/>
              <w:spacing w:after="0" w:line="240" w:lineRule="atLeast"/>
              <w:jc w:val="center"/>
              <w:rPr>
                <w:rFonts w:ascii="Times New Roman" w:eastAsia="Calibri" w:hAnsi="Times New Roman" w:cs="Times New Roman"/>
                <w:b/>
                <w:sz w:val="20"/>
                <w:szCs w:val="20"/>
                <w:lang w:eastAsia="en-US"/>
              </w:rPr>
            </w:pPr>
            <w:r w:rsidRPr="00837C35">
              <w:rPr>
                <w:rFonts w:ascii="Times New Roman" w:eastAsia="Calibri" w:hAnsi="Times New Roman" w:cs="Times New Roman"/>
                <w:b/>
                <w:sz w:val="20"/>
                <w:szCs w:val="20"/>
                <w:lang w:eastAsia="en-US"/>
              </w:rPr>
              <w:t>70</w:t>
            </w:r>
          </w:p>
        </w:tc>
      </w:tr>
      <w:tr w:rsidR="00837C35" w:rsidRPr="00837C35" w:rsidTr="00837C35">
        <w:trPr>
          <w:trHeight w:val="399"/>
        </w:trPr>
        <w:tc>
          <w:tcPr>
            <w:tcW w:w="2518" w:type="dxa"/>
            <w:gridSpan w:val="2"/>
            <w:tcBorders>
              <w:top w:val="single" w:sz="4" w:space="0" w:color="auto"/>
              <w:left w:val="single" w:sz="4" w:space="0" w:color="auto"/>
              <w:bottom w:val="single" w:sz="4" w:space="0" w:color="auto"/>
              <w:right w:val="single" w:sz="4" w:space="0" w:color="auto"/>
            </w:tcBorders>
          </w:tcPr>
          <w:p w:rsidR="00837C35" w:rsidRPr="00837C35" w:rsidRDefault="00837C35" w:rsidP="00837C35">
            <w:pPr>
              <w:autoSpaceDN w:val="0"/>
              <w:spacing w:after="0" w:line="240" w:lineRule="atLeast"/>
              <w:rPr>
                <w:rFonts w:ascii="Times New Roman" w:eastAsia="Calibri" w:hAnsi="Times New Roman" w:cs="Times New Roman"/>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autoSpaceDN w:val="0"/>
              <w:spacing w:after="0" w:line="240" w:lineRule="atLeast"/>
              <w:rPr>
                <w:rFonts w:ascii="Times New Roman" w:eastAsia="Calibri" w:hAnsi="Times New Roman" w:cs="Times New Roman"/>
                <w:sz w:val="20"/>
                <w:szCs w:val="20"/>
                <w:lang w:eastAsia="en-US"/>
              </w:rPr>
            </w:pPr>
            <w:r w:rsidRPr="00837C35">
              <w:rPr>
                <w:rFonts w:ascii="Times New Roman" w:eastAsia="Calibri" w:hAnsi="Times New Roman" w:cs="Times New Roman"/>
                <w:sz w:val="20"/>
                <w:szCs w:val="20"/>
                <w:lang w:eastAsia="en-US"/>
              </w:rPr>
              <w:t xml:space="preserve">Индивидуальный </w:t>
            </w:r>
            <w:r w:rsidRPr="00837C35">
              <w:rPr>
                <w:rFonts w:ascii="Times New Roman" w:eastAsia="Calibri" w:hAnsi="Times New Roman" w:cs="Times New Roman"/>
                <w:sz w:val="20"/>
                <w:szCs w:val="20"/>
                <w:lang w:eastAsia="en-US"/>
              </w:rPr>
              <w:lastRenderedPageBreak/>
              <w:t>проект</w:t>
            </w:r>
          </w:p>
        </w:tc>
        <w:tc>
          <w:tcPr>
            <w:tcW w:w="1275" w:type="dxa"/>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autoSpaceDN w:val="0"/>
              <w:spacing w:after="0" w:line="240" w:lineRule="atLeast"/>
              <w:jc w:val="center"/>
              <w:rPr>
                <w:rFonts w:ascii="Times New Roman" w:eastAsia="Calibri" w:hAnsi="Times New Roman" w:cs="Times New Roman"/>
                <w:b/>
                <w:bCs/>
                <w:sz w:val="20"/>
                <w:szCs w:val="20"/>
                <w:lang w:eastAsia="en-US"/>
              </w:rPr>
            </w:pPr>
            <w:r w:rsidRPr="00837C35">
              <w:rPr>
                <w:rFonts w:ascii="Times New Roman" w:eastAsia="Calibri" w:hAnsi="Times New Roman" w:cs="Times New Roman"/>
                <w:b/>
                <w:bCs/>
                <w:sz w:val="20"/>
                <w:szCs w:val="20"/>
                <w:lang w:eastAsia="en-US"/>
              </w:rPr>
              <w:lastRenderedPageBreak/>
              <w:t>ЭК</w:t>
            </w:r>
          </w:p>
        </w:tc>
        <w:tc>
          <w:tcPr>
            <w:tcW w:w="2461" w:type="dxa"/>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autoSpaceDN w:val="0"/>
              <w:spacing w:after="0" w:line="240" w:lineRule="atLeast"/>
              <w:jc w:val="center"/>
              <w:rPr>
                <w:rFonts w:ascii="Times New Roman" w:eastAsia="Calibri" w:hAnsi="Times New Roman" w:cs="Times New Roman"/>
                <w:sz w:val="20"/>
                <w:szCs w:val="20"/>
                <w:lang w:eastAsia="en-US"/>
              </w:rPr>
            </w:pPr>
            <w:r w:rsidRPr="00837C35">
              <w:rPr>
                <w:rFonts w:ascii="Times New Roman" w:eastAsia="Calibri" w:hAnsi="Times New Roman" w:cs="Times New Roman"/>
                <w:sz w:val="20"/>
                <w:szCs w:val="20"/>
                <w:lang w:eastAsia="en-US"/>
              </w:rPr>
              <w:t>35 (1)</w:t>
            </w:r>
          </w:p>
        </w:tc>
        <w:tc>
          <w:tcPr>
            <w:tcW w:w="1332" w:type="dxa"/>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autoSpaceDN w:val="0"/>
              <w:spacing w:after="0" w:line="240" w:lineRule="atLeast"/>
              <w:jc w:val="center"/>
              <w:rPr>
                <w:rFonts w:ascii="Times New Roman" w:eastAsia="Calibri" w:hAnsi="Times New Roman" w:cs="Times New Roman"/>
                <w:b/>
                <w:sz w:val="20"/>
                <w:szCs w:val="20"/>
                <w:lang w:eastAsia="en-US"/>
              </w:rPr>
            </w:pPr>
            <w:r w:rsidRPr="00837C35">
              <w:rPr>
                <w:rFonts w:ascii="Times New Roman" w:eastAsia="Calibri" w:hAnsi="Times New Roman" w:cs="Times New Roman"/>
                <w:b/>
                <w:sz w:val="20"/>
                <w:szCs w:val="20"/>
                <w:lang w:eastAsia="en-US"/>
              </w:rPr>
              <w:t>70</w:t>
            </w:r>
          </w:p>
        </w:tc>
      </w:tr>
      <w:tr w:rsidR="00837C35" w:rsidRPr="00837C35" w:rsidTr="00837C35">
        <w:trPr>
          <w:trHeight w:val="399"/>
        </w:trPr>
        <w:tc>
          <w:tcPr>
            <w:tcW w:w="4503" w:type="dxa"/>
            <w:gridSpan w:val="3"/>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autoSpaceDN w:val="0"/>
              <w:spacing w:after="0" w:line="240" w:lineRule="atLeast"/>
              <w:rPr>
                <w:rFonts w:ascii="Times New Roman" w:eastAsia="Calibri" w:hAnsi="Times New Roman" w:cs="Times New Roman"/>
                <w:sz w:val="20"/>
                <w:szCs w:val="20"/>
                <w:lang w:eastAsia="en-US"/>
              </w:rPr>
            </w:pPr>
            <w:r w:rsidRPr="00837C35">
              <w:rPr>
                <w:rFonts w:ascii="Times New Roman" w:eastAsia="Calibri" w:hAnsi="Times New Roman" w:cs="Times New Roman"/>
                <w:sz w:val="20"/>
                <w:szCs w:val="20"/>
                <w:lang w:eastAsia="en-US"/>
              </w:rPr>
              <w:lastRenderedPageBreak/>
              <w:t>Всего</w:t>
            </w:r>
          </w:p>
        </w:tc>
        <w:tc>
          <w:tcPr>
            <w:tcW w:w="1275" w:type="dxa"/>
            <w:tcBorders>
              <w:top w:val="single" w:sz="4" w:space="0" w:color="auto"/>
              <w:left w:val="single" w:sz="4" w:space="0" w:color="auto"/>
              <w:bottom w:val="single" w:sz="4" w:space="0" w:color="auto"/>
              <w:right w:val="single" w:sz="4" w:space="0" w:color="auto"/>
            </w:tcBorders>
          </w:tcPr>
          <w:p w:rsidR="00837C35" w:rsidRPr="00837C35" w:rsidRDefault="00837C35" w:rsidP="00837C35">
            <w:pPr>
              <w:autoSpaceDN w:val="0"/>
              <w:spacing w:after="0" w:line="240" w:lineRule="atLeast"/>
              <w:jc w:val="center"/>
              <w:rPr>
                <w:rFonts w:ascii="Times New Roman" w:eastAsia="Calibri" w:hAnsi="Times New Roman" w:cs="Times New Roman"/>
                <w:b/>
                <w:bCs/>
                <w:sz w:val="20"/>
                <w:szCs w:val="20"/>
                <w:lang w:eastAsia="en-US"/>
              </w:rPr>
            </w:pPr>
          </w:p>
        </w:tc>
        <w:tc>
          <w:tcPr>
            <w:tcW w:w="2461" w:type="dxa"/>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autoSpaceDN w:val="0"/>
              <w:spacing w:after="0" w:line="240" w:lineRule="atLeast"/>
              <w:jc w:val="center"/>
              <w:rPr>
                <w:rFonts w:ascii="Times New Roman" w:eastAsia="Calibri" w:hAnsi="Times New Roman" w:cs="Times New Roman"/>
                <w:b/>
                <w:sz w:val="20"/>
                <w:szCs w:val="20"/>
                <w:lang w:eastAsia="en-US"/>
              </w:rPr>
            </w:pPr>
            <w:r w:rsidRPr="00837C35">
              <w:rPr>
                <w:rFonts w:ascii="Times New Roman" w:eastAsia="Calibri" w:hAnsi="Times New Roman" w:cs="Times New Roman"/>
                <w:b/>
                <w:sz w:val="20"/>
                <w:szCs w:val="20"/>
                <w:lang w:eastAsia="en-US"/>
              </w:rPr>
              <w:t>1015</w:t>
            </w:r>
          </w:p>
        </w:tc>
        <w:tc>
          <w:tcPr>
            <w:tcW w:w="1332" w:type="dxa"/>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autoSpaceDN w:val="0"/>
              <w:spacing w:after="0" w:line="240" w:lineRule="atLeast"/>
              <w:jc w:val="center"/>
              <w:rPr>
                <w:rFonts w:ascii="Times New Roman" w:eastAsia="Calibri" w:hAnsi="Times New Roman" w:cs="Times New Roman"/>
                <w:b/>
                <w:sz w:val="20"/>
                <w:szCs w:val="20"/>
                <w:lang w:eastAsia="en-US"/>
              </w:rPr>
            </w:pPr>
            <w:r w:rsidRPr="00837C35">
              <w:rPr>
                <w:rFonts w:ascii="Times New Roman" w:eastAsia="Calibri" w:hAnsi="Times New Roman" w:cs="Times New Roman"/>
                <w:b/>
                <w:sz w:val="20"/>
                <w:szCs w:val="20"/>
                <w:lang w:eastAsia="en-US"/>
              </w:rPr>
              <w:t>2100</w:t>
            </w:r>
          </w:p>
        </w:tc>
      </w:tr>
      <w:tr w:rsidR="00837C35" w:rsidRPr="00837C35" w:rsidTr="00837C35">
        <w:trPr>
          <w:trHeight w:val="270"/>
        </w:trPr>
        <w:tc>
          <w:tcPr>
            <w:tcW w:w="9571" w:type="dxa"/>
            <w:gridSpan w:val="6"/>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autoSpaceDN w:val="0"/>
              <w:spacing w:after="0" w:line="240" w:lineRule="atLeast"/>
              <w:rPr>
                <w:rFonts w:ascii="Times New Roman" w:eastAsia="Calibri" w:hAnsi="Times New Roman" w:cs="Times New Roman"/>
                <w:b/>
                <w:i/>
                <w:sz w:val="20"/>
                <w:szCs w:val="20"/>
                <w:lang w:eastAsia="en-US"/>
              </w:rPr>
            </w:pPr>
            <w:r w:rsidRPr="00837C35">
              <w:rPr>
                <w:rFonts w:ascii="Times New Roman" w:eastAsia="Calibri" w:hAnsi="Times New Roman" w:cs="Times New Roman"/>
                <w:b/>
                <w:i/>
                <w:sz w:val="20"/>
                <w:szCs w:val="20"/>
                <w:lang w:eastAsia="en-US"/>
              </w:rPr>
              <w:t>Часть, формируемая участниками образовательных отношений</w:t>
            </w:r>
          </w:p>
        </w:tc>
      </w:tr>
      <w:tr w:rsidR="00837C35" w:rsidRPr="00837C35" w:rsidTr="00837C35">
        <w:trPr>
          <w:trHeight w:val="312"/>
        </w:trPr>
        <w:tc>
          <w:tcPr>
            <w:tcW w:w="2493" w:type="dxa"/>
            <w:vMerge w:val="restart"/>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autoSpaceDN w:val="0"/>
              <w:spacing w:after="0" w:line="240" w:lineRule="atLeast"/>
              <w:rPr>
                <w:rFonts w:ascii="Times New Roman" w:eastAsia="Calibri" w:hAnsi="Times New Roman" w:cs="Times New Roman"/>
                <w:sz w:val="20"/>
                <w:szCs w:val="20"/>
                <w:lang w:eastAsia="en-US"/>
              </w:rPr>
            </w:pPr>
            <w:r w:rsidRPr="00837C35">
              <w:rPr>
                <w:rFonts w:ascii="Times New Roman" w:eastAsia="Calibri" w:hAnsi="Times New Roman" w:cs="Times New Roman"/>
                <w:sz w:val="20"/>
                <w:szCs w:val="20"/>
                <w:lang w:eastAsia="en-US"/>
              </w:rPr>
              <w:t>Предметы и курсы по выбору</w:t>
            </w:r>
          </w:p>
        </w:tc>
        <w:tc>
          <w:tcPr>
            <w:tcW w:w="2010" w:type="dxa"/>
            <w:gridSpan w:val="2"/>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autoSpaceDN w:val="0"/>
              <w:spacing w:after="0" w:line="240" w:lineRule="atLeast"/>
              <w:rPr>
                <w:rFonts w:ascii="Times New Roman" w:eastAsia="Calibri" w:hAnsi="Times New Roman" w:cs="Times New Roman"/>
                <w:sz w:val="20"/>
                <w:szCs w:val="20"/>
                <w:lang w:eastAsia="en-US"/>
              </w:rPr>
            </w:pPr>
            <w:r w:rsidRPr="00837C35">
              <w:rPr>
                <w:rFonts w:ascii="Times New Roman" w:eastAsia="Calibri" w:hAnsi="Times New Roman" w:cs="Times New Roman"/>
                <w:sz w:val="20"/>
                <w:szCs w:val="20"/>
                <w:lang w:eastAsia="en-US"/>
              </w:rPr>
              <w:t>Химия</w:t>
            </w:r>
          </w:p>
        </w:tc>
        <w:tc>
          <w:tcPr>
            <w:tcW w:w="1275" w:type="dxa"/>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autoSpaceDN w:val="0"/>
              <w:spacing w:after="0" w:line="240" w:lineRule="atLeast"/>
              <w:jc w:val="center"/>
              <w:rPr>
                <w:rFonts w:ascii="Times New Roman" w:eastAsia="Calibri" w:hAnsi="Times New Roman" w:cs="Times New Roman"/>
                <w:sz w:val="20"/>
                <w:szCs w:val="20"/>
                <w:lang w:eastAsia="en-US"/>
              </w:rPr>
            </w:pPr>
            <w:r w:rsidRPr="00837C35">
              <w:rPr>
                <w:rFonts w:ascii="Times New Roman" w:eastAsia="Calibri" w:hAnsi="Times New Roman" w:cs="Times New Roman"/>
                <w:sz w:val="20"/>
                <w:szCs w:val="20"/>
                <w:lang w:eastAsia="en-US"/>
              </w:rPr>
              <w:t>ЭК</w:t>
            </w:r>
          </w:p>
        </w:tc>
        <w:tc>
          <w:tcPr>
            <w:tcW w:w="2461" w:type="dxa"/>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autoSpaceDN w:val="0"/>
              <w:spacing w:after="0" w:line="240" w:lineRule="atLeast"/>
              <w:jc w:val="center"/>
              <w:rPr>
                <w:rFonts w:ascii="Times New Roman" w:eastAsia="Calibri" w:hAnsi="Times New Roman" w:cs="Times New Roman"/>
                <w:sz w:val="20"/>
                <w:szCs w:val="20"/>
                <w:lang w:eastAsia="en-US"/>
              </w:rPr>
            </w:pPr>
            <w:r w:rsidRPr="00837C35">
              <w:rPr>
                <w:rFonts w:ascii="Times New Roman" w:eastAsia="Calibri" w:hAnsi="Times New Roman" w:cs="Times New Roman"/>
                <w:sz w:val="20"/>
                <w:szCs w:val="20"/>
                <w:lang w:eastAsia="en-US"/>
              </w:rPr>
              <w:t>35 (1)</w:t>
            </w:r>
          </w:p>
        </w:tc>
        <w:tc>
          <w:tcPr>
            <w:tcW w:w="1332" w:type="dxa"/>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autoSpaceDN w:val="0"/>
              <w:spacing w:after="0" w:line="240" w:lineRule="atLeast"/>
              <w:jc w:val="center"/>
              <w:rPr>
                <w:rFonts w:ascii="Times New Roman" w:eastAsia="Calibri" w:hAnsi="Times New Roman" w:cs="Times New Roman"/>
                <w:b/>
                <w:sz w:val="20"/>
                <w:szCs w:val="20"/>
                <w:lang w:eastAsia="en-US"/>
              </w:rPr>
            </w:pPr>
            <w:r w:rsidRPr="00837C35">
              <w:rPr>
                <w:rFonts w:ascii="Times New Roman" w:eastAsia="Calibri" w:hAnsi="Times New Roman" w:cs="Times New Roman"/>
                <w:b/>
                <w:sz w:val="20"/>
                <w:szCs w:val="20"/>
                <w:lang w:eastAsia="en-US"/>
              </w:rPr>
              <w:t>70</w:t>
            </w:r>
          </w:p>
        </w:tc>
      </w:tr>
      <w:tr w:rsidR="00837C35" w:rsidRPr="00837C35" w:rsidTr="00837C35">
        <w:trPr>
          <w:trHeight w:val="312"/>
        </w:trPr>
        <w:tc>
          <w:tcPr>
            <w:tcW w:w="9571" w:type="dxa"/>
            <w:vMerge/>
            <w:tcBorders>
              <w:top w:val="single" w:sz="4" w:space="0" w:color="auto"/>
              <w:left w:val="single" w:sz="4" w:space="0" w:color="auto"/>
              <w:bottom w:val="single" w:sz="4" w:space="0" w:color="auto"/>
              <w:right w:val="single" w:sz="4" w:space="0" w:color="auto"/>
            </w:tcBorders>
            <w:vAlign w:val="center"/>
            <w:hideMark/>
          </w:tcPr>
          <w:p w:rsidR="00837C35" w:rsidRPr="00837C35" w:rsidRDefault="00837C35" w:rsidP="00837C35">
            <w:pPr>
              <w:spacing w:after="0" w:line="240" w:lineRule="auto"/>
              <w:rPr>
                <w:rFonts w:ascii="Times New Roman" w:eastAsia="Calibri" w:hAnsi="Times New Roman" w:cs="Times New Roman"/>
                <w:sz w:val="20"/>
                <w:szCs w:val="20"/>
                <w:lang w:eastAsia="en-US"/>
              </w:rPr>
            </w:pPr>
          </w:p>
        </w:tc>
        <w:tc>
          <w:tcPr>
            <w:tcW w:w="2010" w:type="dxa"/>
            <w:gridSpan w:val="2"/>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autoSpaceDN w:val="0"/>
              <w:spacing w:after="0" w:line="240" w:lineRule="atLeast"/>
              <w:rPr>
                <w:rFonts w:ascii="Times New Roman" w:eastAsia="Calibri" w:hAnsi="Times New Roman" w:cs="Times New Roman"/>
                <w:sz w:val="20"/>
                <w:szCs w:val="20"/>
                <w:lang w:eastAsia="en-US"/>
              </w:rPr>
            </w:pPr>
            <w:r w:rsidRPr="00837C35">
              <w:rPr>
                <w:rFonts w:ascii="Times New Roman" w:eastAsia="Calibri" w:hAnsi="Times New Roman" w:cs="Times New Roman"/>
                <w:sz w:val="20"/>
                <w:szCs w:val="20"/>
                <w:lang w:eastAsia="en-US"/>
              </w:rPr>
              <w:t>Биология</w:t>
            </w:r>
          </w:p>
        </w:tc>
        <w:tc>
          <w:tcPr>
            <w:tcW w:w="1275" w:type="dxa"/>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autoSpaceDN w:val="0"/>
              <w:spacing w:after="0" w:line="240" w:lineRule="atLeast"/>
              <w:jc w:val="center"/>
              <w:rPr>
                <w:rFonts w:ascii="Times New Roman" w:eastAsia="Calibri" w:hAnsi="Times New Roman" w:cs="Times New Roman"/>
                <w:sz w:val="20"/>
                <w:szCs w:val="20"/>
                <w:lang w:eastAsia="en-US"/>
              </w:rPr>
            </w:pPr>
            <w:r w:rsidRPr="00837C35">
              <w:rPr>
                <w:rFonts w:ascii="Times New Roman" w:eastAsia="Calibri" w:hAnsi="Times New Roman" w:cs="Times New Roman"/>
                <w:sz w:val="20"/>
                <w:szCs w:val="20"/>
                <w:lang w:eastAsia="en-US"/>
              </w:rPr>
              <w:t>ЭК</w:t>
            </w:r>
          </w:p>
        </w:tc>
        <w:tc>
          <w:tcPr>
            <w:tcW w:w="2461" w:type="dxa"/>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autoSpaceDN w:val="0"/>
              <w:spacing w:after="0" w:line="240" w:lineRule="atLeast"/>
              <w:jc w:val="center"/>
              <w:rPr>
                <w:rFonts w:ascii="Times New Roman" w:eastAsia="Calibri" w:hAnsi="Times New Roman" w:cs="Times New Roman"/>
                <w:sz w:val="20"/>
                <w:szCs w:val="20"/>
                <w:lang w:eastAsia="en-US"/>
              </w:rPr>
            </w:pPr>
            <w:r w:rsidRPr="00837C35">
              <w:rPr>
                <w:rFonts w:ascii="Times New Roman" w:eastAsia="Calibri" w:hAnsi="Times New Roman" w:cs="Times New Roman"/>
                <w:sz w:val="20"/>
                <w:szCs w:val="20"/>
                <w:lang w:eastAsia="en-US"/>
              </w:rPr>
              <w:t>35 (1)</w:t>
            </w:r>
          </w:p>
        </w:tc>
        <w:tc>
          <w:tcPr>
            <w:tcW w:w="1332" w:type="dxa"/>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autoSpaceDN w:val="0"/>
              <w:spacing w:after="0" w:line="240" w:lineRule="atLeast"/>
              <w:jc w:val="center"/>
              <w:rPr>
                <w:rFonts w:ascii="Times New Roman" w:eastAsia="Calibri" w:hAnsi="Times New Roman" w:cs="Times New Roman"/>
                <w:b/>
                <w:sz w:val="20"/>
                <w:szCs w:val="20"/>
                <w:lang w:eastAsia="en-US"/>
              </w:rPr>
            </w:pPr>
            <w:r w:rsidRPr="00837C35">
              <w:rPr>
                <w:rFonts w:ascii="Times New Roman" w:eastAsia="Calibri" w:hAnsi="Times New Roman" w:cs="Times New Roman"/>
                <w:b/>
                <w:sz w:val="20"/>
                <w:szCs w:val="20"/>
                <w:lang w:eastAsia="en-US"/>
              </w:rPr>
              <w:t>70</w:t>
            </w:r>
          </w:p>
        </w:tc>
      </w:tr>
      <w:tr w:rsidR="00837C35" w:rsidRPr="00837C35" w:rsidTr="00837C35">
        <w:trPr>
          <w:trHeight w:val="312"/>
        </w:trPr>
        <w:tc>
          <w:tcPr>
            <w:tcW w:w="9571" w:type="dxa"/>
            <w:vMerge/>
            <w:tcBorders>
              <w:top w:val="single" w:sz="4" w:space="0" w:color="auto"/>
              <w:left w:val="single" w:sz="4" w:space="0" w:color="auto"/>
              <w:bottom w:val="single" w:sz="4" w:space="0" w:color="auto"/>
              <w:right w:val="single" w:sz="4" w:space="0" w:color="auto"/>
            </w:tcBorders>
            <w:vAlign w:val="center"/>
            <w:hideMark/>
          </w:tcPr>
          <w:p w:rsidR="00837C35" w:rsidRPr="00837C35" w:rsidRDefault="00837C35" w:rsidP="00837C35">
            <w:pPr>
              <w:spacing w:after="0" w:line="240" w:lineRule="auto"/>
              <w:rPr>
                <w:rFonts w:ascii="Times New Roman" w:eastAsia="Calibri" w:hAnsi="Times New Roman" w:cs="Times New Roman"/>
                <w:sz w:val="20"/>
                <w:szCs w:val="20"/>
                <w:lang w:eastAsia="en-US"/>
              </w:rPr>
            </w:pPr>
          </w:p>
        </w:tc>
        <w:tc>
          <w:tcPr>
            <w:tcW w:w="2010" w:type="dxa"/>
            <w:gridSpan w:val="2"/>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autoSpaceDN w:val="0"/>
              <w:spacing w:after="0" w:line="240" w:lineRule="atLeast"/>
              <w:rPr>
                <w:rFonts w:ascii="Times New Roman" w:eastAsia="Calibri" w:hAnsi="Times New Roman" w:cs="Times New Roman"/>
                <w:sz w:val="20"/>
                <w:szCs w:val="20"/>
                <w:lang w:eastAsia="en-US"/>
              </w:rPr>
            </w:pPr>
            <w:r w:rsidRPr="00837C35">
              <w:rPr>
                <w:rFonts w:ascii="Times New Roman" w:eastAsia="Calibri" w:hAnsi="Times New Roman" w:cs="Times New Roman"/>
                <w:sz w:val="20"/>
                <w:szCs w:val="20"/>
                <w:lang w:eastAsia="en-US"/>
              </w:rPr>
              <w:t>Технология</w:t>
            </w:r>
          </w:p>
        </w:tc>
        <w:tc>
          <w:tcPr>
            <w:tcW w:w="1275" w:type="dxa"/>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autoSpaceDN w:val="0"/>
              <w:spacing w:after="0" w:line="240" w:lineRule="atLeast"/>
              <w:jc w:val="center"/>
              <w:rPr>
                <w:rFonts w:ascii="Times New Roman" w:eastAsia="Calibri" w:hAnsi="Times New Roman" w:cs="Times New Roman"/>
                <w:sz w:val="20"/>
                <w:szCs w:val="20"/>
                <w:lang w:eastAsia="en-US"/>
              </w:rPr>
            </w:pPr>
            <w:r w:rsidRPr="00837C35">
              <w:rPr>
                <w:rFonts w:ascii="Times New Roman" w:eastAsia="Calibri" w:hAnsi="Times New Roman" w:cs="Times New Roman"/>
                <w:sz w:val="20"/>
                <w:szCs w:val="20"/>
                <w:lang w:eastAsia="en-US"/>
              </w:rPr>
              <w:t>ЭК</w:t>
            </w:r>
          </w:p>
        </w:tc>
        <w:tc>
          <w:tcPr>
            <w:tcW w:w="2461" w:type="dxa"/>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autoSpaceDN w:val="0"/>
              <w:spacing w:after="0" w:line="240" w:lineRule="atLeast"/>
              <w:jc w:val="center"/>
              <w:rPr>
                <w:rFonts w:ascii="Times New Roman" w:eastAsia="Calibri" w:hAnsi="Times New Roman" w:cs="Times New Roman"/>
                <w:sz w:val="20"/>
                <w:szCs w:val="20"/>
                <w:lang w:eastAsia="en-US"/>
              </w:rPr>
            </w:pPr>
            <w:r w:rsidRPr="00837C35">
              <w:rPr>
                <w:rFonts w:ascii="Times New Roman" w:eastAsia="Calibri" w:hAnsi="Times New Roman" w:cs="Times New Roman"/>
                <w:sz w:val="20"/>
                <w:szCs w:val="20"/>
                <w:lang w:eastAsia="en-US"/>
              </w:rPr>
              <w:t>35 (1)</w:t>
            </w:r>
          </w:p>
        </w:tc>
        <w:tc>
          <w:tcPr>
            <w:tcW w:w="1332" w:type="dxa"/>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autoSpaceDN w:val="0"/>
              <w:spacing w:after="0" w:line="240" w:lineRule="atLeast"/>
              <w:jc w:val="center"/>
              <w:rPr>
                <w:rFonts w:ascii="Times New Roman" w:eastAsia="Calibri" w:hAnsi="Times New Roman" w:cs="Times New Roman"/>
                <w:b/>
                <w:sz w:val="20"/>
                <w:szCs w:val="20"/>
                <w:lang w:eastAsia="en-US"/>
              </w:rPr>
            </w:pPr>
            <w:r w:rsidRPr="00837C35">
              <w:rPr>
                <w:rFonts w:ascii="Times New Roman" w:eastAsia="Calibri" w:hAnsi="Times New Roman" w:cs="Times New Roman"/>
                <w:b/>
                <w:sz w:val="20"/>
                <w:szCs w:val="20"/>
                <w:lang w:eastAsia="en-US"/>
              </w:rPr>
              <w:t>70</w:t>
            </w:r>
          </w:p>
        </w:tc>
      </w:tr>
      <w:tr w:rsidR="00837C35" w:rsidRPr="00837C35" w:rsidTr="00837C35">
        <w:trPr>
          <w:trHeight w:val="335"/>
        </w:trPr>
        <w:tc>
          <w:tcPr>
            <w:tcW w:w="9571" w:type="dxa"/>
            <w:vMerge/>
            <w:tcBorders>
              <w:top w:val="single" w:sz="4" w:space="0" w:color="auto"/>
              <w:left w:val="single" w:sz="4" w:space="0" w:color="auto"/>
              <w:bottom w:val="single" w:sz="4" w:space="0" w:color="auto"/>
              <w:right w:val="single" w:sz="4" w:space="0" w:color="auto"/>
            </w:tcBorders>
            <w:vAlign w:val="center"/>
            <w:hideMark/>
          </w:tcPr>
          <w:p w:rsidR="00837C35" w:rsidRPr="00837C35" w:rsidRDefault="00837C35" w:rsidP="00837C35">
            <w:pPr>
              <w:spacing w:after="0" w:line="240" w:lineRule="auto"/>
              <w:rPr>
                <w:rFonts w:ascii="Times New Roman" w:eastAsia="Calibri" w:hAnsi="Times New Roman" w:cs="Times New Roman"/>
                <w:sz w:val="20"/>
                <w:szCs w:val="20"/>
                <w:lang w:eastAsia="en-US"/>
              </w:rPr>
            </w:pPr>
          </w:p>
        </w:tc>
        <w:tc>
          <w:tcPr>
            <w:tcW w:w="2010" w:type="dxa"/>
            <w:gridSpan w:val="2"/>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autoSpaceDN w:val="0"/>
              <w:spacing w:after="0" w:line="240" w:lineRule="atLeast"/>
              <w:rPr>
                <w:rFonts w:ascii="Times New Roman" w:eastAsia="Calibri" w:hAnsi="Times New Roman" w:cs="Times New Roman"/>
                <w:sz w:val="20"/>
                <w:szCs w:val="20"/>
                <w:lang w:eastAsia="en-US"/>
              </w:rPr>
            </w:pPr>
            <w:r w:rsidRPr="00837C35">
              <w:rPr>
                <w:rFonts w:ascii="Times New Roman" w:eastAsia="Calibri" w:hAnsi="Times New Roman" w:cs="Times New Roman"/>
                <w:sz w:val="20"/>
                <w:szCs w:val="20"/>
                <w:lang w:eastAsia="en-US"/>
              </w:rPr>
              <w:t>МХК</w:t>
            </w:r>
          </w:p>
        </w:tc>
        <w:tc>
          <w:tcPr>
            <w:tcW w:w="1275" w:type="dxa"/>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autoSpaceDN w:val="0"/>
              <w:spacing w:after="0" w:line="240" w:lineRule="atLeast"/>
              <w:jc w:val="center"/>
              <w:rPr>
                <w:rFonts w:ascii="Times New Roman" w:eastAsia="Calibri" w:hAnsi="Times New Roman" w:cs="Times New Roman"/>
                <w:sz w:val="20"/>
                <w:szCs w:val="20"/>
                <w:lang w:eastAsia="en-US"/>
              </w:rPr>
            </w:pPr>
            <w:r w:rsidRPr="00837C35">
              <w:rPr>
                <w:rFonts w:ascii="Times New Roman" w:eastAsia="Calibri" w:hAnsi="Times New Roman" w:cs="Times New Roman"/>
                <w:sz w:val="20"/>
                <w:szCs w:val="20"/>
                <w:lang w:eastAsia="en-US"/>
              </w:rPr>
              <w:t>ФК</w:t>
            </w:r>
          </w:p>
        </w:tc>
        <w:tc>
          <w:tcPr>
            <w:tcW w:w="2461" w:type="dxa"/>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autoSpaceDN w:val="0"/>
              <w:spacing w:after="0" w:line="240" w:lineRule="atLeast"/>
              <w:jc w:val="center"/>
              <w:rPr>
                <w:rFonts w:ascii="Times New Roman" w:eastAsia="Calibri" w:hAnsi="Times New Roman" w:cs="Times New Roman"/>
                <w:sz w:val="20"/>
                <w:szCs w:val="20"/>
                <w:lang w:eastAsia="en-US"/>
              </w:rPr>
            </w:pPr>
            <w:r w:rsidRPr="00837C35">
              <w:rPr>
                <w:rFonts w:ascii="Times New Roman" w:eastAsia="Calibri" w:hAnsi="Times New Roman" w:cs="Times New Roman"/>
                <w:sz w:val="20"/>
                <w:szCs w:val="20"/>
                <w:lang w:eastAsia="en-US"/>
              </w:rPr>
              <w:t>35 (1)</w:t>
            </w:r>
          </w:p>
        </w:tc>
        <w:tc>
          <w:tcPr>
            <w:tcW w:w="1332" w:type="dxa"/>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autoSpaceDN w:val="0"/>
              <w:spacing w:after="0" w:line="240" w:lineRule="atLeast"/>
              <w:jc w:val="center"/>
              <w:rPr>
                <w:rFonts w:ascii="Times New Roman" w:eastAsia="Calibri" w:hAnsi="Times New Roman" w:cs="Times New Roman"/>
                <w:b/>
                <w:sz w:val="20"/>
                <w:szCs w:val="20"/>
                <w:lang w:eastAsia="en-US"/>
              </w:rPr>
            </w:pPr>
            <w:r w:rsidRPr="00837C35">
              <w:rPr>
                <w:rFonts w:ascii="Times New Roman" w:eastAsia="Calibri" w:hAnsi="Times New Roman" w:cs="Times New Roman"/>
                <w:b/>
                <w:sz w:val="20"/>
                <w:szCs w:val="20"/>
                <w:lang w:eastAsia="en-US"/>
              </w:rPr>
              <w:t>70</w:t>
            </w:r>
          </w:p>
        </w:tc>
      </w:tr>
      <w:tr w:rsidR="00837C35" w:rsidRPr="00837C35" w:rsidTr="00837C35">
        <w:trPr>
          <w:trHeight w:val="559"/>
        </w:trPr>
        <w:tc>
          <w:tcPr>
            <w:tcW w:w="4503" w:type="dxa"/>
            <w:gridSpan w:val="3"/>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autoSpaceDN w:val="0"/>
              <w:spacing w:after="0" w:line="240" w:lineRule="atLeast"/>
              <w:rPr>
                <w:rFonts w:ascii="Times New Roman" w:eastAsia="Calibri" w:hAnsi="Times New Roman" w:cs="Times New Roman"/>
                <w:sz w:val="20"/>
                <w:szCs w:val="20"/>
                <w:lang w:eastAsia="en-US"/>
              </w:rPr>
            </w:pPr>
            <w:r w:rsidRPr="00837C35">
              <w:rPr>
                <w:rFonts w:ascii="Times New Roman" w:eastAsia="Calibri" w:hAnsi="Times New Roman" w:cs="Times New Roman"/>
                <w:sz w:val="20"/>
                <w:szCs w:val="20"/>
                <w:lang w:eastAsia="en-US"/>
              </w:rPr>
              <w:t>Всего</w:t>
            </w:r>
          </w:p>
        </w:tc>
        <w:tc>
          <w:tcPr>
            <w:tcW w:w="1275" w:type="dxa"/>
            <w:tcBorders>
              <w:top w:val="single" w:sz="4" w:space="0" w:color="auto"/>
              <w:left w:val="single" w:sz="4" w:space="0" w:color="auto"/>
              <w:bottom w:val="single" w:sz="4" w:space="0" w:color="auto"/>
              <w:right w:val="single" w:sz="4" w:space="0" w:color="auto"/>
            </w:tcBorders>
          </w:tcPr>
          <w:p w:rsidR="00837C35" w:rsidRPr="00837C35" w:rsidRDefault="00837C35" w:rsidP="00837C35">
            <w:pPr>
              <w:autoSpaceDN w:val="0"/>
              <w:spacing w:after="0" w:line="240" w:lineRule="atLeast"/>
              <w:jc w:val="center"/>
              <w:rPr>
                <w:rFonts w:ascii="Times New Roman" w:eastAsia="Calibri" w:hAnsi="Times New Roman" w:cs="Times New Roman"/>
                <w:b/>
                <w:sz w:val="20"/>
                <w:szCs w:val="20"/>
                <w:lang w:eastAsia="en-US"/>
              </w:rPr>
            </w:pPr>
          </w:p>
        </w:tc>
        <w:tc>
          <w:tcPr>
            <w:tcW w:w="2461" w:type="dxa"/>
            <w:tcBorders>
              <w:top w:val="single" w:sz="4" w:space="0" w:color="auto"/>
              <w:left w:val="single" w:sz="4" w:space="0" w:color="auto"/>
              <w:bottom w:val="single" w:sz="4" w:space="0" w:color="auto"/>
              <w:right w:val="single" w:sz="4" w:space="0" w:color="auto"/>
            </w:tcBorders>
            <w:hideMark/>
          </w:tcPr>
          <w:p w:rsidR="00837C35" w:rsidRPr="00837C35" w:rsidRDefault="00837C35" w:rsidP="00837C35">
            <w:pPr>
              <w:autoSpaceDN w:val="0"/>
              <w:spacing w:after="0" w:line="240" w:lineRule="atLeast"/>
              <w:jc w:val="center"/>
              <w:rPr>
                <w:rFonts w:ascii="Times New Roman" w:eastAsia="Calibri" w:hAnsi="Times New Roman" w:cs="Times New Roman"/>
                <w:b/>
                <w:sz w:val="20"/>
                <w:szCs w:val="20"/>
                <w:lang w:eastAsia="en-US"/>
              </w:rPr>
            </w:pPr>
            <w:r w:rsidRPr="00837C35">
              <w:rPr>
                <w:rFonts w:ascii="Times New Roman" w:eastAsia="Calibri" w:hAnsi="Times New Roman" w:cs="Times New Roman"/>
                <w:b/>
                <w:sz w:val="20"/>
                <w:szCs w:val="20"/>
                <w:lang w:eastAsia="en-US"/>
              </w:rPr>
              <w:t>140</w:t>
            </w:r>
          </w:p>
        </w:tc>
        <w:tc>
          <w:tcPr>
            <w:tcW w:w="1332" w:type="dxa"/>
            <w:tcBorders>
              <w:top w:val="single" w:sz="4" w:space="0" w:color="auto"/>
              <w:left w:val="single" w:sz="4" w:space="0" w:color="auto"/>
              <w:bottom w:val="single" w:sz="4" w:space="0" w:color="auto"/>
              <w:right w:val="single" w:sz="4" w:space="0" w:color="auto"/>
            </w:tcBorders>
          </w:tcPr>
          <w:p w:rsidR="00837C35" w:rsidRPr="00837C35" w:rsidRDefault="00837C35" w:rsidP="00837C35">
            <w:pPr>
              <w:autoSpaceDN w:val="0"/>
              <w:spacing w:after="0" w:line="240" w:lineRule="atLeast"/>
              <w:jc w:val="center"/>
              <w:rPr>
                <w:rFonts w:ascii="Times New Roman" w:eastAsia="Calibri" w:hAnsi="Times New Roman" w:cs="Times New Roman"/>
                <w:b/>
                <w:sz w:val="20"/>
                <w:szCs w:val="20"/>
                <w:lang w:eastAsia="en-US"/>
              </w:rPr>
            </w:pPr>
            <w:r w:rsidRPr="00837C35">
              <w:rPr>
                <w:rFonts w:ascii="Times New Roman" w:eastAsia="Calibri" w:hAnsi="Times New Roman" w:cs="Times New Roman"/>
                <w:b/>
                <w:sz w:val="20"/>
                <w:szCs w:val="20"/>
                <w:lang w:eastAsia="en-US"/>
              </w:rPr>
              <w:t>280</w:t>
            </w:r>
          </w:p>
          <w:p w:rsidR="00837C35" w:rsidRPr="00837C35" w:rsidRDefault="00837C35" w:rsidP="00837C35">
            <w:pPr>
              <w:autoSpaceDN w:val="0"/>
              <w:spacing w:after="0" w:line="240" w:lineRule="atLeast"/>
              <w:rPr>
                <w:rFonts w:ascii="Times New Roman" w:eastAsia="Calibri" w:hAnsi="Times New Roman" w:cs="Times New Roman"/>
                <w:b/>
                <w:sz w:val="20"/>
                <w:szCs w:val="20"/>
                <w:lang w:eastAsia="en-US"/>
              </w:rPr>
            </w:pPr>
          </w:p>
        </w:tc>
      </w:tr>
    </w:tbl>
    <w:p w:rsidR="00DB6D3D" w:rsidRDefault="00DB6D3D" w:rsidP="00DB6D3D">
      <w:pPr>
        <w:pStyle w:val="a9"/>
        <w:rPr>
          <w:sz w:val="24"/>
          <w:szCs w:val="24"/>
        </w:rPr>
      </w:pPr>
    </w:p>
    <w:p w:rsidR="00A60602" w:rsidRDefault="00A60602" w:rsidP="00DB6D3D">
      <w:pPr>
        <w:pStyle w:val="a9"/>
        <w:rPr>
          <w:sz w:val="24"/>
          <w:szCs w:val="24"/>
        </w:rPr>
      </w:pPr>
    </w:p>
    <w:p w:rsidR="00A60602" w:rsidRPr="00C6256B" w:rsidRDefault="00A60602" w:rsidP="00A60602">
      <w:pPr>
        <w:pStyle w:val="a9"/>
        <w:jc w:val="center"/>
        <w:rPr>
          <w:sz w:val="24"/>
          <w:szCs w:val="24"/>
          <w:u w:val="single"/>
        </w:rPr>
      </w:pPr>
      <w:r>
        <w:rPr>
          <w:sz w:val="24"/>
          <w:szCs w:val="24"/>
          <w:u w:val="single"/>
        </w:rPr>
        <w:t>Приложение. Перечень учебников, обеспечивающих реализацию учебного плана</w:t>
      </w:r>
    </w:p>
    <w:p w:rsidR="00A60602" w:rsidRDefault="00A60602" w:rsidP="00A60602">
      <w:pPr>
        <w:pStyle w:val="a9"/>
        <w:jc w:val="both"/>
        <w:rPr>
          <w:b/>
          <w:sz w:val="24"/>
          <w:szCs w:val="24"/>
        </w:rPr>
      </w:pPr>
    </w:p>
    <w:tbl>
      <w:tblPr>
        <w:tblW w:w="9498" w:type="dxa"/>
        <w:tblInd w:w="10" w:type="dxa"/>
        <w:tblLayout w:type="fixed"/>
        <w:tblCellMar>
          <w:left w:w="10" w:type="dxa"/>
          <w:right w:w="10" w:type="dxa"/>
        </w:tblCellMar>
        <w:tblLook w:val="04A0"/>
      </w:tblPr>
      <w:tblGrid>
        <w:gridCol w:w="4770"/>
        <w:gridCol w:w="49"/>
        <w:gridCol w:w="4679"/>
      </w:tblGrid>
      <w:tr w:rsidR="00A60602" w:rsidTr="00A60602">
        <w:trPr>
          <w:cantSplit/>
          <w:trHeight w:hRule="exact" w:val="739"/>
        </w:trPr>
        <w:tc>
          <w:tcPr>
            <w:tcW w:w="4819" w:type="dxa"/>
            <w:gridSpan w:val="2"/>
            <w:tcBorders>
              <w:top w:val="single" w:sz="4" w:space="0" w:color="auto"/>
              <w:left w:val="single" w:sz="4" w:space="0" w:color="auto"/>
              <w:bottom w:val="nil"/>
              <w:right w:val="nil"/>
            </w:tcBorders>
            <w:shd w:val="clear" w:color="auto" w:fill="FFFFFF"/>
            <w:hideMark/>
          </w:tcPr>
          <w:p w:rsidR="00A60602" w:rsidRDefault="00A60602" w:rsidP="006B446B">
            <w:pPr>
              <w:pStyle w:val="61"/>
              <w:shd w:val="clear" w:color="auto" w:fill="auto"/>
              <w:spacing w:line="206" w:lineRule="exact"/>
              <w:ind w:firstLine="0"/>
              <w:jc w:val="center"/>
              <w:rPr>
                <w:sz w:val="24"/>
                <w:szCs w:val="24"/>
              </w:rPr>
            </w:pPr>
            <w:r>
              <w:rPr>
                <w:rStyle w:val="32"/>
                <w:rFonts w:eastAsiaTheme="majorEastAsia"/>
                <w:sz w:val="24"/>
                <w:szCs w:val="24"/>
              </w:rPr>
              <w:t>УМК</w:t>
            </w:r>
          </w:p>
          <w:p w:rsidR="00A60602" w:rsidRDefault="00A60602" w:rsidP="006B446B">
            <w:pPr>
              <w:pStyle w:val="61"/>
              <w:shd w:val="clear" w:color="auto" w:fill="auto"/>
              <w:spacing w:line="206" w:lineRule="exact"/>
              <w:ind w:firstLine="0"/>
              <w:jc w:val="center"/>
              <w:rPr>
                <w:sz w:val="24"/>
                <w:szCs w:val="24"/>
              </w:rPr>
            </w:pPr>
            <w:r>
              <w:rPr>
                <w:rStyle w:val="32"/>
                <w:rFonts w:eastAsiaTheme="majorEastAsia"/>
                <w:sz w:val="24"/>
                <w:szCs w:val="24"/>
              </w:rPr>
              <w:t>(учебник, автор, год издания, издательство</w:t>
            </w:r>
          </w:p>
        </w:tc>
        <w:tc>
          <w:tcPr>
            <w:tcW w:w="4679" w:type="dxa"/>
            <w:tcBorders>
              <w:top w:val="single" w:sz="4" w:space="0" w:color="auto"/>
              <w:left w:val="single" w:sz="4" w:space="0" w:color="auto"/>
              <w:bottom w:val="nil"/>
              <w:right w:val="single" w:sz="4" w:space="0" w:color="auto"/>
            </w:tcBorders>
            <w:shd w:val="clear" w:color="auto" w:fill="FFFFFF"/>
            <w:hideMark/>
          </w:tcPr>
          <w:p w:rsidR="00A60602" w:rsidRDefault="00A60602" w:rsidP="006B446B">
            <w:pPr>
              <w:pStyle w:val="61"/>
              <w:shd w:val="clear" w:color="auto" w:fill="auto"/>
              <w:spacing w:line="211" w:lineRule="exact"/>
              <w:ind w:left="120" w:firstLine="0"/>
              <w:jc w:val="center"/>
              <w:rPr>
                <w:sz w:val="24"/>
                <w:szCs w:val="24"/>
              </w:rPr>
            </w:pPr>
            <w:r>
              <w:rPr>
                <w:sz w:val="24"/>
                <w:szCs w:val="24"/>
              </w:rPr>
              <w:t>Учитель, квалификационная категория</w:t>
            </w:r>
          </w:p>
        </w:tc>
      </w:tr>
      <w:tr w:rsidR="00A60602" w:rsidTr="00A60602">
        <w:trPr>
          <w:cantSplit/>
          <w:trHeight w:val="739"/>
        </w:trPr>
        <w:tc>
          <w:tcPr>
            <w:tcW w:w="9498" w:type="dxa"/>
            <w:gridSpan w:val="3"/>
            <w:tcBorders>
              <w:top w:val="single" w:sz="4" w:space="0" w:color="auto"/>
              <w:left w:val="single" w:sz="4" w:space="0" w:color="auto"/>
              <w:bottom w:val="nil"/>
              <w:right w:val="single" w:sz="4" w:space="0" w:color="auto"/>
            </w:tcBorders>
            <w:shd w:val="clear" w:color="auto" w:fill="FFFFFF"/>
          </w:tcPr>
          <w:p w:rsidR="00A60602" w:rsidRDefault="00A60602" w:rsidP="006B446B">
            <w:pPr>
              <w:pStyle w:val="61"/>
              <w:shd w:val="clear" w:color="auto" w:fill="auto"/>
              <w:spacing w:line="211" w:lineRule="exact"/>
              <w:ind w:left="120" w:firstLine="0"/>
              <w:jc w:val="center"/>
              <w:rPr>
                <w:sz w:val="24"/>
                <w:szCs w:val="24"/>
              </w:rPr>
            </w:pPr>
          </w:p>
          <w:p w:rsidR="00A60602" w:rsidRDefault="00A60602" w:rsidP="006B446B">
            <w:pPr>
              <w:pStyle w:val="61"/>
              <w:shd w:val="clear" w:color="auto" w:fill="auto"/>
              <w:spacing w:line="211" w:lineRule="exact"/>
              <w:ind w:left="120" w:firstLine="0"/>
              <w:jc w:val="center"/>
              <w:rPr>
                <w:sz w:val="24"/>
                <w:szCs w:val="24"/>
              </w:rPr>
            </w:pPr>
            <w:r>
              <w:rPr>
                <w:sz w:val="24"/>
                <w:szCs w:val="24"/>
              </w:rPr>
              <w:t>Русский язык</w:t>
            </w:r>
          </w:p>
        </w:tc>
      </w:tr>
      <w:tr w:rsidR="00A60602" w:rsidTr="00A60602">
        <w:trPr>
          <w:trHeight w:hRule="exact" w:val="944"/>
        </w:trPr>
        <w:tc>
          <w:tcPr>
            <w:tcW w:w="4819" w:type="dxa"/>
            <w:gridSpan w:val="2"/>
            <w:tcBorders>
              <w:top w:val="single" w:sz="4" w:space="0" w:color="auto"/>
              <w:left w:val="single" w:sz="4" w:space="0" w:color="auto"/>
              <w:bottom w:val="single" w:sz="4" w:space="0" w:color="auto"/>
              <w:right w:val="nil"/>
            </w:tcBorders>
            <w:shd w:val="clear" w:color="auto" w:fill="FFFFFF"/>
            <w:hideMark/>
          </w:tcPr>
          <w:p w:rsidR="00A60602" w:rsidRPr="00837C35" w:rsidRDefault="00837C35" w:rsidP="006B446B">
            <w:pPr>
              <w:pStyle w:val="61"/>
              <w:shd w:val="clear" w:color="auto" w:fill="auto"/>
              <w:spacing w:line="278" w:lineRule="exact"/>
              <w:ind w:firstLine="0"/>
              <w:jc w:val="both"/>
              <w:rPr>
                <w:rStyle w:val="32"/>
                <w:rFonts w:eastAsiaTheme="majorEastAsia"/>
                <w:sz w:val="24"/>
                <w:szCs w:val="24"/>
              </w:rPr>
            </w:pPr>
            <w:r w:rsidRPr="00837C35">
              <w:rPr>
                <w:spacing w:val="0"/>
                <w:sz w:val="24"/>
                <w:szCs w:val="28"/>
                <w:lang w:eastAsia="ru-RU"/>
              </w:rPr>
              <w:t>Бабайцева В. В.Русский язык. 10-11 класс. Профильный уровень. Дрофа. 201</w:t>
            </w:r>
            <w:r>
              <w:rPr>
                <w:spacing w:val="0"/>
                <w:sz w:val="24"/>
                <w:szCs w:val="28"/>
                <w:lang w:eastAsia="ru-RU"/>
              </w:rPr>
              <w:t>8</w:t>
            </w:r>
            <w:r w:rsidRPr="00837C35">
              <w:rPr>
                <w:spacing w:val="0"/>
                <w:sz w:val="24"/>
                <w:szCs w:val="28"/>
                <w:lang w:eastAsia="ru-RU"/>
              </w:rPr>
              <w:t xml:space="preserve"> год</w:t>
            </w:r>
          </w:p>
        </w:tc>
        <w:tc>
          <w:tcPr>
            <w:tcW w:w="4679" w:type="dxa"/>
            <w:tcBorders>
              <w:top w:val="single" w:sz="4" w:space="0" w:color="auto"/>
              <w:left w:val="single" w:sz="4" w:space="0" w:color="auto"/>
              <w:bottom w:val="single" w:sz="4" w:space="0" w:color="auto"/>
              <w:right w:val="single" w:sz="4" w:space="0" w:color="auto"/>
            </w:tcBorders>
            <w:shd w:val="clear" w:color="auto" w:fill="FFFFFF"/>
            <w:hideMark/>
          </w:tcPr>
          <w:p w:rsidR="00A60602" w:rsidRPr="007C4235" w:rsidRDefault="00A60602" w:rsidP="006B446B">
            <w:pPr>
              <w:pStyle w:val="61"/>
              <w:shd w:val="clear" w:color="auto" w:fill="auto"/>
              <w:spacing w:line="230" w:lineRule="exact"/>
              <w:ind w:left="120" w:firstLine="0"/>
              <w:rPr>
                <w:rStyle w:val="32"/>
                <w:rFonts w:eastAsiaTheme="majorEastAsia"/>
                <w:sz w:val="24"/>
                <w:szCs w:val="24"/>
              </w:rPr>
            </w:pPr>
            <w:r w:rsidRPr="007C4235">
              <w:rPr>
                <w:rStyle w:val="32"/>
                <w:rFonts w:eastAsiaTheme="majorEastAsia"/>
                <w:sz w:val="24"/>
                <w:szCs w:val="24"/>
              </w:rPr>
              <w:t>А</w:t>
            </w:r>
            <w:r w:rsidR="00837C35">
              <w:rPr>
                <w:rStyle w:val="32"/>
                <w:rFonts w:eastAsiaTheme="majorEastAsia"/>
                <w:sz w:val="24"/>
                <w:szCs w:val="24"/>
              </w:rPr>
              <w:t>вилкина Н.</w:t>
            </w:r>
            <w:r w:rsidRPr="007C4235">
              <w:rPr>
                <w:rStyle w:val="32"/>
                <w:rFonts w:eastAsiaTheme="majorEastAsia"/>
                <w:sz w:val="24"/>
                <w:szCs w:val="24"/>
              </w:rPr>
              <w:t xml:space="preserve"> А., </w:t>
            </w:r>
            <w:r w:rsidR="00837C35">
              <w:rPr>
                <w:rStyle w:val="32"/>
                <w:rFonts w:eastAsiaTheme="majorEastAsia"/>
                <w:sz w:val="24"/>
                <w:szCs w:val="24"/>
              </w:rPr>
              <w:t>высшая</w:t>
            </w:r>
            <w:r w:rsidRPr="007C4235">
              <w:rPr>
                <w:rStyle w:val="32"/>
                <w:rFonts w:eastAsiaTheme="majorEastAsia"/>
                <w:sz w:val="24"/>
                <w:szCs w:val="24"/>
              </w:rPr>
              <w:t xml:space="preserve"> квалификационная категория.</w:t>
            </w:r>
          </w:p>
        </w:tc>
      </w:tr>
      <w:tr w:rsidR="00A60602" w:rsidTr="00A60602">
        <w:trPr>
          <w:trHeight w:val="649"/>
        </w:trPr>
        <w:tc>
          <w:tcPr>
            <w:tcW w:w="9498" w:type="dxa"/>
            <w:gridSpan w:val="3"/>
            <w:tcBorders>
              <w:top w:val="single" w:sz="4" w:space="0" w:color="auto"/>
              <w:left w:val="single" w:sz="4" w:space="0" w:color="auto"/>
              <w:bottom w:val="single" w:sz="4" w:space="0" w:color="auto"/>
              <w:right w:val="single" w:sz="4" w:space="0" w:color="auto"/>
            </w:tcBorders>
            <w:shd w:val="clear" w:color="auto" w:fill="FFFFFF"/>
          </w:tcPr>
          <w:p w:rsidR="00A60602" w:rsidRDefault="00A60602" w:rsidP="006B446B">
            <w:pPr>
              <w:pStyle w:val="61"/>
              <w:shd w:val="clear" w:color="auto" w:fill="auto"/>
              <w:spacing w:line="230" w:lineRule="exact"/>
              <w:ind w:left="120" w:firstLine="0"/>
              <w:jc w:val="center"/>
              <w:rPr>
                <w:rStyle w:val="32"/>
                <w:rFonts w:eastAsiaTheme="majorEastAsia"/>
                <w:sz w:val="24"/>
                <w:szCs w:val="24"/>
              </w:rPr>
            </w:pPr>
          </w:p>
          <w:p w:rsidR="00A60602" w:rsidRDefault="00A60602" w:rsidP="006B446B">
            <w:pPr>
              <w:pStyle w:val="61"/>
              <w:shd w:val="clear" w:color="auto" w:fill="auto"/>
              <w:spacing w:line="230" w:lineRule="exact"/>
              <w:ind w:left="120" w:firstLine="0"/>
              <w:jc w:val="center"/>
              <w:rPr>
                <w:rStyle w:val="32"/>
                <w:rFonts w:eastAsiaTheme="majorEastAsia"/>
                <w:sz w:val="24"/>
                <w:szCs w:val="24"/>
              </w:rPr>
            </w:pPr>
            <w:r>
              <w:rPr>
                <w:rStyle w:val="32"/>
                <w:rFonts w:eastAsiaTheme="majorEastAsia"/>
                <w:sz w:val="24"/>
                <w:szCs w:val="24"/>
              </w:rPr>
              <w:t>Литература</w:t>
            </w:r>
          </w:p>
        </w:tc>
      </w:tr>
      <w:tr w:rsidR="00A60602" w:rsidTr="00837C35">
        <w:trPr>
          <w:trHeight w:hRule="exact" w:val="1016"/>
        </w:trPr>
        <w:tc>
          <w:tcPr>
            <w:tcW w:w="4819" w:type="dxa"/>
            <w:gridSpan w:val="2"/>
            <w:tcBorders>
              <w:top w:val="single" w:sz="4" w:space="0" w:color="auto"/>
              <w:left w:val="single" w:sz="4" w:space="0" w:color="auto"/>
              <w:bottom w:val="single" w:sz="4" w:space="0" w:color="auto"/>
              <w:right w:val="nil"/>
            </w:tcBorders>
            <w:shd w:val="clear" w:color="auto" w:fill="FFFFFF"/>
            <w:hideMark/>
          </w:tcPr>
          <w:p w:rsidR="00A60602" w:rsidRPr="00837C35" w:rsidRDefault="00837C35" w:rsidP="006B446B">
            <w:pPr>
              <w:pStyle w:val="61"/>
              <w:shd w:val="clear" w:color="auto" w:fill="auto"/>
              <w:spacing w:line="278" w:lineRule="exact"/>
              <w:ind w:firstLine="0"/>
              <w:jc w:val="both"/>
              <w:rPr>
                <w:rStyle w:val="32"/>
                <w:rFonts w:eastAsiaTheme="majorEastAsia"/>
                <w:sz w:val="24"/>
                <w:szCs w:val="24"/>
              </w:rPr>
            </w:pPr>
            <w:r w:rsidRPr="00837C35">
              <w:rPr>
                <w:spacing w:val="0"/>
                <w:sz w:val="22"/>
                <w:szCs w:val="24"/>
                <w:lang w:eastAsia="ru-RU"/>
              </w:rPr>
              <w:t>Коровин В. И. Литература 10 класс. Учебник для общеобразовательных учреждений.в 2-х частях. Просвещение. 201</w:t>
            </w:r>
            <w:r>
              <w:rPr>
                <w:spacing w:val="0"/>
                <w:sz w:val="22"/>
                <w:szCs w:val="24"/>
                <w:lang w:eastAsia="ru-RU"/>
              </w:rPr>
              <w:t>8</w:t>
            </w:r>
            <w:r w:rsidRPr="00837C35">
              <w:rPr>
                <w:spacing w:val="0"/>
                <w:sz w:val="22"/>
                <w:szCs w:val="24"/>
                <w:lang w:eastAsia="ru-RU"/>
              </w:rPr>
              <w:t xml:space="preserve"> год</w:t>
            </w:r>
          </w:p>
        </w:tc>
        <w:tc>
          <w:tcPr>
            <w:tcW w:w="4679" w:type="dxa"/>
            <w:tcBorders>
              <w:top w:val="single" w:sz="4" w:space="0" w:color="auto"/>
              <w:left w:val="single" w:sz="4" w:space="0" w:color="auto"/>
              <w:bottom w:val="single" w:sz="4" w:space="0" w:color="auto"/>
              <w:right w:val="single" w:sz="4" w:space="0" w:color="auto"/>
            </w:tcBorders>
            <w:shd w:val="clear" w:color="auto" w:fill="FFFFFF"/>
            <w:hideMark/>
          </w:tcPr>
          <w:p w:rsidR="00A60602" w:rsidRPr="007C4235" w:rsidRDefault="00A60602" w:rsidP="006B446B">
            <w:pPr>
              <w:pStyle w:val="61"/>
              <w:shd w:val="clear" w:color="auto" w:fill="auto"/>
              <w:spacing w:line="230" w:lineRule="exact"/>
              <w:ind w:left="120" w:firstLine="0"/>
              <w:rPr>
                <w:rStyle w:val="32"/>
                <w:rFonts w:eastAsiaTheme="majorEastAsia"/>
                <w:sz w:val="24"/>
                <w:szCs w:val="24"/>
              </w:rPr>
            </w:pPr>
            <w:r>
              <w:rPr>
                <w:rStyle w:val="32"/>
                <w:rFonts w:eastAsiaTheme="majorEastAsia"/>
                <w:sz w:val="24"/>
                <w:szCs w:val="24"/>
              </w:rPr>
              <w:t>А</w:t>
            </w:r>
            <w:r w:rsidR="00837C35">
              <w:rPr>
                <w:rStyle w:val="32"/>
                <w:rFonts w:eastAsiaTheme="majorEastAsia"/>
                <w:sz w:val="24"/>
                <w:szCs w:val="24"/>
              </w:rPr>
              <w:t>вилкина Н.</w:t>
            </w:r>
            <w:r>
              <w:rPr>
                <w:rStyle w:val="32"/>
                <w:rFonts w:eastAsiaTheme="majorEastAsia"/>
                <w:sz w:val="24"/>
                <w:szCs w:val="24"/>
              </w:rPr>
              <w:t>А</w:t>
            </w:r>
            <w:r w:rsidRPr="007C4235">
              <w:rPr>
                <w:rStyle w:val="32"/>
                <w:rFonts w:eastAsiaTheme="majorEastAsia"/>
                <w:sz w:val="24"/>
                <w:szCs w:val="24"/>
              </w:rPr>
              <w:t xml:space="preserve">., </w:t>
            </w:r>
            <w:r w:rsidR="00837C35">
              <w:rPr>
                <w:rStyle w:val="32"/>
                <w:rFonts w:eastAsiaTheme="majorEastAsia"/>
                <w:sz w:val="24"/>
                <w:szCs w:val="24"/>
              </w:rPr>
              <w:t xml:space="preserve">высшая </w:t>
            </w:r>
            <w:r w:rsidRPr="007C4235">
              <w:rPr>
                <w:rStyle w:val="32"/>
                <w:rFonts w:eastAsiaTheme="majorEastAsia"/>
                <w:sz w:val="24"/>
                <w:szCs w:val="24"/>
              </w:rPr>
              <w:t>квалификационная категория.</w:t>
            </w:r>
          </w:p>
        </w:tc>
      </w:tr>
      <w:tr w:rsidR="00A60602" w:rsidTr="00A60602">
        <w:trPr>
          <w:trHeight w:val="765"/>
        </w:trPr>
        <w:tc>
          <w:tcPr>
            <w:tcW w:w="9498" w:type="dxa"/>
            <w:gridSpan w:val="3"/>
            <w:tcBorders>
              <w:top w:val="single" w:sz="4" w:space="0" w:color="auto"/>
              <w:left w:val="single" w:sz="4" w:space="0" w:color="auto"/>
              <w:bottom w:val="single" w:sz="4" w:space="0" w:color="auto"/>
              <w:right w:val="single" w:sz="4" w:space="0" w:color="auto"/>
            </w:tcBorders>
            <w:shd w:val="clear" w:color="auto" w:fill="FFFFFF"/>
          </w:tcPr>
          <w:p w:rsidR="00A60602" w:rsidRDefault="00A60602" w:rsidP="006B446B">
            <w:pPr>
              <w:pStyle w:val="61"/>
              <w:shd w:val="clear" w:color="auto" w:fill="auto"/>
              <w:spacing w:line="230" w:lineRule="exact"/>
              <w:ind w:left="120" w:firstLine="0"/>
              <w:rPr>
                <w:rStyle w:val="32"/>
                <w:rFonts w:eastAsiaTheme="majorEastAsia"/>
                <w:sz w:val="24"/>
                <w:szCs w:val="24"/>
              </w:rPr>
            </w:pPr>
          </w:p>
          <w:p w:rsidR="00A60602" w:rsidRDefault="00A60602" w:rsidP="006B446B">
            <w:pPr>
              <w:pStyle w:val="61"/>
              <w:shd w:val="clear" w:color="auto" w:fill="auto"/>
              <w:spacing w:line="230" w:lineRule="exact"/>
              <w:ind w:left="120" w:firstLine="0"/>
              <w:jc w:val="center"/>
              <w:rPr>
                <w:rStyle w:val="32"/>
                <w:rFonts w:eastAsiaTheme="majorEastAsia"/>
                <w:sz w:val="24"/>
                <w:szCs w:val="24"/>
              </w:rPr>
            </w:pPr>
            <w:r>
              <w:rPr>
                <w:rStyle w:val="32"/>
                <w:rFonts w:eastAsiaTheme="majorEastAsia"/>
                <w:sz w:val="24"/>
                <w:szCs w:val="24"/>
              </w:rPr>
              <w:t>Немецкий язык</w:t>
            </w:r>
          </w:p>
        </w:tc>
      </w:tr>
      <w:tr w:rsidR="00A60602" w:rsidTr="00A60602">
        <w:trPr>
          <w:trHeight w:hRule="exact" w:val="784"/>
        </w:trPr>
        <w:tc>
          <w:tcPr>
            <w:tcW w:w="4819" w:type="dxa"/>
            <w:gridSpan w:val="2"/>
            <w:tcBorders>
              <w:top w:val="single" w:sz="4" w:space="0" w:color="auto"/>
              <w:left w:val="single" w:sz="4" w:space="0" w:color="auto"/>
              <w:bottom w:val="single" w:sz="4" w:space="0" w:color="auto"/>
              <w:right w:val="nil"/>
            </w:tcBorders>
            <w:shd w:val="clear" w:color="auto" w:fill="FFFFFF"/>
            <w:hideMark/>
          </w:tcPr>
          <w:p w:rsidR="00A60602" w:rsidRPr="005633CB" w:rsidRDefault="00A60602" w:rsidP="006B446B">
            <w:pPr>
              <w:pStyle w:val="61"/>
              <w:shd w:val="clear" w:color="auto" w:fill="auto"/>
              <w:spacing w:line="278" w:lineRule="exact"/>
              <w:ind w:firstLine="0"/>
              <w:jc w:val="both"/>
              <w:rPr>
                <w:rStyle w:val="32"/>
                <w:rFonts w:eastAsiaTheme="majorEastAsia"/>
                <w:sz w:val="24"/>
                <w:szCs w:val="24"/>
              </w:rPr>
            </w:pPr>
            <w:r>
              <w:rPr>
                <w:rStyle w:val="32"/>
                <w:rFonts w:eastAsiaTheme="majorEastAsia"/>
                <w:sz w:val="24"/>
                <w:szCs w:val="24"/>
              </w:rPr>
              <w:t>Немецкий язык. 10</w:t>
            </w:r>
            <w:r w:rsidRPr="005633CB">
              <w:rPr>
                <w:rStyle w:val="32"/>
                <w:rFonts w:eastAsiaTheme="majorEastAsia"/>
                <w:sz w:val="24"/>
                <w:szCs w:val="24"/>
              </w:rPr>
              <w:t xml:space="preserve"> класс. </w:t>
            </w:r>
            <w:r>
              <w:rPr>
                <w:rStyle w:val="32"/>
                <w:rFonts w:eastAsiaTheme="majorEastAsia"/>
                <w:sz w:val="24"/>
                <w:szCs w:val="24"/>
              </w:rPr>
              <w:t>И. Л. Бим. Просвещение, 2014</w:t>
            </w:r>
            <w:r w:rsidRPr="005633CB">
              <w:rPr>
                <w:rStyle w:val="32"/>
                <w:rFonts w:eastAsiaTheme="majorEastAsia"/>
                <w:sz w:val="24"/>
                <w:szCs w:val="24"/>
              </w:rPr>
              <w:t>.</w:t>
            </w:r>
          </w:p>
        </w:tc>
        <w:tc>
          <w:tcPr>
            <w:tcW w:w="4679" w:type="dxa"/>
            <w:tcBorders>
              <w:top w:val="single" w:sz="4" w:space="0" w:color="auto"/>
              <w:left w:val="single" w:sz="4" w:space="0" w:color="auto"/>
              <w:bottom w:val="single" w:sz="4" w:space="0" w:color="auto"/>
              <w:right w:val="single" w:sz="4" w:space="0" w:color="auto"/>
            </w:tcBorders>
            <w:shd w:val="clear" w:color="auto" w:fill="FFFFFF"/>
            <w:hideMark/>
          </w:tcPr>
          <w:p w:rsidR="00A60602" w:rsidRPr="005633CB" w:rsidRDefault="007A79F3" w:rsidP="006B446B">
            <w:pPr>
              <w:pStyle w:val="61"/>
              <w:shd w:val="clear" w:color="auto" w:fill="auto"/>
              <w:spacing w:line="230" w:lineRule="exact"/>
              <w:ind w:left="120" w:firstLine="0"/>
              <w:jc w:val="both"/>
              <w:rPr>
                <w:rStyle w:val="32"/>
                <w:rFonts w:eastAsiaTheme="majorEastAsia"/>
                <w:sz w:val="24"/>
                <w:szCs w:val="24"/>
              </w:rPr>
            </w:pPr>
            <w:r>
              <w:rPr>
                <w:rStyle w:val="32"/>
                <w:rFonts w:eastAsiaTheme="majorEastAsia"/>
                <w:sz w:val="24"/>
                <w:szCs w:val="24"/>
              </w:rPr>
              <w:t>Сумакова Л. И.</w:t>
            </w:r>
            <w:r w:rsidR="00A60602" w:rsidRPr="005633CB">
              <w:rPr>
                <w:rStyle w:val="32"/>
                <w:rFonts w:eastAsiaTheme="majorEastAsia"/>
                <w:sz w:val="24"/>
                <w:szCs w:val="24"/>
              </w:rPr>
              <w:t>, первая квалификационная категория</w:t>
            </w:r>
          </w:p>
        </w:tc>
      </w:tr>
      <w:tr w:rsidR="00A60602" w:rsidTr="00A60602">
        <w:trPr>
          <w:trHeight w:val="847"/>
        </w:trPr>
        <w:tc>
          <w:tcPr>
            <w:tcW w:w="9498" w:type="dxa"/>
            <w:gridSpan w:val="3"/>
            <w:tcBorders>
              <w:top w:val="single" w:sz="4" w:space="0" w:color="auto"/>
              <w:left w:val="single" w:sz="4" w:space="0" w:color="auto"/>
              <w:bottom w:val="single" w:sz="4" w:space="0" w:color="auto"/>
              <w:right w:val="single" w:sz="4" w:space="0" w:color="auto"/>
            </w:tcBorders>
            <w:shd w:val="clear" w:color="auto" w:fill="FFFFFF"/>
          </w:tcPr>
          <w:p w:rsidR="00A60602" w:rsidRDefault="00A60602" w:rsidP="006B446B">
            <w:pPr>
              <w:pStyle w:val="61"/>
              <w:shd w:val="clear" w:color="auto" w:fill="auto"/>
              <w:spacing w:line="278" w:lineRule="exact"/>
              <w:ind w:firstLine="0"/>
              <w:jc w:val="center"/>
              <w:rPr>
                <w:rStyle w:val="32"/>
                <w:rFonts w:eastAsiaTheme="majorEastAsia"/>
                <w:sz w:val="24"/>
                <w:szCs w:val="24"/>
              </w:rPr>
            </w:pPr>
          </w:p>
          <w:p w:rsidR="00A60602" w:rsidRDefault="00A60602" w:rsidP="006B446B">
            <w:pPr>
              <w:pStyle w:val="61"/>
              <w:shd w:val="clear" w:color="auto" w:fill="auto"/>
              <w:spacing w:line="230" w:lineRule="exact"/>
              <w:ind w:left="120" w:firstLine="0"/>
              <w:jc w:val="center"/>
              <w:rPr>
                <w:rStyle w:val="32"/>
                <w:rFonts w:eastAsiaTheme="majorEastAsia"/>
                <w:sz w:val="24"/>
                <w:szCs w:val="24"/>
              </w:rPr>
            </w:pPr>
            <w:r>
              <w:rPr>
                <w:rStyle w:val="32"/>
                <w:rFonts w:eastAsiaTheme="majorEastAsia"/>
                <w:sz w:val="24"/>
                <w:szCs w:val="24"/>
              </w:rPr>
              <w:t>Математика</w:t>
            </w:r>
          </w:p>
        </w:tc>
      </w:tr>
      <w:tr w:rsidR="00A60602" w:rsidTr="00A60602">
        <w:trPr>
          <w:trHeight w:hRule="exact" w:val="1000"/>
        </w:trPr>
        <w:tc>
          <w:tcPr>
            <w:tcW w:w="4819" w:type="dxa"/>
            <w:gridSpan w:val="2"/>
            <w:tcBorders>
              <w:top w:val="single" w:sz="4" w:space="0" w:color="auto"/>
              <w:left w:val="single" w:sz="4" w:space="0" w:color="auto"/>
              <w:bottom w:val="single" w:sz="4" w:space="0" w:color="auto"/>
              <w:right w:val="nil"/>
            </w:tcBorders>
            <w:shd w:val="clear" w:color="auto" w:fill="FFFFFF"/>
            <w:hideMark/>
          </w:tcPr>
          <w:p w:rsidR="00A60602" w:rsidRPr="007A79F3" w:rsidRDefault="007A79F3" w:rsidP="006B446B">
            <w:pPr>
              <w:pStyle w:val="61"/>
              <w:shd w:val="clear" w:color="auto" w:fill="auto"/>
              <w:spacing w:line="278" w:lineRule="exact"/>
              <w:ind w:firstLine="0"/>
              <w:jc w:val="both"/>
              <w:rPr>
                <w:rStyle w:val="32"/>
                <w:rFonts w:eastAsiaTheme="majorEastAsia"/>
                <w:sz w:val="24"/>
                <w:szCs w:val="24"/>
              </w:rPr>
            </w:pPr>
            <w:r w:rsidRPr="007A79F3">
              <w:rPr>
                <w:spacing w:val="0"/>
                <w:sz w:val="22"/>
                <w:szCs w:val="24"/>
                <w:lang w:eastAsia="ru-RU"/>
              </w:rPr>
              <w:t>Мордкович А. Г. Алгебра и начала математического анализа. 10,11 классы. Мнемозина. 2018 год</w:t>
            </w:r>
          </w:p>
        </w:tc>
        <w:tc>
          <w:tcPr>
            <w:tcW w:w="4679" w:type="dxa"/>
            <w:tcBorders>
              <w:top w:val="single" w:sz="4" w:space="0" w:color="auto"/>
              <w:left w:val="single" w:sz="4" w:space="0" w:color="auto"/>
              <w:bottom w:val="single" w:sz="4" w:space="0" w:color="auto"/>
              <w:right w:val="single" w:sz="4" w:space="0" w:color="auto"/>
            </w:tcBorders>
            <w:shd w:val="clear" w:color="auto" w:fill="FFFFFF"/>
            <w:hideMark/>
          </w:tcPr>
          <w:p w:rsidR="00A60602" w:rsidRPr="005633CB" w:rsidRDefault="007A79F3" w:rsidP="006B446B">
            <w:pPr>
              <w:pStyle w:val="61"/>
              <w:shd w:val="clear" w:color="auto" w:fill="auto"/>
              <w:spacing w:line="230" w:lineRule="exact"/>
              <w:ind w:left="120" w:firstLine="0"/>
              <w:rPr>
                <w:rStyle w:val="32"/>
                <w:rFonts w:eastAsiaTheme="majorEastAsia"/>
                <w:sz w:val="24"/>
                <w:szCs w:val="24"/>
              </w:rPr>
            </w:pPr>
            <w:r>
              <w:rPr>
                <w:rStyle w:val="32"/>
                <w:rFonts w:eastAsiaTheme="majorEastAsia"/>
                <w:sz w:val="24"/>
                <w:szCs w:val="24"/>
              </w:rPr>
              <w:t>Музалева Н. А., первая квалификационная категория</w:t>
            </w:r>
          </w:p>
        </w:tc>
      </w:tr>
      <w:tr w:rsidR="00A60602" w:rsidTr="00A60602">
        <w:trPr>
          <w:trHeight w:hRule="exact" w:val="837"/>
        </w:trPr>
        <w:tc>
          <w:tcPr>
            <w:tcW w:w="4819" w:type="dxa"/>
            <w:gridSpan w:val="2"/>
            <w:tcBorders>
              <w:top w:val="single" w:sz="4" w:space="0" w:color="auto"/>
              <w:left w:val="single" w:sz="4" w:space="0" w:color="auto"/>
              <w:bottom w:val="single" w:sz="4" w:space="0" w:color="auto"/>
              <w:right w:val="nil"/>
            </w:tcBorders>
            <w:shd w:val="clear" w:color="auto" w:fill="FFFFFF"/>
            <w:hideMark/>
          </w:tcPr>
          <w:p w:rsidR="00A60602" w:rsidRPr="005633CB" w:rsidRDefault="00A60602" w:rsidP="006B446B">
            <w:pPr>
              <w:pStyle w:val="61"/>
              <w:shd w:val="clear" w:color="auto" w:fill="auto"/>
              <w:spacing w:line="278" w:lineRule="exact"/>
              <w:ind w:firstLine="0"/>
              <w:jc w:val="both"/>
              <w:rPr>
                <w:rStyle w:val="32"/>
                <w:rFonts w:eastAsiaTheme="majorEastAsia"/>
                <w:sz w:val="24"/>
                <w:szCs w:val="24"/>
              </w:rPr>
            </w:pPr>
            <w:r w:rsidRPr="005633CB">
              <w:rPr>
                <w:rStyle w:val="32"/>
                <w:rFonts w:eastAsiaTheme="majorEastAsia"/>
                <w:sz w:val="24"/>
                <w:szCs w:val="24"/>
              </w:rPr>
              <w:t>Геометрия. 10-11 классы. Л. С. Атанасян, В. Ф.</w:t>
            </w:r>
            <w:r>
              <w:rPr>
                <w:rStyle w:val="32"/>
                <w:rFonts w:eastAsiaTheme="majorEastAsia"/>
                <w:sz w:val="24"/>
                <w:szCs w:val="24"/>
              </w:rPr>
              <w:t xml:space="preserve"> Бутузов и др. Просвещение, 201</w:t>
            </w:r>
            <w:r w:rsidR="007A79F3">
              <w:rPr>
                <w:rStyle w:val="32"/>
                <w:rFonts w:eastAsiaTheme="majorEastAsia"/>
                <w:sz w:val="24"/>
                <w:szCs w:val="24"/>
              </w:rPr>
              <w:t>8</w:t>
            </w:r>
            <w:r w:rsidRPr="005633CB">
              <w:rPr>
                <w:rStyle w:val="32"/>
                <w:rFonts w:eastAsiaTheme="majorEastAsia"/>
                <w:sz w:val="24"/>
                <w:szCs w:val="24"/>
              </w:rPr>
              <w:t>.</w:t>
            </w:r>
          </w:p>
        </w:tc>
        <w:tc>
          <w:tcPr>
            <w:tcW w:w="4679" w:type="dxa"/>
            <w:tcBorders>
              <w:top w:val="single" w:sz="4" w:space="0" w:color="auto"/>
              <w:left w:val="single" w:sz="4" w:space="0" w:color="auto"/>
              <w:bottom w:val="single" w:sz="4" w:space="0" w:color="auto"/>
              <w:right w:val="single" w:sz="4" w:space="0" w:color="auto"/>
            </w:tcBorders>
            <w:shd w:val="clear" w:color="auto" w:fill="FFFFFF"/>
            <w:hideMark/>
          </w:tcPr>
          <w:p w:rsidR="00A60602" w:rsidRPr="005633CB" w:rsidRDefault="007A79F3" w:rsidP="006B446B">
            <w:pPr>
              <w:pStyle w:val="61"/>
              <w:shd w:val="clear" w:color="auto" w:fill="auto"/>
              <w:spacing w:line="230" w:lineRule="exact"/>
              <w:ind w:left="120" w:firstLine="0"/>
              <w:rPr>
                <w:rStyle w:val="32"/>
                <w:rFonts w:eastAsiaTheme="majorEastAsia"/>
                <w:sz w:val="24"/>
                <w:szCs w:val="24"/>
              </w:rPr>
            </w:pPr>
            <w:r>
              <w:rPr>
                <w:rStyle w:val="32"/>
                <w:rFonts w:eastAsiaTheme="majorEastAsia"/>
                <w:sz w:val="24"/>
                <w:szCs w:val="24"/>
              </w:rPr>
              <w:t>Музалева Н. А., первая квалификационная категория</w:t>
            </w:r>
          </w:p>
        </w:tc>
      </w:tr>
      <w:tr w:rsidR="00A60602" w:rsidTr="00A60602">
        <w:trPr>
          <w:trHeight w:val="718"/>
        </w:trPr>
        <w:tc>
          <w:tcPr>
            <w:tcW w:w="9498" w:type="dxa"/>
            <w:gridSpan w:val="3"/>
            <w:tcBorders>
              <w:top w:val="single" w:sz="4" w:space="0" w:color="auto"/>
              <w:left w:val="single" w:sz="4" w:space="0" w:color="auto"/>
              <w:bottom w:val="single" w:sz="4" w:space="0" w:color="auto"/>
              <w:right w:val="single" w:sz="4" w:space="0" w:color="auto"/>
            </w:tcBorders>
            <w:shd w:val="clear" w:color="auto" w:fill="FFFFFF"/>
          </w:tcPr>
          <w:p w:rsidR="00A60602" w:rsidRDefault="00A60602" w:rsidP="006B446B">
            <w:pPr>
              <w:pStyle w:val="61"/>
              <w:shd w:val="clear" w:color="auto" w:fill="auto"/>
              <w:spacing w:line="230" w:lineRule="exact"/>
              <w:ind w:left="120" w:firstLine="0"/>
              <w:jc w:val="center"/>
              <w:rPr>
                <w:rStyle w:val="32"/>
                <w:rFonts w:eastAsiaTheme="majorEastAsia"/>
                <w:sz w:val="24"/>
                <w:szCs w:val="24"/>
              </w:rPr>
            </w:pPr>
          </w:p>
          <w:p w:rsidR="00A60602" w:rsidRDefault="00A60602" w:rsidP="006B446B">
            <w:pPr>
              <w:pStyle w:val="61"/>
              <w:shd w:val="clear" w:color="auto" w:fill="auto"/>
              <w:spacing w:line="230" w:lineRule="exact"/>
              <w:ind w:left="120" w:firstLine="0"/>
              <w:jc w:val="center"/>
              <w:rPr>
                <w:rStyle w:val="32"/>
                <w:rFonts w:eastAsiaTheme="majorEastAsia"/>
                <w:sz w:val="24"/>
                <w:szCs w:val="24"/>
              </w:rPr>
            </w:pPr>
            <w:r>
              <w:rPr>
                <w:rStyle w:val="32"/>
                <w:rFonts w:eastAsiaTheme="majorEastAsia"/>
                <w:sz w:val="24"/>
                <w:szCs w:val="24"/>
              </w:rPr>
              <w:t xml:space="preserve">Информатика </w:t>
            </w:r>
          </w:p>
        </w:tc>
      </w:tr>
      <w:tr w:rsidR="00A60602" w:rsidTr="00A60602">
        <w:trPr>
          <w:trHeight w:hRule="exact" w:val="914"/>
        </w:trPr>
        <w:tc>
          <w:tcPr>
            <w:tcW w:w="4819" w:type="dxa"/>
            <w:gridSpan w:val="2"/>
            <w:tcBorders>
              <w:top w:val="single" w:sz="4" w:space="0" w:color="auto"/>
              <w:left w:val="single" w:sz="4" w:space="0" w:color="auto"/>
              <w:bottom w:val="single" w:sz="4" w:space="0" w:color="auto"/>
              <w:right w:val="nil"/>
            </w:tcBorders>
            <w:shd w:val="clear" w:color="auto" w:fill="FFFFFF"/>
            <w:hideMark/>
          </w:tcPr>
          <w:p w:rsidR="00A60602" w:rsidRPr="007A79F3" w:rsidRDefault="007A79F3" w:rsidP="006B446B">
            <w:pPr>
              <w:pStyle w:val="61"/>
              <w:shd w:val="clear" w:color="auto" w:fill="auto"/>
              <w:spacing w:line="278" w:lineRule="exact"/>
              <w:ind w:firstLine="0"/>
              <w:jc w:val="both"/>
              <w:rPr>
                <w:rStyle w:val="32"/>
                <w:rFonts w:eastAsiaTheme="majorEastAsia"/>
                <w:sz w:val="24"/>
                <w:szCs w:val="24"/>
              </w:rPr>
            </w:pPr>
            <w:r w:rsidRPr="007A79F3">
              <w:rPr>
                <w:color w:val="000000"/>
                <w:spacing w:val="0"/>
                <w:szCs w:val="22"/>
                <w:lang w:eastAsia="ru-RU"/>
              </w:rPr>
              <w:t>Босова Л. Л., Босова А. Ю. Информатика: учебник для 9 кл. БИНОМ. Лаборатория знаний, 2018 г.</w:t>
            </w:r>
          </w:p>
        </w:tc>
        <w:tc>
          <w:tcPr>
            <w:tcW w:w="4679" w:type="dxa"/>
            <w:tcBorders>
              <w:top w:val="single" w:sz="4" w:space="0" w:color="auto"/>
              <w:left w:val="single" w:sz="4" w:space="0" w:color="auto"/>
              <w:bottom w:val="single" w:sz="4" w:space="0" w:color="auto"/>
              <w:right w:val="single" w:sz="4" w:space="0" w:color="auto"/>
            </w:tcBorders>
            <w:shd w:val="clear" w:color="auto" w:fill="FFFFFF"/>
            <w:hideMark/>
          </w:tcPr>
          <w:p w:rsidR="00A60602" w:rsidRPr="005633CB" w:rsidRDefault="007A79F3" w:rsidP="006B446B">
            <w:pPr>
              <w:pStyle w:val="61"/>
              <w:shd w:val="clear" w:color="auto" w:fill="auto"/>
              <w:spacing w:line="230" w:lineRule="exact"/>
              <w:ind w:left="120" w:firstLine="0"/>
              <w:jc w:val="both"/>
              <w:rPr>
                <w:rStyle w:val="32"/>
                <w:rFonts w:eastAsiaTheme="majorEastAsia"/>
                <w:sz w:val="24"/>
                <w:szCs w:val="24"/>
              </w:rPr>
            </w:pPr>
            <w:r>
              <w:rPr>
                <w:rStyle w:val="32"/>
                <w:rFonts w:eastAsiaTheme="majorEastAsia"/>
                <w:sz w:val="24"/>
                <w:szCs w:val="24"/>
              </w:rPr>
              <w:t>Сумаков В. И.,</w:t>
            </w:r>
            <w:r w:rsidR="00A60602" w:rsidRPr="005633CB">
              <w:rPr>
                <w:rStyle w:val="32"/>
                <w:rFonts w:eastAsiaTheme="majorEastAsia"/>
                <w:sz w:val="24"/>
                <w:szCs w:val="24"/>
              </w:rPr>
              <w:t xml:space="preserve"> первая квалификационная категория.</w:t>
            </w:r>
          </w:p>
        </w:tc>
      </w:tr>
      <w:tr w:rsidR="00A60602" w:rsidTr="00A60602">
        <w:trPr>
          <w:trHeight w:val="681"/>
        </w:trPr>
        <w:tc>
          <w:tcPr>
            <w:tcW w:w="9498" w:type="dxa"/>
            <w:gridSpan w:val="3"/>
            <w:tcBorders>
              <w:top w:val="single" w:sz="4" w:space="0" w:color="auto"/>
              <w:left w:val="single" w:sz="4" w:space="0" w:color="auto"/>
              <w:bottom w:val="single" w:sz="4" w:space="0" w:color="auto"/>
              <w:right w:val="single" w:sz="4" w:space="0" w:color="auto"/>
            </w:tcBorders>
            <w:shd w:val="clear" w:color="auto" w:fill="FFFFFF"/>
          </w:tcPr>
          <w:p w:rsidR="00A60602" w:rsidRDefault="00A60602" w:rsidP="006B446B">
            <w:pPr>
              <w:pStyle w:val="61"/>
              <w:shd w:val="clear" w:color="auto" w:fill="auto"/>
              <w:spacing w:line="230" w:lineRule="exact"/>
              <w:ind w:left="120" w:firstLine="0"/>
              <w:jc w:val="center"/>
              <w:rPr>
                <w:rStyle w:val="32"/>
                <w:rFonts w:eastAsiaTheme="majorEastAsia"/>
                <w:sz w:val="24"/>
                <w:szCs w:val="24"/>
              </w:rPr>
            </w:pPr>
          </w:p>
          <w:p w:rsidR="00A60602" w:rsidRDefault="00A60602" w:rsidP="006B446B">
            <w:pPr>
              <w:pStyle w:val="61"/>
              <w:shd w:val="clear" w:color="auto" w:fill="auto"/>
              <w:spacing w:line="230" w:lineRule="exact"/>
              <w:ind w:left="120" w:firstLine="0"/>
              <w:jc w:val="center"/>
              <w:rPr>
                <w:rStyle w:val="32"/>
                <w:rFonts w:eastAsiaTheme="majorEastAsia"/>
                <w:sz w:val="24"/>
                <w:szCs w:val="24"/>
              </w:rPr>
            </w:pPr>
            <w:r>
              <w:rPr>
                <w:rStyle w:val="32"/>
                <w:rFonts w:eastAsiaTheme="majorEastAsia"/>
                <w:sz w:val="24"/>
                <w:szCs w:val="24"/>
              </w:rPr>
              <w:t>Биология</w:t>
            </w:r>
          </w:p>
        </w:tc>
      </w:tr>
      <w:tr w:rsidR="00A60602" w:rsidTr="00A60602">
        <w:trPr>
          <w:trHeight w:hRule="exact" w:val="998"/>
        </w:trPr>
        <w:tc>
          <w:tcPr>
            <w:tcW w:w="4819" w:type="dxa"/>
            <w:gridSpan w:val="2"/>
            <w:tcBorders>
              <w:top w:val="single" w:sz="4" w:space="0" w:color="auto"/>
              <w:left w:val="single" w:sz="4" w:space="0" w:color="auto"/>
              <w:bottom w:val="single" w:sz="4" w:space="0" w:color="auto"/>
              <w:right w:val="nil"/>
            </w:tcBorders>
            <w:shd w:val="clear" w:color="auto" w:fill="FFFFFF"/>
            <w:hideMark/>
          </w:tcPr>
          <w:p w:rsidR="00A60602" w:rsidRPr="005633CB" w:rsidRDefault="00A60602" w:rsidP="006B446B">
            <w:pPr>
              <w:pStyle w:val="61"/>
              <w:shd w:val="clear" w:color="auto" w:fill="auto"/>
              <w:spacing w:line="278" w:lineRule="exact"/>
              <w:ind w:firstLine="0"/>
              <w:jc w:val="both"/>
              <w:rPr>
                <w:rStyle w:val="32"/>
                <w:rFonts w:eastAsiaTheme="majorEastAsia"/>
                <w:sz w:val="24"/>
                <w:szCs w:val="24"/>
              </w:rPr>
            </w:pPr>
            <w:r w:rsidRPr="005633CB">
              <w:rPr>
                <w:rStyle w:val="32"/>
                <w:rFonts w:eastAsiaTheme="majorEastAsia"/>
                <w:sz w:val="24"/>
                <w:szCs w:val="24"/>
              </w:rPr>
              <w:t>Биология. Общая биология. 10-11 классы. А. А. Каменский, Е. А. Криксу</w:t>
            </w:r>
            <w:r>
              <w:rPr>
                <w:rStyle w:val="32"/>
                <w:rFonts w:eastAsiaTheme="majorEastAsia"/>
                <w:sz w:val="24"/>
                <w:szCs w:val="24"/>
              </w:rPr>
              <w:t>нов, В. В. Пасечник. Дрофа. 201</w:t>
            </w:r>
            <w:r w:rsidR="007A79F3">
              <w:rPr>
                <w:rStyle w:val="32"/>
                <w:rFonts w:eastAsiaTheme="majorEastAsia"/>
                <w:sz w:val="24"/>
                <w:szCs w:val="24"/>
              </w:rPr>
              <w:t>8</w:t>
            </w:r>
            <w:r w:rsidRPr="005633CB">
              <w:rPr>
                <w:rStyle w:val="32"/>
                <w:rFonts w:eastAsiaTheme="majorEastAsia"/>
                <w:sz w:val="24"/>
                <w:szCs w:val="24"/>
              </w:rPr>
              <w:t>.</w:t>
            </w:r>
          </w:p>
        </w:tc>
        <w:tc>
          <w:tcPr>
            <w:tcW w:w="4679" w:type="dxa"/>
            <w:tcBorders>
              <w:top w:val="single" w:sz="4" w:space="0" w:color="auto"/>
              <w:left w:val="single" w:sz="4" w:space="0" w:color="auto"/>
              <w:bottom w:val="single" w:sz="4" w:space="0" w:color="auto"/>
              <w:right w:val="single" w:sz="4" w:space="0" w:color="auto"/>
            </w:tcBorders>
            <w:shd w:val="clear" w:color="auto" w:fill="FFFFFF"/>
            <w:hideMark/>
          </w:tcPr>
          <w:p w:rsidR="00A60602" w:rsidRPr="005633CB" w:rsidRDefault="007A79F3" w:rsidP="00A60602">
            <w:pPr>
              <w:pStyle w:val="61"/>
              <w:shd w:val="clear" w:color="auto" w:fill="auto"/>
              <w:spacing w:line="230" w:lineRule="exact"/>
              <w:ind w:left="120" w:firstLine="0"/>
              <w:jc w:val="both"/>
              <w:rPr>
                <w:rStyle w:val="32"/>
                <w:rFonts w:eastAsiaTheme="majorEastAsia"/>
                <w:sz w:val="24"/>
                <w:szCs w:val="24"/>
              </w:rPr>
            </w:pPr>
            <w:r>
              <w:rPr>
                <w:rStyle w:val="32"/>
                <w:rFonts w:eastAsiaTheme="majorEastAsia"/>
                <w:sz w:val="24"/>
                <w:szCs w:val="24"/>
              </w:rPr>
              <w:t>Королева Т. Н., первая квалификационная категория</w:t>
            </w:r>
          </w:p>
        </w:tc>
      </w:tr>
      <w:tr w:rsidR="00A60602" w:rsidTr="00A60602">
        <w:trPr>
          <w:trHeight w:val="718"/>
        </w:trPr>
        <w:tc>
          <w:tcPr>
            <w:tcW w:w="9498" w:type="dxa"/>
            <w:gridSpan w:val="3"/>
            <w:tcBorders>
              <w:top w:val="single" w:sz="4" w:space="0" w:color="auto"/>
              <w:left w:val="single" w:sz="4" w:space="0" w:color="auto"/>
              <w:bottom w:val="single" w:sz="4" w:space="0" w:color="auto"/>
              <w:right w:val="single" w:sz="4" w:space="0" w:color="auto"/>
            </w:tcBorders>
            <w:shd w:val="clear" w:color="auto" w:fill="FFFFFF"/>
          </w:tcPr>
          <w:p w:rsidR="00A60602" w:rsidRDefault="00A60602" w:rsidP="006B446B">
            <w:pPr>
              <w:pStyle w:val="61"/>
              <w:shd w:val="clear" w:color="auto" w:fill="auto"/>
              <w:spacing w:line="230" w:lineRule="exact"/>
              <w:ind w:left="120" w:firstLine="0"/>
              <w:jc w:val="center"/>
              <w:rPr>
                <w:rStyle w:val="32"/>
                <w:rFonts w:eastAsiaTheme="majorEastAsia"/>
                <w:sz w:val="24"/>
                <w:szCs w:val="24"/>
              </w:rPr>
            </w:pPr>
          </w:p>
          <w:p w:rsidR="00A60602" w:rsidRDefault="00A60602" w:rsidP="006B446B">
            <w:pPr>
              <w:pStyle w:val="61"/>
              <w:shd w:val="clear" w:color="auto" w:fill="auto"/>
              <w:spacing w:line="230" w:lineRule="exact"/>
              <w:ind w:left="120" w:firstLine="0"/>
              <w:jc w:val="center"/>
              <w:rPr>
                <w:rStyle w:val="32"/>
                <w:rFonts w:eastAsiaTheme="majorEastAsia"/>
                <w:sz w:val="24"/>
                <w:szCs w:val="24"/>
              </w:rPr>
            </w:pPr>
            <w:r>
              <w:rPr>
                <w:rStyle w:val="32"/>
                <w:rFonts w:eastAsiaTheme="majorEastAsia"/>
                <w:sz w:val="24"/>
                <w:szCs w:val="24"/>
              </w:rPr>
              <w:t>Химия</w:t>
            </w:r>
          </w:p>
        </w:tc>
      </w:tr>
      <w:tr w:rsidR="00A60602" w:rsidRPr="005633CB" w:rsidTr="00A60602">
        <w:trPr>
          <w:trHeight w:hRule="exact" w:val="866"/>
        </w:trPr>
        <w:tc>
          <w:tcPr>
            <w:tcW w:w="4819" w:type="dxa"/>
            <w:gridSpan w:val="2"/>
            <w:tcBorders>
              <w:top w:val="single" w:sz="4" w:space="0" w:color="auto"/>
              <w:left w:val="single" w:sz="4" w:space="0" w:color="auto"/>
              <w:bottom w:val="single" w:sz="4" w:space="0" w:color="auto"/>
              <w:right w:val="nil"/>
            </w:tcBorders>
            <w:shd w:val="clear" w:color="auto" w:fill="FFFFFF"/>
            <w:hideMark/>
          </w:tcPr>
          <w:p w:rsidR="00A60602" w:rsidRPr="005633CB" w:rsidRDefault="00A60602" w:rsidP="006B446B">
            <w:pPr>
              <w:pStyle w:val="61"/>
              <w:shd w:val="clear" w:color="auto" w:fill="auto"/>
              <w:spacing w:line="278" w:lineRule="exact"/>
              <w:ind w:firstLine="0"/>
              <w:jc w:val="both"/>
              <w:rPr>
                <w:rStyle w:val="32"/>
                <w:rFonts w:eastAsiaTheme="majorEastAsia"/>
                <w:sz w:val="24"/>
                <w:szCs w:val="24"/>
              </w:rPr>
            </w:pPr>
            <w:r w:rsidRPr="005633CB">
              <w:rPr>
                <w:rStyle w:val="32"/>
                <w:rFonts w:eastAsiaTheme="majorEastAsia"/>
                <w:sz w:val="24"/>
                <w:szCs w:val="24"/>
              </w:rPr>
              <w:t>Химия. О. С. Габриелян, Г. Г. Лысова.  класс. Дрофа. 201</w:t>
            </w:r>
            <w:r w:rsidR="007A79F3">
              <w:rPr>
                <w:rStyle w:val="32"/>
                <w:rFonts w:eastAsiaTheme="majorEastAsia"/>
                <w:sz w:val="24"/>
                <w:szCs w:val="24"/>
              </w:rPr>
              <w:t>8</w:t>
            </w:r>
            <w:r w:rsidRPr="005633CB">
              <w:rPr>
                <w:rStyle w:val="32"/>
                <w:rFonts w:eastAsiaTheme="majorEastAsia"/>
                <w:sz w:val="24"/>
                <w:szCs w:val="24"/>
              </w:rPr>
              <w:t>.</w:t>
            </w:r>
          </w:p>
        </w:tc>
        <w:tc>
          <w:tcPr>
            <w:tcW w:w="4679" w:type="dxa"/>
            <w:tcBorders>
              <w:top w:val="single" w:sz="4" w:space="0" w:color="auto"/>
              <w:left w:val="single" w:sz="4" w:space="0" w:color="auto"/>
              <w:bottom w:val="single" w:sz="4" w:space="0" w:color="auto"/>
              <w:right w:val="single" w:sz="4" w:space="0" w:color="auto"/>
            </w:tcBorders>
            <w:shd w:val="clear" w:color="auto" w:fill="FFFFFF"/>
            <w:hideMark/>
          </w:tcPr>
          <w:p w:rsidR="00A60602" w:rsidRPr="005633CB" w:rsidRDefault="007A79F3" w:rsidP="006B446B">
            <w:pPr>
              <w:pStyle w:val="61"/>
              <w:shd w:val="clear" w:color="auto" w:fill="auto"/>
              <w:spacing w:line="230" w:lineRule="exact"/>
              <w:ind w:left="120" w:firstLine="0"/>
              <w:rPr>
                <w:rStyle w:val="32"/>
                <w:rFonts w:eastAsiaTheme="majorEastAsia"/>
                <w:sz w:val="24"/>
                <w:szCs w:val="24"/>
              </w:rPr>
            </w:pPr>
            <w:r>
              <w:rPr>
                <w:rStyle w:val="32"/>
                <w:rFonts w:eastAsiaTheme="majorEastAsia"/>
                <w:sz w:val="24"/>
                <w:szCs w:val="24"/>
              </w:rPr>
              <w:t>Музалева Н. А., первая квалификационная категория</w:t>
            </w:r>
          </w:p>
        </w:tc>
      </w:tr>
      <w:tr w:rsidR="00A60602" w:rsidTr="00A60602">
        <w:trPr>
          <w:trHeight w:val="726"/>
        </w:trPr>
        <w:tc>
          <w:tcPr>
            <w:tcW w:w="9498" w:type="dxa"/>
            <w:gridSpan w:val="3"/>
            <w:tcBorders>
              <w:top w:val="single" w:sz="4" w:space="0" w:color="auto"/>
              <w:left w:val="single" w:sz="4" w:space="0" w:color="auto"/>
              <w:bottom w:val="single" w:sz="4" w:space="0" w:color="auto"/>
              <w:right w:val="single" w:sz="4" w:space="0" w:color="auto"/>
            </w:tcBorders>
            <w:shd w:val="clear" w:color="auto" w:fill="FFFFFF"/>
          </w:tcPr>
          <w:p w:rsidR="00A60602" w:rsidRDefault="00A60602" w:rsidP="006B446B">
            <w:pPr>
              <w:pStyle w:val="61"/>
              <w:shd w:val="clear" w:color="auto" w:fill="auto"/>
              <w:spacing w:line="230" w:lineRule="exact"/>
              <w:ind w:left="120" w:firstLine="0"/>
              <w:jc w:val="center"/>
              <w:rPr>
                <w:rStyle w:val="32"/>
                <w:rFonts w:eastAsiaTheme="majorEastAsia"/>
                <w:sz w:val="24"/>
                <w:szCs w:val="24"/>
              </w:rPr>
            </w:pPr>
          </w:p>
          <w:p w:rsidR="00A60602" w:rsidRDefault="00A60602" w:rsidP="006B446B">
            <w:pPr>
              <w:pStyle w:val="61"/>
              <w:shd w:val="clear" w:color="auto" w:fill="auto"/>
              <w:spacing w:line="230" w:lineRule="exact"/>
              <w:ind w:left="120" w:firstLine="0"/>
              <w:jc w:val="center"/>
              <w:rPr>
                <w:rStyle w:val="32"/>
                <w:rFonts w:eastAsiaTheme="majorEastAsia"/>
                <w:sz w:val="24"/>
                <w:szCs w:val="24"/>
              </w:rPr>
            </w:pPr>
            <w:r>
              <w:rPr>
                <w:rStyle w:val="32"/>
                <w:rFonts w:eastAsiaTheme="majorEastAsia"/>
                <w:sz w:val="24"/>
                <w:szCs w:val="24"/>
              </w:rPr>
              <w:t>Физика, Астрономия</w:t>
            </w:r>
          </w:p>
        </w:tc>
      </w:tr>
      <w:tr w:rsidR="00A60602" w:rsidTr="00A60602">
        <w:trPr>
          <w:trHeight w:hRule="exact" w:val="986"/>
        </w:trPr>
        <w:tc>
          <w:tcPr>
            <w:tcW w:w="4819" w:type="dxa"/>
            <w:gridSpan w:val="2"/>
            <w:tcBorders>
              <w:top w:val="single" w:sz="4" w:space="0" w:color="auto"/>
              <w:left w:val="single" w:sz="4" w:space="0" w:color="auto"/>
              <w:bottom w:val="single" w:sz="4" w:space="0" w:color="auto"/>
              <w:right w:val="nil"/>
            </w:tcBorders>
            <w:shd w:val="clear" w:color="auto" w:fill="FFFFFF"/>
            <w:hideMark/>
          </w:tcPr>
          <w:p w:rsidR="00A60602" w:rsidRPr="004E16CC" w:rsidRDefault="00A60602" w:rsidP="006B446B">
            <w:pPr>
              <w:pStyle w:val="61"/>
              <w:shd w:val="clear" w:color="auto" w:fill="auto"/>
              <w:spacing w:line="278" w:lineRule="exact"/>
              <w:ind w:firstLine="0"/>
              <w:jc w:val="both"/>
              <w:rPr>
                <w:rStyle w:val="32"/>
                <w:rFonts w:eastAsiaTheme="majorEastAsia"/>
                <w:sz w:val="24"/>
                <w:szCs w:val="24"/>
              </w:rPr>
            </w:pPr>
            <w:r w:rsidRPr="004E16CC">
              <w:rPr>
                <w:rStyle w:val="32"/>
                <w:rFonts w:eastAsiaTheme="majorEastAsia"/>
                <w:sz w:val="24"/>
                <w:szCs w:val="24"/>
              </w:rPr>
              <w:t>Физика. 10 класс. Г. Я. Мякишев, Б. Б. Буховцев, В. М. Чаругин. Просвещение. 201</w:t>
            </w:r>
            <w:r w:rsidR="007A79F3">
              <w:rPr>
                <w:rStyle w:val="32"/>
                <w:rFonts w:eastAsiaTheme="majorEastAsia"/>
                <w:sz w:val="24"/>
                <w:szCs w:val="24"/>
              </w:rPr>
              <w:t>8</w:t>
            </w:r>
            <w:r w:rsidRPr="004E16CC">
              <w:rPr>
                <w:rStyle w:val="32"/>
                <w:rFonts w:eastAsiaTheme="majorEastAsia"/>
                <w:sz w:val="24"/>
                <w:szCs w:val="24"/>
              </w:rPr>
              <w:t>.</w:t>
            </w:r>
          </w:p>
        </w:tc>
        <w:tc>
          <w:tcPr>
            <w:tcW w:w="4679" w:type="dxa"/>
            <w:tcBorders>
              <w:top w:val="single" w:sz="4" w:space="0" w:color="auto"/>
              <w:left w:val="single" w:sz="4" w:space="0" w:color="auto"/>
              <w:bottom w:val="single" w:sz="4" w:space="0" w:color="auto"/>
              <w:right w:val="single" w:sz="4" w:space="0" w:color="auto"/>
            </w:tcBorders>
            <w:shd w:val="clear" w:color="auto" w:fill="FFFFFF"/>
            <w:hideMark/>
          </w:tcPr>
          <w:p w:rsidR="00A60602" w:rsidRPr="004E16CC" w:rsidRDefault="007A79F3" w:rsidP="00A60602">
            <w:pPr>
              <w:pStyle w:val="61"/>
              <w:shd w:val="clear" w:color="auto" w:fill="auto"/>
              <w:spacing w:line="230" w:lineRule="exact"/>
              <w:ind w:left="120" w:firstLine="0"/>
              <w:jc w:val="both"/>
              <w:rPr>
                <w:rStyle w:val="32"/>
                <w:rFonts w:eastAsiaTheme="majorEastAsia"/>
                <w:sz w:val="24"/>
                <w:szCs w:val="24"/>
              </w:rPr>
            </w:pPr>
            <w:r>
              <w:rPr>
                <w:rStyle w:val="32"/>
                <w:rFonts w:eastAsiaTheme="majorEastAsia"/>
                <w:sz w:val="24"/>
                <w:szCs w:val="24"/>
              </w:rPr>
              <w:t>Сумаков В. И., первая</w:t>
            </w:r>
            <w:r w:rsidR="00A60602" w:rsidRPr="004E16CC">
              <w:rPr>
                <w:rStyle w:val="32"/>
                <w:rFonts w:eastAsiaTheme="majorEastAsia"/>
                <w:sz w:val="24"/>
                <w:szCs w:val="24"/>
              </w:rPr>
              <w:t xml:space="preserve"> квалификационная категория.</w:t>
            </w:r>
          </w:p>
        </w:tc>
      </w:tr>
      <w:tr w:rsidR="00A60602" w:rsidTr="00A60602">
        <w:trPr>
          <w:trHeight w:hRule="exact" w:val="959"/>
        </w:trPr>
        <w:tc>
          <w:tcPr>
            <w:tcW w:w="4819" w:type="dxa"/>
            <w:gridSpan w:val="2"/>
            <w:tcBorders>
              <w:top w:val="single" w:sz="4" w:space="0" w:color="auto"/>
              <w:left w:val="single" w:sz="4" w:space="0" w:color="auto"/>
              <w:bottom w:val="single" w:sz="4" w:space="0" w:color="auto"/>
              <w:right w:val="nil"/>
            </w:tcBorders>
            <w:shd w:val="clear" w:color="auto" w:fill="FFFFFF"/>
            <w:hideMark/>
          </w:tcPr>
          <w:p w:rsidR="00A60602" w:rsidRPr="004E16CC" w:rsidRDefault="00A60602" w:rsidP="006B446B">
            <w:pPr>
              <w:pStyle w:val="61"/>
              <w:shd w:val="clear" w:color="auto" w:fill="auto"/>
              <w:spacing w:line="278" w:lineRule="exact"/>
              <w:ind w:firstLine="0"/>
              <w:jc w:val="both"/>
              <w:rPr>
                <w:rStyle w:val="32"/>
                <w:rFonts w:eastAsiaTheme="majorEastAsia"/>
                <w:sz w:val="24"/>
                <w:szCs w:val="24"/>
              </w:rPr>
            </w:pPr>
            <w:r w:rsidRPr="004E16CC">
              <w:rPr>
                <w:rStyle w:val="32"/>
                <w:rFonts w:eastAsiaTheme="majorEastAsia"/>
                <w:sz w:val="24"/>
                <w:szCs w:val="24"/>
              </w:rPr>
              <w:t>Астрономия (сфера). 10-11 классы. Базовый уровень. В. М. Чаругин. Просвещение. 201</w:t>
            </w:r>
            <w:r w:rsidR="007A79F3">
              <w:rPr>
                <w:rStyle w:val="32"/>
                <w:rFonts w:eastAsiaTheme="majorEastAsia"/>
                <w:sz w:val="24"/>
                <w:szCs w:val="24"/>
              </w:rPr>
              <w:t>8</w:t>
            </w:r>
            <w:r w:rsidRPr="004E16CC">
              <w:rPr>
                <w:rStyle w:val="32"/>
                <w:rFonts w:eastAsiaTheme="majorEastAsia"/>
                <w:sz w:val="24"/>
                <w:szCs w:val="24"/>
              </w:rPr>
              <w:t>.</w:t>
            </w:r>
          </w:p>
        </w:tc>
        <w:tc>
          <w:tcPr>
            <w:tcW w:w="4679" w:type="dxa"/>
            <w:tcBorders>
              <w:top w:val="single" w:sz="4" w:space="0" w:color="auto"/>
              <w:left w:val="single" w:sz="4" w:space="0" w:color="auto"/>
              <w:bottom w:val="single" w:sz="4" w:space="0" w:color="auto"/>
              <w:right w:val="single" w:sz="4" w:space="0" w:color="auto"/>
            </w:tcBorders>
            <w:shd w:val="clear" w:color="auto" w:fill="FFFFFF"/>
            <w:hideMark/>
          </w:tcPr>
          <w:p w:rsidR="00A60602" w:rsidRPr="004E16CC" w:rsidRDefault="007A79F3" w:rsidP="006B446B">
            <w:pPr>
              <w:pStyle w:val="61"/>
              <w:shd w:val="clear" w:color="auto" w:fill="auto"/>
              <w:spacing w:line="230" w:lineRule="exact"/>
              <w:ind w:left="120" w:firstLine="0"/>
              <w:jc w:val="both"/>
              <w:rPr>
                <w:rStyle w:val="32"/>
                <w:rFonts w:eastAsiaTheme="majorEastAsia"/>
                <w:sz w:val="24"/>
                <w:szCs w:val="24"/>
              </w:rPr>
            </w:pPr>
            <w:r>
              <w:rPr>
                <w:rStyle w:val="32"/>
                <w:rFonts w:eastAsiaTheme="majorEastAsia"/>
                <w:sz w:val="24"/>
                <w:szCs w:val="24"/>
              </w:rPr>
              <w:t>Сумаков В. И., первая</w:t>
            </w:r>
            <w:r w:rsidRPr="004E16CC">
              <w:rPr>
                <w:rStyle w:val="32"/>
                <w:rFonts w:eastAsiaTheme="majorEastAsia"/>
                <w:sz w:val="24"/>
                <w:szCs w:val="24"/>
              </w:rPr>
              <w:t xml:space="preserve"> квалификационная категория.</w:t>
            </w:r>
          </w:p>
        </w:tc>
      </w:tr>
      <w:tr w:rsidR="00A60602" w:rsidTr="00A60602">
        <w:trPr>
          <w:trHeight w:val="860"/>
        </w:trPr>
        <w:tc>
          <w:tcPr>
            <w:tcW w:w="9498" w:type="dxa"/>
            <w:gridSpan w:val="3"/>
            <w:tcBorders>
              <w:top w:val="single" w:sz="4" w:space="0" w:color="auto"/>
              <w:left w:val="single" w:sz="4" w:space="0" w:color="auto"/>
              <w:bottom w:val="single" w:sz="4" w:space="0" w:color="auto"/>
              <w:right w:val="single" w:sz="4" w:space="0" w:color="auto"/>
            </w:tcBorders>
            <w:shd w:val="clear" w:color="auto" w:fill="FFFFFF"/>
          </w:tcPr>
          <w:p w:rsidR="00A60602" w:rsidRDefault="00A60602" w:rsidP="006B446B">
            <w:pPr>
              <w:pStyle w:val="61"/>
              <w:shd w:val="clear" w:color="auto" w:fill="auto"/>
              <w:spacing w:line="230" w:lineRule="exact"/>
              <w:ind w:left="120" w:firstLine="0"/>
              <w:jc w:val="center"/>
              <w:rPr>
                <w:rStyle w:val="32"/>
                <w:rFonts w:eastAsiaTheme="majorEastAsia"/>
                <w:sz w:val="24"/>
                <w:szCs w:val="24"/>
              </w:rPr>
            </w:pPr>
          </w:p>
          <w:p w:rsidR="00A60602" w:rsidRDefault="00A60602" w:rsidP="006B446B">
            <w:pPr>
              <w:pStyle w:val="61"/>
              <w:shd w:val="clear" w:color="auto" w:fill="auto"/>
              <w:spacing w:line="230" w:lineRule="exact"/>
              <w:ind w:left="120" w:firstLine="0"/>
              <w:jc w:val="center"/>
              <w:rPr>
                <w:rStyle w:val="32"/>
                <w:rFonts w:eastAsiaTheme="majorEastAsia"/>
                <w:sz w:val="24"/>
                <w:szCs w:val="24"/>
              </w:rPr>
            </w:pPr>
            <w:r>
              <w:rPr>
                <w:rStyle w:val="32"/>
                <w:rFonts w:eastAsiaTheme="majorEastAsia"/>
                <w:sz w:val="24"/>
                <w:szCs w:val="24"/>
              </w:rPr>
              <w:t>История</w:t>
            </w:r>
          </w:p>
        </w:tc>
      </w:tr>
      <w:tr w:rsidR="00A60602" w:rsidTr="007A79F3">
        <w:trPr>
          <w:trHeight w:hRule="exact" w:val="2519"/>
        </w:trPr>
        <w:tc>
          <w:tcPr>
            <w:tcW w:w="4819" w:type="dxa"/>
            <w:gridSpan w:val="2"/>
            <w:tcBorders>
              <w:top w:val="single" w:sz="4" w:space="0" w:color="auto"/>
              <w:left w:val="single" w:sz="4" w:space="0" w:color="auto"/>
              <w:bottom w:val="single" w:sz="4" w:space="0" w:color="auto"/>
              <w:right w:val="nil"/>
            </w:tcBorders>
            <w:shd w:val="clear" w:color="auto" w:fill="FFFFFF"/>
            <w:hideMark/>
          </w:tcPr>
          <w:p w:rsidR="00A60602" w:rsidRDefault="007A79F3" w:rsidP="007A79F3">
            <w:pPr>
              <w:pStyle w:val="61"/>
              <w:shd w:val="clear" w:color="auto" w:fill="auto"/>
              <w:spacing w:line="278" w:lineRule="exact"/>
              <w:ind w:firstLine="0"/>
              <w:jc w:val="both"/>
              <w:rPr>
                <w:rStyle w:val="32"/>
                <w:rFonts w:eastAsiaTheme="majorEastAsia"/>
                <w:sz w:val="24"/>
                <w:szCs w:val="24"/>
              </w:rPr>
            </w:pPr>
            <w:r w:rsidRPr="007A79F3">
              <w:rPr>
                <w:rStyle w:val="32"/>
                <w:rFonts w:eastAsiaTheme="majorEastAsia"/>
                <w:sz w:val="24"/>
                <w:szCs w:val="24"/>
              </w:rPr>
              <w:t>Зырянов П. Н., Буганов В. И., Сахаров А. Н История России (</w:t>
            </w:r>
            <w:r>
              <w:rPr>
                <w:rStyle w:val="32"/>
                <w:rFonts w:eastAsiaTheme="majorEastAsia"/>
                <w:sz w:val="24"/>
                <w:szCs w:val="24"/>
              </w:rPr>
              <w:t xml:space="preserve">базовый и </w:t>
            </w:r>
            <w:r w:rsidRPr="007A79F3">
              <w:rPr>
                <w:rStyle w:val="32"/>
                <w:rFonts w:eastAsiaTheme="majorEastAsia"/>
                <w:sz w:val="24"/>
                <w:szCs w:val="24"/>
              </w:rPr>
              <w:t>профильный уровень) в 2-х ч. 10 классы. Просвещение. 201</w:t>
            </w:r>
            <w:r>
              <w:rPr>
                <w:rStyle w:val="32"/>
                <w:rFonts w:eastAsiaTheme="majorEastAsia"/>
                <w:sz w:val="24"/>
                <w:szCs w:val="24"/>
              </w:rPr>
              <w:t>7</w:t>
            </w:r>
            <w:r w:rsidRPr="007A79F3">
              <w:rPr>
                <w:rStyle w:val="32"/>
                <w:rFonts w:eastAsiaTheme="majorEastAsia"/>
                <w:sz w:val="24"/>
                <w:szCs w:val="24"/>
              </w:rPr>
              <w:t xml:space="preserve"> г.</w:t>
            </w:r>
          </w:p>
          <w:p w:rsidR="007A79F3" w:rsidRDefault="007A79F3" w:rsidP="007A79F3">
            <w:pPr>
              <w:pStyle w:val="61"/>
              <w:shd w:val="clear" w:color="auto" w:fill="auto"/>
              <w:spacing w:line="278" w:lineRule="exact"/>
              <w:ind w:firstLine="0"/>
              <w:jc w:val="both"/>
              <w:rPr>
                <w:rStyle w:val="32"/>
                <w:rFonts w:eastAsiaTheme="majorEastAsia"/>
                <w:sz w:val="24"/>
                <w:szCs w:val="24"/>
              </w:rPr>
            </w:pPr>
          </w:p>
          <w:p w:rsidR="007A79F3" w:rsidRPr="007A79F3" w:rsidRDefault="007A79F3" w:rsidP="007A79F3">
            <w:pPr>
              <w:pStyle w:val="61"/>
              <w:shd w:val="clear" w:color="auto" w:fill="auto"/>
              <w:spacing w:line="278" w:lineRule="exact"/>
              <w:ind w:firstLine="0"/>
              <w:jc w:val="both"/>
              <w:rPr>
                <w:rStyle w:val="32"/>
                <w:rFonts w:eastAsiaTheme="majorEastAsia"/>
                <w:sz w:val="24"/>
                <w:szCs w:val="24"/>
              </w:rPr>
            </w:pPr>
            <w:r w:rsidRPr="007A79F3">
              <w:rPr>
                <w:spacing w:val="0"/>
                <w:sz w:val="22"/>
                <w:szCs w:val="24"/>
                <w:lang w:eastAsia="ru-RU"/>
              </w:rPr>
              <w:t>Загладин Н.В., Симония Н.А. Всеобщая история (базовый  и профильный уровни). 10 класс. -  Русское слово.  201</w:t>
            </w:r>
            <w:r>
              <w:rPr>
                <w:spacing w:val="0"/>
                <w:sz w:val="22"/>
                <w:szCs w:val="24"/>
                <w:lang w:eastAsia="ru-RU"/>
              </w:rPr>
              <w:t xml:space="preserve">7 </w:t>
            </w:r>
            <w:r w:rsidRPr="007A79F3">
              <w:rPr>
                <w:spacing w:val="0"/>
                <w:sz w:val="22"/>
                <w:szCs w:val="24"/>
                <w:lang w:eastAsia="ru-RU"/>
              </w:rPr>
              <w:t xml:space="preserve">г.                                         </w:t>
            </w:r>
          </w:p>
        </w:tc>
        <w:tc>
          <w:tcPr>
            <w:tcW w:w="4679" w:type="dxa"/>
            <w:tcBorders>
              <w:top w:val="single" w:sz="4" w:space="0" w:color="auto"/>
              <w:left w:val="single" w:sz="4" w:space="0" w:color="auto"/>
              <w:bottom w:val="single" w:sz="4" w:space="0" w:color="auto"/>
              <w:right w:val="single" w:sz="4" w:space="0" w:color="auto"/>
            </w:tcBorders>
            <w:shd w:val="clear" w:color="auto" w:fill="FFFFFF"/>
            <w:hideMark/>
          </w:tcPr>
          <w:p w:rsidR="00A60602" w:rsidRPr="005633CB" w:rsidRDefault="007A79F3" w:rsidP="006B446B">
            <w:pPr>
              <w:pStyle w:val="61"/>
              <w:shd w:val="clear" w:color="auto" w:fill="auto"/>
              <w:spacing w:line="230" w:lineRule="exact"/>
              <w:ind w:left="120" w:firstLine="0"/>
              <w:rPr>
                <w:rStyle w:val="32"/>
                <w:rFonts w:eastAsiaTheme="majorEastAsia"/>
                <w:sz w:val="24"/>
                <w:szCs w:val="24"/>
              </w:rPr>
            </w:pPr>
            <w:r>
              <w:rPr>
                <w:rStyle w:val="32"/>
                <w:rFonts w:eastAsiaTheme="majorEastAsia"/>
                <w:sz w:val="24"/>
                <w:szCs w:val="24"/>
              </w:rPr>
              <w:t>Прохоров В. Е.</w:t>
            </w:r>
            <w:r w:rsidR="00A60602" w:rsidRPr="005633CB">
              <w:rPr>
                <w:rStyle w:val="32"/>
                <w:rFonts w:eastAsiaTheme="majorEastAsia"/>
                <w:sz w:val="24"/>
                <w:szCs w:val="24"/>
              </w:rPr>
              <w:t>, первая квалификационная категория.</w:t>
            </w:r>
          </w:p>
        </w:tc>
      </w:tr>
      <w:tr w:rsidR="00A60602" w:rsidTr="00A60602">
        <w:trPr>
          <w:trHeight w:val="860"/>
        </w:trPr>
        <w:tc>
          <w:tcPr>
            <w:tcW w:w="9498" w:type="dxa"/>
            <w:gridSpan w:val="3"/>
            <w:tcBorders>
              <w:top w:val="single" w:sz="4" w:space="0" w:color="auto"/>
              <w:left w:val="single" w:sz="4" w:space="0" w:color="auto"/>
              <w:bottom w:val="single" w:sz="4" w:space="0" w:color="auto"/>
              <w:right w:val="single" w:sz="4" w:space="0" w:color="auto"/>
            </w:tcBorders>
            <w:shd w:val="clear" w:color="auto" w:fill="FFFFFF"/>
          </w:tcPr>
          <w:p w:rsidR="00A60602" w:rsidRDefault="00A60602" w:rsidP="006B446B">
            <w:pPr>
              <w:pStyle w:val="61"/>
              <w:shd w:val="clear" w:color="auto" w:fill="auto"/>
              <w:spacing w:line="230" w:lineRule="exact"/>
              <w:ind w:left="120" w:firstLine="0"/>
              <w:jc w:val="center"/>
              <w:rPr>
                <w:rStyle w:val="32"/>
                <w:rFonts w:eastAsiaTheme="majorEastAsia"/>
                <w:sz w:val="24"/>
                <w:szCs w:val="24"/>
              </w:rPr>
            </w:pPr>
          </w:p>
          <w:p w:rsidR="00A60602" w:rsidRDefault="00A60602" w:rsidP="006B446B">
            <w:pPr>
              <w:pStyle w:val="61"/>
              <w:shd w:val="clear" w:color="auto" w:fill="auto"/>
              <w:spacing w:line="230" w:lineRule="exact"/>
              <w:ind w:left="120" w:firstLine="0"/>
              <w:jc w:val="center"/>
              <w:rPr>
                <w:rStyle w:val="32"/>
                <w:rFonts w:eastAsiaTheme="majorEastAsia"/>
                <w:sz w:val="24"/>
                <w:szCs w:val="24"/>
              </w:rPr>
            </w:pPr>
            <w:r>
              <w:rPr>
                <w:rStyle w:val="32"/>
                <w:rFonts w:eastAsiaTheme="majorEastAsia"/>
                <w:sz w:val="24"/>
                <w:szCs w:val="24"/>
              </w:rPr>
              <w:t>Обществознание</w:t>
            </w:r>
          </w:p>
        </w:tc>
      </w:tr>
      <w:tr w:rsidR="00A60602" w:rsidTr="00A60602">
        <w:trPr>
          <w:trHeight w:hRule="exact" w:val="1008"/>
        </w:trPr>
        <w:tc>
          <w:tcPr>
            <w:tcW w:w="4819" w:type="dxa"/>
            <w:gridSpan w:val="2"/>
            <w:tcBorders>
              <w:top w:val="single" w:sz="4" w:space="0" w:color="auto"/>
              <w:left w:val="single" w:sz="4" w:space="0" w:color="auto"/>
              <w:bottom w:val="single" w:sz="4" w:space="0" w:color="auto"/>
              <w:right w:val="nil"/>
            </w:tcBorders>
            <w:shd w:val="clear" w:color="auto" w:fill="FFFFFF"/>
            <w:hideMark/>
          </w:tcPr>
          <w:p w:rsidR="00A60602" w:rsidRPr="005633CB" w:rsidRDefault="00A60602" w:rsidP="006B446B">
            <w:pPr>
              <w:pStyle w:val="61"/>
              <w:shd w:val="clear" w:color="auto" w:fill="auto"/>
              <w:spacing w:line="278" w:lineRule="exact"/>
              <w:ind w:firstLine="0"/>
              <w:jc w:val="both"/>
              <w:rPr>
                <w:rStyle w:val="32"/>
                <w:rFonts w:eastAsiaTheme="majorEastAsia"/>
                <w:sz w:val="24"/>
                <w:szCs w:val="24"/>
              </w:rPr>
            </w:pPr>
            <w:r>
              <w:rPr>
                <w:rStyle w:val="32"/>
                <w:rFonts w:eastAsiaTheme="majorEastAsia"/>
                <w:sz w:val="24"/>
                <w:szCs w:val="24"/>
              </w:rPr>
              <w:t>Обществознание. 10 класс</w:t>
            </w:r>
            <w:r w:rsidRPr="005633CB">
              <w:rPr>
                <w:rStyle w:val="32"/>
                <w:rFonts w:eastAsiaTheme="majorEastAsia"/>
                <w:sz w:val="24"/>
                <w:szCs w:val="24"/>
              </w:rPr>
              <w:t xml:space="preserve">. </w:t>
            </w:r>
            <w:r>
              <w:rPr>
                <w:rStyle w:val="32"/>
                <w:rFonts w:eastAsiaTheme="majorEastAsia"/>
                <w:sz w:val="24"/>
                <w:szCs w:val="24"/>
              </w:rPr>
              <w:t>Л. Н. Боголюбов</w:t>
            </w:r>
            <w:r w:rsidRPr="005633CB">
              <w:rPr>
                <w:rStyle w:val="32"/>
                <w:rFonts w:eastAsiaTheme="majorEastAsia"/>
                <w:sz w:val="24"/>
                <w:szCs w:val="24"/>
              </w:rPr>
              <w:t xml:space="preserve">. </w:t>
            </w:r>
            <w:r>
              <w:rPr>
                <w:rStyle w:val="32"/>
                <w:rFonts w:eastAsiaTheme="majorEastAsia"/>
                <w:sz w:val="24"/>
                <w:szCs w:val="24"/>
              </w:rPr>
              <w:t>Просвещение. 2017</w:t>
            </w:r>
            <w:r w:rsidRPr="005633CB">
              <w:rPr>
                <w:rStyle w:val="32"/>
                <w:rFonts w:eastAsiaTheme="majorEastAsia"/>
                <w:sz w:val="24"/>
                <w:szCs w:val="24"/>
              </w:rPr>
              <w:t>.</w:t>
            </w:r>
          </w:p>
        </w:tc>
        <w:tc>
          <w:tcPr>
            <w:tcW w:w="4679" w:type="dxa"/>
            <w:tcBorders>
              <w:top w:val="single" w:sz="4" w:space="0" w:color="auto"/>
              <w:left w:val="single" w:sz="4" w:space="0" w:color="auto"/>
              <w:bottom w:val="single" w:sz="4" w:space="0" w:color="auto"/>
              <w:right w:val="single" w:sz="4" w:space="0" w:color="auto"/>
            </w:tcBorders>
            <w:shd w:val="clear" w:color="auto" w:fill="FFFFFF"/>
            <w:hideMark/>
          </w:tcPr>
          <w:p w:rsidR="00A60602" w:rsidRPr="005633CB" w:rsidRDefault="007A79F3" w:rsidP="007A79F3">
            <w:pPr>
              <w:pStyle w:val="61"/>
              <w:shd w:val="clear" w:color="auto" w:fill="auto"/>
              <w:spacing w:line="230" w:lineRule="exact"/>
              <w:ind w:firstLine="0"/>
              <w:rPr>
                <w:rStyle w:val="32"/>
                <w:rFonts w:eastAsiaTheme="majorEastAsia"/>
                <w:sz w:val="24"/>
                <w:szCs w:val="24"/>
              </w:rPr>
            </w:pPr>
            <w:r>
              <w:rPr>
                <w:rStyle w:val="32"/>
                <w:rFonts w:eastAsiaTheme="majorEastAsia"/>
                <w:sz w:val="24"/>
                <w:szCs w:val="24"/>
              </w:rPr>
              <w:t>Прохоров В. Е.</w:t>
            </w:r>
            <w:r w:rsidR="00A60602" w:rsidRPr="005633CB">
              <w:rPr>
                <w:rStyle w:val="32"/>
                <w:rFonts w:eastAsiaTheme="majorEastAsia"/>
                <w:sz w:val="24"/>
                <w:szCs w:val="24"/>
              </w:rPr>
              <w:t>, первая квалификационная категория.</w:t>
            </w:r>
          </w:p>
        </w:tc>
      </w:tr>
      <w:tr w:rsidR="00A60602" w:rsidTr="00A60602">
        <w:trPr>
          <w:trHeight w:val="683"/>
        </w:trPr>
        <w:tc>
          <w:tcPr>
            <w:tcW w:w="9498" w:type="dxa"/>
            <w:gridSpan w:val="3"/>
            <w:tcBorders>
              <w:top w:val="single" w:sz="4" w:space="0" w:color="auto"/>
              <w:left w:val="single" w:sz="4" w:space="0" w:color="auto"/>
              <w:bottom w:val="single" w:sz="4" w:space="0" w:color="auto"/>
              <w:right w:val="single" w:sz="4" w:space="0" w:color="auto"/>
            </w:tcBorders>
            <w:shd w:val="clear" w:color="auto" w:fill="FFFFFF"/>
          </w:tcPr>
          <w:p w:rsidR="00A60602" w:rsidRDefault="00A60602" w:rsidP="006B446B">
            <w:pPr>
              <w:pStyle w:val="61"/>
              <w:shd w:val="clear" w:color="auto" w:fill="auto"/>
              <w:spacing w:line="230" w:lineRule="exact"/>
              <w:ind w:left="120" w:firstLine="0"/>
              <w:jc w:val="center"/>
              <w:rPr>
                <w:rStyle w:val="32"/>
                <w:rFonts w:eastAsiaTheme="majorEastAsia"/>
                <w:sz w:val="24"/>
                <w:szCs w:val="24"/>
              </w:rPr>
            </w:pPr>
          </w:p>
          <w:p w:rsidR="00A60602" w:rsidRDefault="00A60602" w:rsidP="006B446B">
            <w:pPr>
              <w:pStyle w:val="61"/>
              <w:shd w:val="clear" w:color="auto" w:fill="auto"/>
              <w:spacing w:line="230" w:lineRule="exact"/>
              <w:ind w:left="120" w:firstLine="0"/>
              <w:jc w:val="center"/>
              <w:rPr>
                <w:rStyle w:val="32"/>
                <w:rFonts w:eastAsiaTheme="majorEastAsia"/>
                <w:sz w:val="24"/>
                <w:szCs w:val="24"/>
              </w:rPr>
            </w:pPr>
            <w:r>
              <w:rPr>
                <w:rStyle w:val="32"/>
                <w:rFonts w:eastAsiaTheme="majorEastAsia"/>
                <w:sz w:val="24"/>
                <w:szCs w:val="24"/>
              </w:rPr>
              <w:t>Экономика. Право.</w:t>
            </w:r>
          </w:p>
        </w:tc>
      </w:tr>
      <w:tr w:rsidR="00A60602" w:rsidTr="00A60602">
        <w:trPr>
          <w:trHeight w:hRule="exact" w:val="857"/>
        </w:trPr>
        <w:tc>
          <w:tcPr>
            <w:tcW w:w="4819" w:type="dxa"/>
            <w:gridSpan w:val="2"/>
            <w:tcBorders>
              <w:top w:val="single" w:sz="4" w:space="0" w:color="auto"/>
              <w:left w:val="single" w:sz="4" w:space="0" w:color="auto"/>
              <w:bottom w:val="single" w:sz="4" w:space="0" w:color="auto"/>
              <w:right w:val="nil"/>
            </w:tcBorders>
            <w:shd w:val="clear" w:color="auto" w:fill="FFFFFF"/>
            <w:hideMark/>
          </w:tcPr>
          <w:p w:rsidR="00A60602" w:rsidRPr="005633CB" w:rsidRDefault="00A60602" w:rsidP="006B446B">
            <w:pPr>
              <w:pStyle w:val="61"/>
              <w:shd w:val="clear" w:color="auto" w:fill="auto"/>
              <w:spacing w:line="278" w:lineRule="exact"/>
              <w:ind w:firstLine="0"/>
              <w:jc w:val="both"/>
              <w:rPr>
                <w:rStyle w:val="32"/>
                <w:rFonts w:eastAsiaTheme="majorEastAsia"/>
                <w:sz w:val="24"/>
                <w:szCs w:val="24"/>
              </w:rPr>
            </w:pPr>
            <w:r w:rsidRPr="005633CB">
              <w:rPr>
                <w:rStyle w:val="32"/>
                <w:rFonts w:eastAsiaTheme="majorEastAsia"/>
                <w:sz w:val="24"/>
                <w:szCs w:val="24"/>
              </w:rPr>
              <w:t>Экономика. 10-11 классы</w:t>
            </w:r>
            <w:r>
              <w:rPr>
                <w:rStyle w:val="32"/>
                <w:rFonts w:eastAsiaTheme="majorEastAsia"/>
                <w:sz w:val="24"/>
                <w:szCs w:val="24"/>
              </w:rPr>
              <w:t>. И. В. Липсиц. Вита-Пресс. 2018</w:t>
            </w:r>
            <w:r w:rsidRPr="005633CB">
              <w:rPr>
                <w:rStyle w:val="32"/>
                <w:rFonts w:eastAsiaTheme="majorEastAsia"/>
                <w:sz w:val="24"/>
                <w:szCs w:val="24"/>
              </w:rPr>
              <w:t>.</w:t>
            </w:r>
          </w:p>
        </w:tc>
        <w:tc>
          <w:tcPr>
            <w:tcW w:w="4679" w:type="dxa"/>
            <w:tcBorders>
              <w:top w:val="single" w:sz="4" w:space="0" w:color="auto"/>
              <w:left w:val="single" w:sz="4" w:space="0" w:color="auto"/>
              <w:bottom w:val="single" w:sz="4" w:space="0" w:color="auto"/>
              <w:right w:val="single" w:sz="4" w:space="0" w:color="auto"/>
            </w:tcBorders>
            <w:shd w:val="clear" w:color="auto" w:fill="FFFFFF"/>
            <w:hideMark/>
          </w:tcPr>
          <w:p w:rsidR="00A60602" w:rsidRPr="005633CB" w:rsidRDefault="007A79F3" w:rsidP="006B446B">
            <w:pPr>
              <w:pStyle w:val="61"/>
              <w:shd w:val="clear" w:color="auto" w:fill="auto"/>
              <w:spacing w:line="230" w:lineRule="exact"/>
              <w:ind w:left="120" w:firstLine="0"/>
              <w:rPr>
                <w:rStyle w:val="32"/>
                <w:rFonts w:eastAsiaTheme="majorEastAsia"/>
                <w:sz w:val="24"/>
                <w:szCs w:val="24"/>
              </w:rPr>
            </w:pPr>
            <w:r>
              <w:rPr>
                <w:rStyle w:val="32"/>
                <w:rFonts w:eastAsiaTheme="majorEastAsia"/>
                <w:sz w:val="24"/>
                <w:szCs w:val="24"/>
              </w:rPr>
              <w:t>Прохоров В. Е., первая квалификационная категория</w:t>
            </w:r>
          </w:p>
        </w:tc>
      </w:tr>
      <w:tr w:rsidR="00A60602" w:rsidTr="00A60602">
        <w:trPr>
          <w:trHeight w:hRule="exact" w:val="841"/>
        </w:trPr>
        <w:tc>
          <w:tcPr>
            <w:tcW w:w="4819" w:type="dxa"/>
            <w:gridSpan w:val="2"/>
            <w:tcBorders>
              <w:top w:val="single" w:sz="4" w:space="0" w:color="auto"/>
              <w:left w:val="single" w:sz="4" w:space="0" w:color="auto"/>
              <w:bottom w:val="single" w:sz="4" w:space="0" w:color="auto"/>
              <w:right w:val="nil"/>
            </w:tcBorders>
            <w:shd w:val="clear" w:color="auto" w:fill="FFFFFF"/>
            <w:hideMark/>
          </w:tcPr>
          <w:p w:rsidR="00A60602" w:rsidRPr="005633CB" w:rsidRDefault="00A60602" w:rsidP="006B446B">
            <w:pPr>
              <w:pStyle w:val="61"/>
              <w:shd w:val="clear" w:color="auto" w:fill="auto"/>
              <w:spacing w:line="278" w:lineRule="exact"/>
              <w:ind w:firstLine="0"/>
              <w:jc w:val="both"/>
              <w:rPr>
                <w:rStyle w:val="32"/>
                <w:rFonts w:eastAsiaTheme="majorEastAsia"/>
                <w:sz w:val="24"/>
                <w:szCs w:val="24"/>
              </w:rPr>
            </w:pPr>
            <w:r w:rsidRPr="005633CB">
              <w:rPr>
                <w:rStyle w:val="32"/>
                <w:rFonts w:eastAsiaTheme="majorEastAsia"/>
                <w:sz w:val="24"/>
                <w:szCs w:val="24"/>
              </w:rPr>
              <w:t>Право. 1</w:t>
            </w:r>
            <w:r>
              <w:rPr>
                <w:rStyle w:val="32"/>
                <w:rFonts w:eastAsiaTheme="majorEastAsia"/>
                <w:sz w:val="24"/>
                <w:szCs w:val="24"/>
              </w:rPr>
              <w:t>0-11 классы. А. Ф. Никитин. 2018</w:t>
            </w:r>
            <w:r w:rsidRPr="005633CB">
              <w:rPr>
                <w:rStyle w:val="32"/>
                <w:rFonts w:eastAsiaTheme="majorEastAsia"/>
                <w:sz w:val="24"/>
                <w:szCs w:val="24"/>
              </w:rPr>
              <w:t>.</w:t>
            </w:r>
          </w:p>
        </w:tc>
        <w:tc>
          <w:tcPr>
            <w:tcW w:w="4679" w:type="dxa"/>
            <w:tcBorders>
              <w:top w:val="single" w:sz="4" w:space="0" w:color="auto"/>
              <w:left w:val="single" w:sz="4" w:space="0" w:color="auto"/>
              <w:bottom w:val="single" w:sz="4" w:space="0" w:color="auto"/>
              <w:right w:val="single" w:sz="4" w:space="0" w:color="auto"/>
            </w:tcBorders>
            <w:shd w:val="clear" w:color="auto" w:fill="FFFFFF"/>
            <w:hideMark/>
          </w:tcPr>
          <w:p w:rsidR="00A60602" w:rsidRPr="005633CB" w:rsidRDefault="00A60602" w:rsidP="006B446B">
            <w:pPr>
              <w:pStyle w:val="61"/>
              <w:shd w:val="clear" w:color="auto" w:fill="auto"/>
              <w:spacing w:line="230" w:lineRule="exact"/>
              <w:ind w:left="120" w:firstLine="0"/>
              <w:rPr>
                <w:rStyle w:val="32"/>
                <w:rFonts w:eastAsiaTheme="majorEastAsia"/>
                <w:sz w:val="24"/>
                <w:szCs w:val="24"/>
              </w:rPr>
            </w:pPr>
            <w:r w:rsidRPr="005633CB">
              <w:rPr>
                <w:rStyle w:val="32"/>
                <w:rFonts w:eastAsiaTheme="majorEastAsia"/>
                <w:sz w:val="24"/>
                <w:szCs w:val="24"/>
              </w:rPr>
              <w:t>Быкова Н. В., первая квалификационная категория.</w:t>
            </w:r>
          </w:p>
        </w:tc>
      </w:tr>
      <w:tr w:rsidR="00A60602" w:rsidTr="00A60602">
        <w:trPr>
          <w:trHeight w:val="689"/>
        </w:trPr>
        <w:tc>
          <w:tcPr>
            <w:tcW w:w="9498" w:type="dxa"/>
            <w:gridSpan w:val="3"/>
            <w:tcBorders>
              <w:top w:val="single" w:sz="4" w:space="0" w:color="auto"/>
              <w:left w:val="single" w:sz="4" w:space="0" w:color="auto"/>
              <w:bottom w:val="single" w:sz="4" w:space="0" w:color="auto"/>
              <w:right w:val="single" w:sz="4" w:space="0" w:color="auto"/>
            </w:tcBorders>
            <w:shd w:val="clear" w:color="auto" w:fill="FFFFFF"/>
          </w:tcPr>
          <w:p w:rsidR="00A60602" w:rsidRDefault="00A60602" w:rsidP="006B446B">
            <w:pPr>
              <w:pStyle w:val="61"/>
              <w:shd w:val="clear" w:color="auto" w:fill="auto"/>
              <w:spacing w:line="230" w:lineRule="exact"/>
              <w:ind w:left="120" w:firstLine="0"/>
              <w:jc w:val="center"/>
              <w:rPr>
                <w:rStyle w:val="32"/>
                <w:rFonts w:eastAsiaTheme="majorEastAsia"/>
                <w:sz w:val="24"/>
                <w:szCs w:val="24"/>
              </w:rPr>
            </w:pPr>
          </w:p>
          <w:p w:rsidR="00A60602" w:rsidRDefault="00A60602" w:rsidP="006B446B">
            <w:pPr>
              <w:pStyle w:val="61"/>
              <w:shd w:val="clear" w:color="auto" w:fill="auto"/>
              <w:spacing w:line="230" w:lineRule="exact"/>
              <w:ind w:left="120" w:firstLine="0"/>
              <w:jc w:val="center"/>
              <w:rPr>
                <w:rStyle w:val="32"/>
                <w:rFonts w:eastAsiaTheme="majorEastAsia"/>
                <w:sz w:val="24"/>
                <w:szCs w:val="24"/>
              </w:rPr>
            </w:pPr>
            <w:r>
              <w:rPr>
                <w:rStyle w:val="32"/>
                <w:rFonts w:eastAsiaTheme="majorEastAsia"/>
                <w:sz w:val="24"/>
                <w:szCs w:val="24"/>
              </w:rPr>
              <w:t>География</w:t>
            </w:r>
          </w:p>
        </w:tc>
      </w:tr>
      <w:tr w:rsidR="00A60602" w:rsidTr="00A60602">
        <w:trPr>
          <w:trHeight w:hRule="exact" w:val="860"/>
        </w:trPr>
        <w:tc>
          <w:tcPr>
            <w:tcW w:w="4819" w:type="dxa"/>
            <w:gridSpan w:val="2"/>
            <w:tcBorders>
              <w:top w:val="single" w:sz="4" w:space="0" w:color="auto"/>
              <w:left w:val="single" w:sz="4" w:space="0" w:color="auto"/>
              <w:bottom w:val="single" w:sz="4" w:space="0" w:color="auto"/>
              <w:right w:val="nil"/>
            </w:tcBorders>
            <w:shd w:val="clear" w:color="auto" w:fill="FFFFFF"/>
            <w:hideMark/>
          </w:tcPr>
          <w:p w:rsidR="00A60602" w:rsidRPr="005633CB" w:rsidRDefault="007A79F3" w:rsidP="006B446B">
            <w:pPr>
              <w:pStyle w:val="61"/>
              <w:shd w:val="clear" w:color="auto" w:fill="auto"/>
              <w:spacing w:line="278" w:lineRule="exact"/>
              <w:ind w:firstLine="0"/>
              <w:jc w:val="both"/>
              <w:rPr>
                <w:rStyle w:val="32"/>
                <w:rFonts w:eastAsiaTheme="majorEastAsia"/>
                <w:sz w:val="24"/>
                <w:szCs w:val="24"/>
              </w:rPr>
            </w:pPr>
            <w:r w:rsidRPr="007A79F3">
              <w:rPr>
                <w:rStyle w:val="32"/>
                <w:rFonts w:eastAsiaTheme="majorEastAsia"/>
                <w:sz w:val="24"/>
                <w:szCs w:val="24"/>
              </w:rPr>
              <w:lastRenderedPageBreak/>
              <w:t>Максаковский В.П. Экономическая и социальная география мира. 10 класс. -Просвещение. 201</w:t>
            </w:r>
            <w:r>
              <w:rPr>
                <w:rStyle w:val="32"/>
                <w:rFonts w:eastAsiaTheme="majorEastAsia"/>
                <w:sz w:val="24"/>
                <w:szCs w:val="24"/>
              </w:rPr>
              <w:t>7</w:t>
            </w:r>
            <w:r w:rsidRPr="007A79F3">
              <w:rPr>
                <w:rStyle w:val="32"/>
                <w:rFonts w:eastAsiaTheme="majorEastAsia"/>
                <w:sz w:val="24"/>
                <w:szCs w:val="24"/>
              </w:rPr>
              <w:t xml:space="preserve"> г.</w:t>
            </w:r>
          </w:p>
        </w:tc>
        <w:tc>
          <w:tcPr>
            <w:tcW w:w="4679" w:type="dxa"/>
            <w:tcBorders>
              <w:top w:val="single" w:sz="4" w:space="0" w:color="auto"/>
              <w:left w:val="single" w:sz="4" w:space="0" w:color="auto"/>
              <w:bottom w:val="single" w:sz="4" w:space="0" w:color="auto"/>
              <w:right w:val="single" w:sz="4" w:space="0" w:color="auto"/>
            </w:tcBorders>
            <w:shd w:val="clear" w:color="auto" w:fill="FFFFFF"/>
            <w:hideMark/>
          </w:tcPr>
          <w:p w:rsidR="00A60602" w:rsidRPr="005633CB" w:rsidRDefault="007A79F3" w:rsidP="006B446B">
            <w:pPr>
              <w:pStyle w:val="61"/>
              <w:shd w:val="clear" w:color="auto" w:fill="auto"/>
              <w:spacing w:line="230" w:lineRule="exact"/>
              <w:ind w:left="120" w:firstLine="0"/>
              <w:rPr>
                <w:rStyle w:val="32"/>
                <w:rFonts w:eastAsiaTheme="majorEastAsia"/>
                <w:sz w:val="24"/>
                <w:szCs w:val="24"/>
              </w:rPr>
            </w:pPr>
            <w:r>
              <w:rPr>
                <w:rStyle w:val="32"/>
                <w:rFonts w:eastAsiaTheme="majorEastAsia"/>
                <w:sz w:val="24"/>
                <w:szCs w:val="24"/>
              </w:rPr>
              <w:t>Авилкина Н. А., высшая</w:t>
            </w:r>
            <w:r w:rsidR="00A60602" w:rsidRPr="005633CB">
              <w:rPr>
                <w:rStyle w:val="32"/>
                <w:rFonts w:eastAsiaTheme="majorEastAsia"/>
                <w:sz w:val="24"/>
                <w:szCs w:val="24"/>
              </w:rPr>
              <w:t xml:space="preserve"> квалификационная категория.</w:t>
            </w:r>
          </w:p>
        </w:tc>
      </w:tr>
      <w:tr w:rsidR="00A60602" w:rsidRPr="00A46885" w:rsidTr="00A60602">
        <w:trPr>
          <w:trHeight w:val="695"/>
        </w:trPr>
        <w:tc>
          <w:tcPr>
            <w:tcW w:w="9498" w:type="dxa"/>
            <w:gridSpan w:val="3"/>
            <w:tcBorders>
              <w:top w:val="single" w:sz="4" w:space="0" w:color="auto"/>
              <w:left w:val="single" w:sz="4" w:space="0" w:color="auto"/>
              <w:bottom w:val="single" w:sz="4" w:space="0" w:color="auto"/>
              <w:right w:val="single" w:sz="4" w:space="0" w:color="auto"/>
            </w:tcBorders>
            <w:shd w:val="clear" w:color="auto" w:fill="FFFFFF"/>
          </w:tcPr>
          <w:p w:rsidR="00A60602" w:rsidRDefault="00A60602" w:rsidP="006B446B">
            <w:pPr>
              <w:pStyle w:val="61"/>
              <w:shd w:val="clear" w:color="auto" w:fill="auto"/>
              <w:spacing w:line="230" w:lineRule="exact"/>
              <w:ind w:left="120" w:firstLine="0"/>
              <w:jc w:val="center"/>
              <w:rPr>
                <w:rStyle w:val="32"/>
                <w:rFonts w:eastAsiaTheme="majorEastAsia"/>
                <w:sz w:val="24"/>
                <w:szCs w:val="24"/>
              </w:rPr>
            </w:pPr>
          </w:p>
          <w:p w:rsidR="00A60602" w:rsidRPr="00A46885" w:rsidRDefault="00A60602" w:rsidP="006B446B">
            <w:pPr>
              <w:pStyle w:val="61"/>
              <w:shd w:val="clear" w:color="auto" w:fill="auto"/>
              <w:spacing w:line="230" w:lineRule="exact"/>
              <w:ind w:left="120" w:firstLine="0"/>
              <w:jc w:val="center"/>
              <w:rPr>
                <w:rStyle w:val="32"/>
                <w:rFonts w:eastAsiaTheme="majorEastAsia"/>
                <w:sz w:val="24"/>
                <w:szCs w:val="24"/>
              </w:rPr>
            </w:pPr>
            <w:r>
              <w:rPr>
                <w:rStyle w:val="32"/>
                <w:rFonts w:eastAsiaTheme="majorEastAsia"/>
                <w:sz w:val="24"/>
                <w:szCs w:val="24"/>
              </w:rPr>
              <w:t>ОБЖ</w:t>
            </w:r>
          </w:p>
        </w:tc>
      </w:tr>
      <w:tr w:rsidR="00A60602" w:rsidTr="00A60602">
        <w:trPr>
          <w:trHeight w:hRule="exact" w:val="853"/>
        </w:trPr>
        <w:tc>
          <w:tcPr>
            <w:tcW w:w="4819" w:type="dxa"/>
            <w:gridSpan w:val="2"/>
            <w:tcBorders>
              <w:top w:val="single" w:sz="4" w:space="0" w:color="auto"/>
              <w:left w:val="single" w:sz="4" w:space="0" w:color="auto"/>
              <w:bottom w:val="single" w:sz="4" w:space="0" w:color="auto"/>
              <w:right w:val="nil"/>
            </w:tcBorders>
            <w:shd w:val="clear" w:color="auto" w:fill="FFFFFF"/>
            <w:hideMark/>
          </w:tcPr>
          <w:p w:rsidR="00A60602" w:rsidRPr="005633CB" w:rsidRDefault="00084B9C" w:rsidP="006B446B">
            <w:pPr>
              <w:pStyle w:val="61"/>
              <w:shd w:val="clear" w:color="auto" w:fill="auto"/>
              <w:spacing w:line="278" w:lineRule="exact"/>
              <w:ind w:firstLine="0"/>
              <w:jc w:val="both"/>
              <w:rPr>
                <w:rStyle w:val="32"/>
                <w:rFonts w:eastAsiaTheme="majorEastAsia"/>
                <w:sz w:val="24"/>
                <w:szCs w:val="24"/>
              </w:rPr>
            </w:pPr>
            <w:r w:rsidRPr="00084B9C">
              <w:rPr>
                <w:rStyle w:val="32"/>
                <w:rFonts w:eastAsiaTheme="majorEastAsia"/>
                <w:sz w:val="24"/>
                <w:szCs w:val="24"/>
              </w:rPr>
              <w:t>Смирнов А.Т., Хренников Б.О. Основы безопасности жизнедеятельности (базовый и профильный уровни).                       10 класс.  – Просвещение. 2016г.</w:t>
            </w:r>
          </w:p>
        </w:tc>
        <w:tc>
          <w:tcPr>
            <w:tcW w:w="4679" w:type="dxa"/>
            <w:tcBorders>
              <w:top w:val="single" w:sz="4" w:space="0" w:color="auto"/>
              <w:left w:val="single" w:sz="4" w:space="0" w:color="auto"/>
              <w:bottom w:val="single" w:sz="4" w:space="0" w:color="auto"/>
              <w:right w:val="single" w:sz="4" w:space="0" w:color="auto"/>
            </w:tcBorders>
            <w:shd w:val="clear" w:color="auto" w:fill="FFFFFF"/>
            <w:hideMark/>
          </w:tcPr>
          <w:p w:rsidR="00A60602" w:rsidRPr="005633CB" w:rsidRDefault="007A79F3" w:rsidP="006B446B">
            <w:pPr>
              <w:pStyle w:val="61"/>
              <w:shd w:val="clear" w:color="auto" w:fill="auto"/>
              <w:spacing w:line="230" w:lineRule="exact"/>
              <w:ind w:left="120" w:firstLine="0"/>
              <w:rPr>
                <w:rStyle w:val="32"/>
                <w:rFonts w:eastAsiaTheme="majorEastAsia"/>
                <w:sz w:val="24"/>
                <w:szCs w:val="24"/>
              </w:rPr>
            </w:pPr>
            <w:r>
              <w:rPr>
                <w:rStyle w:val="32"/>
                <w:rFonts w:eastAsiaTheme="majorEastAsia"/>
                <w:sz w:val="24"/>
                <w:szCs w:val="24"/>
              </w:rPr>
              <w:t>Арсени И. С., соответствие занимаемой должности</w:t>
            </w:r>
          </w:p>
        </w:tc>
      </w:tr>
      <w:tr w:rsidR="00A60602" w:rsidTr="00A60602">
        <w:trPr>
          <w:trHeight w:val="723"/>
        </w:trPr>
        <w:tc>
          <w:tcPr>
            <w:tcW w:w="9498" w:type="dxa"/>
            <w:gridSpan w:val="3"/>
            <w:tcBorders>
              <w:top w:val="single" w:sz="4" w:space="0" w:color="auto"/>
              <w:left w:val="single" w:sz="4" w:space="0" w:color="auto"/>
              <w:bottom w:val="single" w:sz="4" w:space="0" w:color="auto"/>
              <w:right w:val="single" w:sz="4" w:space="0" w:color="auto"/>
            </w:tcBorders>
            <w:shd w:val="clear" w:color="auto" w:fill="FFFFFF"/>
          </w:tcPr>
          <w:p w:rsidR="00A60602" w:rsidRDefault="00A60602" w:rsidP="006B446B">
            <w:pPr>
              <w:pStyle w:val="61"/>
              <w:shd w:val="clear" w:color="auto" w:fill="auto"/>
              <w:spacing w:line="230" w:lineRule="exact"/>
              <w:ind w:left="120" w:firstLine="0"/>
              <w:jc w:val="center"/>
              <w:rPr>
                <w:rStyle w:val="32"/>
                <w:rFonts w:eastAsiaTheme="majorEastAsia"/>
                <w:sz w:val="24"/>
                <w:szCs w:val="24"/>
              </w:rPr>
            </w:pPr>
          </w:p>
          <w:p w:rsidR="00A60602" w:rsidRDefault="00A60602" w:rsidP="006B446B">
            <w:pPr>
              <w:pStyle w:val="61"/>
              <w:shd w:val="clear" w:color="auto" w:fill="auto"/>
              <w:spacing w:line="230" w:lineRule="exact"/>
              <w:ind w:left="120" w:firstLine="0"/>
              <w:jc w:val="center"/>
              <w:rPr>
                <w:rStyle w:val="32"/>
                <w:rFonts w:eastAsiaTheme="majorEastAsia"/>
                <w:sz w:val="24"/>
                <w:szCs w:val="24"/>
              </w:rPr>
            </w:pPr>
            <w:r>
              <w:rPr>
                <w:rStyle w:val="32"/>
                <w:rFonts w:eastAsiaTheme="majorEastAsia"/>
                <w:sz w:val="24"/>
                <w:szCs w:val="24"/>
              </w:rPr>
              <w:t>Физическая культура</w:t>
            </w:r>
          </w:p>
          <w:p w:rsidR="00A60602" w:rsidRDefault="00A60602" w:rsidP="006B446B">
            <w:pPr>
              <w:pStyle w:val="61"/>
              <w:shd w:val="clear" w:color="auto" w:fill="auto"/>
              <w:spacing w:line="230" w:lineRule="exact"/>
              <w:ind w:firstLine="0"/>
              <w:rPr>
                <w:rStyle w:val="32"/>
                <w:rFonts w:eastAsiaTheme="majorEastAsia"/>
                <w:sz w:val="24"/>
                <w:szCs w:val="24"/>
              </w:rPr>
            </w:pPr>
          </w:p>
        </w:tc>
      </w:tr>
      <w:tr w:rsidR="00A60602" w:rsidTr="00A60602">
        <w:trPr>
          <w:trHeight w:hRule="exact" w:val="990"/>
        </w:trPr>
        <w:tc>
          <w:tcPr>
            <w:tcW w:w="4819" w:type="dxa"/>
            <w:gridSpan w:val="2"/>
            <w:tcBorders>
              <w:top w:val="single" w:sz="4" w:space="0" w:color="auto"/>
              <w:left w:val="single" w:sz="4" w:space="0" w:color="auto"/>
              <w:bottom w:val="single" w:sz="4" w:space="0" w:color="auto"/>
              <w:right w:val="nil"/>
            </w:tcBorders>
            <w:shd w:val="clear" w:color="auto" w:fill="FFFFFF"/>
            <w:hideMark/>
          </w:tcPr>
          <w:p w:rsidR="00A60602" w:rsidRPr="007064DF" w:rsidRDefault="00A60602" w:rsidP="006B446B">
            <w:pPr>
              <w:pStyle w:val="61"/>
              <w:shd w:val="clear" w:color="auto" w:fill="auto"/>
              <w:spacing w:line="278" w:lineRule="exact"/>
              <w:ind w:firstLine="0"/>
              <w:jc w:val="both"/>
              <w:rPr>
                <w:rStyle w:val="32"/>
                <w:rFonts w:eastAsiaTheme="majorEastAsia"/>
                <w:sz w:val="24"/>
                <w:szCs w:val="24"/>
              </w:rPr>
            </w:pPr>
            <w:r w:rsidRPr="007064DF">
              <w:rPr>
                <w:rStyle w:val="32"/>
                <w:rFonts w:eastAsiaTheme="majorEastAsia"/>
                <w:sz w:val="24"/>
                <w:szCs w:val="24"/>
              </w:rPr>
              <w:t>Физическая культура. 10-11 класс. В. И. Лях. Просвещение. 2016.</w:t>
            </w:r>
          </w:p>
        </w:tc>
        <w:tc>
          <w:tcPr>
            <w:tcW w:w="4679" w:type="dxa"/>
            <w:tcBorders>
              <w:top w:val="single" w:sz="4" w:space="0" w:color="auto"/>
              <w:left w:val="single" w:sz="4" w:space="0" w:color="auto"/>
              <w:bottom w:val="single" w:sz="4" w:space="0" w:color="auto"/>
              <w:right w:val="single" w:sz="4" w:space="0" w:color="auto"/>
            </w:tcBorders>
            <w:shd w:val="clear" w:color="auto" w:fill="FFFFFF"/>
            <w:hideMark/>
          </w:tcPr>
          <w:p w:rsidR="00A60602" w:rsidRPr="007064DF" w:rsidRDefault="00084B9C" w:rsidP="006B446B">
            <w:pPr>
              <w:pStyle w:val="61"/>
              <w:shd w:val="clear" w:color="auto" w:fill="auto"/>
              <w:spacing w:line="230" w:lineRule="exact"/>
              <w:ind w:left="120" w:firstLine="0"/>
              <w:rPr>
                <w:rStyle w:val="32"/>
                <w:rFonts w:eastAsiaTheme="majorEastAsia"/>
                <w:sz w:val="24"/>
                <w:szCs w:val="24"/>
              </w:rPr>
            </w:pPr>
            <w:r>
              <w:rPr>
                <w:rStyle w:val="32"/>
                <w:rFonts w:eastAsiaTheme="majorEastAsia"/>
                <w:sz w:val="24"/>
                <w:szCs w:val="24"/>
              </w:rPr>
              <w:t>Зарубин С. И., первая</w:t>
            </w:r>
            <w:r w:rsidR="00A60602" w:rsidRPr="007064DF">
              <w:rPr>
                <w:rStyle w:val="32"/>
                <w:rFonts w:eastAsiaTheme="majorEastAsia"/>
                <w:sz w:val="24"/>
                <w:szCs w:val="24"/>
              </w:rPr>
              <w:t xml:space="preserve"> квалификационная категория</w:t>
            </w:r>
          </w:p>
        </w:tc>
      </w:tr>
      <w:tr w:rsidR="00084B9C" w:rsidTr="00084B9C">
        <w:trPr>
          <w:trHeight w:hRule="exact" w:val="990"/>
        </w:trPr>
        <w:tc>
          <w:tcPr>
            <w:tcW w:w="9498" w:type="dxa"/>
            <w:gridSpan w:val="3"/>
            <w:tcBorders>
              <w:top w:val="single" w:sz="4" w:space="0" w:color="auto"/>
              <w:left w:val="single" w:sz="4" w:space="0" w:color="auto"/>
              <w:bottom w:val="single" w:sz="4" w:space="0" w:color="auto"/>
              <w:right w:val="single" w:sz="4" w:space="0" w:color="auto"/>
            </w:tcBorders>
            <w:shd w:val="clear" w:color="auto" w:fill="FFFFFF"/>
          </w:tcPr>
          <w:p w:rsidR="00084B9C" w:rsidRDefault="00084B9C" w:rsidP="00084B9C">
            <w:pPr>
              <w:pStyle w:val="61"/>
              <w:shd w:val="clear" w:color="auto" w:fill="auto"/>
              <w:spacing w:line="230" w:lineRule="exact"/>
              <w:ind w:left="120" w:firstLine="0"/>
              <w:jc w:val="center"/>
              <w:rPr>
                <w:rStyle w:val="32"/>
                <w:rFonts w:eastAsiaTheme="majorEastAsia"/>
                <w:sz w:val="24"/>
                <w:szCs w:val="24"/>
              </w:rPr>
            </w:pPr>
            <w:r>
              <w:rPr>
                <w:rStyle w:val="32"/>
                <w:rFonts w:eastAsiaTheme="majorEastAsia"/>
                <w:sz w:val="24"/>
                <w:szCs w:val="24"/>
              </w:rPr>
              <w:t>Технология</w:t>
            </w:r>
          </w:p>
        </w:tc>
      </w:tr>
      <w:tr w:rsidR="00084B9C" w:rsidTr="00084B9C">
        <w:trPr>
          <w:trHeight w:hRule="exact" w:val="990"/>
        </w:trPr>
        <w:tc>
          <w:tcPr>
            <w:tcW w:w="4770" w:type="dxa"/>
            <w:tcBorders>
              <w:top w:val="single" w:sz="4" w:space="0" w:color="auto"/>
              <w:left w:val="single" w:sz="4" w:space="0" w:color="auto"/>
              <w:bottom w:val="single" w:sz="4" w:space="0" w:color="auto"/>
              <w:right w:val="single" w:sz="4" w:space="0" w:color="auto"/>
            </w:tcBorders>
            <w:shd w:val="clear" w:color="auto" w:fill="FFFFFF"/>
          </w:tcPr>
          <w:p w:rsidR="00084B9C" w:rsidRDefault="00084B9C" w:rsidP="00084B9C">
            <w:pPr>
              <w:pStyle w:val="61"/>
              <w:shd w:val="clear" w:color="auto" w:fill="auto"/>
              <w:spacing w:line="230" w:lineRule="exact"/>
              <w:ind w:left="120" w:firstLine="0"/>
              <w:jc w:val="center"/>
              <w:rPr>
                <w:rStyle w:val="32"/>
                <w:rFonts w:eastAsiaTheme="majorEastAsia"/>
                <w:sz w:val="24"/>
                <w:szCs w:val="24"/>
              </w:rPr>
            </w:pPr>
            <w:r w:rsidRPr="00084B9C">
              <w:rPr>
                <w:rStyle w:val="32"/>
                <w:rFonts w:eastAsiaTheme="majorEastAsia"/>
                <w:sz w:val="24"/>
                <w:szCs w:val="24"/>
              </w:rPr>
              <w:t>Симоненко В. Д., Очинин О. П., Матяш Н. В., Виноградов Д. В. Технология. 10-11 классы: базовый уровень</w:t>
            </w:r>
          </w:p>
        </w:tc>
        <w:tc>
          <w:tcPr>
            <w:tcW w:w="4728" w:type="dxa"/>
            <w:gridSpan w:val="2"/>
            <w:tcBorders>
              <w:top w:val="single" w:sz="4" w:space="0" w:color="auto"/>
              <w:left w:val="single" w:sz="4" w:space="0" w:color="auto"/>
              <w:bottom w:val="single" w:sz="4" w:space="0" w:color="auto"/>
              <w:right w:val="single" w:sz="4" w:space="0" w:color="auto"/>
            </w:tcBorders>
            <w:shd w:val="clear" w:color="auto" w:fill="FFFFFF"/>
          </w:tcPr>
          <w:p w:rsidR="00084B9C" w:rsidRDefault="00084B9C" w:rsidP="00084B9C">
            <w:pPr>
              <w:pStyle w:val="61"/>
              <w:shd w:val="clear" w:color="auto" w:fill="auto"/>
              <w:spacing w:line="230" w:lineRule="exact"/>
              <w:ind w:left="120" w:firstLine="0"/>
              <w:rPr>
                <w:rStyle w:val="32"/>
                <w:rFonts w:eastAsiaTheme="majorEastAsia"/>
                <w:sz w:val="24"/>
                <w:szCs w:val="24"/>
              </w:rPr>
            </w:pPr>
            <w:r>
              <w:rPr>
                <w:rStyle w:val="32"/>
                <w:rFonts w:eastAsiaTheme="majorEastAsia"/>
                <w:sz w:val="24"/>
                <w:szCs w:val="24"/>
              </w:rPr>
              <w:t>Ушканов Н. Ф., соответствие занимаемой должности</w:t>
            </w:r>
          </w:p>
        </w:tc>
      </w:tr>
    </w:tbl>
    <w:p w:rsidR="00A60602" w:rsidRDefault="00A60602" w:rsidP="00A60602">
      <w:pPr>
        <w:pStyle w:val="a9"/>
        <w:jc w:val="both"/>
        <w:rPr>
          <w:b/>
          <w:sz w:val="24"/>
          <w:szCs w:val="24"/>
        </w:rPr>
        <w:sectPr w:rsidR="00A60602" w:rsidSect="006B446B">
          <w:pgSz w:w="11906" w:h="16838"/>
          <w:pgMar w:top="1134" w:right="851" w:bottom="1134" w:left="1134" w:header="720" w:footer="720" w:gutter="0"/>
          <w:cols w:space="720"/>
        </w:sectPr>
      </w:pPr>
    </w:p>
    <w:p w:rsidR="00DB6D3D" w:rsidRPr="00DB6D3D" w:rsidRDefault="00DB6D3D" w:rsidP="00DB6D3D">
      <w:pPr>
        <w:pStyle w:val="a9"/>
        <w:spacing w:line="276" w:lineRule="auto"/>
        <w:jc w:val="center"/>
        <w:rPr>
          <w:b/>
          <w:sz w:val="24"/>
          <w:szCs w:val="24"/>
        </w:rPr>
      </w:pPr>
      <w:r w:rsidRPr="00DB6D3D">
        <w:rPr>
          <w:b/>
          <w:sz w:val="24"/>
          <w:szCs w:val="24"/>
        </w:rPr>
        <w:lastRenderedPageBreak/>
        <w:t>3.2. План внеурочной деятельности</w:t>
      </w:r>
    </w:p>
    <w:p w:rsidR="00084B9C" w:rsidRPr="00084B9C" w:rsidRDefault="00084B9C" w:rsidP="00084B9C">
      <w:pPr>
        <w:spacing w:after="0"/>
        <w:jc w:val="center"/>
        <w:rPr>
          <w:rFonts w:ascii="Times New Roman" w:eastAsia="Calibri" w:hAnsi="Times New Roman" w:cs="Times New Roman"/>
          <w:b/>
          <w:sz w:val="24"/>
          <w:lang w:eastAsia="en-US"/>
        </w:rPr>
      </w:pPr>
      <w:r w:rsidRPr="00084B9C">
        <w:rPr>
          <w:rFonts w:ascii="Times New Roman" w:eastAsia="Calibri" w:hAnsi="Times New Roman" w:cs="Times New Roman"/>
          <w:b/>
          <w:sz w:val="24"/>
          <w:lang w:eastAsia="en-US"/>
        </w:rPr>
        <w:t>Пояснительная записка к плану внеурочной деятельности МБОУ «Домаховская СОШ»</w:t>
      </w:r>
    </w:p>
    <w:p w:rsidR="00084B9C" w:rsidRPr="00084B9C" w:rsidRDefault="00084B9C" w:rsidP="00084B9C">
      <w:pPr>
        <w:spacing w:after="0"/>
        <w:jc w:val="center"/>
        <w:rPr>
          <w:rFonts w:ascii="Times New Roman" w:eastAsia="Calibri" w:hAnsi="Times New Roman" w:cs="Times New Roman"/>
          <w:b/>
          <w:sz w:val="24"/>
          <w:lang w:eastAsia="en-US"/>
        </w:rPr>
      </w:pPr>
      <w:r w:rsidRPr="00084B9C">
        <w:rPr>
          <w:rFonts w:ascii="Times New Roman" w:eastAsia="Calibri" w:hAnsi="Times New Roman" w:cs="Times New Roman"/>
          <w:b/>
          <w:sz w:val="24"/>
          <w:lang w:eastAsia="en-US"/>
        </w:rPr>
        <w:t>на 2019/2020 учебный год</w:t>
      </w:r>
    </w:p>
    <w:p w:rsidR="00084B9C" w:rsidRPr="00084B9C" w:rsidRDefault="00084B9C" w:rsidP="00084B9C">
      <w:pPr>
        <w:spacing w:after="0"/>
        <w:ind w:firstLine="708"/>
        <w:jc w:val="both"/>
        <w:rPr>
          <w:rFonts w:ascii="Times New Roman" w:eastAsia="Calibri" w:hAnsi="Times New Roman" w:cs="Times New Roman"/>
          <w:sz w:val="24"/>
          <w:lang w:eastAsia="en-US"/>
        </w:rPr>
      </w:pPr>
      <w:r w:rsidRPr="00084B9C">
        <w:rPr>
          <w:rFonts w:ascii="Times New Roman" w:eastAsia="Calibri" w:hAnsi="Times New Roman" w:cs="Times New Roman"/>
          <w:sz w:val="24"/>
          <w:lang w:eastAsia="en-US"/>
        </w:rPr>
        <w:t>В условиях реализации ФГОС НОО и ФГОС ООО учебный план внеурочной деятельности в 1 - 10 классах МБОУ «Домаховская СОШ» на 2019/2020 учебный год разработан на основе следующих нормативных документов:</w:t>
      </w:r>
    </w:p>
    <w:p w:rsidR="00084B9C" w:rsidRPr="00084B9C" w:rsidRDefault="00084B9C" w:rsidP="00084B9C">
      <w:pPr>
        <w:spacing w:after="0" w:line="240" w:lineRule="auto"/>
        <w:ind w:firstLine="708"/>
        <w:jc w:val="both"/>
        <w:rPr>
          <w:rFonts w:ascii="Times New Roman" w:eastAsia="Calibri" w:hAnsi="Times New Roman" w:cs="Times New Roman"/>
          <w:sz w:val="24"/>
          <w:lang w:eastAsia="en-US"/>
        </w:rPr>
      </w:pPr>
      <w:r w:rsidRPr="00084B9C">
        <w:rPr>
          <w:rFonts w:ascii="Times New Roman" w:eastAsia="Calibri" w:hAnsi="Times New Roman" w:cs="Times New Roman"/>
          <w:sz w:val="24"/>
          <w:lang w:eastAsia="en-US"/>
        </w:rPr>
        <w:t>1)</w:t>
      </w:r>
      <w:r w:rsidRPr="00084B9C">
        <w:rPr>
          <w:rFonts w:ascii="Times New Roman" w:eastAsia="Calibri" w:hAnsi="Times New Roman" w:cs="Times New Roman"/>
          <w:sz w:val="24"/>
          <w:lang w:eastAsia="en-US"/>
        </w:rPr>
        <w:tab/>
        <w:t xml:space="preserve">Федеральный закон от 29.12.2012 г. № 273-ФЗ (ред. от 03.08.2018) «Об </w:t>
      </w:r>
    </w:p>
    <w:p w:rsidR="00084B9C" w:rsidRPr="00084B9C" w:rsidRDefault="00084B9C" w:rsidP="00084B9C">
      <w:pPr>
        <w:spacing w:after="0" w:line="240" w:lineRule="auto"/>
        <w:ind w:firstLine="708"/>
        <w:jc w:val="both"/>
        <w:rPr>
          <w:rFonts w:ascii="Times New Roman" w:eastAsia="Calibri" w:hAnsi="Times New Roman" w:cs="Times New Roman"/>
          <w:sz w:val="24"/>
          <w:lang w:eastAsia="en-US"/>
        </w:rPr>
      </w:pPr>
      <w:r w:rsidRPr="00084B9C">
        <w:rPr>
          <w:rFonts w:ascii="Times New Roman" w:eastAsia="Calibri" w:hAnsi="Times New Roman" w:cs="Times New Roman"/>
          <w:sz w:val="24"/>
          <w:lang w:eastAsia="en-US"/>
        </w:rPr>
        <w:t>образовании в Российской Федерации»;</w:t>
      </w:r>
    </w:p>
    <w:p w:rsidR="00084B9C" w:rsidRPr="00084B9C" w:rsidRDefault="00084B9C" w:rsidP="00084B9C">
      <w:pPr>
        <w:spacing w:after="0" w:line="240" w:lineRule="auto"/>
        <w:ind w:firstLine="708"/>
        <w:jc w:val="both"/>
        <w:rPr>
          <w:rFonts w:ascii="Times New Roman" w:eastAsia="Calibri" w:hAnsi="Times New Roman" w:cs="Times New Roman"/>
          <w:sz w:val="24"/>
          <w:lang w:eastAsia="en-US"/>
        </w:rPr>
      </w:pPr>
      <w:r w:rsidRPr="00084B9C">
        <w:rPr>
          <w:rFonts w:ascii="Times New Roman" w:eastAsia="Calibri" w:hAnsi="Times New Roman" w:cs="Times New Roman"/>
          <w:sz w:val="24"/>
          <w:lang w:eastAsia="en-US"/>
        </w:rPr>
        <w:t>2)</w:t>
      </w:r>
      <w:r w:rsidRPr="00084B9C">
        <w:rPr>
          <w:rFonts w:ascii="Times New Roman" w:eastAsia="Calibri" w:hAnsi="Times New Roman" w:cs="Times New Roman"/>
          <w:sz w:val="24"/>
          <w:lang w:eastAsia="en-US"/>
        </w:rPr>
        <w:tab/>
        <w:t>Приказ Минобразования РФ от 9 марта 2004 г. N 1312 «Об утверждении</w:t>
      </w:r>
    </w:p>
    <w:p w:rsidR="00084B9C" w:rsidRPr="00084B9C" w:rsidRDefault="00084B9C" w:rsidP="00084B9C">
      <w:pPr>
        <w:spacing w:after="0" w:line="240" w:lineRule="auto"/>
        <w:ind w:firstLine="708"/>
        <w:jc w:val="both"/>
        <w:rPr>
          <w:rFonts w:ascii="Times New Roman" w:eastAsia="Calibri" w:hAnsi="Times New Roman" w:cs="Times New Roman"/>
          <w:sz w:val="24"/>
          <w:lang w:eastAsia="en-US"/>
        </w:rPr>
      </w:pPr>
      <w:r w:rsidRPr="00084B9C">
        <w:rPr>
          <w:rFonts w:ascii="Times New Roman" w:eastAsia="Calibri" w:hAnsi="Times New Roman" w:cs="Times New Roman"/>
          <w:sz w:val="24"/>
          <w:lang w:eastAsia="en-US"/>
        </w:rPr>
        <w:t>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(с изменениями и дополнениями);</w:t>
      </w:r>
    </w:p>
    <w:p w:rsidR="00084B9C" w:rsidRPr="00084B9C" w:rsidRDefault="00084B9C" w:rsidP="00084B9C">
      <w:pPr>
        <w:spacing w:after="0" w:line="240" w:lineRule="auto"/>
        <w:ind w:firstLine="708"/>
        <w:jc w:val="both"/>
        <w:rPr>
          <w:rFonts w:ascii="Times New Roman" w:eastAsia="Calibri" w:hAnsi="Times New Roman" w:cs="Times New Roman"/>
          <w:sz w:val="24"/>
          <w:lang w:eastAsia="en-US"/>
        </w:rPr>
      </w:pPr>
      <w:r w:rsidRPr="00084B9C">
        <w:rPr>
          <w:rFonts w:ascii="Times New Roman" w:eastAsia="Calibri" w:hAnsi="Times New Roman" w:cs="Times New Roman"/>
          <w:sz w:val="24"/>
          <w:lang w:eastAsia="en-US"/>
        </w:rPr>
        <w:t>3) Закон РФ от 25.10.1991 г № 1807-1 (ред. от 12.03.2014) «О языках народов Российской Федерации»;</w:t>
      </w:r>
    </w:p>
    <w:p w:rsidR="00084B9C" w:rsidRPr="00084B9C" w:rsidRDefault="00084B9C" w:rsidP="00084B9C">
      <w:pPr>
        <w:spacing w:after="0" w:line="240" w:lineRule="auto"/>
        <w:ind w:firstLine="708"/>
        <w:jc w:val="both"/>
        <w:rPr>
          <w:rFonts w:ascii="Times New Roman" w:eastAsia="Calibri" w:hAnsi="Times New Roman" w:cs="Times New Roman"/>
          <w:sz w:val="24"/>
          <w:lang w:eastAsia="en-US"/>
        </w:rPr>
      </w:pPr>
      <w:r w:rsidRPr="00084B9C">
        <w:rPr>
          <w:rFonts w:ascii="Times New Roman" w:eastAsia="Calibri" w:hAnsi="Times New Roman" w:cs="Times New Roman"/>
          <w:sz w:val="24"/>
          <w:lang w:eastAsia="en-US"/>
        </w:rPr>
        <w:t>4) Приказ Министерства образования и науки РФ от 19 декабря 2014 г. N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084B9C" w:rsidRPr="00084B9C" w:rsidRDefault="00084B9C" w:rsidP="00084B9C">
      <w:pPr>
        <w:spacing w:after="0" w:line="240" w:lineRule="auto"/>
        <w:ind w:firstLine="708"/>
        <w:jc w:val="both"/>
        <w:rPr>
          <w:rFonts w:ascii="Times New Roman" w:eastAsia="Calibri" w:hAnsi="Times New Roman" w:cs="Times New Roman"/>
          <w:sz w:val="24"/>
          <w:lang w:eastAsia="en-US"/>
        </w:rPr>
      </w:pPr>
      <w:r w:rsidRPr="00084B9C">
        <w:rPr>
          <w:rFonts w:ascii="Times New Roman" w:eastAsia="Calibri" w:hAnsi="Times New Roman" w:cs="Times New Roman"/>
          <w:sz w:val="24"/>
          <w:lang w:eastAsia="en-US"/>
        </w:rPr>
        <w:t xml:space="preserve">     5) Приказ Министерства образования и науки Российской Федерации от 06.10.2009 г. №373 (с изменениями и дополнениями от 26.11.2010 г. №1241, от 22.09.2011 г. №2357, от 18.12.2012 г. № 1060, от 29.11.2014 г. № 1643, от 18.05.2015 г. №507, от 31.12.2015 г. № 1576)  «Об утверждении и введении в действие федерального государственного образовательного стандарта начального общего образования»; </w:t>
      </w:r>
    </w:p>
    <w:p w:rsidR="00084B9C" w:rsidRPr="00084B9C" w:rsidRDefault="00084B9C" w:rsidP="00084B9C">
      <w:pPr>
        <w:spacing w:after="0" w:line="240" w:lineRule="auto"/>
        <w:ind w:firstLine="708"/>
        <w:jc w:val="both"/>
        <w:rPr>
          <w:rFonts w:ascii="Times New Roman" w:eastAsia="Calibri" w:hAnsi="Times New Roman" w:cs="Times New Roman"/>
          <w:sz w:val="24"/>
          <w:lang w:eastAsia="en-US"/>
        </w:rPr>
      </w:pPr>
      <w:r w:rsidRPr="00084B9C">
        <w:rPr>
          <w:rFonts w:ascii="Times New Roman" w:eastAsia="Calibri" w:hAnsi="Times New Roman" w:cs="Times New Roman"/>
          <w:sz w:val="24"/>
          <w:lang w:eastAsia="en-US"/>
        </w:rPr>
        <w:t>6) Приказ Министерства образования и науки Российской Федерации</w:t>
      </w:r>
    </w:p>
    <w:p w:rsidR="00084B9C" w:rsidRPr="00084B9C" w:rsidRDefault="00084B9C" w:rsidP="00084B9C">
      <w:pPr>
        <w:spacing w:after="0" w:line="240" w:lineRule="auto"/>
        <w:ind w:firstLine="708"/>
        <w:jc w:val="both"/>
        <w:rPr>
          <w:rFonts w:ascii="Times New Roman" w:eastAsia="Calibri" w:hAnsi="Times New Roman" w:cs="Times New Roman"/>
          <w:sz w:val="24"/>
          <w:lang w:eastAsia="en-US"/>
        </w:rPr>
      </w:pPr>
      <w:r w:rsidRPr="00084B9C">
        <w:rPr>
          <w:rFonts w:ascii="Times New Roman" w:eastAsia="Calibri" w:hAnsi="Times New Roman" w:cs="Times New Roman"/>
          <w:sz w:val="24"/>
          <w:lang w:eastAsia="en-US"/>
        </w:rPr>
        <w:t>от 17.12.2010 г. № 1897 (с изменениями и дополнениями от 29.12.2014 г. № 1644,</w:t>
      </w:r>
    </w:p>
    <w:p w:rsidR="00084B9C" w:rsidRPr="00084B9C" w:rsidRDefault="00084B9C" w:rsidP="00084B9C">
      <w:pPr>
        <w:spacing w:after="0" w:line="240" w:lineRule="auto"/>
        <w:ind w:firstLine="708"/>
        <w:jc w:val="both"/>
        <w:rPr>
          <w:rFonts w:ascii="Times New Roman" w:eastAsia="Calibri" w:hAnsi="Times New Roman" w:cs="Times New Roman"/>
          <w:sz w:val="24"/>
          <w:lang w:eastAsia="en-US"/>
        </w:rPr>
      </w:pPr>
      <w:r w:rsidRPr="00084B9C">
        <w:rPr>
          <w:rFonts w:ascii="Times New Roman" w:eastAsia="Calibri" w:hAnsi="Times New Roman" w:cs="Times New Roman"/>
          <w:sz w:val="24"/>
          <w:lang w:eastAsia="en-US"/>
        </w:rPr>
        <w:t>от 31.12.2015 г. № 1577) «Об утверждении федерального государственного образовательного стандарта основного общего образования»;</w:t>
      </w:r>
    </w:p>
    <w:p w:rsidR="00084B9C" w:rsidRPr="00084B9C" w:rsidRDefault="00084B9C" w:rsidP="00084B9C">
      <w:pPr>
        <w:spacing w:after="0" w:line="240" w:lineRule="auto"/>
        <w:ind w:firstLine="708"/>
        <w:jc w:val="both"/>
        <w:rPr>
          <w:rFonts w:ascii="Times New Roman" w:eastAsia="Calibri" w:hAnsi="Times New Roman" w:cs="Times New Roman"/>
          <w:sz w:val="24"/>
          <w:lang w:eastAsia="en-US"/>
        </w:rPr>
      </w:pPr>
      <w:r w:rsidRPr="00084B9C">
        <w:rPr>
          <w:rFonts w:ascii="Times New Roman" w:eastAsia="Calibri" w:hAnsi="Times New Roman" w:cs="Times New Roman"/>
          <w:sz w:val="24"/>
          <w:lang w:eastAsia="en-US"/>
        </w:rPr>
        <w:t>7) Приказ Министерства образования и науки Российской Федерации</w:t>
      </w:r>
    </w:p>
    <w:p w:rsidR="00084B9C" w:rsidRPr="00084B9C" w:rsidRDefault="00084B9C" w:rsidP="00084B9C">
      <w:pPr>
        <w:spacing w:after="0" w:line="240" w:lineRule="auto"/>
        <w:ind w:firstLine="708"/>
        <w:jc w:val="both"/>
        <w:rPr>
          <w:rFonts w:ascii="Times New Roman" w:eastAsia="Calibri" w:hAnsi="Times New Roman" w:cs="Times New Roman"/>
          <w:sz w:val="24"/>
          <w:lang w:eastAsia="en-US"/>
        </w:rPr>
      </w:pPr>
      <w:r w:rsidRPr="00084B9C">
        <w:rPr>
          <w:rFonts w:ascii="Times New Roman" w:eastAsia="Calibri" w:hAnsi="Times New Roman" w:cs="Times New Roman"/>
          <w:sz w:val="24"/>
          <w:lang w:eastAsia="en-US"/>
        </w:rPr>
        <w:t>от 17.05.2012 г. № 413 (с изменениями и дополнениями от 29.12.2014 г. № 1645,</w:t>
      </w:r>
    </w:p>
    <w:p w:rsidR="00084B9C" w:rsidRPr="00084B9C" w:rsidRDefault="00084B9C" w:rsidP="00084B9C">
      <w:pPr>
        <w:spacing w:after="0" w:line="240" w:lineRule="auto"/>
        <w:ind w:firstLine="708"/>
        <w:jc w:val="both"/>
        <w:rPr>
          <w:rFonts w:ascii="Times New Roman" w:eastAsia="Calibri" w:hAnsi="Times New Roman" w:cs="Times New Roman"/>
          <w:sz w:val="24"/>
          <w:lang w:eastAsia="en-US"/>
        </w:rPr>
      </w:pPr>
      <w:r w:rsidRPr="00084B9C">
        <w:rPr>
          <w:rFonts w:ascii="Times New Roman" w:eastAsia="Calibri" w:hAnsi="Times New Roman" w:cs="Times New Roman"/>
          <w:sz w:val="24"/>
          <w:lang w:eastAsia="en-US"/>
        </w:rPr>
        <w:t>от 31.12.2015 г. № 1578, от 29.06.2017 г. № 613) «Об утверждении федерального</w:t>
      </w:r>
    </w:p>
    <w:p w:rsidR="00084B9C" w:rsidRPr="00084B9C" w:rsidRDefault="00084B9C" w:rsidP="00084B9C">
      <w:pPr>
        <w:spacing w:after="0" w:line="240" w:lineRule="auto"/>
        <w:ind w:firstLine="708"/>
        <w:jc w:val="both"/>
        <w:rPr>
          <w:rFonts w:ascii="Times New Roman" w:eastAsia="Calibri" w:hAnsi="Times New Roman" w:cs="Times New Roman"/>
          <w:sz w:val="24"/>
          <w:lang w:eastAsia="en-US"/>
        </w:rPr>
      </w:pPr>
      <w:r w:rsidRPr="00084B9C">
        <w:rPr>
          <w:rFonts w:ascii="Times New Roman" w:eastAsia="Calibri" w:hAnsi="Times New Roman" w:cs="Times New Roman"/>
          <w:sz w:val="24"/>
          <w:lang w:eastAsia="en-US"/>
        </w:rPr>
        <w:t>государственного образовательного стандарта среднего общего образования»;</w:t>
      </w:r>
    </w:p>
    <w:p w:rsidR="00084B9C" w:rsidRPr="00084B9C" w:rsidRDefault="00084B9C" w:rsidP="00084B9C">
      <w:pPr>
        <w:spacing w:after="0" w:line="240" w:lineRule="auto"/>
        <w:ind w:firstLine="708"/>
        <w:jc w:val="both"/>
        <w:rPr>
          <w:rFonts w:ascii="Times New Roman" w:eastAsia="Calibri" w:hAnsi="Times New Roman" w:cs="Times New Roman"/>
          <w:sz w:val="24"/>
          <w:lang w:eastAsia="en-US"/>
        </w:rPr>
      </w:pPr>
      <w:r w:rsidRPr="00084B9C">
        <w:rPr>
          <w:rFonts w:ascii="Times New Roman" w:eastAsia="Calibri" w:hAnsi="Times New Roman" w:cs="Times New Roman"/>
          <w:sz w:val="24"/>
          <w:lang w:eastAsia="en-US"/>
        </w:rPr>
        <w:t>8) Приказ Министерства образования и науки РФ от 5 марта 2004 года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084B9C" w:rsidRPr="00084B9C" w:rsidRDefault="00084B9C" w:rsidP="00084B9C">
      <w:pPr>
        <w:spacing w:after="0" w:line="240" w:lineRule="auto"/>
        <w:ind w:firstLine="708"/>
        <w:jc w:val="both"/>
        <w:rPr>
          <w:rFonts w:ascii="Times New Roman" w:eastAsia="Calibri" w:hAnsi="Times New Roman" w:cs="Times New Roman"/>
          <w:sz w:val="24"/>
          <w:lang w:eastAsia="en-US"/>
        </w:rPr>
      </w:pPr>
      <w:r w:rsidRPr="00084B9C">
        <w:rPr>
          <w:rFonts w:ascii="Times New Roman" w:eastAsia="Calibri" w:hAnsi="Times New Roman" w:cs="Times New Roman"/>
          <w:sz w:val="24"/>
          <w:lang w:eastAsia="en-US"/>
        </w:rPr>
        <w:t>9) Письмо Министерства образования и науки Российской Федерации № 08-761 от 25.05.2015 г. «Об изучении предметных областей: «Основы религиозных культур и светской этики» и «Основы духовно-нравственной культуры народов России»;</w:t>
      </w:r>
    </w:p>
    <w:p w:rsidR="00084B9C" w:rsidRPr="00084B9C" w:rsidRDefault="00084B9C" w:rsidP="00084B9C">
      <w:pPr>
        <w:spacing w:after="0" w:line="240" w:lineRule="auto"/>
        <w:ind w:firstLine="708"/>
        <w:jc w:val="both"/>
        <w:rPr>
          <w:rFonts w:ascii="Times New Roman" w:eastAsia="Calibri" w:hAnsi="Times New Roman" w:cs="Times New Roman"/>
          <w:sz w:val="24"/>
          <w:lang w:eastAsia="en-US"/>
        </w:rPr>
      </w:pPr>
      <w:r w:rsidRPr="00084B9C">
        <w:rPr>
          <w:rFonts w:ascii="Times New Roman" w:eastAsia="Calibri" w:hAnsi="Times New Roman" w:cs="Times New Roman"/>
          <w:sz w:val="24"/>
          <w:lang w:eastAsia="en-US"/>
        </w:rPr>
        <w:t>10) Письмо Министерства образования и науки Российской Федерации от 01.09.2016 г. № 08-1803 о реализации предметной области «Основы духовно-нравственной культуры народов России»;</w:t>
      </w:r>
    </w:p>
    <w:p w:rsidR="00084B9C" w:rsidRPr="00084B9C" w:rsidRDefault="00084B9C" w:rsidP="00084B9C">
      <w:pPr>
        <w:spacing w:after="0" w:line="240" w:lineRule="auto"/>
        <w:ind w:firstLine="708"/>
        <w:jc w:val="both"/>
        <w:rPr>
          <w:rFonts w:ascii="Times New Roman" w:eastAsia="Calibri" w:hAnsi="Times New Roman" w:cs="Times New Roman"/>
          <w:sz w:val="24"/>
          <w:lang w:eastAsia="en-US"/>
        </w:rPr>
      </w:pPr>
      <w:r w:rsidRPr="00084B9C">
        <w:rPr>
          <w:rFonts w:ascii="Times New Roman" w:eastAsia="Calibri" w:hAnsi="Times New Roman" w:cs="Times New Roman"/>
          <w:sz w:val="24"/>
          <w:lang w:eastAsia="en-US"/>
        </w:rPr>
        <w:t>11) Примерная основная образовательная программа начального общего образования (одобрена решением федерального учебно-методического объединения по общему образованию (протокол от 8 апреля 2015 года № 1/15 в ред. от 28.10.2015 г.);</w:t>
      </w:r>
    </w:p>
    <w:p w:rsidR="00084B9C" w:rsidRPr="00084B9C" w:rsidRDefault="00084B9C" w:rsidP="00084B9C">
      <w:pPr>
        <w:spacing w:after="0" w:line="240" w:lineRule="auto"/>
        <w:ind w:firstLine="708"/>
        <w:jc w:val="both"/>
        <w:rPr>
          <w:rFonts w:ascii="Times New Roman" w:eastAsia="Calibri" w:hAnsi="Times New Roman" w:cs="Times New Roman"/>
          <w:sz w:val="24"/>
          <w:lang w:eastAsia="en-US"/>
        </w:rPr>
      </w:pPr>
      <w:r w:rsidRPr="00084B9C">
        <w:rPr>
          <w:rFonts w:ascii="Times New Roman" w:eastAsia="Calibri" w:hAnsi="Times New Roman" w:cs="Times New Roman"/>
          <w:sz w:val="24"/>
          <w:lang w:eastAsia="en-US"/>
        </w:rPr>
        <w:t>12) Примерная основная образовательная программа основного общего образования (одобрена решением федерального учебно-методического объединения по общему образованию (протокол от 8 апреля 2015 года № 1/15 в ред. от 28.10.2015 г.);</w:t>
      </w:r>
    </w:p>
    <w:p w:rsidR="00084B9C" w:rsidRPr="00084B9C" w:rsidRDefault="00084B9C" w:rsidP="00084B9C">
      <w:pPr>
        <w:spacing w:after="0" w:line="240" w:lineRule="auto"/>
        <w:ind w:firstLine="708"/>
        <w:jc w:val="both"/>
        <w:rPr>
          <w:rFonts w:ascii="Times New Roman" w:eastAsia="Calibri" w:hAnsi="Times New Roman" w:cs="Times New Roman"/>
          <w:sz w:val="24"/>
          <w:lang w:eastAsia="en-US"/>
        </w:rPr>
      </w:pPr>
      <w:r w:rsidRPr="00084B9C">
        <w:rPr>
          <w:rFonts w:ascii="Times New Roman" w:eastAsia="Calibri" w:hAnsi="Times New Roman" w:cs="Times New Roman"/>
          <w:sz w:val="24"/>
          <w:lang w:eastAsia="en-US"/>
        </w:rPr>
        <w:lastRenderedPageBreak/>
        <w:t>13) Примерная основная образовательная программа среднего общего образования (одобрена решением федерального учебно-методического объединения по общему образованию (Одобрена решением ФУМО от 12.05.2016 г. Протокол №2/16);</w:t>
      </w:r>
    </w:p>
    <w:p w:rsidR="00084B9C" w:rsidRPr="00084B9C" w:rsidRDefault="00084B9C" w:rsidP="00084B9C">
      <w:pPr>
        <w:spacing w:after="0" w:line="240" w:lineRule="auto"/>
        <w:ind w:firstLine="708"/>
        <w:jc w:val="both"/>
        <w:rPr>
          <w:rFonts w:ascii="Times New Roman" w:eastAsia="Calibri" w:hAnsi="Times New Roman" w:cs="Times New Roman"/>
          <w:sz w:val="24"/>
          <w:lang w:eastAsia="en-US"/>
        </w:rPr>
      </w:pPr>
      <w:r w:rsidRPr="00084B9C">
        <w:rPr>
          <w:rFonts w:ascii="Times New Roman" w:eastAsia="Calibri" w:hAnsi="Times New Roman" w:cs="Times New Roman"/>
          <w:sz w:val="24"/>
          <w:lang w:eastAsia="en-US"/>
        </w:rPr>
        <w:t>14) Постановление Главного государственного санитарного врача Российской Федерации  от 29.12.2010 г. № 189 «Об утверждении СанПиН 2.4.2.2821-10 «Санитарно-эпидемиологические требования общеобразовательных организациях» (с изменениями и дополнениями от 29.06.2011 г., 25.12.2013 г., 24.11.2015 г.);</w:t>
      </w:r>
    </w:p>
    <w:p w:rsidR="00084B9C" w:rsidRPr="00084B9C" w:rsidRDefault="00084B9C" w:rsidP="00084B9C">
      <w:pPr>
        <w:spacing w:after="0"/>
        <w:ind w:firstLine="708"/>
        <w:jc w:val="both"/>
        <w:rPr>
          <w:rFonts w:ascii="Times New Roman" w:eastAsia="Calibri" w:hAnsi="Times New Roman" w:cs="Times New Roman"/>
          <w:sz w:val="24"/>
          <w:lang w:eastAsia="en-US"/>
        </w:rPr>
      </w:pPr>
      <w:r w:rsidRPr="00084B9C">
        <w:rPr>
          <w:rFonts w:ascii="Times New Roman" w:eastAsia="Calibri" w:hAnsi="Times New Roman" w:cs="Times New Roman"/>
          <w:sz w:val="24"/>
          <w:lang w:eastAsia="en-US"/>
        </w:rPr>
        <w:t>15) Письмо Департамента образования Орловской области от 17. 07. 2019 г.  № 4-1/10-40 «О направлении рекомендаций по формированию учебных планов образовательных организаций Орловской области в 2019-2020 уч. г.».</w:t>
      </w:r>
    </w:p>
    <w:p w:rsidR="00084B9C" w:rsidRPr="00084B9C" w:rsidRDefault="00084B9C" w:rsidP="00084B9C">
      <w:pPr>
        <w:spacing w:after="0"/>
        <w:ind w:firstLine="708"/>
        <w:jc w:val="both"/>
        <w:rPr>
          <w:rFonts w:ascii="Times New Roman" w:eastAsia="Calibri" w:hAnsi="Times New Roman" w:cs="Times New Roman"/>
          <w:sz w:val="24"/>
          <w:lang w:eastAsia="en-US"/>
        </w:rPr>
      </w:pPr>
      <w:r w:rsidRPr="00084B9C">
        <w:rPr>
          <w:rFonts w:ascii="Times New Roman" w:eastAsia="Calibri" w:hAnsi="Times New Roman" w:cs="Times New Roman"/>
          <w:sz w:val="24"/>
          <w:lang w:eastAsia="en-US"/>
        </w:rPr>
        <w:t>В соответствии с федеральным государственным образовательным стандартом начального общего образования, основного общего образования и среднего общего образования основная образовательная программа реализуется образовательной организацией, в том числе и через внеурочную деятельность.</w:t>
      </w:r>
    </w:p>
    <w:p w:rsidR="00084B9C" w:rsidRPr="00084B9C" w:rsidRDefault="00084B9C" w:rsidP="00084B9C">
      <w:pPr>
        <w:spacing w:after="0"/>
        <w:ind w:firstLine="708"/>
        <w:jc w:val="both"/>
        <w:rPr>
          <w:rFonts w:ascii="Times New Roman" w:eastAsia="Calibri" w:hAnsi="Times New Roman" w:cs="Times New Roman"/>
          <w:sz w:val="24"/>
          <w:lang w:eastAsia="en-US"/>
        </w:rPr>
      </w:pPr>
      <w:r w:rsidRPr="00084B9C">
        <w:rPr>
          <w:rFonts w:ascii="Times New Roman" w:eastAsia="Calibri" w:hAnsi="Times New Roman" w:cs="Times New Roman"/>
          <w:sz w:val="24"/>
          <w:lang w:eastAsia="en-US"/>
        </w:rPr>
        <w:t>В качестве организационного механизма реализации внеурочной деятельности в МБОУ «Домаховская СОШ» используется план внеурочной деятельности, являющийся нормативным документом, который обеспечивает введение в действие и реализацию требований ФГОС начального общего образования, основного общего образования и среднего общего образования.</w:t>
      </w:r>
    </w:p>
    <w:p w:rsidR="00084B9C" w:rsidRPr="00084B9C" w:rsidRDefault="00084B9C" w:rsidP="00084B9C">
      <w:pPr>
        <w:spacing w:after="0"/>
        <w:ind w:firstLine="708"/>
        <w:jc w:val="both"/>
        <w:rPr>
          <w:rFonts w:ascii="Times New Roman" w:eastAsia="Calibri" w:hAnsi="Times New Roman" w:cs="Times New Roman"/>
          <w:sz w:val="24"/>
          <w:lang w:eastAsia="en-US"/>
        </w:rPr>
      </w:pPr>
      <w:r w:rsidRPr="00084B9C">
        <w:rPr>
          <w:rFonts w:ascii="Times New Roman" w:eastAsia="Calibri" w:hAnsi="Times New Roman" w:cs="Times New Roman"/>
          <w:sz w:val="24"/>
          <w:lang w:eastAsia="en-US"/>
        </w:rPr>
        <w:t>План определяет общий и максимальный объём нагрузки обучающихся в рамках внеурочной деятельности, состав и структуру направлений и форм внеурочной деятельности по классам.</w:t>
      </w:r>
    </w:p>
    <w:p w:rsidR="00084B9C" w:rsidRPr="00084B9C" w:rsidRDefault="00084B9C" w:rsidP="00084B9C">
      <w:pPr>
        <w:spacing w:after="0"/>
        <w:jc w:val="center"/>
        <w:rPr>
          <w:rFonts w:ascii="Times New Roman" w:eastAsia="Calibri" w:hAnsi="Times New Roman" w:cs="Times New Roman"/>
          <w:b/>
          <w:sz w:val="24"/>
          <w:lang w:eastAsia="en-US"/>
        </w:rPr>
      </w:pPr>
      <w:r w:rsidRPr="00084B9C">
        <w:rPr>
          <w:rFonts w:ascii="Times New Roman" w:eastAsia="Calibri" w:hAnsi="Times New Roman" w:cs="Times New Roman"/>
          <w:b/>
          <w:sz w:val="24"/>
          <w:lang w:eastAsia="en-US"/>
        </w:rPr>
        <w:t>Целевая направленность, стратегические и тактические цели внеурочной деятельности</w:t>
      </w:r>
    </w:p>
    <w:p w:rsidR="00084B9C" w:rsidRPr="00084B9C" w:rsidRDefault="00084B9C" w:rsidP="00084B9C">
      <w:pPr>
        <w:spacing w:after="0"/>
        <w:ind w:firstLine="708"/>
        <w:jc w:val="both"/>
        <w:rPr>
          <w:rFonts w:ascii="Times New Roman" w:eastAsia="Calibri" w:hAnsi="Times New Roman" w:cs="Times New Roman"/>
          <w:sz w:val="24"/>
          <w:lang w:eastAsia="en-US"/>
        </w:rPr>
      </w:pPr>
      <w:r w:rsidRPr="00084B9C">
        <w:rPr>
          <w:rFonts w:ascii="Times New Roman" w:eastAsia="Calibri" w:hAnsi="Times New Roman" w:cs="Times New Roman"/>
          <w:sz w:val="24"/>
          <w:lang w:eastAsia="en-US"/>
        </w:rPr>
        <w:t>План подготовлен с учетом требований Федерального государственного образовательного стандарта начального общего, основного общего и среднего общего образования, санитарно-эпидемиологических правил и нормативов СанПин 2.4.2.2821-10, обеспечивает широту развития личности обучающихся, учитывает социокультурные потребности, регулирует недопустимость перегрузки обучающихся.</w:t>
      </w:r>
    </w:p>
    <w:p w:rsidR="00084B9C" w:rsidRPr="00084B9C" w:rsidRDefault="00084B9C" w:rsidP="00084B9C">
      <w:pPr>
        <w:spacing w:after="0"/>
        <w:ind w:firstLine="708"/>
        <w:jc w:val="both"/>
        <w:rPr>
          <w:rFonts w:ascii="Times New Roman" w:eastAsia="Calibri" w:hAnsi="Times New Roman" w:cs="Times New Roman"/>
          <w:b/>
          <w:sz w:val="24"/>
          <w:lang w:eastAsia="en-US"/>
        </w:rPr>
      </w:pPr>
      <w:r w:rsidRPr="00084B9C">
        <w:rPr>
          <w:rFonts w:ascii="Times New Roman" w:eastAsia="Calibri" w:hAnsi="Times New Roman" w:cs="Times New Roman"/>
          <w:b/>
          <w:sz w:val="24"/>
          <w:lang w:eastAsia="en-US"/>
        </w:rPr>
        <w:t>План составлен с целью:</w:t>
      </w:r>
    </w:p>
    <w:p w:rsidR="00084B9C" w:rsidRPr="00084B9C" w:rsidRDefault="00084B9C" w:rsidP="00084B9C">
      <w:pPr>
        <w:spacing w:after="0"/>
        <w:jc w:val="both"/>
        <w:rPr>
          <w:rFonts w:ascii="Times New Roman" w:eastAsia="Calibri" w:hAnsi="Times New Roman" w:cs="Times New Roman"/>
          <w:sz w:val="24"/>
          <w:lang w:eastAsia="en-US"/>
        </w:rPr>
      </w:pPr>
      <w:r w:rsidRPr="00084B9C">
        <w:rPr>
          <w:rFonts w:ascii="Times New Roman" w:eastAsia="Calibri" w:hAnsi="Times New Roman" w:cs="Times New Roman"/>
          <w:sz w:val="24"/>
          <w:lang w:eastAsia="en-US"/>
        </w:rPr>
        <w:t>˗ дальнейшего совершенствования образовательного процесса;</w:t>
      </w:r>
    </w:p>
    <w:p w:rsidR="00084B9C" w:rsidRPr="00084B9C" w:rsidRDefault="00084B9C" w:rsidP="00084B9C">
      <w:pPr>
        <w:spacing w:after="0"/>
        <w:jc w:val="both"/>
        <w:rPr>
          <w:rFonts w:ascii="Times New Roman" w:eastAsia="Calibri" w:hAnsi="Times New Roman" w:cs="Times New Roman"/>
          <w:sz w:val="24"/>
          <w:lang w:eastAsia="en-US"/>
        </w:rPr>
      </w:pPr>
      <w:r w:rsidRPr="00084B9C">
        <w:rPr>
          <w:rFonts w:ascii="Times New Roman" w:eastAsia="Calibri" w:hAnsi="Times New Roman" w:cs="Times New Roman"/>
          <w:sz w:val="24"/>
          <w:lang w:eastAsia="en-US"/>
        </w:rPr>
        <w:t>˗ повышения результативности обучения детей;</w:t>
      </w:r>
    </w:p>
    <w:p w:rsidR="00084B9C" w:rsidRPr="00084B9C" w:rsidRDefault="00084B9C" w:rsidP="00084B9C">
      <w:pPr>
        <w:spacing w:after="0"/>
        <w:jc w:val="both"/>
        <w:rPr>
          <w:rFonts w:ascii="Times New Roman" w:eastAsia="Calibri" w:hAnsi="Times New Roman" w:cs="Times New Roman"/>
          <w:sz w:val="24"/>
          <w:lang w:eastAsia="en-US"/>
        </w:rPr>
      </w:pPr>
      <w:r w:rsidRPr="00084B9C">
        <w:rPr>
          <w:rFonts w:ascii="Times New Roman" w:eastAsia="Calibri" w:hAnsi="Times New Roman" w:cs="Times New Roman"/>
          <w:sz w:val="24"/>
          <w:lang w:eastAsia="en-US"/>
        </w:rPr>
        <w:t>˗ обеспечения вариативности образовательного процесса;</w:t>
      </w:r>
    </w:p>
    <w:p w:rsidR="00084B9C" w:rsidRPr="00084B9C" w:rsidRDefault="00084B9C" w:rsidP="00084B9C">
      <w:pPr>
        <w:spacing w:after="0"/>
        <w:jc w:val="both"/>
        <w:rPr>
          <w:rFonts w:ascii="Times New Roman" w:eastAsia="Calibri" w:hAnsi="Times New Roman" w:cs="Times New Roman"/>
          <w:sz w:val="24"/>
          <w:lang w:eastAsia="en-US"/>
        </w:rPr>
      </w:pPr>
      <w:r w:rsidRPr="00084B9C">
        <w:rPr>
          <w:rFonts w:ascii="Times New Roman" w:eastAsia="Calibri" w:hAnsi="Times New Roman" w:cs="Times New Roman"/>
          <w:sz w:val="24"/>
          <w:lang w:eastAsia="en-US"/>
        </w:rPr>
        <w:t>˗ сохранения единого образовательного пространства;</w:t>
      </w:r>
    </w:p>
    <w:p w:rsidR="00084B9C" w:rsidRPr="00084B9C" w:rsidRDefault="00084B9C" w:rsidP="00084B9C">
      <w:pPr>
        <w:spacing w:after="0"/>
        <w:jc w:val="both"/>
        <w:rPr>
          <w:rFonts w:ascii="Times New Roman" w:eastAsia="Calibri" w:hAnsi="Times New Roman" w:cs="Times New Roman"/>
          <w:sz w:val="24"/>
          <w:lang w:eastAsia="en-US"/>
        </w:rPr>
      </w:pPr>
      <w:r w:rsidRPr="00084B9C">
        <w:rPr>
          <w:rFonts w:ascii="Times New Roman" w:eastAsia="Calibri" w:hAnsi="Times New Roman" w:cs="Times New Roman"/>
          <w:sz w:val="24"/>
          <w:lang w:eastAsia="en-US"/>
        </w:rPr>
        <w:t>˗ выполнения гигиенических требований к условиям обучения</w:t>
      </w:r>
    </w:p>
    <w:p w:rsidR="00084B9C" w:rsidRPr="00084B9C" w:rsidRDefault="00084B9C" w:rsidP="00084B9C">
      <w:pPr>
        <w:spacing w:after="0"/>
        <w:jc w:val="both"/>
        <w:rPr>
          <w:rFonts w:ascii="Times New Roman" w:eastAsia="Calibri" w:hAnsi="Times New Roman" w:cs="Times New Roman"/>
          <w:sz w:val="24"/>
          <w:lang w:eastAsia="en-US"/>
        </w:rPr>
      </w:pPr>
      <w:r w:rsidRPr="00084B9C">
        <w:rPr>
          <w:rFonts w:ascii="Times New Roman" w:eastAsia="Calibri" w:hAnsi="Times New Roman" w:cs="Times New Roman"/>
          <w:sz w:val="24"/>
          <w:lang w:eastAsia="en-US"/>
        </w:rPr>
        <w:t>школьников и сохранения их здоровья.</w:t>
      </w:r>
    </w:p>
    <w:p w:rsidR="00084B9C" w:rsidRPr="00084B9C" w:rsidRDefault="00084B9C" w:rsidP="00084B9C">
      <w:pPr>
        <w:spacing w:after="0"/>
        <w:ind w:firstLine="708"/>
        <w:jc w:val="both"/>
        <w:rPr>
          <w:rFonts w:ascii="Times New Roman" w:eastAsia="Calibri" w:hAnsi="Times New Roman" w:cs="Times New Roman"/>
          <w:b/>
          <w:sz w:val="24"/>
          <w:lang w:eastAsia="en-US"/>
        </w:rPr>
      </w:pPr>
      <w:r w:rsidRPr="00084B9C">
        <w:rPr>
          <w:rFonts w:ascii="Times New Roman" w:eastAsia="Calibri" w:hAnsi="Times New Roman" w:cs="Times New Roman"/>
          <w:b/>
          <w:sz w:val="24"/>
          <w:lang w:eastAsia="en-US"/>
        </w:rPr>
        <w:t>Основные принципы плана:</w:t>
      </w:r>
    </w:p>
    <w:p w:rsidR="00084B9C" w:rsidRPr="00084B9C" w:rsidRDefault="00084B9C" w:rsidP="00084B9C">
      <w:pPr>
        <w:spacing w:after="0"/>
        <w:jc w:val="both"/>
        <w:rPr>
          <w:rFonts w:ascii="Times New Roman" w:eastAsia="Calibri" w:hAnsi="Times New Roman" w:cs="Times New Roman"/>
          <w:sz w:val="24"/>
          <w:lang w:eastAsia="en-US"/>
        </w:rPr>
      </w:pPr>
      <w:r w:rsidRPr="00084B9C">
        <w:rPr>
          <w:rFonts w:ascii="Times New Roman" w:eastAsia="Calibri" w:hAnsi="Times New Roman" w:cs="Times New Roman"/>
          <w:sz w:val="24"/>
          <w:lang w:eastAsia="en-US"/>
        </w:rPr>
        <w:t>˗ учет познавательных потребностей обучающихся и социального заказа</w:t>
      </w:r>
    </w:p>
    <w:p w:rsidR="00084B9C" w:rsidRPr="00084B9C" w:rsidRDefault="00084B9C" w:rsidP="00084B9C">
      <w:pPr>
        <w:spacing w:after="0"/>
        <w:jc w:val="both"/>
        <w:rPr>
          <w:rFonts w:ascii="Times New Roman" w:eastAsia="Calibri" w:hAnsi="Times New Roman" w:cs="Times New Roman"/>
          <w:sz w:val="24"/>
          <w:lang w:eastAsia="en-US"/>
        </w:rPr>
      </w:pPr>
      <w:r w:rsidRPr="00084B9C">
        <w:rPr>
          <w:rFonts w:ascii="Times New Roman" w:eastAsia="Calibri" w:hAnsi="Times New Roman" w:cs="Times New Roman"/>
          <w:sz w:val="24"/>
          <w:lang w:eastAsia="en-US"/>
        </w:rPr>
        <w:t>родителей;</w:t>
      </w:r>
    </w:p>
    <w:p w:rsidR="00084B9C" w:rsidRPr="00084B9C" w:rsidRDefault="00084B9C" w:rsidP="00084B9C">
      <w:pPr>
        <w:spacing w:after="0"/>
        <w:jc w:val="both"/>
        <w:rPr>
          <w:rFonts w:ascii="Times New Roman" w:eastAsia="Calibri" w:hAnsi="Times New Roman" w:cs="Times New Roman"/>
          <w:sz w:val="24"/>
          <w:lang w:eastAsia="en-US"/>
        </w:rPr>
      </w:pPr>
      <w:r w:rsidRPr="00084B9C">
        <w:rPr>
          <w:rFonts w:ascii="Times New Roman" w:eastAsia="Calibri" w:hAnsi="Times New Roman" w:cs="Times New Roman"/>
          <w:sz w:val="24"/>
          <w:lang w:eastAsia="en-US"/>
        </w:rPr>
        <w:t>˗ учет кадрового потенциала образовательного учреждения;</w:t>
      </w:r>
    </w:p>
    <w:p w:rsidR="00084B9C" w:rsidRPr="00084B9C" w:rsidRDefault="00084B9C" w:rsidP="00084B9C">
      <w:pPr>
        <w:spacing w:after="0"/>
        <w:jc w:val="both"/>
        <w:rPr>
          <w:rFonts w:ascii="Times New Roman" w:eastAsia="Calibri" w:hAnsi="Times New Roman" w:cs="Times New Roman"/>
          <w:sz w:val="24"/>
          <w:lang w:eastAsia="en-US"/>
        </w:rPr>
      </w:pPr>
      <w:r w:rsidRPr="00084B9C">
        <w:rPr>
          <w:rFonts w:ascii="Times New Roman" w:eastAsia="Calibri" w:hAnsi="Times New Roman" w:cs="Times New Roman"/>
          <w:sz w:val="24"/>
          <w:lang w:eastAsia="en-US"/>
        </w:rPr>
        <w:t>˗ построение образовательного процесса в соответствии с санитарно-</w:t>
      </w:r>
    </w:p>
    <w:p w:rsidR="00084B9C" w:rsidRPr="00084B9C" w:rsidRDefault="00084B9C" w:rsidP="00084B9C">
      <w:pPr>
        <w:spacing w:after="0"/>
        <w:jc w:val="both"/>
        <w:rPr>
          <w:rFonts w:ascii="Times New Roman" w:eastAsia="Calibri" w:hAnsi="Times New Roman" w:cs="Times New Roman"/>
          <w:sz w:val="24"/>
          <w:lang w:eastAsia="en-US"/>
        </w:rPr>
      </w:pPr>
      <w:r w:rsidRPr="00084B9C">
        <w:rPr>
          <w:rFonts w:ascii="Times New Roman" w:eastAsia="Calibri" w:hAnsi="Times New Roman" w:cs="Times New Roman"/>
          <w:sz w:val="24"/>
          <w:lang w:eastAsia="en-US"/>
        </w:rPr>
        <w:t>гигиеническими нормами;</w:t>
      </w:r>
    </w:p>
    <w:p w:rsidR="00084B9C" w:rsidRPr="00084B9C" w:rsidRDefault="00084B9C" w:rsidP="00084B9C">
      <w:pPr>
        <w:spacing w:after="0"/>
        <w:jc w:val="both"/>
        <w:rPr>
          <w:rFonts w:ascii="Times New Roman" w:eastAsia="Calibri" w:hAnsi="Times New Roman" w:cs="Times New Roman"/>
          <w:sz w:val="24"/>
          <w:lang w:eastAsia="en-US"/>
        </w:rPr>
      </w:pPr>
      <w:r w:rsidRPr="00084B9C">
        <w:rPr>
          <w:rFonts w:ascii="Times New Roman" w:eastAsia="Calibri" w:hAnsi="Times New Roman" w:cs="Times New Roman"/>
          <w:sz w:val="24"/>
          <w:lang w:eastAsia="en-US"/>
        </w:rPr>
        <w:t>˗ соблюдение преемственности и перспективности обучения.</w:t>
      </w:r>
    </w:p>
    <w:p w:rsidR="00084B9C" w:rsidRPr="00084B9C" w:rsidRDefault="00084B9C" w:rsidP="00084B9C">
      <w:pPr>
        <w:spacing w:after="0"/>
        <w:ind w:firstLine="708"/>
        <w:jc w:val="both"/>
        <w:rPr>
          <w:rFonts w:ascii="Times New Roman" w:eastAsia="Calibri" w:hAnsi="Times New Roman" w:cs="Times New Roman"/>
          <w:sz w:val="24"/>
          <w:lang w:eastAsia="en-US"/>
        </w:rPr>
      </w:pPr>
      <w:r w:rsidRPr="00084B9C">
        <w:rPr>
          <w:rFonts w:ascii="Times New Roman" w:eastAsia="Calibri" w:hAnsi="Times New Roman" w:cs="Times New Roman"/>
          <w:sz w:val="24"/>
          <w:lang w:eastAsia="en-US"/>
        </w:rPr>
        <w:lastRenderedPageBreak/>
        <w:t>Специфика внеурочной деятельности заключается в том, что в условиях общеобразовательного учреждения ребёнок получает возможность подключиться к занятиям по интересам, познать новый способ существования — безотметочный, при этом обеспечивающий достижение успеха благодаря его способностям независимо от успеваемости по обязательным учебным дисциплинам.</w:t>
      </w:r>
    </w:p>
    <w:p w:rsidR="00084B9C" w:rsidRPr="00084B9C" w:rsidRDefault="00084B9C" w:rsidP="00084B9C">
      <w:pPr>
        <w:spacing w:after="0"/>
        <w:ind w:firstLine="708"/>
        <w:jc w:val="both"/>
        <w:rPr>
          <w:rFonts w:ascii="Times New Roman" w:eastAsia="Calibri" w:hAnsi="Times New Roman" w:cs="Times New Roman"/>
          <w:sz w:val="24"/>
          <w:lang w:eastAsia="en-US"/>
        </w:rPr>
      </w:pPr>
      <w:r w:rsidRPr="00084B9C">
        <w:rPr>
          <w:rFonts w:ascii="Times New Roman" w:eastAsia="Calibri" w:hAnsi="Times New Roman" w:cs="Times New Roman"/>
          <w:sz w:val="24"/>
          <w:lang w:eastAsia="en-US"/>
        </w:rPr>
        <w:t>Внеурочная деятельность направлена на разностороннее развитие обучающихся. Разностороннее развитие обучающихся возможно только в том случае, если весь набор воспитательных технологий и методик работы с детьми создает условия для самореализации ребенка. Самореализации обучающихся способствуют развитие у них познавательной мотивации и познавательного интереса, творческих способностей, умение находить необходимую информацию и других универсальных учебных действий.</w:t>
      </w:r>
    </w:p>
    <w:p w:rsidR="00084B9C" w:rsidRPr="00084B9C" w:rsidRDefault="00084B9C" w:rsidP="00084B9C">
      <w:pPr>
        <w:spacing w:after="0"/>
        <w:jc w:val="both"/>
        <w:rPr>
          <w:rFonts w:ascii="Times New Roman" w:eastAsia="Calibri" w:hAnsi="Times New Roman" w:cs="Times New Roman"/>
          <w:sz w:val="24"/>
          <w:lang w:eastAsia="en-US"/>
        </w:rPr>
      </w:pPr>
      <w:r w:rsidRPr="00084B9C">
        <w:rPr>
          <w:rFonts w:ascii="Times New Roman" w:eastAsia="Calibri" w:hAnsi="Times New Roman" w:cs="Times New Roman"/>
          <w:sz w:val="24"/>
          <w:lang w:eastAsia="en-US"/>
        </w:rPr>
        <w:t>Основное назначение внеурочной деятельности в условиях ФГОС определяет цель:</w:t>
      </w:r>
    </w:p>
    <w:p w:rsidR="00084B9C" w:rsidRPr="00084B9C" w:rsidRDefault="00084B9C" w:rsidP="00084B9C">
      <w:pPr>
        <w:spacing w:after="0"/>
        <w:jc w:val="both"/>
        <w:rPr>
          <w:rFonts w:ascii="Times New Roman" w:eastAsia="Calibri" w:hAnsi="Times New Roman" w:cs="Times New Roman"/>
          <w:sz w:val="24"/>
          <w:lang w:eastAsia="en-US"/>
        </w:rPr>
      </w:pPr>
      <w:r w:rsidRPr="00084B9C">
        <w:rPr>
          <w:rFonts w:ascii="Times New Roman" w:eastAsia="Calibri" w:hAnsi="Times New Roman" w:cs="Times New Roman"/>
          <w:sz w:val="24"/>
          <w:lang w:eastAsia="en-US"/>
        </w:rPr>
        <w:t>создание условий для позитивного общения обучающихся в школе и за ее пределами, для проявления инициативы и самостоятельности, ответственности, искренности и открытости в реальных жизненных ситуациях, интереса к внеклассной деятельности на всех возрастных этапах.</w:t>
      </w:r>
    </w:p>
    <w:p w:rsidR="00084B9C" w:rsidRPr="00084B9C" w:rsidRDefault="00084B9C" w:rsidP="00084B9C">
      <w:pPr>
        <w:spacing w:after="0"/>
        <w:jc w:val="both"/>
        <w:rPr>
          <w:rFonts w:ascii="Times New Roman" w:eastAsia="Calibri" w:hAnsi="Times New Roman" w:cs="Times New Roman"/>
          <w:sz w:val="24"/>
          <w:lang w:eastAsia="en-US"/>
        </w:rPr>
      </w:pPr>
      <w:r w:rsidRPr="00084B9C">
        <w:rPr>
          <w:rFonts w:ascii="Times New Roman" w:eastAsia="Calibri" w:hAnsi="Times New Roman" w:cs="Times New Roman"/>
          <w:b/>
          <w:sz w:val="24"/>
          <w:lang w:eastAsia="en-US"/>
        </w:rPr>
        <w:t>Внеурочная деятельность в МБОУ «ДомаховскаяСОШ»  решает следующие задачи</w:t>
      </w:r>
      <w:r w:rsidRPr="00084B9C">
        <w:rPr>
          <w:rFonts w:ascii="Times New Roman" w:eastAsia="Calibri" w:hAnsi="Times New Roman" w:cs="Times New Roman"/>
          <w:sz w:val="24"/>
          <w:lang w:eastAsia="en-US"/>
        </w:rPr>
        <w:t>:</w:t>
      </w:r>
    </w:p>
    <w:p w:rsidR="00084B9C" w:rsidRPr="00084B9C" w:rsidRDefault="00084B9C" w:rsidP="00084B9C">
      <w:pPr>
        <w:spacing w:after="0"/>
        <w:jc w:val="both"/>
        <w:rPr>
          <w:rFonts w:ascii="Times New Roman" w:eastAsia="Calibri" w:hAnsi="Times New Roman" w:cs="Times New Roman"/>
          <w:sz w:val="24"/>
          <w:lang w:eastAsia="en-US"/>
        </w:rPr>
      </w:pPr>
      <w:r w:rsidRPr="00084B9C">
        <w:rPr>
          <w:rFonts w:ascii="Times New Roman" w:eastAsia="Calibri" w:hAnsi="Times New Roman" w:cs="Times New Roman"/>
          <w:sz w:val="24"/>
          <w:lang w:eastAsia="en-US"/>
        </w:rPr>
        <w:t>1. расширение общекультурного кругозора;</w:t>
      </w:r>
    </w:p>
    <w:p w:rsidR="00084B9C" w:rsidRPr="00084B9C" w:rsidRDefault="00084B9C" w:rsidP="00084B9C">
      <w:pPr>
        <w:spacing w:after="0"/>
        <w:jc w:val="both"/>
        <w:rPr>
          <w:rFonts w:ascii="Times New Roman" w:eastAsia="Calibri" w:hAnsi="Times New Roman" w:cs="Times New Roman"/>
          <w:sz w:val="24"/>
          <w:lang w:eastAsia="en-US"/>
        </w:rPr>
      </w:pPr>
      <w:r w:rsidRPr="00084B9C">
        <w:rPr>
          <w:rFonts w:ascii="Times New Roman" w:eastAsia="Calibri" w:hAnsi="Times New Roman" w:cs="Times New Roman"/>
          <w:sz w:val="24"/>
          <w:lang w:eastAsia="en-US"/>
        </w:rPr>
        <w:t>2. формирование позитивного восприятия ценностей общего образования и более успешного освоения его содержания;</w:t>
      </w:r>
    </w:p>
    <w:p w:rsidR="00084B9C" w:rsidRPr="00084B9C" w:rsidRDefault="00084B9C" w:rsidP="00084B9C">
      <w:pPr>
        <w:spacing w:after="0"/>
        <w:jc w:val="both"/>
        <w:rPr>
          <w:rFonts w:ascii="Times New Roman" w:eastAsia="Calibri" w:hAnsi="Times New Roman" w:cs="Times New Roman"/>
          <w:sz w:val="24"/>
          <w:lang w:eastAsia="en-US"/>
        </w:rPr>
      </w:pPr>
      <w:r w:rsidRPr="00084B9C">
        <w:rPr>
          <w:rFonts w:ascii="Times New Roman" w:eastAsia="Calibri" w:hAnsi="Times New Roman" w:cs="Times New Roman"/>
          <w:sz w:val="24"/>
          <w:lang w:eastAsia="en-US"/>
        </w:rPr>
        <w:t>3. включение в личностно значимые творческие виды деятельности;</w:t>
      </w:r>
    </w:p>
    <w:p w:rsidR="00084B9C" w:rsidRPr="00084B9C" w:rsidRDefault="00084B9C" w:rsidP="00084B9C">
      <w:pPr>
        <w:spacing w:after="0"/>
        <w:jc w:val="both"/>
        <w:rPr>
          <w:rFonts w:ascii="Times New Roman" w:eastAsia="Calibri" w:hAnsi="Times New Roman" w:cs="Times New Roman"/>
          <w:sz w:val="24"/>
          <w:lang w:eastAsia="en-US"/>
        </w:rPr>
      </w:pPr>
      <w:r w:rsidRPr="00084B9C">
        <w:rPr>
          <w:rFonts w:ascii="Times New Roman" w:eastAsia="Calibri" w:hAnsi="Times New Roman" w:cs="Times New Roman"/>
          <w:sz w:val="24"/>
          <w:lang w:eastAsia="en-US"/>
        </w:rPr>
        <w:t>4. формирование нравственных, духовных, эстетических ценностей;</w:t>
      </w:r>
    </w:p>
    <w:p w:rsidR="00084B9C" w:rsidRPr="00084B9C" w:rsidRDefault="00084B9C" w:rsidP="00084B9C">
      <w:pPr>
        <w:spacing w:after="0"/>
        <w:jc w:val="both"/>
        <w:rPr>
          <w:rFonts w:ascii="Times New Roman" w:eastAsia="Calibri" w:hAnsi="Times New Roman" w:cs="Times New Roman"/>
          <w:sz w:val="24"/>
          <w:lang w:eastAsia="en-US"/>
        </w:rPr>
      </w:pPr>
      <w:r w:rsidRPr="00084B9C">
        <w:rPr>
          <w:rFonts w:ascii="Times New Roman" w:eastAsia="Calibri" w:hAnsi="Times New Roman" w:cs="Times New Roman"/>
          <w:sz w:val="24"/>
          <w:lang w:eastAsia="en-US"/>
        </w:rPr>
        <w:t>5. участие в общественно значимых делах;</w:t>
      </w:r>
    </w:p>
    <w:p w:rsidR="00084B9C" w:rsidRPr="00084B9C" w:rsidRDefault="00084B9C" w:rsidP="00084B9C">
      <w:pPr>
        <w:spacing w:after="0"/>
        <w:jc w:val="both"/>
        <w:rPr>
          <w:rFonts w:ascii="Times New Roman" w:eastAsia="Calibri" w:hAnsi="Times New Roman" w:cs="Times New Roman"/>
          <w:sz w:val="24"/>
          <w:lang w:eastAsia="en-US"/>
        </w:rPr>
      </w:pPr>
      <w:r w:rsidRPr="00084B9C">
        <w:rPr>
          <w:rFonts w:ascii="Times New Roman" w:eastAsia="Calibri" w:hAnsi="Times New Roman" w:cs="Times New Roman"/>
          <w:sz w:val="24"/>
          <w:lang w:eastAsia="en-US"/>
        </w:rPr>
        <w:t>6. помощь в определении способностей к тем или иным видам деятельности (художественной, спортивной, технической и др.) и содействие в их реализации в творческих объединениях дополнительного образования;</w:t>
      </w:r>
    </w:p>
    <w:p w:rsidR="00084B9C" w:rsidRPr="00084B9C" w:rsidRDefault="00084B9C" w:rsidP="00084B9C">
      <w:pPr>
        <w:spacing w:after="0"/>
        <w:jc w:val="both"/>
        <w:rPr>
          <w:rFonts w:ascii="Times New Roman" w:eastAsia="Calibri" w:hAnsi="Times New Roman" w:cs="Times New Roman"/>
          <w:sz w:val="24"/>
          <w:lang w:eastAsia="en-US"/>
        </w:rPr>
      </w:pPr>
      <w:r w:rsidRPr="00084B9C">
        <w:rPr>
          <w:rFonts w:ascii="Times New Roman" w:eastAsia="Calibri" w:hAnsi="Times New Roman" w:cs="Times New Roman"/>
          <w:sz w:val="24"/>
          <w:lang w:eastAsia="en-US"/>
        </w:rPr>
        <w:t>7. создание пространства для межличностного общения.</w:t>
      </w:r>
    </w:p>
    <w:p w:rsidR="00084B9C" w:rsidRPr="00084B9C" w:rsidRDefault="00084B9C" w:rsidP="00084B9C">
      <w:pPr>
        <w:spacing w:after="0"/>
        <w:jc w:val="both"/>
        <w:rPr>
          <w:rFonts w:ascii="Times New Roman" w:eastAsia="Calibri" w:hAnsi="Times New Roman" w:cs="Times New Roman"/>
          <w:sz w:val="24"/>
          <w:lang w:eastAsia="en-US"/>
        </w:rPr>
      </w:pPr>
      <w:r w:rsidRPr="00084B9C">
        <w:rPr>
          <w:rFonts w:ascii="Times New Roman" w:eastAsia="Calibri" w:hAnsi="Times New Roman" w:cs="Times New Roman"/>
          <w:b/>
          <w:sz w:val="24"/>
          <w:lang w:eastAsia="en-US"/>
        </w:rPr>
        <w:t>Модель внеурочной деятельности разрабатывалась в соответствии с принципами</w:t>
      </w:r>
      <w:r w:rsidRPr="00084B9C">
        <w:rPr>
          <w:rFonts w:ascii="Times New Roman" w:eastAsia="Calibri" w:hAnsi="Times New Roman" w:cs="Times New Roman"/>
          <w:sz w:val="24"/>
          <w:lang w:eastAsia="en-US"/>
        </w:rPr>
        <w:t>:</w:t>
      </w:r>
    </w:p>
    <w:p w:rsidR="00084B9C" w:rsidRPr="00084B9C" w:rsidRDefault="00084B9C" w:rsidP="00084B9C">
      <w:pPr>
        <w:spacing w:after="0"/>
        <w:jc w:val="both"/>
        <w:rPr>
          <w:rFonts w:ascii="Times New Roman" w:eastAsia="Calibri" w:hAnsi="Times New Roman" w:cs="Times New Roman"/>
          <w:sz w:val="24"/>
          <w:lang w:eastAsia="en-US"/>
        </w:rPr>
      </w:pPr>
      <w:r w:rsidRPr="00084B9C">
        <w:rPr>
          <w:rFonts w:ascii="Times New Roman" w:eastAsia="Calibri" w:hAnsi="Times New Roman" w:cs="Times New Roman"/>
          <w:sz w:val="24"/>
          <w:lang w:eastAsia="en-US"/>
        </w:rPr>
        <w:t>- Принцип учёта потребностей обучающихся и запросов их родителей.</w:t>
      </w:r>
    </w:p>
    <w:p w:rsidR="00084B9C" w:rsidRPr="00084B9C" w:rsidRDefault="00084B9C" w:rsidP="00084B9C">
      <w:pPr>
        <w:spacing w:after="0"/>
        <w:jc w:val="both"/>
        <w:rPr>
          <w:rFonts w:ascii="Times New Roman" w:eastAsia="Calibri" w:hAnsi="Times New Roman" w:cs="Times New Roman"/>
          <w:sz w:val="24"/>
          <w:lang w:eastAsia="en-US"/>
        </w:rPr>
      </w:pPr>
      <w:r w:rsidRPr="00084B9C">
        <w:rPr>
          <w:rFonts w:ascii="Times New Roman" w:eastAsia="Calibri" w:hAnsi="Times New Roman" w:cs="Times New Roman"/>
          <w:sz w:val="24"/>
          <w:lang w:eastAsia="en-US"/>
        </w:rPr>
        <w:t>- Принцип преемственности.</w:t>
      </w:r>
    </w:p>
    <w:p w:rsidR="00084B9C" w:rsidRPr="00084B9C" w:rsidRDefault="00084B9C" w:rsidP="00084B9C">
      <w:pPr>
        <w:spacing w:after="0"/>
        <w:jc w:val="both"/>
        <w:rPr>
          <w:rFonts w:ascii="Times New Roman" w:eastAsia="Calibri" w:hAnsi="Times New Roman" w:cs="Times New Roman"/>
          <w:sz w:val="24"/>
          <w:lang w:eastAsia="en-US"/>
        </w:rPr>
      </w:pPr>
      <w:r w:rsidRPr="00084B9C">
        <w:rPr>
          <w:rFonts w:ascii="Times New Roman" w:eastAsia="Calibri" w:hAnsi="Times New Roman" w:cs="Times New Roman"/>
          <w:sz w:val="24"/>
          <w:lang w:eastAsia="en-US"/>
        </w:rPr>
        <w:t>-Принцип разнообразия направлений внеурочной деятельности, предполагающей реализацию пяти направлений.</w:t>
      </w:r>
    </w:p>
    <w:p w:rsidR="00084B9C" w:rsidRPr="00084B9C" w:rsidRDefault="00084B9C" w:rsidP="00084B9C">
      <w:pPr>
        <w:spacing w:after="0"/>
        <w:jc w:val="both"/>
        <w:rPr>
          <w:rFonts w:ascii="Times New Roman" w:eastAsia="Calibri" w:hAnsi="Times New Roman" w:cs="Times New Roman"/>
          <w:sz w:val="24"/>
          <w:lang w:eastAsia="en-US"/>
        </w:rPr>
      </w:pPr>
      <w:r w:rsidRPr="00084B9C">
        <w:rPr>
          <w:rFonts w:ascii="Times New Roman" w:eastAsia="Calibri" w:hAnsi="Times New Roman" w:cs="Times New Roman"/>
          <w:sz w:val="24"/>
          <w:lang w:eastAsia="en-US"/>
        </w:rPr>
        <w:t>- Принцип учета социокультурных особенностей школы.</w:t>
      </w:r>
    </w:p>
    <w:p w:rsidR="00084B9C" w:rsidRPr="00084B9C" w:rsidRDefault="00084B9C" w:rsidP="00084B9C">
      <w:pPr>
        <w:spacing w:after="0"/>
        <w:ind w:firstLine="708"/>
        <w:jc w:val="both"/>
        <w:rPr>
          <w:rFonts w:ascii="Times New Roman" w:eastAsia="Calibri" w:hAnsi="Times New Roman" w:cs="Times New Roman"/>
          <w:sz w:val="24"/>
          <w:lang w:eastAsia="en-US"/>
        </w:rPr>
      </w:pPr>
      <w:r w:rsidRPr="00084B9C">
        <w:rPr>
          <w:rFonts w:ascii="Times New Roman" w:eastAsia="Calibri" w:hAnsi="Times New Roman" w:cs="Times New Roman"/>
          <w:sz w:val="24"/>
          <w:lang w:eastAsia="en-US"/>
        </w:rPr>
        <w:t>Образовательная организация предоставляет обучающимся возможность выбора широкого спектра занятий, направленных на развитие школьника. Занятия проводятся в форме учебных курсов, кружков, олимпиад, соревнований, проектной деятельности и т. д. Время, отводимое на внеурочную деятельность, определено организацией самостоятельно, исходя из необходимости обеспечить достижение планируемых результатов реализации основной образовательной программы на основании запросов обучающихся, родителей (законных представителей), а также имеющихся кадровых, материально-технических и других условий.</w:t>
      </w:r>
    </w:p>
    <w:p w:rsidR="00084B9C" w:rsidRPr="00084B9C" w:rsidRDefault="00084B9C" w:rsidP="00084B9C">
      <w:pPr>
        <w:spacing w:after="0"/>
        <w:ind w:firstLine="708"/>
        <w:jc w:val="both"/>
        <w:rPr>
          <w:rFonts w:ascii="Times New Roman" w:eastAsia="Calibri" w:hAnsi="Times New Roman" w:cs="Times New Roman"/>
          <w:sz w:val="24"/>
          <w:lang w:eastAsia="en-US"/>
        </w:rPr>
      </w:pPr>
      <w:r w:rsidRPr="00084B9C">
        <w:rPr>
          <w:rFonts w:ascii="Times New Roman" w:eastAsia="Calibri" w:hAnsi="Times New Roman" w:cs="Times New Roman"/>
          <w:sz w:val="24"/>
          <w:lang w:eastAsia="en-US"/>
        </w:rPr>
        <w:lastRenderedPageBreak/>
        <w:t>Внеурочная деятельность опирается на содержание начального общего, основного общего, среднего общего образования, интегрирует с ними,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обучающегося происходит становление личности ребенка.</w:t>
      </w:r>
    </w:p>
    <w:p w:rsidR="00084B9C" w:rsidRPr="00084B9C" w:rsidRDefault="00084B9C" w:rsidP="00084B9C">
      <w:pPr>
        <w:spacing w:after="0"/>
        <w:jc w:val="center"/>
        <w:rPr>
          <w:rFonts w:ascii="Times New Roman" w:eastAsia="Calibri" w:hAnsi="Times New Roman" w:cs="Times New Roman"/>
          <w:b/>
          <w:sz w:val="24"/>
          <w:lang w:eastAsia="en-US"/>
        </w:rPr>
      </w:pPr>
      <w:r w:rsidRPr="00084B9C">
        <w:rPr>
          <w:rFonts w:ascii="Times New Roman" w:eastAsia="Calibri" w:hAnsi="Times New Roman" w:cs="Times New Roman"/>
          <w:b/>
          <w:sz w:val="24"/>
          <w:lang w:eastAsia="en-US"/>
        </w:rPr>
        <w:t>Формы представления результатов внеурочной деятельности</w:t>
      </w:r>
    </w:p>
    <w:p w:rsidR="00084B9C" w:rsidRPr="00084B9C" w:rsidRDefault="00084B9C" w:rsidP="00084B9C">
      <w:pPr>
        <w:spacing w:after="0"/>
        <w:ind w:firstLine="708"/>
        <w:jc w:val="both"/>
        <w:rPr>
          <w:rFonts w:ascii="Times New Roman" w:eastAsia="Calibri" w:hAnsi="Times New Roman" w:cs="Times New Roman"/>
          <w:sz w:val="24"/>
          <w:lang w:eastAsia="en-US"/>
        </w:rPr>
      </w:pPr>
      <w:r w:rsidRPr="00084B9C">
        <w:rPr>
          <w:rFonts w:ascii="Times New Roman" w:eastAsia="Calibri" w:hAnsi="Times New Roman" w:cs="Times New Roman"/>
          <w:sz w:val="24"/>
          <w:lang w:eastAsia="en-US"/>
        </w:rPr>
        <w:t>В соответствии с требованиями Федерального государственного образовательного стандарта начального общего, основного общего, среднего общего  образования в школе разработана система оценки, ориентированная на выявление и оценку образовательных достижений учащихся с целью итоговой оценки подготовки выпускников на уровне начального общего образования.</w:t>
      </w:r>
    </w:p>
    <w:p w:rsidR="00084B9C" w:rsidRPr="00084B9C" w:rsidRDefault="00084B9C" w:rsidP="00084B9C">
      <w:pPr>
        <w:spacing w:after="0"/>
        <w:jc w:val="center"/>
        <w:rPr>
          <w:rFonts w:ascii="Times New Roman" w:eastAsia="Calibri" w:hAnsi="Times New Roman" w:cs="Times New Roman"/>
          <w:b/>
          <w:sz w:val="24"/>
          <w:lang w:eastAsia="en-US"/>
        </w:rPr>
      </w:pPr>
      <w:r w:rsidRPr="00084B9C">
        <w:rPr>
          <w:rFonts w:ascii="Times New Roman" w:eastAsia="Calibri" w:hAnsi="Times New Roman" w:cs="Times New Roman"/>
          <w:b/>
          <w:sz w:val="24"/>
          <w:lang w:eastAsia="en-US"/>
        </w:rPr>
        <w:t>Особенностями системы оценки являются:</w:t>
      </w:r>
    </w:p>
    <w:p w:rsidR="00084B9C" w:rsidRPr="00084B9C" w:rsidRDefault="00084B9C" w:rsidP="00084B9C">
      <w:pPr>
        <w:spacing w:after="0"/>
        <w:jc w:val="both"/>
        <w:rPr>
          <w:rFonts w:ascii="Times New Roman" w:eastAsia="Calibri" w:hAnsi="Times New Roman" w:cs="Times New Roman"/>
          <w:sz w:val="24"/>
          <w:lang w:eastAsia="en-US"/>
        </w:rPr>
      </w:pPr>
      <w:r w:rsidRPr="00084B9C">
        <w:rPr>
          <w:rFonts w:ascii="Times New Roman" w:eastAsia="Calibri" w:hAnsi="Times New Roman" w:cs="Times New Roman"/>
          <w:sz w:val="24"/>
          <w:lang w:eastAsia="en-US"/>
        </w:rPr>
        <w:t>1. комплексный подход к оценке результатов образования (в рамках внеурочной деятельности - метапредметных и личностных результатов общего образования);</w:t>
      </w:r>
    </w:p>
    <w:p w:rsidR="00084B9C" w:rsidRPr="00084B9C" w:rsidRDefault="00084B9C" w:rsidP="00084B9C">
      <w:pPr>
        <w:spacing w:after="0"/>
        <w:jc w:val="both"/>
        <w:rPr>
          <w:rFonts w:ascii="Times New Roman" w:eastAsia="Calibri" w:hAnsi="Times New Roman" w:cs="Times New Roman"/>
          <w:sz w:val="24"/>
          <w:lang w:eastAsia="en-US"/>
        </w:rPr>
      </w:pPr>
      <w:r w:rsidRPr="00084B9C">
        <w:rPr>
          <w:rFonts w:ascii="Times New Roman" w:eastAsia="Calibri" w:hAnsi="Times New Roman" w:cs="Times New Roman"/>
          <w:sz w:val="24"/>
          <w:lang w:eastAsia="en-US"/>
        </w:rPr>
        <w:t>2. использование планируемых результатов освоения основных образовательных программ в качестве содержательной и критериальной базы оценки;</w:t>
      </w:r>
    </w:p>
    <w:p w:rsidR="00084B9C" w:rsidRPr="00084B9C" w:rsidRDefault="00084B9C" w:rsidP="00084B9C">
      <w:pPr>
        <w:spacing w:after="0"/>
        <w:jc w:val="both"/>
        <w:rPr>
          <w:rFonts w:ascii="Times New Roman" w:eastAsia="Calibri" w:hAnsi="Times New Roman" w:cs="Times New Roman"/>
          <w:sz w:val="24"/>
          <w:lang w:eastAsia="en-US"/>
        </w:rPr>
      </w:pPr>
      <w:r w:rsidRPr="00084B9C">
        <w:rPr>
          <w:rFonts w:ascii="Times New Roman" w:eastAsia="Calibri" w:hAnsi="Times New Roman" w:cs="Times New Roman"/>
          <w:sz w:val="24"/>
          <w:lang w:eastAsia="en-US"/>
        </w:rPr>
        <w:t>3. использование накопительной системы оценивания (Портфолио), характеризующей динамику индивидуальных образовательных достижений;</w:t>
      </w:r>
    </w:p>
    <w:p w:rsidR="00084B9C" w:rsidRPr="00084B9C" w:rsidRDefault="00084B9C" w:rsidP="00084B9C">
      <w:pPr>
        <w:spacing w:after="0"/>
        <w:jc w:val="both"/>
        <w:rPr>
          <w:rFonts w:ascii="Times New Roman" w:eastAsia="Calibri" w:hAnsi="Times New Roman" w:cs="Times New Roman"/>
          <w:sz w:val="24"/>
          <w:lang w:eastAsia="en-US"/>
        </w:rPr>
      </w:pPr>
      <w:r w:rsidRPr="00084B9C">
        <w:rPr>
          <w:rFonts w:ascii="Times New Roman" w:eastAsia="Calibri" w:hAnsi="Times New Roman" w:cs="Times New Roman"/>
          <w:sz w:val="24"/>
          <w:lang w:eastAsia="en-US"/>
        </w:rPr>
        <w:t>4. использование таких форм оценки, как проекты, карты достижений, практические работы, творческие работы, самоанализ, самооценка, наблюдения и др.</w:t>
      </w:r>
    </w:p>
    <w:p w:rsidR="00084B9C" w:rsidRPr="00084B9C" w:rsidRDefault="00084B9C" w:rsidP="00084B9C">
      <w:pPr>
        <w:spacing w:after="0"/>
        <w:jc w:val="center"/>
        <w:rPr>
          <w:rFonts w:ascii="Times New Roman" w:eastAsia="Calibri" w:hAnsi="Times New Roman" w:cs="Times New Roman"/>
          <w:b/>
          <w:sz w:val="24"/>
          <w:lang w:eastAsia="en-US"/>
        </w:rPr>
      </w:pPr>
      <w:r w:rsidRPr="00084B9C">
        <w:rPr>
          <w:rFonts w:ascii="Times New Roman" w:eastAsia="Calibri" w:hAnsi="Times New Roman" w:cs="Times New Roman"/>
          <w:b/>
          <w:sz w:val="24"/>
          <w:lang w:eastAsia="en-US"/>
        </w:rPr>
        <w:t>Внеурочная деятельность в МБОУ «Домаховская СОШ» организуется по следующим направлениям развития личности:</w:t>
      </w:r>
    </w:p>
    <w:tbl>
      <w:tblPr>
        <w:tblStyle w:val="48"/>
        <w:tblW w:w="0" w:type="auto"/>
        <w:tblLook w:val="04A0"/>
      </w:tblPr>
      <w:tblGrid>
        <w:gridCol w:w="4785"/>
        <w:gridCol w:w="4785"/>
      </w:tblGrid>
      <w:tr w:rsidR="00084B9C" w:rsidRPr="00084B9C" w:rsidTr="00084B9C">
        <w:tc>
          <w:tcPr>
            <w:tcW w:w="4785" w:type="dxa"/>
            <w:tcBorders>
              <w:top w:val="single" w:sz="4" w:space="0" w:color="auto"/>
              <w:left w:val="single" w:sz="4" w:space="0" w:color="auto"/>
              <w:bottom w:val="single" w:sz="4" w:space="0" w:color="auto"/>
              <w:right w:val="single" w:sz="4" w:space="0" w:color="auto"/>
            </w:tcBorders>
            <w:hideMark/>
          </w:tcPr>
          <w:p w:rsidR="00084B9C" w:rsidRPr="00084B9C" w:rsidRDefault="00084B9C" w:rsidP="00084B9C">
            <w:pPr>
              <w:spacing w:line="276" w:lineRule="auto"/>
              <w:jc w:val="both"/>
              <w:rPr>
                <w:rFonts w:eastAsia="Calibri"/>
                <w:sz w:val="24"/>
                <w:lang w:eastAsia="en-US"/>
              </w:rPr>
            </w:pPr>
            <w:r w:rsidRPr="00084B9C">
              <w:rPr>
                <w:rFonts w:eastAsia="Calibri"/>
                <w:sz w:val="24"/>
                <w:lang w:eastAsia="en-US"/>
              </w:rPr>
              <w:t>Направление</w:t>
            </w:r>
          </w:p>
        </w:tc>
        <w:tc>
          <w:tcPr>
            <w:tcW w:w="4785" w:type="dxa"/>
            <w:tcBorders>
              <w:top w:val="single" w:sz="4" w:space="0" w:color="auto"/>
              <w:left w:val="single" w:sz="4" w:space="0" w:color="auto"/>
              <w:bottom w:val="single" w:sz="4" w:space="0" w:color="auto"/>
              <w:right w:val="single" w:sz="4" w:space="0" w:color="auto"/>
            </w:tcBorders>
          </w:tcPr>
          <w:p w:rsidR="00084B9C" w:rsidRPr="00084B9C" w:rsidRDefault="00084B9C" w:rsidP="00084B9C">
            <w:pPr>
              <w:spacing w:line="276" w:lineRule="auto"/>
              <w:jc w:val="both"/>
              <w:rPr>
                <w:rFonts w:eastAsia="Calibri"/>
                <w:sz w:val="24"/>
                <w:lang w:eastAsia="en-US"/>
              </w:rPr>
            </w:pPr>
            <w:r w:rsidRPr="00084B9C">
              <w:rPr>
                <w:rFonts w:eastAsia="Calibri"/>
                <w:sz w:val="24"/>
                <w:lang w:eastAsia="en-US"/>
              </w:rPr>
              <w:t>Решаемые задачи</w:t>
            </w:r>
          </w:p>
          <w:p w:rsidR="00084B9C" w:rsidRPr="00084B9C" w:rsidRDefault="00084B9C" w:rsidP="00084B9C">
            <w:pPr>
              <w:spacing w:line="276" w:lineRule="auto"/>
              <w:jc w:val="both"/>
              <w:rPr>
                <w:rFonts w:eastAsia="Calibri"/>
                <w:sz w:val="24"/>
                <w:lang w:eastAsia="en-US"/>
              </w:rPr>
            </w:pPr>
          </w:p>
        </w:tc>
      </w:tr>
      <w:tr w:rsidR="00084B9C" w:rsidRPr="00084B9C" w:rsidTr="00084B9C">
        <w:tc>
          <w:tcPr>
            <w:tcW w:w="4785" w:type="dxa"/>
            <w:tcBorders>
              <w:top w:val="single" w:sz="4" w:space="0" w:color="auto"/>
              <w:left w:val="single" w:sz="4" w:space="0" w:color="auto"/>
              <w:bottom w:val="single" w:sz="4" w:space="0" w:color="auto"/>
              <w:right w:val="single" w:sz="4" w:space="0" w:color="auto"/>
            </w:tcBorders>
          </w:tcPr>
          <w:p w:rsidR="00084B9C" w:rsidRPr="00084B9C" w:rsidRDefault="00084B9C" w:rsidP="00084B9C">
            <w:pPr>
              <w:spacing w:line="276" w:lineRule="auto"/>
              <w:jc w:val="both"/>
              <w:rPr>
                <w:rFonts w:eastAsia="Calibri"/>
                <w:sz w:val="24"/>
                <w:lang w:eastAsia="en-US"/>
              </w:rPr>
            </w:pPr>
            <w:r w:rsidRPr="00084B9C">
              <w:rPr>
                <w:rFonts w:eastAsia="Calibri"/>
                <w:sz w:val="24"/>
                <w:lang w:eastAsia="en-US"/>
              </w:rPr>
              <w:t>Спортивно-</w:t>
            </w:r>
          </w:p>
          <w:p w:rsidR="00084B9C" w:rsidRPr="00084B9C" w:rsidRDefault="00084B9C" w:rsidP="00084B9C">
            <w:pPr>
              <w:spacing w:line="276" w:lineRule="auto"/>
              <w:jc w:val="both"/>
              <w:rPr>
                <w:rFonts w:eastAsia="Calibri"/>
                <w:sz w:val="24"/>
                <w:lang w:eastAsia="en-US"/>
              </w:rPr>
            </w:pPr>
            <w:r w:rsidRPr="00084B9C">
              <w:rPr>
                <w:rFonts w:eastAsia="Calibri"/>
                <w:sz w:val="24"/>
                <w:lang w:eastAsia="en-US"/>
              </w:rPr>
              <w:t>оздоровительное</w:t>
            </w:r>
          </w:p>
          <w:p w:rsidR="00084B9C" w:rsidRPr="00084B9C" w:rsidRDefault="00084B9C" w:rsidP="00084B9C">
            <w:pPr>
              <w:spacing w:line="276" w:lineRule="auto"/>
              <w:jc w:val="both"/>
              <w:rPr>
                <w:rFonts w:eastAsia="Calibri"/>
                <w:sz w:val="24"/>
                <w:lang w:eastAsia="en-US"/>
              </w:rPr>
            </w:pPr>
          </w:p>
        </w:tc>
        <w:tc>
          <w:tcPr>
            <w:tcW w:w="4785" w:type="dxa"/>
            <w:tcBorders>
              <w:top w:val="single" w:sz="4" w:space="0" w:color="auto"/>
              <w:left w:val="single" w:sz="4" w:space="0" w:color="auto"/>
              <w:bottom w:val="single" w:sz="4" w:space="0" w:color="auto"/>
              <w:right w:val="single" w:sz="4" w:space="0" w:color="auto"/>
            </w:tcBorders>
          </w:tcPr>
          <w:p w:rsidR="00084B9C" w:rsidRPr="00084B9C" w:rsidRDefault="00084B9C" w:rsidP="00084B9C">
            <w:pPr>
              <w:spacing w:line="276" w:lineRule="auto"/>
              <w:jc w:val="both"/>
              <w:rPr>
                <w:rFonts w:eastAsia="Calibri"/>
                <w:sz w:val="24"/>
                <w:lang w:eastAsia="en-US"/>
              </w:rPr>
            </w:pPr>
            <w:r w:rsidRPr="00084B9C">
              <w:rPr>
                <w:rFonts w:eastAsia="Calibri"/>
                <w:sz w:val="24"/>
                <w:lang w:eastAsia="en-US"/>
              </w:rPr>
              <w:t>Всесторонне гармоническое развитие личности ребенка, формирование физически здорового человека, формирование мотивации к сохранению и</w:t>
            </w:r>
          </w:p>
          <w:p w:rsidR="00084B9C" w:rsidRPr="00084B9C" w:rsidRDefault="00084B9C" w:rsidP="00084B9C">
            <w:pPr>
              <w:spacing w:line="276" w:lineRule="auto"/>
              <w:jc w:val="both"/>
              <w:rPr>
                <w:rFonts w:eastAsia="Calibri"/>
                <w:sz w:val="24"/>
                <w:lang w:eastAsia="en-US"/>
              </w:rPr>
            </w:pPr>
            <w:r w:rsidRPr="00084B9C">
              <w:rPr>
                <w:rFonts w:eastAsia="Calibri"/>
                <w:sz w:val="24"/>
                <w:lang w:eastAsia="en-US"/>
              </w:rPr>
              <w:t>укреплению здоровья</w:t>
            </w:r>
          </w:p>
          <w:p w:rsidR="00084B9C" w:rsidRPr="00084B9C" w:rsidRDefault="00084B9C" w:rsidP="00084B9C">
            <w:pPr>
              <w:spacing w:line="276" w:lineRule="auto"/>
              <w:jc w:val="both"/>
              <w:rPr>
                <w:rFonts w:eastAsia="Calibri"/>
                <w:sz w:val="24"/>
                <w:lang w:eastAsia="en-US"/>
              </w:rPr>
            </w:pPr>
          </w:p>
        </w:tc>
      </w:tr>
      <w:tr w:rsidR="00084B9C" w:rsidRPr="00084B9C" w:rsidTr="00084B9C">
        <w:tc>
          <w:tcPr>
            <w:tcW w:w="4785" w:type="dxa"/>
            <w:tcBorders>
              <w:top w:val="single" w:sz="4" w:space="0" w:color="auto"/>
              <w:left w:val="single" w:sz="4" w:space="0" w:color="auto"/>
              <w:bottom w:val="single" w:sz="4" w:space="0" w:color="auto"/>
              <w:right w:val="single" w:sz="4" w:space="0" w:color="auto"/>
            </w:tcBorders>
            <w:hideMark/>
          </w:tcPr>
          <w:p w:rsidR="00084B9C" w:rsidRPr="00084B9C" w:rsidRDefault="00084B9C" w:rsidP="00084B9C">
            <w:pPr>
              <w:spacing w:line="276" w:lineRule="auto"/>
              <w:jc w:val="both"/>
              <w:rPr>
                <w:rFonts w:eastAsia="Calibri"/>
                <w:sz w:val="24"/>
                <w:lang w:eastAsia="en-US"/>
              </w:rPr>
            </w:pPr>
            <w:r w:rsidRPr="00084B9C">
              <w:rPr>
                <w:rFonts w:eastAsia="Calibri"/>
                <w:sz w:val="24"/>
                <w:szCs w:val="24"/>
                <w:lang w:eastAsia="en-US"/>
              </w:rPr>
              <w:t>Духовно-нравственное</w:t>
            </w:r>
          </w:p>
        </w:tc>
        <w:tc>
          <w:tcPr>
            <w:tcW w:w="4785" w:type="dxa"/>
            <w:tcBorders>
              <w:top w:val="single" w:sz="4" w:space="0" w:color="auto"/>
              <w:left w:val="single" w:sz="4" w:space="0" w:color="auto"/>
              <w:bottom w:val="single" w:sz="4" w:space="0" w:color="auto"/>
              <w:right w:val="single" w:sz="4" w:space="0" w:color="auto"/>
            </w:tcBorders>
            <w:hideMark/>
          </w:tcPr>
          <w:p w:rsidR="00084B9C" w:rsidRPr="00084B9C" w:rsidRDefault="00084B9C" w:rsidP="00084B9C">
            <w:pPr>
              <w:jc w:val="both"/>
              <w:rPr>
                <w:rFonts w:eastAsia="Calibri"/>
                <w:sz w:val="24"/>
                <w:lang w:eastAsia="en-US"/>
              </w:rPr>
            </w:pPr>
            <w:r w:rsidRPr="00084B9C">
              <w:rPr>
                <w:rFonts w:eastAsia="Calibri"/>
                <w:sz w:val="24"/>
                <w:lang w:eastAsia="en-US"/>
              </w:rPr>
              <w:t>Формирование начальных представлений о культуре России,</w:t>
            </w:r>
            <w:r w:rsidRPr="00084B9C">
              <w:rPr>
                <w:rFonts w:eastAsia="Calibri"/>
                <w:lang w:eastAsia="en-US"/>
              </w:rPr>
              <w:t xml:space="preserve"> </w:t>
            </w:r>
            <w:r w:rsidRPr="00084B9C">
              <w:rPr>
                <w:rFonts w:eastAsia="Calibri"/>
                <w:sz w:val="24"/>
                <w:lang w:eastAsia="en-US"/>
              </w:rPr>
              <w:t>духовно-эстетических ценностях народов России, воспитание любви к Родине, уважения к традициям, воспитание уважения к внутреннему миру каждого человека, формирование культуры общения  создание условий для формирования личности гражданина и патриота России</w:t>
            </w:r>
          </w:p>
        </w:tc>
      </w:tr>
      <w:tr w:rsidR="00084B9C" w:rsidRPr="00084B9C" w:rsidTr="00084B9C">
        <w:tc>
          <w:tcPr>
            <w:tcW w:w="4785" w:type="dxa"/>
            <w:tcBorders>
              <w:top w:val="single" w:sz="4" w:space="0" w:color="auto"/>
              <w:left w:val="single" w:sz="4" w:space="0" w:color="auto"/>
              <w:bottom w:val="single" w:sz="4" w:space="0" w:color="auto"/>
              <w:right w:val="single" w:sz="4" w:space="0" w:color="auto"/>
            </w:tcBorders>
            <w:hideMark/>
          </w:tcPr>
          <w:p w:rsidR="00084B9C" w:rsidRPr="00084B9C" w:rsidRDefault="00084B9C" w:rsidP="00084B9C">
            <w:pPr>
              <w:spacing w:line="276" w:lineRule="auto"/>
              <w:jc w:val="both"/>
              <w:rPr>
                <w:rFonts w:eastAsia="Calibri"/>
                <w:sz w:val="24"/>
                <w:lang w:eastAsia="en-US"/>
              </w:rPr>
            </w:pPr>
            <w:r w:rsidRPr="00084B9C">
              <w:rPr>
                <w:rFonts w:eastAsia="Calibri"/>
                <w:sz w:val="24"/>
                <w:lang w:eastAsia="en-US"/>
              </w:rPr>
              <w:t>Социальное</w:t>
            </w:r>
          </w:p>
        </w:tc>
        <w:tc>
          <w:tcPr>
            <w:tcW w:w="4785" w:type="dxa"/>
            <w:tcBorders>
              <w:top w:val="single" w:sz="4" w:space="0" w:color="auto"/>
              <w:left w:val="single" w:sz="4" w:space="0" w:color="auto"/>
              <w:bottom w:val="single" w:sz="4" w:space="0" w:color="auto"/>
              <w:right w:val="single" w:sz="4" w:space="0" w:color="auto"/>
            </w:tcBorders>
            <w:hideMark/>
          </w:tcPr>
          <w:p w:rsidR="00084B9C" w:rsidRPr="00084B9C" w:rsidRDefault="00084B9C" w:rsidP="00084B9C">
            <w:pPr>
              <w:jc w:val="both"/>
              <w:rPr>
                <w:rFonts w:eastAsia="Calibri"/>
                <w:sz w:val="24"/>
                <w:lang w:eastAsia="en-US"/>
              </w:rPr>
            </w:pPr>
            <w:r w:rsidRPr="00084B9C">
              <w:rPr>
                <w:rFonts w:eastAsia="Calibri"/>
                <w:sz w:val="24"/>
                <w:lang w:eastAsia="en-US"/>
              </w:rPr>
              <w:t xml:space="preserve">Восприятие жизненных проблем, расширение культурного пространства школы, решение проблемы социальной </w:t>
            </w:r>
            <w:r w:rsidRPr="00084B9C">
              <w:rPr>
                <w:rFonts w:eastAsia="Calibri"/>
                <w:sz w:val="24"/>
                <w:lang w:eastAsia="en-US"/>
              </w:rPr>
              <w:lastRenderedPageBreak/>
              <w:t>адаптации и профессионального самоопределения школьников.</w:t>
            </w:r>
            <w:r w:rsidRPr="00084B9C">
              <w:rPr>
                <w:rFonts w:eastAsia="Calibri"/>
                <w:lang w:eastAsia="en-US"/>
              </w:rPr>
              <w:t xml:space="preserve"> </w:t>
            </w:r>
            <w:r w:rsidRPr="00084B9C">
              <w:rPr>
                <w:rFonts w:eastAsia="Calibri"/>
                <w:sz w:val="24"/>
                <w:lang w:eastAsia="en-US"/>
              </w:rPr>
              <w:t>Ставятся задачи формирования навыков общения, позитивного отношения к труду, ответственности и уверенности в себе. В рамках этого направления ученики также могут получить при необходимости психолого-педагогическую поддержку.</w:t>
            </w:r>
          </w:p>
        </w:tc>
      </w:tr>
      <w:tr w:rsidR="00084B9C" w:rsidRPr="00084B9C" w:rsidTr="00084B9C">
        <w:tc>
          <w:tcPr>
            <w:tcW w:w="4785" w:type="dxa"/>
            <w:tcBorders>
              <w:top w:val="single" w:sz="4" w:space="0" w:color="auto"/>
              <w:left w:val="single" w:sz="4" w:space="0" w:color="auto"/>
              <w:bottom w:val="single" w:sz="4" w:space="0" w:color="auto"/>
              <w:right w:val="single" w:sz="4" w:space="0" w:color="auto"/>
            </w:tcBorders>
            <w:hideMark/>
          </w:tcPr>
          <w:p w:rsidR="00084B9C" w:rsidRPr="00084B9C" w:rsidRDefault="00084B9C" w:rsidP="00084B9C">
            <w:pPr>
              <w:spacing w:line="276" w:lineRule="auto"/>
              <w:jc w:val="both"/>
              <w:rPr>
                <w:rFonts w:eastAsia="Calibri"/>
                <w:sz w:val="24"/>
                <w:lang w:eastAsia="en-US"/>
              </w:rPr>
            </w:pPr>
            <w:r w:rsidRPr="00084B9C">
              <w:rPr>
                <w:rFonts w:eastAsia="Calibri"/>
                <w:sz w:val="24"/>
                <w:lang w:eastAsia="en-US"/>
              </w:rPr>
              <w:lastRenderedPageBreak/>
              <w:t>Общеинтеллектуальное</w:t>
            </w:r>
          </w:p>
        </w:tc>
        <w:tc>
          <w:tcPr>
            <w:tcW w:w="4785" w:type="dxa"/>
            <w:tcBorders>
              <w:top w:val="single" w:sz="4" w:space="0" w:color="auto"/>
              <w:left w:val="single" w:sz="4" w:space="0" w:color="auto"/>
              <w:bottom w:val="single" w:sz="4" w:space="0" w:color="auto"/>
              <w:right w:val="single" w:sz="4" w:space="0" w:color="auto"/>
            </w:tcBorders>
          </w:tcPr>
          <w:p w:rsidR="00084B9C" w:rsidRPr="00084B9C" w:rsidRDefault="00084B9C" w:rsidP="00084B9C">
            <w:pPr>
              <w:spacing w:line="276" w:lineRule="auto"/>
              <w:jc w:val="both"/>
              <w:rPr>
                <w:rFonts w:eastAsia="Calibri"/>
                <w:sz w:val="24"/>
                <w:lang w:eastAsia="en-US"/>
              </w:rPr>
            </w:pPr>
            <w:r w:rsidRPr="00084B9C">
              <w:rPr>
                <w:rFonts w:eastAsia="Calibri"/>
                <w:sz w:val="24"/>
                <w:lang w:eastAsia="en-US"/>
              </w:rPr>
              <w:t>Обогащение запаса обучающихся языковыми знаниями, способствование формированию мировоззрения, эрудиции, кругозора.</w:t>
            </w:r>
          </w:p>
          <w:p w:rsidR="00084B9C" w:rsidRPr="00084B9C" w:rsidRDefault="00084B9C" w:rsidP="00084B9C">
            <w:pPr>
              <w:spacing w:line="276" w:lineRule="auto"/>
              <w:jc w:val="both"/>
              <w:rPr>
                <w:rFonts w:eastAsia="Calibri"/>
                <w:sz w:val="24"/>
                <w:lang w:eastAsia="en-US"/>
              </w:rPr>
            </w:pPr>
          </w:p>
        </w:tc>
      </w:tr>
      <w:tr w:rsidR="00084B9C" w:rsidRPr="00084B9C" w:rsidTr="00084B9C">
        <w:tc>
          <w:tcPr>
            <w:tcW w:w="4785" w:type="dxa"/>
            <w:tcBorders>
              <w:top w:val="single" w:sz="4" w:space="0" w:color="auto"/>
              <w:left w:val="single" w:sz="4" w:space="0" w:color="auto"/>
              <w:bottom w:val="single" w:sz="4" w:space="0" w:color="auto"/>
              <w:right w:val="single" w:sz="4" w:space="0" w:color="auto"/>
            </w:tcBorders>
            <w:hideMark/>
          </w:tcPr>
          <w:p w:rsidR="00084B9C" w:rsidRPr="00084B9C" w:rsidRDefault="00084B9C" w:rsidP="00084B9C">
            <w:pPr>
              <w:spacing w:line="276" w:lineRule="auto"/>
              <w:jc w:val="both"/>
              <w:rPr>
                <w:rFonts w:eastAsia="Calibri"/>
                <w:sz w:val="24"/>
                <w:lang w:eastAsia="en-US"/>
              </w:rPr>
            </w:pPr>
            <w:r w:rsidRPr="00084B9C">
              <w:rPr>
                <w:rFonts w:eastAsia="Calibri"/>
                <w:sz w:val="24"/>
                <w:lang w:eastAsia="en-US"/>
              </w:rPr>
              <w:t>Общекультурное</w:t>
            </w:r>
          </w:p>
        </w:tc>
        <w:tc>
          <w:tcPr>
            <w:tcW w:w="4785" w:type="dxa"/>
            <w:tcBorders>
              <w:top w:val="single" w:sz="4" w:space="0" w:color="auto"/>
              <w:left w:val="single" w:sz="4" w:space="0" w:color="auto"/>
              <w:bottom w:val="single" w:sz="4" w:space="0" w:color="auto"/>
              <w:right w:val="single" w:sz="4" w:space="0" w:color="auto"/>
            </w:tcBorders>
          </w:tcPr>
          <w:p w:rsidR="00084B9C" w:rsidRPr="00084B9C" w:rsidRDefault="00084B9C" w:rsidP="00084B9C">
            <w:pPr>
              <w:spacing w:line="276" w:lineRule="auto"/>
              <w:jc w:val="both"/>
              <w:rPr>
                <w:rFonts w:eastAsia="Calibri"/>
                <w:sz w:val="24"/>
                <w:lang w:eastAsia="en-US"/>
              </w:rPr>
            </w:pPr>
            <w:r w:rsidRPr="00084B9C">
              <w:rPr>
                <w:rFonts w:eastAsia="Calibri"/>
                <w:sz w:val="24"/>
                <w:lang w:eastAsia="en-US"/>
              </w:rPr>
              <w:t>Развитие эмоциональной сферы ребенка, чувства прекрасного, творческих способностей, формирование коммуникативной и общекультурной компетенций</w:t>
            </w:r>
          </w:p>
          <w:p w:rsidR="00084B9C" w:rsidRPr="00084B9C" w:rsidRDefault="00084B9C" w:rsidP="00084B9C">
            <w:pPr>
              <w:spacing w:line="276" w:lineRule="auto"/>
              <w:jc w:val="both"/>
              <w:rPr>
                <w:rFonts w:eastAsia="Calibri"/>
                <w:sz w:val="24"/>
                <w:lang w:eastAsia="en-US"/>
              </w:rPr>
            </w:pPr>
          </w:p>
        </w:tc>
      </w:tr>
    </w:tbl>
    <w:p w:rsidR="00084B9C" w:rsidRPr="00084B9C" w:rsidRDefault="00084B9C" w:rsidP="00084B9C">
      <w:pPr>
        <w:spacing w:after="0"/>
        <w:jc w:val="both"/>
        <w:rPr>
          <w:rFonts w:ascii="Times New Roman" w:eastAsia="Calibri" w:hAnsi="Times New Roman" w:cs="Times New Roman"/>
          <w:sz w:val="24"/>
          <w:lang w:eastAsia="en-US"/>
        </w:rPr>
      </w:pPr>
    </w:p>
    <w:p w:rsidR="00084B9C" w:rsidRPr="00084B9C" w:rsidRDefault="00084B9C" w:rsidP="00084B9C">
      <w:pPr>
        <w:spacing w:after="0"/>
        <w:jc w:val="both"/>
        <w:rPr>
          <w:rFonts w:ascii="Times New Roman" w:eastAsia="Calibri" w:hAnsi="Times New Roman" w:cs="Times New Roman"/>
          <w:sz w:val="24"/>
          <w:lang w:eastAsia="en-US"/>
        </w:rPr>
      </w:pPr>
      <w:r w:rsidRPr="00084B9C">
        <w:rPr>
          <w:rFonts w:ascii="Times New Roman" w:eastAsia="Calibri" w:hAnsi="Times New Roman" w:cs="Times New Roman"/>
          <w:sz w:val="24"/>
          <w:lang w:eastAsia="en-US"/>
        </w:rPr>
        <w:t>Каждое из направлений предполагает организацию определенного вида внеурочной деятельности школьников и направлено на решение своих педагогических задач.</w:t>
      </w:r>
    </w:p>
    <w:p w:rsidR="00084B9C" w:rsidRPr="00084B9C" w:rsidRDefault="00084B9C" w:rsidP="00084B9C">
      <w:pPr>
        <w:spacing w:after="0"/>
        <w:jc w:val="both"/>
        <w:rPr>
          <w:rFonts w:ascii="Times New Roman" w:eastAsia="Calibri" w:hAnsi="Times New Roman" w:cs="Times New Roman"/>
          <w:sz w:val="24"/>
          <w:lang w:eastAsia="en-US"/>
        </w:rPr>
      </w:pPr>
      <w:r w:rsidRPr="00084B9C">
        <w:rPr>
          <w:rFonts w:ascii="Times New Roman" w:eastAsia="Calibri" w:hAnsi="Times New Roman" w:cs="Times New Roman"/>
          <w:sz w:val="24"/>
          <w:lang w:eastAsia="en-US"/>
        </w:rPr>
        <w:t>Компонентом внеурочной деятельности также являются общешкольные дела в соответствии с воспитательной программой школы. Подготовка к участию и участие в общешкольном мероприятии позволяют ребенку овладевать универсальными способами деятельности (компетенциями) и демонстрировать уровень их развития. Участие ребенка в общешкольных делах осуществляется на добровольной основе, в соответствии с интересами и склонностями.</w:t>
      </w:r>
    </w:p>
    <w:p w:rsidR="00084B9C" w:rsidRPr="00084B9C" w:rsidRDefault="00084B9C" w:rsidP="00084B9C">
      <w:pPr>
        <w:spacing w:after="0"/>
        <w:jc w:val="center"/>
        <w:rPr>
          <w:rFonts w:ascii="Times New Roman" w:eastAsia="Calibri" w:hAnsi="Times New Roman" w:cs="Times New Roman"/>
          <w:b/>
          <w:sz w:val="28"/>
          <w:lang w:eastAsia="en-US"/>
        </w:rPr>
      </w:pPr>
      <w:r w:rsidRPr="00084B9C">
        <w:rPr>
          <w:rFonts w:ascii="Times New Roman" w:eastAsia="Calibri" w:hAnsi="Times New Roman" w:cs="Times New Roman"/>
          <w:b/>
          <w:sz w:val="28"/>
          <w:lang w:eastAsia="en-US"/>
        </w:rPr>
        <w:t xml:space="preserve">Краткая характеристика программ внеурочной деятельности </w:t>
      </w:r>
    </w:p>
    <w:p w:rsidR="00084B9C" w:rsidRPr="00084B9C" w:rsidRDefault="00084B9C" w:rsidP="00084B9C">
      <w:pPr>
        <w:spacing w:after="0"/>
        <w:jc w:val="center"/>
        <w:rPr>
          <w:rFonts w:ascii="Times New Roman" w:eastAsia="Calibri" w:hAnsi="Times New Roman" w:cs="Times New Roman"/>
          <w:b/>
          <w:sz w:val="28"/>
          <w:lang w:eastAsia="en-US"/>
        </w:rPr>
      </w:pPr>
      <w:r w:rsidRPr="00084B9C">
        <w:rPr>
          <w:rFonts w:ascii="Times New Roman" w:eastAsia="Calibri" w:hAnsi="Times New Roman" w:cs="Times New Roman"/>
          <w:b/>
          <w:sz w:val="28"/>
          <w:lang w:eastAsia="en-US"/>
        </w:rPr>
        <w:t>для 10 класса.</w:t>
      </w:r>
    </w:p>
    <w:p w:rsidR="00084B9C" w:rsidRPr="00084B9C" w:rsidRDefault="00084B9C" w:rsidP="00084B9C">
      <w:pPr>
        <w:spacing w:after="0"/>
        <w:ind w:firstLine="708"/>
        <w:jc w:val="both"/>
        <w:rPr>
          <w:rFonts w:ascii="Times New Roman" w:eastAsia="Calibri" w:hAnsi="Times New Roman" w:cs="Times New Roman"/>
          <w:sz w:val="24"/>
          <w:lang w:eastAsia="en-US"/>
        </w:rPr>
      </w:pPr>
      <w:r w:rsidRPr="00084B9C">
        <w:rPr>
          <w:rFonts w:ascii="Times New Roman" w:eastAsia="Calibri" w:hAnsi="Times New Roman" w:cs="Times New Roman"/>
          <w:b/>
          <w:sz w:val="24"/>
          <w:lang w:eastAsia="en-US"/>
        </w:rPr>
        <w:t>Общеинтеллектуальное  направление</w:t>
      </w:r>
      <w:r w:rsidRPr="00084B9C">
        <w:rPr>
          <w:rFonts w:ascii="Times New Roman" w:eastAsia="Calibri" w:hAnsi="Times New Roman" w:cs="Times New Roman"/>
          <w:sz w:val="24"/>
          <w:lang w:eastAsia="en-US"/>
        </w:rPr>
        <w:t xml:space="preserve"> ориентировано на развитие познавательных интересов обучающихся, расширение их культурного кругозора, развитие интеллектуальных способностей.</w:t>
      </w:r>
    </w:p>
    <w:p w:rsidR="00084B9C" w:rsidRPr="00084B9C" w:rsidRDefault="00084B9C" w:rsidP="00084B9C">
      <w:pPr>
        <w:spacing w:after="0"/>
        <w:jc w:val="both"/>
        <w:rPr>
          <w:rFonts w:ascii="Times New Roman" w:eastAsia="Calibri" w:hAnsi="Times New Roman" w:cs="Times New Roman"/>
          <w:sz w:val="24"/>
          <w:lang w:eastAsia="en-US"/>
        </w:rPr>
      </w:pPr>
      <w:r w:rsidRPr="00084B9C">
        <w:rPr>
          <w:rFonts w:ascii="Times New Roman" w:eastAsia="Calibri" w:hAnsi="Times New Roman" w:cs="Times New Roman"/>
          <w:sz w:val="24"/>
          <w:lang w:eastAsia="en-US"/>
        </w:rPr>
        <w:t>Данное направление представлено занятиями по программе:</w:t>
      </w:r>
    </w:p>
    <w:p w:rsidR="00084B9C" w:rsidRPr="00084B9C" w:rsidRDefault="00084B9C" w:rsidP="00084B9C">
      <w:pPr>
        <w:spacing w:after="0"/>
        <w:jc w:val="both"/>
        <w:rPr>
          <w:rFonts w:ascii="Times New Roman" w:eastAsia="Calibri" w:hAnsi="Times New Roman" w:cs="Times New Roman"/>
          <w:b/>
          <w:bCs/>
          <w:sz w:val="24"/>
          <w:lang w:eastAsia="en-US"/>
        </w:rPr>
      </w:pPr>
      <w:r w:rsidRPr="00084B9C">
        <w:rPr>
          <w:rFonts w:ascii="Times New Roman" w:eastAsia="Calibri" w:hAnsi="Times New Roman" w:cs="Times New Roman"/>
          <w:b/>
          <w:bCs/>
          <w:sz w:val="24"/>
          <w:lang w:eastAsia="en-US"/>
        </w:rPr>
        <w:t>«Занимательная биология» -10 класс</w:t>
      </w:r>
    </w:p>
    <w:p w:rsidR="00084B9C" w:rsidRPr="00084B9C" w:rsidRDefault="00084B9C" w:rsidP="00084B9C">
      <w:pPr>
        <w:shd w:val="clear" w:color="auto" w:fill="FFFFFF"/>
        <w:spacing w:after="0" w:line="240" w:lineRule="auto"/>
        <w:jc w:val="both"/>
        <w:rPr>
          <w:rFonts w:ascii="Calibri" w:eastAsia="Times New Roman" w:hAnsi="Calibri" w:cs="Calibri"/>
          <w:color w:val="000000"/>
          <w:sz w:val="20"/>
          <w:szCs w:val="20"/>
        </w:rPr>
      </w:pPr>
      <w:r w:rsidRPr="00084B9C">
        <w:rPr>
          <w:rFonts w:ascii="Times New Roman" w:eastAsia="Times New Roman" w:hAnsi="Times New Roman" w:cs="Times New Roman"/>
          <w:b/>
          <w:bCs/>
          <w:color w:val="000000"/>
          <w:sz w:val="24"/>
          <w:szCs w:val="24"/>
        </w:rPr>
        <w:t>Цель курса:</w:t>
      </w:r>
    </w:p>
    <w:p w:rsidR="00084B9C" w:rsidRPr="00084B9C" w:rsidRDefault="00084B9C" w:rsidP="00084B9C">
      <w:pPr>
        <w:shd w:val="clear" w:color="auto" w:fill="FFFFFF"/>
        <w:spacing w:after="0" w:line="240" w:lineRule="auto"/>
        <w:jc w:val="both"/>
        <w:rPr>
          <w:rFonts w:ascii="Calibri" w:eastAsia="Times New Roman" w:hAnsi="Calibri" w:cs="Calibri"/>
          <w:color w:val="000000"/>
          <w:sz w:val="20"/>
          <w:szCs w:val="20"/>
        </w:rPr>
      </w:pPr>
      <w:r w:rsidRPr="00084B9C">
        <w:rPr>
          <w:rFonts w:ascii="Times New Roman" w:eastAsia="Times New Roman" w:hAnsi="Times New Roman" w:cs="Times New Roman"/>
          <w:color w:val="000000"/>
          <w:sz w:val="24"/>
          <w:szCs w:val="24"/>
        </w:rPr>
        <w:t>     </w:t>
      </w:r>
      <w:r w:rsidRPr="00084B9C">
        <w:rPr>
          <w:rFonts w:ascii="Times New Roman" w:eastAsia="Times New Roman" w:hAnsi="Times New Roman" w:cs="Times New Roman"/>
          <w:color w:val="000000"/>
        </w:rPr>
        <w:t>Систематизация знаний  учащихся о важнейших отличительных признаках основных царств  живой природы и  подготовка школьников к государственной итоговой аттестации (ЕГЭ).</w:t>
      </w:r>
    </w:p>
    <w:p w:rsidR="00084B9C" w:rsidRPr="00084B9C" w:rsidRDefault="00084B9C" w:rsidP="00084B9C">
      <w:pPr>
        <w:shd w:val="clear" w:color="auto" w:fill="FFFFFF"/>
        <w:spacing w:after="0" w:line="240" w:lineRule="auto"/>
        <w:jc w:val="both"/>
        <w:rPr>
          <w:rFonts w:ascii="Calibri" w:eastAsia="Times New Roman" w:hAnsi="Calibri" w:cs="Calibri"/>
          <w:color w:val="000000"/>
          <w:sz w:val="20"/>
          <w:szCs w:val="20"/>
        </w:rPr>
      </w:pPr>
      <w:r w:rsidRPr="00084B9C">
        <w:rPr>
          <w:rFonts w:ascii="Times New Roman" w:eastAsia="Times New Roman" w:hAnsi="Times New Roman" w:cs="Times New Roman"/>
          <w:color w:val="000000"/>
        </w:rPr>
        <w:t>        </w:t>
      </w:r>
      <w:r w:rsidRPr="00084B9C">
        <w:rPr>
          <w:rFonts w:ascii="Times New Roman" w:eastAsia="Times New Roman" w:hAnsi="Times New Roman" w:cs="Times New Roman"/>
          <w:b/>
          <w:bCs/>
          <w:color w:val="000000"/>
        </w:rPr>
        <w:t>Задачи курса:</w:t>
      </w:r>
    </w:p>
    <w:p w:rsidR="00084B9C" w:rsidRPr="00084B9C" w:rsidRDefault="00084B9C" w:rsidP="00084B9C">
      <w:pPr>
        <w:shd w:val="clear" w:color="auto" w:fill="FFFFFF"/>
        <w:spacing w:after="0" w:line="240" w:lineRule="auto"/>
        <w:ind w:left="142"/>
        <w:jc w:val="both"/>
        <w:rPr>
          <w:rFonts w:ascii="Calibri" w:eastAsia="Times New Roman" w:hAnsi="Calibri" w:cs="Calibri"/>
          <w:color w:val="000000"/>
          <w:sz w:val="20"/>
          <w:szCs w:val="20"/>
        </w:rPr>
      </w:pPr>
      <w:r w:rsidRPr="00084B9C">
        <w:rPr>
          <w:rFonts w:ascii="Times New Roman" w:eastAsia="Times New Roman" w:hAnsi="Times New Roman" w:cs="Times New Roman"/>
          <w:color w:val="000000"/>
        </w:rPr>
        <w:t>   1. Расширить знания обучающихся о наследственной изменчивости, генетическом коде, родословной живых организмов.</w:t>
      </w:r>
    </w:p>
    <w:p w:rsidR="00084B9C" w:rsidRPr="00084B9C" w:rsidRDefault="00084B9C" w:rsidP="00084B9C">
      <w:pPr>
        <w:shd w:val="clear" w:color="auto" w:fill="FFFFFF"/>
        <w:spacing w:after="0" w:line="240" w:lineRule="auto"/>
        <w:ind w:left="142"/>
        <w:jc w:val="both"/>
        <w:rPr>
          <w:rFonts w:ascii="Calibri" w:eastAsia="Times New Roman" w:hAnsi="Calibri" w:cs="Calibri"/>
          <w:color w:val="000000"/>
          <w:sz w:val="20"/>
          <w:szCs w:val="20"/>
        </w:rPr>
      </w:pPr>
      <w:r w:rsidRPr="00084B9C">
        <w:rPr>
          <w:rFonts w:ascii="Times New Roman" w:eastAsia="Times New Roman" w:hAnsi="Times New Roman" w:cs="Times New Roman"/>
          <w:color w:val="000000"/>
        </w:rPr>
        <w:t>   2. углубление теоретических знаний по генетике;</w:t>
      </w:r>
    </w:p>
    <w:p w:rsidR="00084B9C" w:rsidRPr="00084B9C" w:rsidRDefault="00084B9C" w:rsidP="00084B9C">
      <w:pPr>
        <w:shd w:val="clear" w:color="auto" w:fill="FFFFFF"/>
        <w:spacing w:after="0" w:line="240" w:lineRule="auto"/>
        <w:jc w:val="both"/>
        <w:rPr>
          <w:rFonts w:ascii="Calibri" w:eastAsia="Times New Roman" w:hAnsi="Calibri" w:cs="Calibri"/>
          <w:color w:val="000000"/>
          <w:sz w:val="20"/>
          <w:szCs w:val="20"/>
        </w:rPr>
      </w:pPr>
      <w:r w:rsidRPr="00084B9C">
        <w:rPr>
          <w:rFonts w:ascii="Times New Roman" w:eastAsia="Times New Roman" w:hAnsi="Times New Roman" w:cs="Times New Roman"/>
          <w:color w:val="000000"/>
        </w:rPr>
        <w:lastRenderedPageBreak/>
        <w:t>      3. Развить умения анализировать, сравнивать, обобщать, делать логические выводы и устанавливать причинно-следственные связи на основе    изучения строения и жизнедеятельности  организмов.</w:t>
      </w:r>
    </w:p>
    <w:p w:rsidR="00084B9C" w:rsidRPr="00084B9C" w:rsidRDefault="00084B9C" w:rsidP="00084B9C">
      <w:pPr>
        <w:shd w:val="clear" w:color="auto" w:fill="FFFFFF"/>
        <w:spacing w:after="0" w:line="240" w:lineRule="auto"/>
        <w:jc w:val="both"/>
        <w:rPr>
          <w:rFonts w:ascii="Calibri" w:eastAsia="Times New Roman" w:hAnsi="Calibri" w:cs="Calibri"/>
          <w:color w:val="000000"/>
          <w:sz w:val="20"/>
          <w:szCs w:val="20"/>
        </w:rPr>
      </w:pPr>
      <w:r w:rsidRPr="00084B9C">
        <w:rPr>
          <w:rFonts w:ascii="Times New Roman" w:eastAsia="Times New Roman" w:hAnsi="Times New Roman" w:cs="Times New Roman"/>
          <w:color w:val="000000"/>
        </w:rPr>
        <w:t>   4. Развить коммуникативные способности учащихся.</w:t>
      </w:r>
    </w:p>
    <w:p w:rsidR="00084B9C" w:rsidRPr="00084B9C" w:rsidRDefault="00084B9C" w:rsidP="00084B9C">
      <w:pPr>
        <w:spacing w:after="0"/>
        <w:jc w:val="both"/>
        <w:rPr>
          <w:rFonts w:ascii="Times New Roman" w:eastAsia="Calibri" w:hAnsi="Times New Roman" w:cs="Times New Roman"/>
          <w:b/>
          <w:bCs/>
          <w:sz w:val="24"/>
          <w:lang w:eastAsia="en-US"/>
        </w:rPr>
      </w:pPr>
      <w:r w:rsidRPr="00084B9C">
        <w:rPr>
          <w:rFonts w:ascii="Times New Roman" w:eastAsia="Calibri" w:hAnsi="Times New Roman" w:cs="Times New Roman"/>
          <w:b/>
          <w:bCs/>
          <w:sz w:val="24"/>
          <w:lang w:eastAsia="en-US"/>
        </w:rPr>
        <w:t>«Безопасность жизнедеятельности» - 10 класс</w:t>
      </w:r>
    </w:p>
    <w:p w:rsidR="00084B9C" w:rsidRPr="00084B9C" w:rsidRDefault="00084B9C" w:rsidP="00084B9C">
      <w:pPr>
        <w:spacing w:after="0"/>
        <w:jc w:val="both"/>
        <w:rPr>
          <w:rFonts w:ascii="Times New Roman" w:eastAsia="Calibri" w:hAnsi="Times New Roman" w:cs="Times New Roman"/>
          <w:sz w:val="24"/>
          <w:lang w:eastAsia="en-US"/>
        </w:rPr>
      </w:pPr>
      <w:r w:rsidRPr="00084B9C">
        <w:rPr>
          <w:rFonts w:ascii="Times New Roman" w:eastAsia="Calibri" w:hAnsi="Times New Roman" w:cs="Times New Roman"/>
          <w:b/>
          <w:sz w:val="24"/>
          <w:lang w:eastAsia="en-US"/>
        </w:rPr>
        <w:t>Цели и задачи</w:t>
      </w:r>
      <w:r w:rsidRPr="00084B9C">
        <w:rPr>
          <w:rFonts w:ascii="Times New Roman" w:eastAsia="Calibri" w:hAnsi="Times New Roman" w:cs="Times New Roman"/>
          <w:sz w:val="24"/>
          <w:lang w:eastAsia="en-US"/>
        </w:rPr>
        <w:t xml:space="preserve"> изучения основ безопасности жизнедеятельности в 10-11 классах:</w:t>
      </w:r>
    </w:p>
    <w:p w:rsidR="00084B9C" w:rsidRPr="00084B9C" w:rsidRDefault="00084B9C" w:rsidP="00084B9C">
      <w:pPr>
        <w:spacing w:after="0"/>
        <w:jc w:val="both"/>
        <w:rPr>
          <w:rFonts w:ascii="Times New Roman" w:eastAsia="Calibri" w:hAnsi="Times New Roman" w:cs="Times New Roman"/>
          <w:sz w:val="24"/>
          <w:lang w:eastAsia="en-US"/>
        </w:rPr>
      </w:pPr>
      <w:r w:rsidRPr="00084B9C">
        <w:rPr>
          <w:rFonts w:ascii="Times New Roman" w:eastAsia="Calibri" w:hAnsi="Times New Roman" w:cs="Times New Roman"/>
          <w:sz w:val="24"/>
          <w:lang w:eastAsia="en-US"/>
        </w:rPr>
        <w:t xml:space="preserve"> а) углубленное изучение тем в области безопасности жизнедеятельности, формирование современного уровня культуры безопасности жизнедеятельности и индивидуальной системы здорового образа жизни для повышения защищенности жизненно важных интересов личности, общества и государства от внешних и внутренних угроз; </w:t>
      </w:r>
    </w:p>
    <w:p w:rsidR="00084B9C" w:rsidRPr="00084B9C" w:rsidRDefault="00084B9C" w:rsidP="00084B9C">
      <w:pPr>
        <w:spacing w:after="0"/>
        <w:jc w:val="both"/>
        <w:rPr>
          <w:rFonts w:ascii="Times New Roman" w:eastAsia="Calibri" w:hAnsi="Times New Roman" w:cs="Times New Roman"/>
          <w:sz w:val="24"/>
          <w:lang w:eastAsia="en-US"/>
        </w:rPr>
      </w:pPr>
      <w:r w:rsidRPr="00084B9C">
        <w:rPr>
          <w:rFonts w:ascii="Times New Roman" w:eastAsia="Calibri" w:hAnsi="Times New Roman" w:cs="Times New Roman"/>
          <w:sz w:val="24"/>
          <w:lang w:eastAsia="en-US"/>
        </w:rPr>
        <w:t xml:space="preserve">б) расширение представлений об экстремизме и терроризме, уяснение социальных причин их возникновения, формирование антитеррористического поведения и способности противостоять террористической и экстремистской идеологии и практике; </w:t>
      </w:r>
    </w:p>
    <w:p w:rsidR="00084B9C" w:rsidRPr="00084B9C" w:rsidRDefault="00084B9C" w:rsidP="00084B9C">
      <w:pPr>
        <w:spacing w:after="0"/>
        <w:jc w:val="both"/>
        <w:rPr>
          <w:rFonts w:ascii="Times New Roman" w:eastAsia="Calibri" w:hAnsi="Times New Roman" w:cs="Times New Roman"/>
          <w:sz w:val="24"/>
          <w:lang w:eastAsia="en-US"/>
        </w:rPr>
      </w:pPr>
      <w:r w:rsidRPr="00084B9C">
        <w:rPr>
          <w:rFonts w:ascii="Times New Roman" w:eastAsia="Calibri" w:hAnsi="Times New Roman" w:cs="Times New Roman"/>
          <w:sz w:val="24"/>
          <w:lang w:eastAsia="en-US"/>
        </w:rPr>
        <w:t xml:space="preserve">в) совершенствование военно-патриотического воспитания и повышение мотивации к военной службе в современных условиях, получение начальных знаний в области обороны и обучение по основам военной службы и по военно-учѐтным специальностям в объѐме, необходимом для военной службы. </w:t>
      </w:r>
    </w:p>
    <w:p w:rsidR="00084B9C" w:rsidRPr="00084B9C" w:rsidRDefault="00084B9C" w:rsidP="00084B9C">
      <w:pPr>
        <w:spacing w:after="0"/>
        <w:jc w:val="both"/>
        <w:rPr>
          <w:rFonts w:ascii="Times New Roman" w:eastAsia="Calibri" w:hAnsi="Times New Roman" w:cs="Times New Roman"/>
          <w:sz w:val="24"/>
          <w:lang w:eastAsia="en-US"/>
        </w:rPr>
      </w:pPr>
      <w:r w:rsidRPr="00084B9C">
        <w:rPr>
          <w:rFonts w:ascii="Times New Roman" w:eastAsia="Calibri" w:hAnsi="Times New Roman" w:cs="Times New Roman"/>
          <w:sz w:val="24"/>
          <w:lang w:eastAsia="en-US"/>
        </w:rPr>
        <w:t xml:space="preserve">г) распознавание и анализирование особенностей жизнедеятельности человека при его автономном пребывании в различных природных условиях; </w:t>
      </w:r>
    </w:p>
    <w:p w:rsidR="00084B9C" w:rsidRPr="00084B9C" w:rsidRDefault="00084B9C" w:rsidP="00084B9C">
      <w:pPr>
        <w:spacing w:after="0"/>
        <w:jc w:val="both"/>
        <w:rPr>
          <w:rFonts w:ascii="Times New Roman" w:eastAsia="Calibri" w:hAnsi="Times New Roman" w:cs="Times New Roman"/>
          <w:sz w:val="24"/>
          <w:lang w:eastAsia="en-US"/>
        </w:rPr>
      </w:pPr>
      <w:r w:rsidRPr="00084B9C">
        <w:rPr>
          <w:rFonts w:ascii="Times New Roman" w:eastAsia="Calibri" w:hAnsi="Times New Roman" w:cs="Times New Roman"/>
          <w:sz w:val="24"/>
          <w:lang w:eastAsia="en-US"/>
        </w:rPr>
        <w:t>• окончательное формирование модели своего поведения при возникновении различных чрезвычайных ситуаций;</w:t>
      </w:r>
    </w:p>
    <w:p w:rsidR="00084B9C" w:rsidRPr="00084B9C" w:rsidRDefault="00084B9C" w:rsidP="00084B9C">
      <w:pPr>
        <w:spacing w:after="0"/>
        <w:jc w:val="both"/>
        <w:rPr>
          <w:rFonts w:ascii="Times New Roman" w:eastAsia="Calibri" w:hAnsi="Times New Roman" w:cs="Times New Roman"/>
          <w:sz w:val="24"/>
          <w:lang w:eastAsia="en-US"/>
        </w:rPr>
      </w:pPr>
      <w:r w:rsidRPr="00084B9C">
        <w:rPr>
          <w:rFonts w:ascii="Times New Roman" w:eastAsia="Calibri" w:hAnsi="Times New Roman" w:cs="Times New Roman"/>
          <w:sz w:val="24"/>
          <w:lang w:eastAsia="en-US"/>
        </w:rPr>
        <w:t xml:space="preserve"> • применение в реальных природных условиях различных способов ориентирования на местности; </w:t>
      </w:r>
    </w:p>
    <w:p w:rsidR="00084B9C" w:rsidRPr="00084B9C" w:rsidRDefault="00084B9C" w:rsidP="00084B9C">
      <w:pPr>
        <w:spacing w:after="0"/>
        <w:jc w:val="both"/>
        <w:rPr>
          <w:rFonts w:ascii="Times New Roman" w:eastAsia="Calibri" w:hAnsi="Times New Roman" w:cs="Times New Roman"/>
          <w:sz w:val="24"/>
          <w:lang w:eastAsia="en-US"/>
        </w:rPr>
      </w:pPr>
      <w:r w:rsidRPr="00084B9C">
        <w:rPr>
          <w:rFonts w:ascii="Times New Roman" w:eastAsia="Calibri" w:hAnsi="Times New Roman" w:cs="Times New Roman"/>
          <w:sz w:val="24"/>
          <w:lang w:eastAsia="en-US"/>
        </w:rPr>
        <w:t xml:space="preserve">• анализирование основных направлений организации защиты населения Российской Федерации от чрезвычайных ситуаций; </w:t>
      </w:r>
    </w:p>
    <w:p w:rsidR="00084B9C" w:rsidRPr="00084B9C" w:rsidRDefault="00084B9C" w:rsidP="00084B9C">
      <w:pPr>
        <w:spacing w:after="0"/>
        <w:jc w:val="both"/>
        <w:rPr>
          <w:rFonts w:ascii="Times New Roman" w:eastAsia="Calibri" w:hAnsi="Times New Roman" w:cs="Times New Roman"/>
          <w:sz w:val="24"/>
          <w:lang w:eastAsia="en-US"/>
        </w:rPr>
      </w:pPr>
      <w:r w:rsidRPr="00084B9C">
        <w:rPr>
          <w:rFonts w:ascii="Times New Roman" w:eastAsia="Calibri" w:hAnsi="Times New Roman" w:cs="Times New Roman"/>
          <w:sz w:val="24"/>
          <w:lang w:eastAsia="en-US"/>
        </w:rPr>
        <w:t>д) обоснование основного предназначения Единой государственной системы предупреждения и ликвидации чрезвычайных ситуаций (РСЧС) по защите населения страны от чрезвычайных ситуаций природного и техногенного характера;</w:t>
      </w:r>
    </w:p>
    <w:p w:rsidR="00084B9C" w:rsidRPr="00084B9C" w:rsidRDefault="00084B9C" w:rsidP="00084B9C">
      <w:pPr>
        <w:spacing w:after="0"/>
        <w:jc w:val="both"/>
        <w:rPr>
          <w:rFonts w:ascii="Times New Roman" w:eastAsia="Calibri" w:hAnsi="Times New Roman" w:cs="Times New Roman"/>
          <w:sz w:val="24"/>
          <w:lang w:eastAsia="en-US"/>
        </w:rPr>
      </w:pPr>
      <w:r w:rsidRPr="00084B9C">
        <w:rPr>
          <w:rFonts w:ascii="Times New Roman" w:eastAsia="Calibri" w:hAnsi="Times New Roman" w:cs="Times New Roman"/>
          <w:sz w:val="24"/>
          <w:lang w:eastAsia="en-US"/>
        </w:rPr>
        <w:t xml:space="preserve"> • формирование негативного отношения к курению, употреблению алкоголя и наркотиков как к факторам, оказывающим наиболее пагубное влияние на здоровье; </w:t>
      </w:r>
    </w:p>
    <w:p w:rsidR="00084B9C" w:rsidRPr="00084B9C" w:rsidRDefault="00084B9C" w:rsidP="00084B9C">
      <w:pPr>
        <w:spacing w:after="0"/>
        <w:jc w:val="both"/>
        <w:rPr>
          <w:rFonts w:ascii="Times New Roman" w:eastAsia="Calibri" w:hAnsi="Times New Roman" w:cs="Times New Roman"/>
          <w:b/>
          <w:bCs/>
          <w:sz w:val="28"/>
          <w:lang w:eastAsia="en-US"/>
        </w:rPr>
      </w:pPr>
      <w:r w:rsidRPr="00084B9C">
        <w:rPr>
          <w:rFonts w:ascii="Times New Roman" w:eastAsia="Calibri" w:hAnsi="Times New Roman" w:cs="Times New Roman"/>
          <w:sz w:val="24"/>
          <w:lang w:eastAsia="en-US"/>
        </w:rPr>
        <w:t xml:space="preserve">е) формирование убеждения в ключевой роли благополучной семьи в обеспечении здоровья личности и общества, а также в демографической безопасности государства.   </w:t>
      </w:r>
    </w:p>
    <w:p w:rsidR="00084B9C" w:rsidRPr="00084B9C" w:rsidRDefault="00084B9C" w:rsidP="00084B9C">
      <w:pPr>
        <w:autoSpaceDE w:val="0"/>
        <w:autoSpaceDN w:val="0"/>
        <w:adjustRightInd w:val="0"/>
        <w:spacing w:after="0" w:line="240" w:lineRule="auto"/>
        <w:jc w:val="center"/>
        <w:rPr>
          <w:rFonts w:ascii="Times New Roman" w:eastAsia="Calibri" w:hAnsi="Times New Roman" w:cs="Times New Roman"/>
          <w:b/>
          <w:bCs/>
          <w:sz w:val="20"/>
          <w:szCs w:val="20"/>
          <w:lang w:eastAsia="en-US"/>
        </w:rPr>
      </w:pPr>
      <w:r w:rsidRPr="00084B9C">
        <w:rPr>
          <w:rFonts w:ascii="Times New Roman" w:eastAsia="Calibri" w:hAnsi="Times New Roman" w:cs="Times New Roman"/>
          <w:b/>
          <w:bCs/>
          <w:sz w:val="20"/>
          <w:szCs w:val="20"/>
          <w:lang w:eastAsia="en-US"/>
        </w:rPr>
        <w:t>План внеурочной деятельности для учащихся 10 классаМБОУ  «Домаховская СОШ»</w:t>
      </w:r>
    </w:p>
    <w:p w:rsidR="00084B9C" w:rsidRPr="00084B9C" w:rsidRDefault="00084B9C" w:rsidP="00084B9C">
      <w:pPr>
        <w:autoSpaceDE w:val="0"/>
        <w:autoSpaceDN w:val="0"/>
        <w:adjustRightInd w:val="0"/>
        <w:spacing w:after="0" w:line="240" w:lineRule="auto"/>
        <w:jc w:val="center"/>
        <w:rPr>
          <w:rFonts w:ascii="Times New Roman" w:eastAsia="Calibri" w:hAnsi="Times New Roman" w:cs="Times New Roman"/>
          <w:b/>
          <w:bCs/>
          <w:sz w:val="20"/>
          <w:szCs w:val="20"/>
          <w:lang w:eastAsia="en-US"/>
        </w:rPr>
      </w:pPr>
      <w:r w:rsidRPr="00084B9C">
        <w:rPr>
          <w:rFonts w:ascii="Times New Roman" w:eastAsia="Calibri" w:hAnsi="Times New Roman" w:cs="Times New Roman"/>
          <w:b/>
          <w:bCs/>
          <w:sz w:val="20"/>
          <w:szCs w:val="20"/>
          <w:lang w:eastAsia="en-US"/>
        </w:rPr>
        <w:t>на 2019/2020  учебный год.</w:t>
      </w:r>
    </w:p>
    <w:p w:rsidR="00084B9C" w:rsidRPr="00084B9C" w:rsidRDefault="00084B9C" w:rsidP="00084B9C">
      <w:pPr>
        <w:autoSpaceDE w:val="0"/>
        <w:autoSpaceDN w:val="0"/>
        <w:adjustRightInd w:val="0"/>
        <w:spacing w:after="0" w:line="240" w:lineRule="auto"/>
        <w:jc w:val="center"/>
        <w:rPr>
          <w:rFonts w:ascii="Times New Roman" w:eastAsia="Calibri" w:hAnsi="Times New Roman" w:cs="Times New Roman"/>
          <w:b/>
          <w:bCs/>
          <w:sz w:val="18"/>
          <w:szCs w:val="20"/>
          <w:lang w:eastAsia="en-US"/>
        </w:rPr>
      </w:pPr>
    </w:p>
    <w:tbl>
      <w:tblPr>
        <w:tblStyle w:val="54"/>
        <w:tblW w:w="0" w:type="auto"/>
        <w:tblLook w:val="04A0"/>
      </w:tblPr>
      <w:tblGrid>
        <w:gridCol w:w="3816"/>
        <w:gridCol w:w="2574"/>
        <w:gridCol w:w="785"/>
        <w:gridCol w:w="2537"/>
      </w:tblGrid>
      <w:tr w:rsidR="00084B9C" w:rsidRPr="00084B9C" w:rsidTr="000561B5">
        <w:trPr>
          <w:trHeight w:val="270"/>
        </w:trPr>
        <w:tc>
          <w:tcPr>
            <w:tcW w:w="3816" w:type="dxa"/>
            <w:vMerge w:val="restart"/>
            <w:tcBorders>
              <w:top w:val="single" w:sz="4" w:space="0" w:color="auto"/>
              <w:left w:val="single" w:sz="4" w:space="0" w:color="auto"/>
              <w:bottom w:val="single" w:sz="4" w:space="0" w:color="auto"/>
              <w:right w:val="single" w:sz="4" w:space="0" w:color="auto"/>
            </w:tcBorders>
            <w:hideMark/>
          </w:tcPr>
          <w:p w:rsidR="00084B9C" w:rsidRPr="00084B9C" w:rsidRDefault="00084B9C" w:rsidP="00084B9C">
            <w:pPr>
              <w:rPr>
                <w:rFonts w:ascii="Times New Roman" w:eastAsia="Calibri" w:hAnsi="Times New Roman"/>
                <w:b/>
                <w:sz w:val="24"/>
                <w:szCs w:val="24"/>
                <w:lang w:eastAsia="en-US"/>
              </w:rPr>
            </w:pPr>
            <w:r w:rsidRPr="00084B9C">
              <w:rPr>
                <w:rFonts w:ascii="Times New Roman" w:eastAsia="Calibri" w:hAnsi="Times New Roman"/>
                <w:b/>
                <w:sz w:val="24"/>
                <w:szCs w:val="24"/>
                <w:lang w:eastAsia="en-US"/>
              </w:rPr>
              <w:t>Направление</w:t>
            </w:r>
          </w:p>
          <w:p w:rsidR="00084B9C" w:rsidRPr="00084B9C" w:rsidRDefault="00084B9C" w:rsidP="00084B9C">
            <w:pPr>
              <w:rPr>
                <w:rFonts w:ascii="Times New Roman" w:eastAsia="Calibri" w:hAnsi="Times New Roman"/>
                <w:b/>
                <w:sz w:val="24"/>
                <w:szCs w:val="24"/>
                <w:lang w:eastAsia="en-US"/>
              </w:rPr>
            </w:pPr>
            <w:r w:rsidRPr="00084B9C">
              <w:rPr>
                <w:rFonts w:ascii="Times New Roman" w:eastAsia="Calibri" w:hAnsi="Times New Roman"/>
                <w:b/>
                <w:sz w:val="24"/>
                <w:szCs w:val="24"/>
                <w:lang w:eastAsia="en-US"/>
              </w:rPr>
              <w:t>деятельности</w:t>
            </w:r>
          </w:p>
        </w:tc>
        <w:tc>
          <w:tcPr>
            <w:tcW w:w="2574" w:type="dxa"/>
            <w:vMerge w:val="restart"/>
            <w:tcBorders>
              <w:top w:val="single" w:sz="4" w:space="0" w:color="auto"/>
              <w:left w:val="single" w:sz="4" w:space="0" w:color="auto"/>
              <w:bottom w:val="single" w:sz="4" w:space="0" w:color="auto"/>
              <w:right w:val="single" w:sz="4" w:space="0" w:color="auto"/>
            </w:tcBorders>
            <w:hideMark/>
          </w:tcPr>
          <w:p w:rsidR="00084B9C" w:rsidRPr="00084B9C" w:rsidRDefault="00084B9C" w:rsidP="00084B9C">
            <w:pPr>
              <w:rPr>
                <w:rFonts w:ascii="Times New Roman" w:eastAsia="Calibri" w:hAnsi="Times New Roman"/>
                <w:b/>
                <w:sz w:val="24"/>
                <w:szCs w:val="24"/>
                <w:lang w:eastAsia="en-US"/>
              </w:rPr>
            </w:pPr>
            <w:r w:rsidRPr="00084B9C">
              <w:rPr>
                <w:rFonts w:ascii="Times New Roman" w:eastAsia="Calibri" w:hAnsi="Times New Roman"/>
                <w:b/>
                <w:sz w:val="24"/>
                <w:szCs w:val="24"/>
                <w:lang w:eastAsia="en-US"/>
              </w:rPr>
              <w:t>Название модуля (программы)</w:t>
            </w:r>
          </w:p>
        </w:tc>
        <w:tc>
          <w:tcPr>
            <w:tcW w:w="3322" w:type="dxa"/>
            <w:gridSpan w:val="2"/>
            <w:tcBorders>
              <w:top w:val="single" w:sz="4" w:space="0" w:color="auto"/>
              <w:left w:val="single" w:sz="4" w:space="0" w:color="auto"/>
              <w:bottom w:val="single" w:sz="4" w:space="0" w:color="auto"/>
              <w:right w:val="single" w:sz="4" w:space="0" w:color="auto"/>
            </w:tcBorders>
            <w:hideMark/>
          </w:tcPr>
          <w:p w:rsidR="00084B9C" w:rsidRPr="00084B9C" w:rsidRDefault="00084B9C" w:rsidP="00084B9C">
            <w:pPr>
              <w:jc w:val="center"/>
              <w:rPr>
                <w:rFonts w:ascii="Times New Roman" w:eastAsia="Calibri" w:hAnsi="Times New Roman"/>
                <w:b/>
                <w:sz w:val="24"/>
                <w:szCs w:val="24"/>
                <w:lang w:eastAsia="en-US"/>
              </w:rPr>
            </w:pPr>
            <w:r w:rsidRPr="00084B9C">
              <w:rPr>
                <w:rFonts w:ascii="Times New Roman" w:eastAsia="Calibri" w:hAnsi="Times New Roman"/>
                <w:b/>
                <w:sz w:val="24"/>
                <w:szCs w:val="24"/>
                <w:lang w:eastAsia="en-US"/>
              </w:rPr>
              <w:t>Количество часов</w:t>
            </w:r>
          </w:p>
        </w:tc>
      </w:tr>
      <w:tr w:rsidR="00084B9C" w:rsidRPr="00084B9C" w:rsidTr="000561B5">
        <w:trPr>
          <w:trHeight w:val="4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084B9C" w:rsidRPr="00084B9C" w:rsidRDefault="00084B9C" w:rsidP="00084B9C">
            <w:pPr>
              <w:rPr>
                <w:rFonts w:ascii="Times New Roman" w:eastAsia="Calibri" w:hAnsi="Times New Roman"/>
                <w:b/>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84B9C" w:rsidRPr="00084B9C" w:rsidRDefault="00084B9C" w:rsidP="00084B9C">
            <w:pPr>
              <w:rPr>
                <w:rFonts w:ascii="Times New Roman" w:eastAsia="Calibri" w:hAnsi="Times New Roman"/>
                <w:b/>
                <w:sz w:val="24"/>
                <w:szCs w:val="24"/>
                <w:lang w:eastAsia="en-US"/>
              </w:rPr>
            </w:pPr>
          </w:p>
        </w:tc>
        <w:tc>
          <w:tcPr>
            <w:tcW w:w="785" w:type="dxa"/>
            <w:tcBorders>
              <w:top w:val="single" w:sz="4" w:space="0" w:color="auto"/>
              <w:left w:val="single" w:sz="4" w:space="0" w:color="auto"/>
              <w:bottom w:val="single" w:sz="4" w:space="0" w:color="auto"/>
              <w:right w:val="nil"/>
            </w:tcBorders>
          </w:tcPr>
          <w:p w:rsidR="00084B9C" w:rsidRPr="00084B9C" w:rsidRDefault="00084B9C" w:rsidP="00084B9C">
            <w:pPr>
              <w:rPr>
                <w:rFonts w:ascii="Times New Roman" w:eastAsia="Calibri" w:hAnsi="Times New Roman"/>
                <w:b/>
                <w:sz w:val="24"/>
                <w:szCs w:val="24"/>
                <w:lang w:eastAsia="en-US"/>
              </w:rPr>
            </w:pPr>
          </w:p>
        </w:tc>
        <w:tc>
          <w:tcPr>
            <w:tcW w:w="2537" w:type="dxa"/>
            <w:tcBorders>
              <w:top w:val="single" w:sz="4" w:space="0" w:color="auto"/>
              <w:left w:val="nil"/>
              <w:bottom w:val="single" w:sz="4" w:space="0" w:color="auto"/>
              <w:right w:val="single" w:sz="4" w:space="0" w:color="auto"/>
            </w:tcBorders>
            <w:hideMark/>
          </w:tcPr>
          <w:p w:rsidR="00084B9C" w:rsidRPr="00084B9C" w:rsidRDefault="00084B9C" w:rsidP="00084B9C">
            <w:pPr>
              <w:rPr>
                <w:rFonts w:ascii="Times New Roman" w:eastAsia="Calibri" w:hAnsi="Times New Roman"/>
                <w:b/>
                <w:sz w:val="24"/>
                <w:szCs w:val="24"/>
                <w:lang w:eastAsia="en-US"/>
              </w:rPr>
            </w:pPr>
            <w:r w:rsidRPr="00084B9C">
              <w:rPr>
                <w:rFonts w:ascii="Times New Roman" w:eastAsia="Calibri" w:hAnsi="Times New Roman"/>
                <w:b/>
                <w:sz w:val="24"/>
                <w:szCs w:val="24"/>
                <w:lang w:eastAsia="en-US"/>
              </w:rPr>
              <w:t>10 класс</w:t>
            </w:r>
          </w:p>
        </w:tc>
      </w:tr>
      <w:tr w:rsidR="00084B9C" w:rsidRPr="00084B9C" w:rsidTr="000561B5">
        <w:trPr>
          <w:trHeight w:val="838"/>
        </w:trPr>
        <w:tc>
          <w:tcPr>
            <w:tcW w:w="3816" w:type="dxa"/>
            <w:tcBorders>
              <w:top w:val="single" w:sz="4" w:space="0" w:color="auto"/>
              <w:left w:val="single" w:sz="4" w:space="0" w:color="auto"/>
              <w:bottom w:val="single" w:sz="4" w:space="0" w:color="auto"/>
              <w:right w:val="single" w:sz="4" w:space="0" w:color="auto"/>
            </w:tcBorders>
            <w:hideMark/>
          </w:tcPr>
          <w:p w:rsidR="00084B9C" w:rsidRPr="00084B9C" w:rsidRDefault="00084B9C" w:rsidP="00084B9C">
            <w:pPr>
              <w:rPr>
                <w:rFonts w:ascii="Times New Roman" w:eastAsia="Calibri" w:hAnsi="Times New Roman"/>
                <w:sz w:val="24"/>
                <w:szCs w:val="24"/>
                <w:lang w:eastAsia="en-US"/>
              </w:rPr>
            </w:pPr>
            <w:r w:rsidRPr="00084B9C">
              <w:rPr>
                <w:rFonts w:ascii="Times New Roman" w:eastAsia="Calibri" w:hAnsi="Times New Roman"/>
                <w:sz w:val="24"/>
                <w:szCs w:val="24"/>
                <w:lang w:eastAsia="en-US"/>
              </w:rPr>
              <w:t>Общеинтеллектуальное</w:t>
            </w:r>
          </w:p>
        </w:tc>
        <w:tc>
          <w:tcPr>
            <w:tcW w:w="2574" w:type="dxa"/>
            <w:tcBorders>
              <w:top w:val="single" w:sz="4" w:space="0" w:color="auto"/>
              <w:left w:val="single" w:sz="4" w:space="0" w:color="auto"/>
              <w:bottom w:val="single" w:sz="4" w:space="0" w:color="auto"/>
              <w:right w:val="single" w:sz="4" w:space="0" w:color="auto"/>
            </w:tcBorders>
            <w:hideMark/>
          </w:tcPr>
          <w:p w:rsidR="00084B9C" w:rsidRPr="00084B9C" w:rsidRDefault="00084B9C" w:rsidP="00084B9C">
            <w:pPr>
              <w:rPr>
                <w:rFonts w:ascii="Times New Roman" w:eastAsia="Calibri" w:hAnsi="Times New Roman"/>
                <w:sz w:val="24"/>
                <w:szCs w:val="24"/>
                <w:lang w:eastAsia="en-US"/>
              </w:rPr>
            </w:pPr>
            <w:r w:rsidRPr="00084B9C">
              <w:rPr>
                <w:rFonts w:ascii="Times New Roman" w:eastAsia="Calibri" w:hAnsi="Times New Roman"/>
                <w:sz w:val="24"/>
                <w:szCs w:val="24"/>
                <w:lang w:eastAsia="en-US"/>
              </w:rPr>
              <w:t>Занимательная биология</w:t>
            </w:r>
          </w:p>
        </w:tc>
        <w:tc>
          <w:tcPr>
            <w:tcW w:w="785" w:type="dxa"/>
            <w:tcBorders>
              <w:top w:val="single" w:sz="4" w:space="0" w:color="auto"/>
              <w:left w:val="single" w:sz="4" w:space="0" w:color="auto"/>
              <w:bottom w:val="single" w:sz="4" w:space="0" w:color="auto"/>
              <w:right w:val="nil"/>
            </w:tcBorders>
          </w:tcPr>
          <w:p w:rsidR="00084B9C" w:rsidRPr="00084B9C" w:rsidRDefault="00084B9C" w:rsidP="00084B9C">
            <w:pPr>
              <w:rPr>
                <w:rFonts w:ascii="Times New Roman" w:eastAsia="Calibri" w:hAnsi="Times New Roman"/>
                <w:sz w:val="24"/>
                <w:szCs w:val="24"/>
                <w:lang w:eastAsia="en-US"/>
              </w:rPr>
            </w:pPr>
          </w:p>
        </w:tc>
        <w:tc>
          <w:tcPr>
            <w:tcW w:w="2537" w:type="dxa"/>
            <w:tcBorders>
              <w:top w:val="single" w:sz="4" w:space="0" w:color="auto"/>
              <w:left w:val="nil"/>
              <w:bottom w:val="single" w:sz="4" w:space="0" w:color="auto"/>
              <w:right w:val="single" w:sz="4" w:space="0" w:color="auto"/>
            </w:tcBorders>
            <w:hideMark/>
          </w:tcPr>
          <w:p w:rsidR="00084B9C" w:rsidRPr="00084B9C" w:rsidRDefault="00084B9C" w:rsidP="00084B9C">
            <w:pPr>
              <w:jc w:val="center"/>
              <w:rPr>
                <w:rFonts w:ascii="Times New Roman" w:eastAsia="Calibri" w:hAnsi="Times New Roman"/>
                <w:sz w:val="24"/>
                <w:szCs w:val="24"/>
                <w:lang w:eastAsia="en-US"/>
              </w:rPr>
            </w:pPr>
            <w:r w:rsidRPr="00084B9C">
              <w:rPr>
                <w:rFonts w:ascii="Times New Roman" w:eastAsia="Calibri" w:hAnsi="Times New Roman"/>
                <w:sz w:val="24"/>
                <w:szCs w:val="24"/>
                <w:lang w:eastAsia="en-US"/>
              </w:rPr>
              <w:t>1 час</w:t>
            </w:r>
          </w:p>
        </w:tc>
      </w:tr>
      <w:tr w:rsidR="00084B9C" w:rsidRPr="00084B9C" w:rsidTr="000561B5">
        <w:trPr>
          <w:trHeight w:val="838"/>
        </w:trPr>
        <w:tc>
          <w:tcPr>
            <w:tcW w:w="3816" w:type="dxa"/>
            <w:tcBorders>
              <w:top w:val="single" w:sz="4" w:space="0" w:color="auto"/>
              <w:left w:val="single" w:sz="4" w:space="0" w:color="auto"/>
              <w:bottom w:val="single" w:sz="4" w:space="0" w:color="auto"/>
              <w:right w:val="single" w:sz="4" w:space="0" w:color="auto"/>
            </w:tcBorders>
            <w:hideMark/>
          </w:tcPr>
          <w:p w:rsidR="00084B9C" w:rsidRPr="00084B9C" w:rsidRDefault="00084B9C" w:rsidP="00084B9C">
            <w:pPr>
              <w:rPr>
                <w:rFonts w:ascii="Times New Roman" w:eastAsia="Calibri" w:hAnsi="Times New Roman"/>
                <w:sz w:val="24"/>
                <w:szCs w:val="24"/>
                <w:lang w:eastAsia="en-US"/>
              </w:rPr>
            </w:pPr>
            <w:r w:rsidRPr="00084B9C">
              <w:rPr>
                <w:rFonts w:ascii="Times New Roman" w:eastAsia="Calibri" w:hAnsi="Times New Roman"/>
                <w:sz w:val="24"/>
                <w:szCs w:val="24"/>
                <w:lang w:eastAsia="en-US"/>
              </w:rPr>
              <w:t>Спортивно-оздоровительное</w:t>
            </w:r>
          </w:p>
        </w:tc>
        <w:tc>
          <w:tcPr>
            <w:tcW w:w="2574" w:type="dxa"/>
            <w:tcBorders>
              <w:top w:val="single" w:sz="4" w:space="0" w:color="auto"/>
              <w:left w:val="single" w:sz="4" w:space="0" w:color="auto"/>
              <w:bottom w:val="single" w:sz="4" w:space="0" w:color="auto"/>
              <w:right w:val="single" w:sz="4" w:space="0" w:color="auto"/>
            </w:tcBorders>
            <w:hideMark/>
          </w:tcPr>
          <w:p w:rsidR="00084B9C" w:rsidRPr="00084B9C" w:rsidRDefault="00084B9C" w:rsidP="00084B9C">
            <w:pPr>
              <w:rPr>
                <w:rFonts w:ascii="Times New Roman" w:eastAsia="Calibri" w:hAnsi="Times New Roman"/>
                <w:sz w:val="24"/>
                <w:szCs w:val="24"/>
                <w:lang w:eastAsia="en-US"/>
              </w:rPr>
            </w:pPr>
            <w:r w:rsidRPr="00084B9C">
              <w:rPr>
                <w:rFonts w:ascii="Times New Roman" w:eastAsia="Calibri" w:hAnsi="Times New Roman"/>
                <w:sz w:val="24"/>
                <w:szCs w:val="24"/>
                <w:lang w:eastAsia="en-US"/>
              </w:rPr>
              <w:t xml:space="preserve">Безопасность </w:t>
            </w:r>
          </w:p>
          <w:p w:rsidR="00084B9C" w:rsidRPr="00084B9C" w:rsidRDefault="00084B9C" w:rsidP="00084B9C">
            <w:pPr>
              <w:rPr>
                <w:rFonts w:ascii="Times New Roman" w:eastAsia="Calibri" w:hAnsi="Times New Roman"/>
                <w:sz w:val="24"/>
                <w:szCs w:val="24"/>
                <w:lang w:eastAsia="en-US"/>
              </w:rPr>
            </w:pPr>
            <w:r w:rsidRPr="00084B9C">
              <w:rPr>
                <w:rFonts w:ascii="Times New Roman" w:eastAsia="Calibri" w:hAnsi="Times New Roman"/>
                <w:sz w:val="24"/>
                <w:szCs w:val="24"/>
                <w:lang w:eastAsia="en-US"/>
              </w:rPr>
              <w:t>жизнедеятельности</w:t>
            </w:r>
          </w:p>
        </w:tc>
        <w:tc>
          <w:tcPr>
            <w:tcW w:w="785" w:type="dxa"/>
            <w:tcBorders>
              <w:top w:val="single" w:sz="4" w:space="0" w:color="auto"/>
              <w:left w:val="single" w:sz="4" w:space="0" w:color="auto"/>
              <w:bottom w:val="single" w:sz="4" w:space="0" w:color="auto"/>
              <w:right w:val="nil"/>
            </w:tcBorders>
          </w:tcPr>
          <w:p w:rsidR="00084B9C" w:rsidRPr="00084B9C" w:rsidRDefault="00084B9C" w:rsidP="00084B9C">
            <w:pPr>
              <w:rPr>
                <w:rFonts w:ascii="Times New Roman" w:eastAsia="Calibri" w:hAnsi="Times New Roman"/>
                <w:sz w:val="24"/>
                <w:szCs w:val="24"/>
                <w:lang w:eastAsia="en-US"/>
              </w:rPr>
            </w:pPr>
          </w:p>
        </w:tc>
        <w:tc>
          <w:tcPr>
            <w:tcW w:w="2537" w:type="dxa"/>
            <w:tcBorders>
              <w:top w:val="single" w:sz="4" w:space="0" w:color="auto"/>
              <w:left w:val="nil"/>
              <w:bottom w:val="single" w:sz="4" w:space="0" w:color="auto"/>
              <w:right w:val="single" w:sz="4" w:space="0" w:color="auto"/>
            </w:tcBorders>
            <w:hideMark/>
          </w:tcPr>
          <w:p w:rsidR="00084B9C" w:rsidRPr="00084B9C" w:rsidRDefault="00084B9C" w:rsidP="00084B9C">
            <w:pPr>
              <w:jc w:val="center"/>
              <w:rPr>
                <w:rFonts w:ascii="Times New Roman" w:eastAsia="Calibri" w:hAnsi="Times New Roman"/>
                <w:sz w:val="24"/>
                <w:szCs w:val="24"/>
                <w:lang w:eastAsia="en-US"/>
              </w:rPr>
            </w:pPr>
            <w:r w:rsidRPr="00084B9C">
              <w:rPr>
                <w:rFonts w:ascii="Times New Roman" w:eastAsia="Calibri" w:hAnsi="Times New Roman"/>
                <w:sz w:val="24"/>
                <w:szCs w:val="24"/>
                <w:lang w:eastAsia="en-US"/>
              </w:rPr>
              <w:t>1 час</w:t>
            </w:r>
          </w:p>
        </w:tc>
      </w:tr>
      <w:tr w:rsidR="00084B9C" w:rsidRPr="00084B9C" w:rsidTr="000561B5">
        <w:tc>
          <w:tcPr>
            <w:tcW w:w="3816" w:type="dxa"/>
            <w:tcBorders>
              <w:top w:val="single" w:sz="4" w:space="0" w:color="auto"/>
              <w:left w:val="single" w:sz="4" w:space="0" w:color="auto"/>
              <w:bottom w:val="single" w:sz="4" w:space="0" w:color="auto"/>
              <w:right w:val="single" w:sz="4" w:space="0" w:color="auto"/>
            </w:tcBorders>
          </w:tcPr>
          <w:p w:rsidR="00084B9C" w:rsidRPr="00084B9C" w:rsidRDefault="00084B9C" w:rsidP="00084B9C">
            <w:pPr>
              <w:rPr>
                <w:rFonts w:ascii="Times New Roman" w:eastAsia="Calibri" w:hAnsi="Times New Roman"/>
                <w:sz w:val="24"/>
                <w:szCs w:val="24"/>
                <w:lang w:eastAsia="en-US"/>
              </w:rPr>
            </w:pPr>
          </w:p>
        </w:tc>
        <w:tc>
          <w:tcPr>
            <w:tcW w:w="2574" w:type="dxa"/>
            <w:tcBorders>
              <w:top w:val="single" w:sz="4" w:space="0" w:color="auto"/>
              <w:left w:val="single" w:sz="4" w:space="0" w:color="auto"/>
              <w:bottom w:val="single" w:sz="4" w:space="0" w:color="auto"/>
              <w:right w:val="single" w:sz="4" w:space="0" w:color="auto"/>
            </w:tcBorders>
            <w:hideMark/>
          </w:tcPr>
          <w:p w:rsidR="00084B9C" w:rsidRPr="00084B9C" w:rsidRDefault="00084B9C" w:rsidP="00084B9C">
            <w:pPr>
              <w:rPr>
                <w:rFonts w:ascii="Times New Roman" w:eastAsia="Calibri" w:hAnsi="Times New Roman"/>
                <w:sz w:val="24"/>
                <w:szCs w:val="24"/>
                <w:lang w:eastAsia="en-US"/>
              </w:rPr>
            </w:pPr>
            <w:r w:rsidRPr="00084B9C">
              <w:rPr>
                <w:rFonts w:ascii="Times New Roman" w:eastAsia="Calibri" w:hAnsi="Times New Roman"/>
                <w:sz w:val="24"/>
                <w:szCs w:val="24"/>
                <w:lang w:eastAsia="en-US"/>
              </w:rPr>
              <w:t>Итого:</w:t>
            </w:r>
          </w:p>
        </w:tc>
        <w:tc>
          <w:tcPr>
            <w:tcW w:w="785" w:type="dxa"/>
            <w:tcBorders>
              <w:top w:val="single" w:sz="4" w:space="0" w:color="auto"/>
              <w:left w:val="single" w:sz="4" w:space="0" w:color="auto"/>
              <w:bottom w:val="single" w:sz="4" w:space="0" w:color="auto"/>
              <w:right w:val="nil"/>
            </w:tcBorders>
          </w:tcPr>
          <w:p w:rsidR="00084B9C" w:rsidRPr="00084B9C" w:rsidRDefault="00084B9C" w:rsidP="00084B9C">
            <w:pPr>
              <w:rPr>
                <w:rFonts w:ascii="Times New Roman" w:eastAsia="Calibri" w:hAnsi="Times New Roman"/>
                <w:sz w:val="24"/>
                <w:szCs w:val="24"/>
                <w:lang w:eastAsia="en-US"/>
              </w:rPr>
            </w:pPr>
          </w:p>
        </w:tc>
        <w:tc>
          <w:tcPr>
            <w:tcW w:w="2537" w:type="dxa"/>
            <w:tcBorders>
              <w:top w:val="single" w:sz="4" w:space="0" w:color="auto"/>
              <w:left w:val="nil"/>
              <w:bottom w:val="single" w:sz="4" w:space="0" w:color="auto"/>
              <w:right w:val="single" w:sz="4" w:space="0" w:color="auto"/>
            </w:tcBorders>
          </w:tcPr>
          <w:p w:rsidR="00084B9C" w:rsidRPr="00084B9C" w:rsidRDefault="000561B5" w:rsidP="00084B9C">
            <w:pPr>
              <w:rPr>
                <w:rFonts w:ascii="Times New Roman" w:eastAsia="Calibri" w:hAnsi="Times New Roman"/>
                <w:sz w:val="24"/>
                <w:szCs w:val="24"/>
                <w:lang w:eastAsia="en-US"/>
              </w:rPr>
            </w:pPr>
            <w:r>
              <w:rPr>
                <w:rFonts w:ascii="Times New Roman" w:eastAsia="Calibri" w:hAnsi="Times New Roman"/>
                <w:sz w:val="24"/>
                <w:szCs w:val="24"/>
                <w:lang w:eastAsia="en-US"/>
              </w:rPr>
              <w:t>2 часа</w:t>
            </w:r>
          </w:p>
        </w:tc>
      </w:tr>
    </w:tbl>
    <w:p w:rsidR="005511E2" w:rsidRPr="000561B5" w:rsidRDefault="00084B9C" w:rsidP="000561B5">
      <w:pPr>
        <w:rPr>
          <w:rStyle w:val="32"/>
          <w:rFonts w:eastAsia="Calibri"/>
          <w:color w:val="auto"/>
          <w:spacing w:val="0"/>
          <w:sz w:val="24"/>
          <w:szCs w:val="22"/>
          <w:shd w:val="clear" w:color="auto" w:fill="auto"/>
          <w:lang w:eastAsia="en-US"/>
        </w:rPr>
      </w:pPr>
      <w:r w:rsidRPr="00084B9C">
        <w:rPr>
          <w:rFonts w:ascii="Times New Roman" w:eastAsia="Calibri" w:hAnsi="Times New Roman" w:cs="Times New Roman"/>
          <w:sz w:val="24"/>
          <w:lang w:eastAsia="en-US"/>
        </w:rPr>
        <w:br w:type="page"/>
      </w:r>
      <w:r w:rsidR="005511E2">
        <w:rPr>
          <w:rStyle w:val="32"/>
          <w:rFonts w:eastAsiaTheme="minorHAnsi"/>
          <w:b/>
          <w:color w:val="auto"/>
          <w:sz w:val="24"/>
          <w:szCs w:val="24"/>
        </w:rPr>
        <w:lastRenderedPageBreak/>
        <w:t>3.3.</w:t>
      </w:r>
      <w:r w:rsidR="005511E2" w:rsidRPr="005511E2">
        <w:rPr>
          <w:rStyle w:val="32"/>
          <w:rFonts w:eastAsiaTheme="minorHAnsi"/>
          <w:b/>
          <w:color w:val="auto"/>
          <w:sz w:val="24"/>
          <w:szCs w:val="24"/>
        </w:rPr>
        <w:t>Система условий реализации основной образовательной программы среднего общего образования.</w:t>
      </w:r>
    </w:p>
    <w:p w:rsidR="005511E2" w:rsidRPr="005511E2" w:rsidRDefault="005511E2" w:rsidP="005511E2">
      <w:pPr>
        <w:pStyle w:val="a9"/>
        <w:spacing w:line="276" w:lineRule="auto"/>
        <w:jc w:val="both"/>
        <w:rPr>
          <w:b/>
          <w:sz w:val="24"/>
          <w:szCs w:val="24"/>
        </w:rPr>
      </w:pPr>
      <w:bookmarkStart w:id="120" w:name="_Toc435412743"/>
      <w:bookmarkStart w:id="121" w:name="_Toc453968218"/>
      <w:r w:rsidRPr="005511E2">
        <w:rPr>
          <w:b/>
          <w:sz w:val="24"/>
          <w:szCs w:val="24"/>
        </w:rPr>
        <w:t>3.3.1. Требования к кадровым условиям реализации основной образовательной программы</w:t>
      </w:r>
      <w:bookmarkEnd w:id="120"/>
      <w:bookmarkEnd w:id="121"/>
    </w:p>
    <w:p w:rsidR="005511E2" w:rsidRPr="005511E2" w:rsidRDefault="005511E2" w:rsidP="005511E2">
      <w:pPr>
        <w:pStyle w:val="a9"/>
        <w:spacing w:line="276" w:lineRule="auto"/>
        <w:jc w:val="both"/>
        <w:rPr>
          <w:b/>
          <w:sz w:val="24"/>
          <w:szCs w:val="24"/>
        </w:rPr>
      </w:pPr>
      <w:r w:rsidRPr="005511E2">
        <w:rPr>
          <w:b/>
          <w:sz w:val="24"/>
          <w:szCs w:val="24"/>
        </w:rPr>
        <w:t>Требования к кадровым условиям включают:</w:t>
      </w:r>
    </w:p>
    <w:p w:rsidR="005511E2" w:rsidRPr="005511E2" w:rsidRDefault="005511E2" w:rsidP="00F828C4">
      <w:pPr>
        <w:pStyle w:val="a9"/>
        <w:numPr>
          <w:ilvl w:val="0"/>
          <w:numId w:val="191"/>
        </w:numPr>
        <w:spacing w:line="276" w:lineRule="auto"/>
        <w:jc w:val="both"/>
        <w:rPr>
          <w:sz w:val="24"/>
          <w:szCs w:val="24"/>
        </w:rPr>
      </w:pPr>
      <w:r w:rsidRPr="005511E2">
        <w:rPr>
          <w:sz w:val="24"/>
          <w:szCs w:val="24"/>
        </w:rPr>
        <w:t>укомплектованность образовательной организации педагогическими, руководящими и иными работниками;</w:t>
      </w:r>
    </w:p>
    <w:p w:rsidR="005511E2" w:rsidRPr="005511E2" w:rsidRDefault="005511E2" w:rsidP="00F828C4">
      <w:pPr>
        <w:pStyle w:val="a9"/>
        <w:numPr>
          <w:ilvl w:val="0"/>
          <w:numId w:val="191"/>
        </w:numPr>
        <w:spacing w:line="276" w:lineRule="auto"/>
        <w:jc w:val="both"/>
        <w:rPr>
          <w:sz w:val="24"/>
          <w:szCs w:val="24"/>
        </w:rPr>
      </w:pPr>
      <w:r w:rsidRPr="005511E2">
        <w:rPr>
          <w:sz w:val="24"/>
          <w:szCs w:val="24"/>
        </w:rPr>
        <w:t>уровень квалификации педагогических и иных работников образовательной организации;</w:t>
      </w:r>
    </w:p>
    <w:p w:rsidR="005511E2" w:rsidRPr="005511E2" w:rsidRDefault="005511E2" w:rsidP="00F828C4">
      <w:pPr>
        <w:pStyle w:val="a9"/>
        <w:numPr>
          <w:ilvl w:val="0"/>
          <w:numId w:val="191"/>
        </w:numPr>
        <w:spacing w:line="276" w:lineRule="auto"/>
        <w:jc w:val="both"/>
        <w:rPr>
          <w:sz w:val="24"/>
          <w:szCs w:val="24"/>
        </w:rPr>
      </w:pPr>
      <w:r w:rsidRPr="005511E2">
        <w:rPr>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5511E2" w:rsidRDefault="005511E2" w:rsidP="005511E2">
      <w:pPr>
        <w:pStyle w:val="a9"/>
        <w:spacing w:line="276" w:lineRule="auto"/>
        <w:jc w:val="both"/>
        <w:rPr>
          <w:b/>
          <w:sz w:val="24"/>
          <w:szCs w:val="24"/>
          <w:lang w:eastAsia="ru-RU"/>
        </w:rPr>
      </w:pPr>
    </w:p>
    <w:p w:rsidR="005511E2" w:rsidRPr="005511E2" w:rsidRDefault="005511E2" w:rsidP="005511E2">
      <w:pPr>
        <w:pStyle w:val="a9"/>
        <w:spacing w:line="276" w:lineRule="auto"/>
        <w:jc w:val="both"/>
        <w:rPr>
          <w:b/>
          <w:sz w:val="24"/>
          <w:szCs w:val="24"/>
          <w:lang w:eastAsia="ru-RU"/>
        </w:rPr>
      </w:pPr>
      <w:r w:rsidRPr="005511E2">
        <w:rPr>
          <w:b/>
          <w:sz w:val="24"/>
          <w:szCs w:val="24"/>
          <w:lang w:eastAsia="ru-RU"/>
        </w:rPr>
        <w:t>Характеристика укомплектованности организации, осуществляющей образовательную деятельность, педагогическими, руководящими и иными работниками</w:t>
      </w:r>
    </w:p>
    <w:p w:rsidR="005511E2" w:rsidRPr="005511E2" w:rsidRDefault="005511E2" w:rsidP="005511E2">
      <w:pPr>
        <w:pStyle w:val="a9"/>
        <w:spacing w:line="276" w:lineRule="auto"/>
        <w:jc w:val="both"/>
        <w:rPr>
          <w:sz w:val="24"/>
          <w:szCs w:val="24"/>
        </w:rPr>
      </w:pPr>
      <w:r w:rsidRPr="005511E2">
        <w:rPr>
          <w:sz w:val="24"/>
          <w:szCs w:val="24"/>
        </w:rPr>
        <w:t xml:space="preserve">МБОУ </w:t>
      </w:r>
      <w:r w:rsidR="00C37CF7">
        <w:rPr>
          <w:sz w:val="24"/>
          <w:szCs w:val="24"/>
        </w:rPr>
        <w:t>«Домаховская СОШ»</w:t>
      </w:r>
      <w:r w:rsidRPr="005511E2">
        <w:rPr>
          <w:sz w:val="24"/>
          <w:szCs w:val="24"/>
        </w:rPr>
        <w:t xml:space="preserve">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и способными к инновационной профессиональной деятельности.</w:t>
      </w:r>
    </w:p>
    <w:p w:rsidR="005511E2" w:rsidRDefault="005511E2" w:rsidP="005511E2">
      <w:pPr>
        <w:pStyle w:val="a9"/>
        <w:spacing w:line="276" w:lineRule="auto"/>
        <w:jc w:val="both"/>
        <w:rPr>
          <w:color w:val="000000"/>
          <w:sz w:val="24"/>
          <w:szCs w:val="24"/>
        </w:rPr>
      </w:pPr>
      <w:r w:rsidRPr="005511E2">
        <w:rPr>
          <w:color w:val="000000"/>
          <w:sz w:val="24"/>
          <w:szCs w:val="24"/>
        </w:rPr>
        <w:t xml:space="preserve">Таблица: Сведения об образовании педагогических работников </w:t>
      </w:r>
    </w:p>
    <w:p w:rsidR="005511E2" w:rsidRPr="005511E2" w:rsidRDefault="005511E2" w:rsidP="005511E2">
      <w:pPr>
        <w:pStyle w:val="a9"/>
        <w:spacing w:line="276" w:lineRule="auto"/>
        <w:jc w:val="both"/>
        <w:rPr>
          <w:color w:val="000000"/>
          <w:sz w:val="24"/>
          <w:szCs w:val="24"/>
        </w:rPr>
      </w:pPr>
    </w:p>
    <w:tbl>
      <w:tblPr>
        <w:tblStyle w:val="ac"/>
        <w:tblW w:w="10490" w:type="dxa"/>
        <w:tblInd w:w="-743" w:type="dxa"/>
        <w:tblLayout w:type="fixed"/>
        <w:tblLook w:val="04A0"/>
      </w:tblPr>
      <w:tblGrid>
        <w:gridCol w:w="1985"/>
        <w:gridCol w:w="2268"/>
        <w:gridCol w:w="1418"/>
        <w:gridCol w:w="2675"/>
        <w:gridCol w:w="2144"/>
      </w:tblGrid>
      <w:tr w:rsidR="005A66EA" w:rsidRPr="005A66EA" w:rsidTr="00D807F5">
        <w:tc>
          <w:tcPr>
            <w:tcW w:w="1985" w:type="dxa"/>
            <w:vMerge w:val="restart"/>
          </w:tcPr>
          <w:p w:rsidR="005A66EA" w:rsidRPr="005A66EA" w:rsidRDefault="005A66EA" w:rsidP="005A66EA">
            <w:pPr>
              <w:pStyle w:val="a9"/>
              <w:spacing w:line="276" w:lineRule="auto"/>
              <w:jc w:val="both"/>
              <w:rPr>
                <w:sz w:val="24"/>
                <w:szCs w:val="24"/>
                <w:shd w:val="clear" w:color="auto" w:fill="FFFFFF"/>
              </w:rPr>
            </w:pPr>
            <w:r w:rsidRPr="005A66EA">
              <w:rPr>
                <w:sz w:val="24"/>
                <w:szCs w:val="24"/>
                <w:shd w:val="clear" w:color="auto" w:fill="FFFFFF"/>
              </w:rPr>
              <w:t>Должность</w:t>
            </w:r>
          </w:p>
        </w:tc>
        <w:tc>
          <w:tcPr>
            <w:tcW w:w="2268" w:type="dxa"/>
            <w:vMerge w:val="restart"/>
          </w:tcPr>
          <w:p w:rsidR="005A66EA" w:rsidRPr="005A66EA" w:rsidRDefault="005A66EA" w:rsidP="005A66EA">
            <w:pPr>
              <w:pStyle w:val="a9"/>
              <w:spacing w:line="276" w:lineRule="auto"/>
              <w:jc w:val="both"/>
              <w:rPr>
                <w:sz w:val="24"/>
                <w:szCs w:val="24"/>
                <w:shd w:val="clear" w:color="auto" w:fill="FFFFFF"/>
              </w:rPr>
            </w:pPr>
            <w:r w:rsidRPr="005A66EA">
              <w:rPr>
                <w:sz w:val="24"/>
                <w:szCs w:val="24"/>
                <w:shd w:val="clear" w:color="auto" w:fill="FFFFFF"/>
              </w:rPr>
              <w:t>Должностные обязанности</w:t>
            </w:r>
          </w:p>
        </w:tc>
        <w:tc>
          <w:tcPr>
            <w:tcW w:w="1418" w:type="dxa"/>
            <w:vMerge w:val="restart"/>
          </w:tcPr>
          <w:p w:rsidR="005A66EA" w:rsidRPr="005A66EA" w:rsidRDefault="005A66EA" w:rsidP="005A66EA">
            <w:pPr>
              <w:pStyle w:val="a9"/>
              <w:spacing w:line="276" w:lineRule="auto"/>
              <w:jc w:val="both"/>
              <w:rPr>
                <w:sz w:val="24"/>
                <w:szCs w:val="24"/>
                <w:shd w:val="clear" w:color="auto" w:fill="FFFFFF"/>
              </w:rPr>
            </w:pPr>
            <w:r>
              <w:rPr>
                <w:rStyle w:val="105pt0pt"/>
                <w:rFonts w:eastAsiaTheme="minorEastAsia"/>
                <w:sz w:val="24"/>
                <w:szCs w:val="24"/>
              </w:rPr>
              <w:t>Количество работников в ОО</w:t>
            </w:r>
            <w:r w:rsidRPr="005A66EA">
              <w:rPr>
                <w:rStyle w:val="105pt0pt"/>
                <w:rFonts w:eastAsiaTheme="minorEastAsia"/>
                <w:sz w:val="24"/>
                <w:szCs w:val="24"/>
              </w:rPr>
              <w:t xml:space="preserve"> (требуется/ имеется)</w:t>
            </w:r>
          </w:p>
        </w:tc>
        <w:tc>
          <w:tcPr>
            <w:tcW w:w="4819" w:type="dxa"/>
            <w:gridSpan w:val="2"/>
          </w:tcPr>
          <w:p w:rsidR="005A66EA" w:rsidRPr="005A66EA" w:rsidRDefault="005A66EA" w:rsidP="005A66EA">
            <w:pPr>
              <w:pStyle w:val="a9"/>
              <w:spacing w:line="276" w:lineRule="auto"/>
              <w:jc w:val="both"/>
              <w:rPr>
                <w:b/>
                <w:sz w:val="24"/>
                <w:szCs w:val="24"/>
                <w:shd w:val="clear" w:color="auto" w:fill="FFFFFF"/>
              </w:rPr>
            </w:pPr>
            <w:r w:rsidRPr="005A66EA">
              <w:rPr>
                <w:rStyle w:val="105pt0pt"/>
                <w:rFonts w:eastAsiaTheme="minorEastAsia"/>
                <w:sz w:val="24"/>
                <w:szCs w:val="24"/>
              </w:rPr>
              <w:t>Ур</w:t>
            </w:r>
            <w:r>
              <w:rPr>
                <w:rStyle w:val="105pt0pt"/>
                <w:rFonts w:eastAsiaTheme="minorEastAsia"/>
                <w:sz w:val="24"/>
                <w:szCs w:val="24"/>
              </w:rPr>
              <w:t>овень квалификации работников ОО</w:t>
            </w:r>
          </w:p>
        </w:tc>
      </w:tr>
      <w:tr w:rsidR="005A66EA" w:rsidRPr="005A66EA" w:rsidTr="00D807F5">
        <w:tc>
          <w:tcPr>
            <w:tcW w:w="1985" w:type="dxa"/>
            <w:vMerge/>
          </w:tcPr>
          <w:p w:rsidR="005A66EA" w:rsidRPr="005A66EA" w:rsidRDefault="005A66EA" w:rsidP="005A66EA">
            <w:pPr>
              <w:pStyle w:val="a9"/>
              <w:spacing w:line="276" w:lineRule="auto"/>
              <w:jc w:val="both"/>
              <w:rPr>
                <w:sz w:val="24"/>
                <w:szCs w:val="24"/>
                <w:shd w:val="clear" w:color="auto" w:fill="FFFFFF"/>
              </w:rPr>
            </w:pPr>
          </w:p>
        </w:tc>
        <w:tc>
          <w:tcPr>
            <w:tcW w:w="2268" w:type="dxa"/>
            <w:vMerge/>
          </w:tcPr>
          <w:p w:rsidR="005A66EA" w:rsidRPr="005A66EA" w:rsidRDefault="005A66EA" w:rsidP="005A66EA">
            <w:pPr>
              <w:pStyle w:val="a9"/>
              <w:spacing w:line="276" w:lineRule="auto"/>
              <w:jc w:val="both"/>
              <w:rPr>
                <w:sz w:val="24"/>
                <w:szCs w:val="24"/>
                <w:shd w:val="clear" w:color="auto" w:fill="FFFFFF"/>
              </w:rPr>
            </w:pPr>
          </w:p>
        </w:tc>
        <w:tc>
          <w:tcPr>
            <w:tcW w:w="1418" w:type="dxa"/>
            <w:vMerge/>
          </w:tcPr>
          <w:p w:rsidR="005A66EA" w:rsidRPr="005A66EA" w:rsidRDefault="005A66EA" w:rsidP="005A66EA">
            <w:pPr>
              <w:pStyle w:val="a9"/>
              <w:spacing w:line="276" w:lineRule="auto"/>
              <w:jc w:val="both"/>
              <w:rPr>
                <w:sz w:val="24"/>
                <w:szCs w:val="24"/>
                <w:shd w:val="clear" w:color="auto" w:fill="FFFFFF"/>
              </w:rPr>
            </w:pPr>
          </w:p>
        </w:tc>
        <w:tc>
          <w:tcPr>
            <w:tcW w:w="2675" w:type="dxa"/>
          </w:tcPr>
          <w:p w:rsidR="005A66EA" w:rsidRPr="005A66EA" w:rsidRDefault="005A66EA" w:rsidP="005A66EA">
            <w:pPr>
              <w:pStyle w:val="a9"/>
              <w:spacing w:line="276" w:lineRule="auto"/>
              <w:jc w:val="both"/>
              <w:rPr>
                <w:b/>
                <w:sz w:val="24"/>
                <w:szCs w:val="24"/>
              </w:rPr>
            </w:pPr>
            <w:r w:rsidRPr="005A66EA">
              <w:rPr>
                <w:rStyle w:val="105pt0pt"/>
                <w:sz w:val="24"/>
                <w:szCs w:val="24"/>
              </w:rPr>
              <w:t>Требования к уровню квалификации</w:t>
            </w:r>
          </w:p>
        </w:tc>
        <w:tc>
          <w:tcPr>
            <w:tcW w:w="2144" w:type="dxa"/>
          </w:tcPr>
          <w:p w:rsidR="005A66EA" w:rsidRPr="005A66EA" w:rsidRDefault="005A66EA" w:rsidP="005A66EA">
            <w:pPr>
              <w:pStyle w:val="a9"/>
              <w:spacing w:line="276" w:lineRule="auto"/>
              <w:jc w:val="both"/>
              <w:rPr>
                <w:b/>
                <w:sz w:val="24"/>
                <w:szCs w:val="24"/>
              </w:rPr>
            </w:pPr>
            <w:r w:rsidRPr="005A66EA">
              <w:rPr>
                <w:rStyle w:val="105pt0pt"/>
                <w:sz w:val="24"/>
                <w:szCs w:val="24"/>
              </w:rPr>
              <w:t>Фактический</w:t>
            </w:r>
          </w:p>
          <w:p w:rsidR="005A66EA" w:rsidRPr="005A66EA" w:rsidRDefault="005A66EA" w:rsidP="005A66EA">
            <w:pPr>
              <w:pStyle w:val="a9"/>
              <w:spacing w:line="276" w:lineRule="auto"/>
              <w:jc w:val="both"/>
              <w:rPr>
                <w:b/>
                <w:sz w:val="24"/>
                <w:szCs w:val="24"/>
              </w:rPr>
            </w:pPr>
            <w:r w:rsidRPr="005A66EA">
              <w:rPr>
                <w:rStyle w:val="105pt0pt"/>
                <w:sz w:val="24"/>
                <w:szCs w:val="24"/>
              </w:rPr>
              <w:t>уровень</w:t>
            </w:r>
          </w:p>
          <w:p w:rsidR="005A66EA" w:rsidRPr="005A66EA" w:rsidRDefault="005A66EA" w:rsidP="005A66EA">
            <w:pPr>
              <w:pStyle w:val="a9"/>
              <w:spacing w:line="276" w:lineRule="auto"/>
              <w:jc w:val="both"/>
              <w:rPr>
                <w:b/>
                <w:sz w:val="24"/>
                <w:szCs w:val="24"/>
              </w:rPr>
            </w:pPr>
            <w:r w:rsidRPr="005A66EA">
              <w:rPr>
                <w:rStyle w:val="105pt0pt"/>
                <w:sz w:val="24"/>
                <w:szCs w:val="24"/>
              </w:rPr>
              <w:t>квалификации</w:t>
            </w:r>
          </w:p>
        </w:tc>
      </w:tr>
      <w:tr w:rsidR="005A66EA" w:rsidRPr="005A66EA" w:rsidTr="00D807F5">
        <w:tc>
          <w:tcPr>
            <w:tcW w:w="1985" w:type="dxa"/>
          </w:tcPr>
          <w:p w:rsidR="005A66EA" w:rsidRPr="005A66EA" w:rsidRDefault="000561B5" w:rsidP="005A66EA">
            <w:pPr>
              <w:pStyle w:val="a9"/>
              <w:spacing w:line="276" w:lineRule="auto"/>
              <w:jc w:val="both"/>
              <w:rPr>
                <w:b/>
                <w:sz w:val="24"/>
                <w:szCs w:val="24"/>
                <w:shd w:val="clear" w:color="auto" w:fill="FFFFFF"/>
              </w:rPr>
            </w:pPr>
            <w:r>
              <w:rPr>
                <w:b/>
                <w:sz w:val="24"/>
                <w:szCs w:val="24"/>
                <w:shd w:val="clear" w:color="auto" w:fill="FFFFFF"/>
              </w:rPr>
              <w:t>И. о.д</w:t>
            </w:r>
            <w:r w:rsidR="005A66EA" w:rsidRPr="005A66EA">
              <w:rPr>
                <w:b/>
                <w:sz w:val="24"/>
                <w:szCs w:val="24"/>
                <w:shd w:val="clear" w:color="auto" w:fill="FFFFFF"/>
              </w:rPr>
              <w:t>иректор</w:t>
            </w:r>
            <w:r>
              <w:rPr>
                <w:b/>
                <w:sz w:val="24"/>
                <w:szCs w:val="24"/>
                <w:shd w:val="clear" w:color="auto" w:fill="FFFFFF"/>
              </w:rPr>
              <w:t>а</w:t>
            </w:r>
          </w:p>
          <w:p w:rsidR="005A66EA" w:rsidRPr="005A66EA" w:rsidRDefault="000561B5" w:rsidP="005A66EA">
            <w:pPr>
              <w:pStyle w:val="a9"/>
              <w:spacing w:line="276" w:lineRule="auto"/>
              <w:jc w:val="both"/>
              <w:rPr>
                <w:sz w:val="24"/>
                <w:szCs w:val="24"/>
                <w:shd w:val="clear" w:color="auto" w:fill="FFFFFF"/>
              </w:rPr>
            </w:pPr>
            <w:r>
              <w:rPr>
                <w:b/>
                <w:sz w:val="24"/>
                <w:szCs w:val="24"/>
                <w:shd w:val="clear" w:color="auto" w:fill="FFFFFF"/>
              </w:rPr>
              <w:t>Авилкина</w:t>
            </w:r>
            <w:r w:rsidR="005A66EA" w:rsidRPr="005A66EA">
              <w:rPr>
                <w:b/>
                <w:sz w:val="24"/>
                <w:szCs w:val="24"/>
                <w:shd w:val="clear" w:color="auto" w:fill="FFFFFF"/>
              </w:rPr>
              <w:t xml:space="preserve"> О. С.</w:t>
            </w:r>
          </w:p>
        </w:tc>
        <w:tc>
          <w:tcPr>
            <w:tcW w:w="2268" w:type="dxa"/>
          </w:tcPr>
          <w:p w:rsidR="005A66EA" w:rsidRPr="005A66EA" w:rsidRDefault="005A66EA" w:rsidP="005A66EA">
            <w:pPr>
              <w:pStyle w:val="a9"/>
              <w:spacing w:line="276" w:lineRule="auto"/>
              <w:jc w:val="both"/>
              <w:rPr>
                <w:sz w:val="24"/>
                <w:szCs w:val="24"/>
                <w:shd w:val="clear" w:color="auto" w:fill="FFFFFF"/>
              </w:rPr>
            </w:pPr>
            <w:r w:rsidRPr="005A66EA">
              <w:rPr>
                <w:rStyle w:val="105pt0pt0"/>
                <w:rFonts w:eastAsia="Arial Unicode MS"/>
                <w:sz w:val="24"/>
                <w:szCs w:val="24"/>
              </w:rPr>
              <w:t>Обеспечивает системную образовательную и административно</w:t>
            </w:r>
            <w:r w:rsidRPr="005A66EA">
              <w:rPr>
                <w:rStyle w:val="105pt0pt0"/>
                <w:rFonts w:eastAsia="Arial Unicode MS"/>
                <w:sz w:val="24"/>
                <w:szCs w:val="24"/>
              </w:rPr>
              <w:softHyphen/>
              <w:t>хозяйственную работу образовательной организации</w:t>
            </w:r>
          </w:p>
        </w:tc>
        <w:tc>
          <w:tcPr>
            <w:tcW w:w="1418" w:type="dxa"/>
          </w:tcPr>
          <w:p w:rsidR="005A66EA" w:rsidRPr="005A66EA" w:rsidRDefault="005A66EA" w:rsidP="005A66EA">
            <w:pPr>
              <w:pStyle w:val="a9"/>
              <w:spacing w:line="276" w:lineRule="auto"/>
              <w:jc w:val="both"/>
              <w:rPr>
                <w:sz w:val="24"/>
                <w:szCs w:val="24"/>
                <w:shd w:val="clear" w:color="auto" w:fill="FFFFFF"/>
              </w:rPr>
            </w:pPr>
            <w:r w:rsidRPr="005A66EA">
              <w:rPr>
                <w:sz w:val="24"/>
                <w:szCs w:val="24"/>
                <w:shd w:val="clear" w:color="auto" w:fill="FFFFFF"/>
              </w:rPr>
              <w:t>1/1</w:t>
            </w:r>
          </w:p>
        </w:tc>
        <w:tc>
          <w:tcPr>
            <w:tcW w:w="2675" w:type="dxa"/>
          </w:tcPr>
          <w:p w:rsidR="005A66EA" w:rsidRPr="005A66EA" w:rsidRDefault="005A66EA" w:rsidP="005A66EA">
            <w:pPr>
              <w:pStyle w:val="a9"/>
              <w:spacing w:line="276" w:lineRule="auto"/>
              <w:jc w:val="both"/>
              <w:rPr>
                <w:sz w:val="24"/>
                <w:szCs w:val="24"/>
                <w:shd w:val="clear" w:color="auto" w:fill="FFFFFF"/>
              </w:rPr>
            </w:pPr>
            <w:r w:rsidRPr="005A66EA">
              <w:rPr>
                <w:rStyle w:val="105pt0pt0"/>
                <w:rFonts w:eastAsia="Arial Unicode MS"/>
                <w:sz w:val="24"/>
                <w:szCs w:val="24"/>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w:t>
            </w:r>
            <w:r w:rsidRPr="005A66EA">
              <w:rPr>
                <w:rStyle w:val="105pt0pt0"/>
                <w:rFonts w:eastAsia="Arial Unicode MS"/>
                <w:sz w:val="24"/>
                <w:szCs w:val="24"/>
              </w:rPr>
              <w:lastRenderedPageBreak/>
              <w:t>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2144" w:type="dxa"/>
          </w:tcPr>
          <w:p w:rsidR="005A66EA" w:rsidRPr="005A66EA" w:rsidRDefault="005A66EA" w:rsidP="005A66EA">
            <w:pPr>
              <w:pStyle w:val="a9"/>
              <w:spacing w:line="276" w:lineRule="auto"/>
              <w:jc w:val="both"/>
              <w:rPr>
                <w:sz w:val="24"/>
                <w:szCs w:val="24"/>
                <w:shd w:val="clear" w:color="auto" w:fill="FFFFFF"/>
              </w:rPr>
            </w:pPr>
            <w:r w:rsidRPr="005A66EA">
              <w:rPr>
                <w:sz w:val="24"/>
                <w:szCs w:val="24"/>
              </w:rPr>
              <w:lastRenderedPageBreak/>
              <w:t>Высшее профессиональное образование, переподготовка по направлению «Менеджмент в образовании», стаж работы на пед</w:t>
            </w:r>
            <w:r>
              <w:rPr>
                <w:sz w:val="24"/>
                <w:szCs w:val="24"/>
              </w:rPr>
              <w:t>агогических должностях 2</w:t>
            </w:r>
            <w:r w:rsidR="000561B5">
              <w:rPr>
                <w:sz w:val="24"/>
                <w:szCs w:val="24"/>
              </w:rPr>
              <w:t>5</w:t>
            </w:r>
            <w:r w:rsidRPr="005A66EA">
              <w:rPr>
                <w:sz w:val="24"/>
                <w:szCs w:val="24"/>
              </w:rPr>
              <w:t xml:space="preserve"> </w:t>
            </w:r>
            <w:r w:rsidR="000561B5">
              <w:rPr>
                <w:sz w:val="24"/>
                <w:szCs w:val="24"/>
              </w:rPr>
              <w:t>лет</w:t>
            </w:r>
            <w:r w:rsidRPr="005A66EA">
              <w:rPr>
                <w:sz w:val="24"/>
                <w:szCs w:val="24"/>
              </w:rPr>
              <w:t xml:space="preserve">, на руководящей должности – </w:t>
            </w:r>
            <w:r w:rsidR="000561B5">
              <w:rPr>
                <w:sz w:val="24"/>
                <w:szCs w:val="24"/>
              </w:rPr>
              <w:t>20</w:t>
            </w:r>
            <w:r w:rsidRPr="005A66EA">
              <w:rPr>
                <w:sz w:val="24"/>
                <w:szCs w:val="24"/>
              </w:rPr>
              <w:t xml:space="preserve"> </w:t>
            </w:r>
            <w:r w:rsidRPr="005A66EA">
              <w:rPr>
                <w:sz w:val="24"/>
                <w:szCs w:val="24"/>
              </w:rPr>
              <w:lastRenderedPageBreak/>
              <w:t>лет.</w:t>
            </w:r>
          </w:p>
        </w:tc>
      </w:tr>
      <w:tr w:rsidR="005A66EA" w:rsidRPr="005A66EA" w:rsidTr="00D807F5">
        <w:tc>
          <w:tcPr>
            <w:tcW w:w="1985" w:type="dxa"/>
          </w:tcPr>
          <w:p w:rsidR="005A66EA" w:rsidRPr="005A66EA" w:rsidRDefault="000561B5" w:rsidP="005A66EA">
            <w:pPr>
              <w:pStyle w:val="a9"/>
              <w:spacing w:line="276" w:lineRule="auto"/>
              <w:jc w:val="both"/>
              <w:rPr>
                <w:b/>
                <w:sz w:val="24"/>
                <w:szCs w:val="24"/>
                <w:shd w:val="clear" w:color="auto" w:fill="FFFFFF"/>
              </w:rPr>
            </w:pPr>
            <w:r>
              <w:rPr>
                <w:b/>
                <w:sz w:val="24"/>
                <w:szCs w:val="24"/>
                <w:shd w:val="clear" w:color="auto" w:fill="FFFFFF"/>
              </w:rPr>
              <w:lastRenderedPageBreak/>
              <w:t>Методист Авилкина Н.</w:t>
            </w:r>
            <w:r w:rsidR="005A66EA" w:rsidRPr="005A66EA">
              <w:rPr>
                <w:b/>
                <w:sz w:val="24"/>
                <w:szCs w:val="24"/>
                <w:shd w:val="clear" w:color="auto" w:fill="FFFFFF"/>
              </w:rPr>
              <w:t xml:space="preserve"> А.</w:t>
            </w:r>
          </w:p>
          <w:p w:rsidR="005A66EA" w:rsidRPr="005A66EA" w:rsidRDefault="005A66EA" w:rsidP="005A66EA">
            <w:pPr>
              <w:pStyle w:val="a9"/>
              <w:spacing w:line="276" w:lineRule="auto"/>
              <w:jc w:val="both"/>
              <w:rPr>
                <w:sz w:val="24"/>
                <w:szCs w:val="24"/>
                <w:shd w:val="clear" w:color="auto" w:fill="FFFFFF"/>
              </w:rPr>
            </w:pPr>
          </w:p>
          <w:p w:rsidR="005A66EA" w:rsidRPr="005A66EA" w:rsidRDefault="005A66EA" w:rsidP="005A66EA">
            <w:pPr>
              <w:pStyle w:val="a9"/>
              <w:spacing w:line="276" w:lineRule="auto"/>
              <w:jc w:val="both"/>
              <w:rPr>
                <w:sz w:val="24"/>
                <w:szCs w:val="24"/>
                <w:shd w:val="clear" w:color="auto" w:fill="FFFFFF"/>
              </w:rPr>
            </w:pPr>
          </w:p>
          <w:p w:rsidR="005A66EA" w:rsidRPr="005A66EA" w:rsidRDefault="005A66EA" w:rsidP="005A66EA">
            <w:pPr>
              <w:pStyle w:val="a9"/>
              <w:spacing w:line="276" w:lineRule="auto"/>
              <w:jc w:val="both"/>
              <w:rPr>
                <w:sz w:val="24"/>
                <w:szCs w:val="24"/>
                <w:shd w:val="clear" w:color="auto" w:fill="FFFFFF"/>
              </w:rPr>
            </w:pPr>
          </w:p>
          <w:p w:rsidR="005A66EA" w:rsidRPr="005A66EA" w:rsidRDefault="005A66EA" w:rsidP="005A66EA">
            <w:pPr>
              <w:pStyle w:val="a9"/>
              <w:spacing w:line="276" w:lineRule="auto"/>
              <w:jc w:val="both"/>
              <w:rPr>
                <w:sz w:val="24"/>
                <w:szCs w:val="24"/>
                <w:shd w:val="clear" w:color="auto" w:fill="FFFFFF"/>
              </w:rPr>
            </w:pPr>
          </w:p>
          <w:p w:rsidR="005A66EA" w:rsidRPr="005A66EA" w:rsidRDefault="005A66EA" w:rsidP="005A66EA">
            <w:pPr>
              <w:pStyle w:val="a9"/>
              <w:spacing w:line="276" w:lineRule="auto"/>
              <w:jc w:val="both"/>
              <w:rPr>
                <w:sz w:val="24"/>
                <w:szCs w:val="24"/>
                <w:shd w:val="clear" w:color="auto" w:fill="FFFFFF"/>
              </w:rPr>
            </w:pPr>
          </w:p>
          <w:p w:rsidR="005A66EA" w:rsidRPr="005A66EA" w:rsidRDefault="005A66EA" w:rsidP="005A66EA">
            <w:pPr>
              <w:pStyle w:val="a9"/>
              <w:spacing w:line="276" w:lineRule="auto"/>
              <w:jc w:val="both"/>
              <w:rPr>
                <w:sz w:val="24"/>
                <w:szCs w:val="24"/>
                <w:shd w:val="clear" w:color="auto" w:fill="FFFFFF"/>
              </w:rPr>
            </w:pPr>
          </w:p>
          <w:p w:rsidR="005A66EA" w:rsidRPr="005A66EA" w:rsidRDefault="005A66EA" w:rsidP="005A66EA">
            <w:pPr>
              <w:pStyle w:val="a9"/>
              <w:spacing w:line="276" w:lineRule="auto"/>
              <w:jc w:val="both"/>
              <w:rPr>
                <w:b/>
                <w:sz w:val="24"/>
                <w:szCs w:val="24"/>
                <w:shd w:val="clear" w:color="auto" w:fill="FFFFFF"/>
              </w:rPr>
            </w:pPr>
          </w:p>
          <w:p w:rsidR="005A66EA" w:rsidRPr="005A66EA" w:rsidRDefault="005A66EA" w:rsidP="005A66EA">
            <w:pPr>
              <w:pStyle w:val="a9"/>
              <w:spacing w:line="276" w:lineRule="auto"/>
              <w:jc w:val="both"/>
              <w:rPr>
                <w:b/>
                <w:sz w:val="24"/>
                <w:szCs w:val="24"/>
                <w:shd w:val="clear" w:color="auto" w:fill="FFFFFF"/>
              </w:rPr>
            </w:pPr>
          </w:p>
          <w:p w:rsidR="005A66EA" w:rsidRPr="005A66EA" w:rsidRDefault="005A66EA" w:rsidP="005A66EA">
            <w:pPr>
              <w:pStyle w:val="a9"/>
              <w:spacing w:line="276" w:lineRule="auto"/>
              <w:jc w:val="both"/>
              <w:rPr>
                <w:b/>
                <w:sz w:val="24"/>
                <w:szCs w:val="24"/>
                <w:shd w:val="clear" w:color="auto" w:fill="FFFFFF"/>
              </w:rPr>
            </w:pPr>
          </w:p>
          <w:p w:rsidR="005A66EA" w:rsidRPr="005A66EA" w:rsidRDefault="005A66EA" w:rsidP="005A66EA">
            <w:pPr>
              <w:pStyle w:val="a9"/>
              <w:spacing w:line="276" w:lineRule="auto"/>
              <w:jc w:val="both"/>
              <w:rPr>
                <w:b/>
                <w:sz w:val="24"/>
                <w:szCs w:val="24"/>
                <w:shd w:val="clear" w:color="auto" w:fill="FFFFFF"/>
              </w:rPr>
            </w:pPr>
          </w:p>
          <w:p w:rsidR="005A66EA" w:rsidRPr="005A66EA" w:rsidRDefault="005A66EA" w:rsidP="005A66EA">
            <w:pPr>
              <w:pStyle w:val="a9"/>
              <w:spacing w:line="276" w:lineRule="auto"/>
              <w:jc w:val="both"/>
              <w:rPr>
                <w:b/>
                <w:sz w:val="24"/>
                <w:szCs w:val="24"/>
                <w:shd w:val="clear" w:color="auto" w:fill="FFFFFF"/>
              </w:rPr>
            </w:pPr>
          </w:p>
          <w:p w:rsidR="005A66EA" w:rsidRPr="005A66EA" w:rsidRDefault="005A66EA" w:rsidP="005A66EA">
            <w:pPr>
              <w:pStyle w:val="a9"/>
              <w:spacing w:line="276" w:lineRule="auto"/>
              <w:jc w:val="both"/>
              <w:rPr>
                <w:b/>
                <w:sz w:val="24"/>
                <w:szCs w:val="24"/>
                <w:shd w:val="clear" w:color="auto" w:fill="FFFFFF"/>
              </w:rPr>
            </w:pPr>
          </w:p>
          <w:p w:rsidR="005A66EA" w:rsidRPr="005A66EA" w:rsidRDefault="005A66EA" w:rsidP="005A66EA">
            <w:pPr>
              <w:pStyle w:val="a9"/>
              <w:spacing w:line="276" w:lineRule="auto"/>
              <w:jc w:val="both"/>
              <w:rPr>
                <w:b/>
                <w:sz w:val="24"/>
                <w:szCs w:val="24"/>
                <w:shd w:val="clear" w:color="auto" w:fill="FFFFFF"/>
              </w:rPr>
            </w:pPr>
          </w:p>
          <w:p w:rsidR="005A66EA" w:rsidRPr="005A66EA" w:rsidRDefault="005A66EA" w:rsidP="005A66EA">
            <w:pPr>
              <w:pStyle w:val="a9"/>
              <w:spacing w:line="276" w:lineRule="auto"/>
              <w:jc w:val="both"/>
              <w:rPr>
                <w:b/>
                <w:sz w:val="24"/>
                <w:szCs w:val="24"/>
                <w:shd w:val="clear" w:color="auto" w:fill="FFFFFF"/>
              </w:rPr>
            </w:pPr>
          </w:p>
          <w:p w:rsidR="005A66EA" w:rsidRPr="005A66EA" w:rsidRDefault="005A66EA" w:rsidP="005A66EA">
            <w:pPr>
              <w:pStyle w:val="a9"/>
              <w:spacing w:line="276" w:lineRule="auto"/>
              <w:jc w:val="both"/>
              <w:rPr>
                <w:b/>
                <w:sz w:val="24"/>
                <w:szCs w:val="24"/>
                <w:shd w:val="clear" w:color="auto" w:fill="FFFFFF"/>
              </w:rPr>
            </w:pPr>
          </w:p>
          <w:p w:rsidR="005A66EA" w:rsidRPr="005A66EA" w:rsidRDefault="005A66EA" w:rsidP="005A66EA">
            <w:pPr>
              <w:pStyle w:val="a9"/>
              <w:spacing w:line="276" w:lineRule="auto"/>
              <w:jc w:val="both"/>
              <w:rPr>
                <w:b/>
                <w:sz w:val="24"/>
                <w:szCs w:val="24"/>
                <w:shd w:val="clear" w:color="auto" w:fill="FFFFFF"/>
              </w:rPr>
            </w:pPr>
          </w:p>
          <w:p w:rsidR="005A66EA" w:rsidRPr="005A66EA" w:rsidRDefault="005A66EA" w:rsidP="005A66EA">
            <w:pPr>
              <w:pStyle w:val="a9"/>
              <w:spacing w:line="276" w:lineRule="auto"/>
              <w:jc w:val="both"/>
              <w:rPr>
                <w:b/>
                <w:sz w:val="24"/>
                <w:szCs w:val="24"/>
                <w:shd w:val="clear" w:color="auto" w:fill="FFFFFF"/>
              </w:rPr>
            </w:pPr>
          </w:p>
          <w:p w:rsidR="005A66EA" w:rsidRPr="005A66EA" w:rsidRDefault="005A66EA" w:rsidP="005A66EA">
            <w:pPr>
              <w:pStyle w:val="a9"/>
              <w:spacing w:line="276" w:lineRule="auto"/>
              <w:jc w:val="both"/>
              <w:rPr>
                <w:b/>
                <w:sz w:val="24"/>
                <w:szCs w:val="24"/>
                <w:shd w:val="clear" w:color="auto" w:fill="FFFFFF"/>
              </w:rPr>
            </w:pPr>
          </w:p>
          <w:p w:rsidR="005A66EA" w:rsidRPr="005A66EA" w:rsidRDefault="005A66EA" w:rsidP="005A66EA">
            <w:pPr>
              <w:pStyle w:val="a9"/>
              <w:spacing w:line="276" w:lineRule="auto"/>
              <w:jc w:val="both"/>
              <w:rPr>
                <w:b/>
                <w:sz w:val="24"/>
                <w:szCs w:val="24"/>
                <w:shd w:val="clear" w:color="auto" w:fill="FFFFFF"/>
              </w:rPr>
            </w:pPr>
          </w:p>
          <w:p w:rsidR="005A66EA" w:rsidRPr="005A66EA" w:rsidRDefault="005A66EA" w:rsidP="005A66EA">
            <w:pPr>
              <w:pStyle w:val="a9"/>
              <w:spacing w:line="276" w:lineRule="auto"/>
              <w:jc w:val="both"/>
              <w:rPr>
                <w:b/>
                <w:sz w:val="24"/>
                <w:szCs w:val="24"/>
                <w:shd w:val="clear" w:color="auto" w:fill="FFFFFF"/>
              </w:rPr>
            </w:pPr>
          </w:p>
          <w:p w:rsidR="005A66EA" w:rsidRPr="005A66EA" w:rsidRDefault="005A66EA" w:rsidP="005A66EA">
            <w:pPr>
              <w:pStyle w:val="a9"/>
              <w:spacing w:line="276" w:lineRule="auto"/>
              <w:jc w:val="both"/>
              <w:rPr>
                <w:b/>
                <w:sz w:val="24"/>
                <w:szCs w:val="24"/>
                <w:shd w:val="clear" w:color="auto" w:fill="FFFFFF"/>
              </w:rPr>
            </w:pPr>
          </w:p>
          <w:p w:rsidR="005A66EA" w:rsidRPr="005A66EA" w:rsidRDefault="005A66EA" w:rsidP="005A66EA">
            <w:pPr>
              <w:pStyle w:val="a9"/>
              <w:spacing w:line="276" w:lineRule="auto"/>
              <w:jc w:val="both"/>
              <w:rPr>
                <w:b/>
                <w:sz w:val="24"/>
                <w:szCs w:val="24"/>
                <w:shd w:val="clear" w:color="auto" w:fill="FFFFFF"/>
              </w:rPr>
            </w:pPr>
          </w:p>
          <w:p w:rsidR="005A66EA" w:rsidRPr="005A66EA" w:rsidRDefault="005A66EA" w:rsidP="005A66EA">
            <w:pPr>
              <w:pStyle w:val="a9"/>
              <w:spacing w:line="276" w:lineRule="auto"/>
              <w:jc w:val="both"/>
              <w:rPr>
                <w:b/>
                <w:sz w:val="24"/>
                <w:szCs w:val="24"/>
                <w:shd w:val="clear" w:color="auto" w:fill="FFFFFF"/>
              </w:rPr>
            </w:pPr>
          </w:p>
          <w:p w:rsidR="005A66EA" w:rsidRPr="005A66EA" w:rsidRDefault="005A66EA" w:rsidP="005A66EA">
            <w:pPr>
              <w:pStyle w:val="a9"/>
              <w:spacing w:line="276" w:lineRule="auto"/>
              <w:jc w:val="both"/>
              <w:rPr>
                <w:b/>
                <w:sz w:val="24"/>
                <w:szCs w:val="24"/>
                <w:shd w:val="clear" w:color="auto" w:fill="FFFFFF"/>
              </w:rPr>
            </w:pPr>
          </w:p>
          <w:p w:rsidR="005A66EA" w:rsidRPr="005A66EA" w:rsidRDefault="005A66EA" w:rsidP="005A66EA">
            <w:pPr>
              <w:pStyle w:val="a9"/>
              <w:spacing w:line="276" w:lineRule="auto"/>
              <w:jc w:val="both"/>
              <w:rPr>
                <w:b/>
                <w:sz w:val="24"/>
                <w:szCs w:val="24"/>
                <w:shd w:val="clear" w:color="auto" w:fill="FFFFFF"/>
              </w:rPr>
            </w:pPr>
          </w:p>
          <w:p w:rsidR="005A66EA" w:rsidRPr="005A66EA" w:rsidRDefault="005A66EA" w:rsidP="005A66EA">
            <w:pPr>
              <w:pStyle w:val="a9"/>
              <w:spacing w:line="276" w:lineRule="auto"/>
              <w:jc w:val="both"/>
              <w:rPr>
                <w:b/>
                <w:sz w:val="24"/>
                <w:szCs w:val="24"/>
                <w:shd w:val="clear" w:color="auto" w:fill="FFFFFF"/>
              </w:rPr>
            </w:pPr>
          </w:p>
          <w:p w:rsidR="005A66EA" w:rsidRPr="005A66EA" w:rsidRDefault="005A66EA" w:rsidP="005A66EA">
            <w:pPr>
              <w:pStyle w:val="a9"/>
              <w:spacing w:line="276" w:lineRule="auto"/>
              <w:jc w:val="both"/>
              <w:rPr>
                <w:b/>
                <w:sz w:val="24"/>
                <w:szCs w:val="24"/>
                <w:shd w:val="clear" w:color="auto" w:fill="FFFFFF"/>
              </w:rPr>
            </w:pPr>
          </w:p>
        </w:tc>
        <w:tc>
          <w:tcPr>
            <w:tcW w:w="2268" w:type="dxa"/>
          </w:tcPr>
          <w:p w:rsidR="005A66EA" w:rsidRPr="005A66EA" w:rsidRDefault="005A66EA" w:rsidP="005A66EA">
            <w:pPr>
              <w:pStyle w:val="a9"/>
              <w:spacing w:line="276" w:lineRule="auto"/>
              <w:jc w:val="both"/>
              <w:rPr>
                <w:sz w:val="24"/>
                <w:szCs w:val="24"/>
              </w:rPr>
            </w:pPr>
            <w:r w:rsidRPr="005A66EA">
              <w:rPr>
                <w:rStyle w:val="105pt0pt0"/>
                <w:rFonts w:eastAsia="Arial Unicode MS"/>
                <w:sz w:val="24"/>
                <w:szCs w:val="24"/>
              </w:rPr>
              <w:lastRenderedPageBreak/>
              <w:t>Координирует работу преподавателей, воспитателей, разработку учебно-методической и иной документации. Обеспечивает</w:t>
            </w:r>
          </w:p>
          <w:p w:rsidR="005A66EA" w:rsidRPr="005A66EA" w:rsidRDefault="005A66EA" w:rsidP="005A66EA">
            <w:pPr>
              <w:pStyle w:val="a9"/>
              <w:spacing w:line="276" w:lineRule="auto"/>
              <w:jc w:val="both"/>
              <w:rPr>
                <w:sz w:val="24"/>
                <w:szCs w:val="24"/>
              </w:rPr>
            </w:pPr>
            <w:r w:rsidRPr="005A66EA">
              <w:rPr>
                <w:rStyle w:val="105pt0pt0"/>
                <w:rFonts w:eastAsia="Arial Unicode MS"/>
                <w:sz w:val="24"/>
                <w:szCs w:val="24"/>
              </w:rPr>
              <w:t>совершенствование методов организации</w:t>
            </w:r>
          </w:p>
          <w:p w:rsidR="005A66EA" w:rsidRPr="005A66EA" w:rsidRDefault="005A66EA" w:rsidP="005A66EA">
            <w:pPr>
              <w:pStyle w:val="a9"/>
              <w:spacing w:line="276" w:lineRule="auto"/>
              <w:jc w:val="both"/>
              <w:rPr>
                <w:rStyle w:val="105pt0pt0"/>
                <w:rFonts w:eastAsia="Arial Unicode MS"/>
                <w:sz w:val="24"/>
                <w:szCs w:val="24"/>
              </w:rPr>
            </w:pPr>
            <w:r w:rsidRPr="005A66EA">
              <w:rPr>
                <w:rStyle w:val="105pt0pt0"/>
                <w:rFonts w:eastAsia="Arial Unicode MS"/>
                <w:sz w:val="24"/>
                <w:szCs w:val="24"/>
              </w:rPr>
              <w:t>образовательной деятельности. Осуществляет контроль за качеством образовательной деятельности.</w:t>
            </w:r>
          </w:p>
          <w:p w:rsidR="005A66EA" w:rsidRPr="005A66EA" w:rsidRDefault="005A66EA" w:rsidP="005A66EA">
            <w:pPr>
              <w:pStyle w:val="a9"/>
              <w:spacing w:line="276" w:lineRule="auto"/>
              <w:jc w:val="both"/>
              <w:rPr>
                <w:rStyle w:val="105pt0pt0"/>
                <w:rFonts w:eastAsia="Arial Unicode MS"/>
                <w:sz w:val="24"/>
                <w:szCs w:val="24"/>
              </w:rPr>
            </w:pPr>
          </w:p>
          <w:p w:rsidR="005A66EA" w:rsidRPr="005A66EA" w:rsidRDefault="005A66EA" w:rsidP="005A66EA">
            <w:pPr>
              <w:pStyle w:val="a9"/>
              <w:spacing w:line="276" w:lineRule="auto"/>
              <w:jc w:val="both"/>
              <w:rPr>
                <w:rStyle w:val="105pt0pt0"/>
                <w:rFonts w:eastAsia="Arial Unicode MS"/>
                <w:sz w:val="24"/>
                <w:szCs w:val="24"/>
              </w:rPr>
            </w:pPr>
          </w:p>
          <w:p w:rsidR="005A66EA" w:rsidRPr="005A66EA" w:rsidRDefault="005A66EA" w:rsidP="005A66EA">
            <w:pPr>
              <w:pStyle w:val="a9"/>
              <w:spacing w:line="276" w:lineRule="auto"/>
              <w:jc w:val="both"/>
              <w:rPr>
                <w:rStyle w:val="105pt0pt0"/>
                <w:rFonts w:eastAsia="Arial Unicode MS"/>
                <w:sz w:val="24"/>
                <w:szCs w:val="24"/>
              </w:rPr>
            </w:pPr>
          </w:p>
          <w:p w:rsidR="005A66EA" w:rsidRPr="005A66EA" w:rsidRDefault="005A66EA" w:rsidP="005A66EA">
            <w:pPr>
              <w:pStyle w:val="a9"/>
              <w:spacing w:line="276" w:lineRule="auto"/>
              <w:jc w:val="both"/>
              <w:rPr>
                <w:rStyle w:val="105pt0pt0"/>
                <w:rFonts w:eastAsia="Arial Unicode MS"/>
                <w:sz w:val="24"/>
                <w:szCs w:val="24"/>
              </w:rPr>
            </w:pPr>
          </w:p>
          <w:p w:rsidR="005A66EA" w:rsidRPr="005A66EA" w:rsidRDefault="005A66EA" w:rsidP="005A66EA">
            <w:pPr>
              <w:pStyle w:val="a9"/>
              <w:spacing w:line="276" w:lineRule="auto"/>
              <w:jc w:val="both"/>
              <w:rPr>
                <w:rStyle w:val="105pt0pt0"/>
                <w:rFonts w:eastAsia="Arial Unicode MS"/>
                <w:sz w:val="24"/>
                <w:szCs w:val="24"/>
              </w:rPr>
            </w:pPr>
          </w:p>
          <w:p w:rsidR="005A66EA" w:rsidRPr="005A66EA" w:rsidRDefault="005A66EA" w:rsidP="005A66EA">
            <w:pPr>
              <w:pStyle w:val="a9"/>
              <w:spacing w:line="276" w:lineRule="auto"/>
              <w:jc w:val="both"/>
              <w:rPr>
                <w:rStyle w:val="105pt0pt0"/>
                <w:rFonts w:eastAsia="Arial Unicode MS"/>
                <w:sz w:val="24"/>
                <w:szCs w:val="24"/>
              </w:rPr>
            </w:pPr>
          </w:p>
          <w:p w:rsidR="005A66EA" w:rsidRPr="005A66EA" w:rsidRDefault="005A66EA" w:rsidP="005A66EA">
            <w:pPr>
              <w:pStyle w:val="a9"/>
              <w:spacing w:line="276" w:lineRule="auto"/>
              <w:jc w:val="both"/>
              <w:rPr>
                <w:rStyle w:val="105pt0pt0"/>
                <w:rFonts w:eastAsia="Arial Unicode MS"/>
                <w:sz w:val="24"/>
                <w:szCs w:val="24"/>
              </w:rPr>
            </w:pPr>
          </w:p>
          <w:p w:rsidR="005A66EA" w:rsidRPr="005A66EA" w:rsidRDefault="005A66EA" w:rsidP="005A66EA">
            <w:pPr>
              <w:pStyle w:val="a9"/>
              <w:spacing w:line="276" w:lineRule="auto"/>
              <w:jc w:val="both"/>
              <w:rPr>
                <w:rStyle w:val="105pt0pt0"/>
                <w:rFonts w:eastAsia="Arial Unicode MS"/>
                <w:sz w:val="24"/>
                <w:szCs w:val="24"/>
              </w:rPr>
            </w:pPr>
          </w:p>
          <w:p w:rsidR="005A66EA" w:rsidRPr="005A66EA" w:rsidRDefault="005A66EA" w:rsidP="005A66EA">
            <w:pPr>
              <w:pStyle w:val="a9"/>
              <w:spacing w:line="276" w:lineRule="auto"/>
              <w:jc w:val="both"/>
              <w:rPr>
                <w:rStyle w:val="105pt0pt0"/>
                <w:rFonts w:eastAsia="Arial Unicode MS"/>
                <w:sz w:val="24"/>
                <w:szCs w:val="24"/>
              </w:rPr>
            </w:pPr>
          </w:p>
          <w:p w:rsidR="005A66EA" w:rsidRPr="005A66EA" w:rsidRDefault="005A66EA" w:rsidP="005A66EA">
            <w:pPr>
              <w:pStyle w:val="a9"/>
              <w:spacing w:line="276" w:lineRule="auto"/>
              <w:jc w:val="both"/>
              <w:rPr>
                <w:rStyle w:val="105pt0pt0"/>
                <w:rFonts w:eastAsia="Arial Unicode MS"/>
                <w:sz w:val="24"/>
                <w:szCs w:val="24"/>
              </w:rPr>
            </w:pPr>
          </w:p>
          <w:p w:rsidR="005A66EA" w:rsidRPr="005A66EA" w:rsidRDefault="005A66EA" w:rsidP="005A66EA">
            <w:pPr>
              <w:pStyle w:val="a9"/>
              <w:spacing w:line="276" w:lineRule="auto"/>
              <w:jc w:val="both"/>
              <w:rPr>
                <w:rStyle w:val="105pt0pt0"/>
                <w:rFonts w:eastAsia="Arial Unicode MS"/>
                <w:sz w:val="24"/>
                <w:szCs w:val="24"/>
              </w:rPr>
            </w:pPr>
          </w:p>
          <w:p w:rsidR="005A66EA" w:rsidRPr="005A66EA" w:rsidRDefault="005A66EA" w:rsidP="005A66EA">
            <w:pPr>
              <w:pStyle w:val="a9"/>
              <w:spacing w:line="276" w:lineRule="auto"/>
              <w:jc w:val="both"/>
              <w:rPr>
                <w:rStyle w:val="105pt0pt0"/>
                <w:rFonts w:eastAsia="Arial Unicode MS"/>
                <w:sz w:val="24"/>
                <w:szCs w:val="24"/>
              </w:rPr>
            </w:pPr>
          </w:p>
          <w:p w:rsidR="005A66EA" w:rsidRPr="005A66EA" w:rsidRDefault="005A66EA" w:rsidP="005A66EA">
            <w:pPr>
              <w:pStyle w:val="a9"/>
              <w:spacing w:line="276" w:lineRule="auto"/>
              <w:jc w:val="both"/>
              <w:rPr>
                <w:sz w:val="24"/>
                <w:szCs w:val="24"/>
                <w:shd w:val="clear" w:color="auto" w:fill="FFFFFF"/>
              </w:rPr>
            </w:pPr>
          </w:p>
        </w:tc>
        <w:tc>
          <w:tcPr>
            <w:tcW w:w="1418" w:type="dxa"/>
          </w:tcPr>
          <w:p w:rsidR="005A66EA" w:rsidRPr="005A66EA" w:rsidRDefault="000561B5" w:rsidP="005A66EA">
            <w:pPr>
              <w:pStyle w:val="a9"/>
              <w:spacing w:line="276" w:lineRule="auto"/>
              <w:jc w:val="both"/>
              <w:rPr>
                <w:sz w:val="24"/>
                <w:szCs w:val="24"/>
                <w:shd w:val="clear" w:color="auto" w:fill="FFFFFF"/>
              </w:rPr>
            </w:pPr>
            <w:r>
              <w:rPr>
                <w:sz w:val="24"/>
                <w:szCs w:val="24"/>
                <w:shd w:val="clear" w:color="auto" w:fill="FFFFFF"/>
              </w:rPr>
              <w:lastRenderedPageBreak/>
              <w:t>1</w:t>
            </w:r>
            <w:r w:rsidR="005A66EA" w:rsidRPr="005A66EA">
              <w:rPr>
                <w:sz w:val="24"/>
                <w:szCs w:val="24"/>
                <w:shd w:val="clear" w:color="auto" w:fill="FFFFFF"/>
              </w:rPr>
              <w:t>/</w:t>
            </w:r>
            <w:r>
              <w:rPr>
                <w:sz w:val="24"/>
                <w:szCs w:val="24"/>
                <w:shd w:val="clear" w:color="auto" w:fill="FFFFFF"/>
              </w:rPr>
              <w:t>1</w:t>
            </w:r>
          </w:p>
        </w:tc>
        <w:tc>
          <w:tcPr>
            <w:tcW w:w="2675" w:type="dxa"/>
          </w:tcPr>
          <w:p w:rsidR="005A66EA" w:rsidRPr="005A66EA" w:rsidRDefault="005A66EA" w:rsidP="005A66EA">
            <w:pPr>
              <w:pStyle w:val="a9"/>
              <w:spacing w:line="276" w:lineRule="auto"/>
              <w:jc w:val="both"/>
              <w:rPr>
                <w:sz w:val="24"/>
                <w:szCs w:val="24"/>
                <w:shd w:val="clear" w:color="auto" w:fill="FFFFFF"/>
              </w:rPr>
            </w:pPr>
            <w:r w:rsidRPr="005A66EA">
              <w:rPr>
                <w:rStyle w:val="105pt0pt0"/>
                <w:rFonts w:eastAsia="Arial Unicode MS"/>
                <w:sz w:val="24"/>
                <w:szCs w:val="24"/>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w:t>
            </w:r>
            <w:r w:rsidRPr="005A66EA">
              <w:rPr>
                <w:rStyle w:val="105pt0pt0"/>
                <w:rFonts w:eastAsia="Arial Unicode MS"/>
                <w:sz w:val="24"/>
                <w:szCs w:val="24"/>
              </w:rPr>
              <w:lastRenderedPageBreak/>
              <w:t>работы на педагогических или руководящих должностях не менее 5 лет.</w:t>
            </w:r>
          </w:p>
        </w:tc>
        <w:tc>
          <w:tcPr>
            <w:tcW w:w="2144" w:type="dxa"/>
          </w:tcPr>
          <w:p w:rsidR="005A66EA" w:rsidRPr="005A66EA" w:rsidRDefault="005A66EA" w:rsidP="005A66EA">
            <w:pPr>
              <w:pStyle w:val="a9"/>
              <w:spacing w:line="276" w:lineRule="auto"/>
              <w:jc w:val="both"/>
              <w:rPr>
                <w:sz w:val="24"/>
                <w:szCs w:val="24"/>
              </w:rPr>
            </w:pPr>
            <w:r w:rsidRPr="005A66EA">
              <w:rPr>
                <w:sz w:val="24"/>
                <w:szCs w:val="24"/>
              </w:rPr>
              <w:lastRenderedPageBreak/>
              <w:t>Высшее профессиональное образование,</w:t>
            </w:r>
          </w:p>
          <w:p w:rsidR="005A66EA" w:rsidRPr="005A66EA" w:rsidRDefault="005A66EA" w:rsidP="005A66EA">
            <w:pPr>
              <w:pStyle w:val="a9"/>
              <w:spacing w:line="276" w:lineRule="auto"/>
              <w:jc w:val="both"/>
              <w:rPr>
                <w:sz w:val="24"/>
                <w:szCs w:val="24"/>
              </w:rPr>
            </w:pPr>
            <w:r w:rsidRPr="005A66EA">
              <w:rPr>
                <w:sz w:val="24"/>
                <w:szCs w:val="24"/>
              </w:rPr>
              <w:t xml:space="preserve">профессиональная переподготовка по направлению «Менеджмент», стаж работы на педагогических должностях </w:t>
            </w:r>
            <w:r w:rsidR="000561B5">
              <w:rPr>
                <w:sz w:val="24"/>
                <w:szCs w:val="24"/>
              </w:rPr>
              <w:t>25</w:t>
            </w:r>
            <w:r w:rsidRPr="005A66EA">
              <w:rPr>
                <w:sz w:val="24"/>
                <w:szCs w:val="24"/>
              </w:rPr>
              <w:t xml:space="preserve"> лет, на руководящей должности - </w:t>
            </w:r>
            <w:r w:rsidR="000561B5">
              <w:rPr>
                <w:sz w:val="24"/>
                <w:szCs w:val="24"/>
              </w:rPr>
              <w:t>20</w:t>
            </w:r>
            <w:r w:rsidRPr="005A66EA">
              <w:rPr>
                <w:sz w:val="24"/>
                <w:szCs w:val="24"/>
              </w:rPr>
              <w:t xml:space="preserve"> лет</w:t>
            </w:r>
          </w:p>
          <w:p w:rsidR="005A66EA" w:rsidRPr="005A66EA" w:rsidRDefault="005A66EA" w:rsidP="005A66EA">
            <w:pPr>
              <w:pStyle w:val="a9"/>
              <w:spacing w:line="276" w:lineRule="auto"/>
              <w:jc w:val="both"/>
              <w:rPr>
                <w:sz w:val="24"/>
                <w:szCs w:val="24"/>
              </w:rPr>
            </w:pPr>
          </w:p>
          <w:p w:rsidR="005A66EA" w:rsidRDefault="005A66EA" w:rsidP="005A66EA">
            <w:pPr>
              <w:pStyle w:val="a9"/>
              <w:spacing w:line="276" w:lineRule="auto"/>
              <w:jc w:val="both"/>
              <w:rPr>
                <w:sz w:val="24"/>
                <w:szCs w:val="24"/>
              </w:rPr>
            </w:pPr>
          </w:p>
          <w:p w:rsidR="000561B5" w:rsidRDefault="000561B5" w:rsidP="005A66EA">
            <w:pPr>
              <w:pStyle w:val="a9"/>
              <w:spacing w:line="276" w:lineRule="auto"/>
              <w:jc w:val="both"/>
              <w:rPr>
                <w:sz w:val="24"/>
                <w:szCs w:val="24"/>
              </w:rPr>
            </w:pPr>
          </w:p>
          <w:p w:rsidR="000561B5" w:rsidRDefault="000561B5" w:rsidP="005A66EA">
            <w:pPr>
              <w:pStyle w:val="a9"/>
              <w:spacing w:line="276" w:lineRule="auto"/>
              <w:jc w:val="both"/>
              <w:rPr>
                <w:sz w:val="24"/>
                <w:szCs w:val="24"/>
              </w:rPr>
            </w:pPr>
          </w:p>
          <w:p w:rsidR="000561B5" w:rsidRDefault="000561B5" w:rsidP="005A66EA">
            <w:pPr>
              <w:pStyle w:val="a9"/>
              <w:spacing w:line="276" w:lineRule="auto"/>
              <w:jc w:val="both"/>
              <w:rPr>
                <w:sz w:val="24"/>
                <w:szCs w:val="24"/>
              </w:rPr>
            </w:pPr>
          </w:p>
          <w:p w:rsidR="000561B5" w:rsidRDefault="000561B5" w:rsidP="005A66EA">
            <w:pPr>
              <w:pStyle w:val="a9"/>
              <w:spacing w:line="276" w:lineRule="auto"/>
              <w:jc w:val="both"/>
              <w:rPr>
                <w:sz w:val="24"/>
                <w:szCs w:val="24"/>
              </w:rPr>
            </w:pPr>
          </w:p>
          <w:p w:rsidR="000561B5" w:rsidRPr="005A66EA" w:rsidRDefault="000561B5" w:rsidP="005A66EA">
            <w:pPr>
              <w:pStyle w:val="a9"/>
              <w:spacing w:line="276" w:lineRule="auto"/>
              <w:jc w:val="both"/>
              <w:rPr>
                <w:sz w:val="24"/>
                <w:szCs w:val="24"/>
              </w:rPr>
            </w:pPr>
          </w:p>
          <w:p w:rsidR="005A66EA" w:rsidRPr="005A66EA" w:rsidRDefault="005A66EA" w:rsidP="005A66EA">
            <w:pPr>
              <w:pStyle w:val="a9"/>
              <w:spacing w:line="276" w:lineRule="auto"/>
              <w:jc w:val="both"/>
              <w:rPr>
                <w:sz w:val="24"/>
                <w:szCs w:val="24"/>
              </w:rPr>
            </w:pPr>
          </w:p>
          <w:p w:rsidR="005A66EA" w:rsidRPr="005A66EA" w:rsidRDefault="005A66EA" w:rsidP="005A66EA">
            <w:pPr>
              <w:pStyle w:val="a9"/>
              <w:spacing w:line="276" w:lineRule="auto"/>
              <w:jc w:val="both"/>
              <w:rPr>
                <w:sz w:val="24"/>
                <w:szCs w:val="24"/>
              </w:rPr>
            </w:pPr>
          </w:p>
          <w:p w:rsidR="005A66EA" w:rsidRPr="005A66EA" w:rsidRDefault="005A66EA" w:rsidP="005A66EA">
            <w:pPr>
              <w:pStyle w:val="a9"/>
              <w:spacing w:line="276" w:lineRule="auto"/>
              <w:jc w:val="both"/>
              <w:rPr>
                <w:sz w:val="24"/>
                <w:szCs w:val="24"/>
              </w:rPr>
            </w:pPr>
          </w:p>
          <w:p w:rsidR="005A66EA" w:rsidRPr="005A66EA" w:rsidRDefault="005A66EA" w:rsidP="005A66EA">
            <w:pPr>
              <w:pStyle w:val="a9"/>
              <w:spacing w:line="276" w:lineRule="auto"/>
              <w:jc w:val="both"/>
              <w:rPr>
                <w:sz w:val="24"/>
                <w:szCs w:val="24"/>
              </w:rPr>
            </w:pPr>
          </w:p>
          <w:p w:rsidR="005A66EA" w:rsidRPr="005A66EA" w:rsidRDefault="005A66EA" w:rsidP="005A66EA">
            <w:pPr>
              <w:pStyle w:val="a9"/>
              <w:spacing w:line="276" w:lineRule="auto"/>
              <w:jc w:val="both"/>
              <w:rPr>
                <w:sz w:val="24"/>
                <w:szCs w:val="24"/>
                <w:shd w:val="clear" w:color="auto" w:fill="FFFFFF"/>
              </w:rPr>
            </w:pPr>
          </w:p>
        </w:tc>
      </w:tr>
      <w:tr w:rsidR="005A66EA" w:rsidRPr="005A66EA" w:rsidTr="00D807F5">
        <w:tc>
          <w:tcPr>
            <w:tcW w:w="1985" w:type="dxa"/>
          </w:tcPr>
          <w:p w:rsidR="005A66EA" w:rsidRPr="005A66EA" w:rsidRDefault="005A66EA" w:rsidP="005A66EA">
            <w:pPr>
              <w:pStyle w:val="a9"/>
              <w:spacing w:line="276" w:lineRule="auto"/>
              <w:jc w:val="both"/>
              <w:rPr>
                <w:sz w:val="24"/>
                <w:szCs w:val="24"/>
                <w:shd w:val="clear" w:color="auto" w:fill="FFFFFF"/>
              </w:rPr>
            </w:pPr>
            <w:r w:rsidRPr="005A66EA">
              <w:rPr>
                <w:rStyle w:val="105pt0pt"/>
                <w:rFonts w:eastAsiaTheme="minorEastAsia"/>
                <w:sz w:val="24"/>
                <w:szCs w:val="24"/>
              </w:rPr>
              <w:lastRenderedPageBreak/>
              <w:t xml:space="preserve">Учитель </w:t>
            </w:r>
          </w:p>
        </w:tc>
        <w:tc>
          <w:tcPr>
            <w:tcW w:w="2268" w:type="dxa"/>
          </w:tcPr>
          <w:p w:rsidR="005A66EA" w:rsidRPr="005A66EA" w:rsidRDefault="005A66EA" w:rsidP="005A66EA">
            <w:pPr>
              <w:pStyle w:val="a9"/>
              <w:spacing w:line="276" w:lineRule="auto"/>
              <w:jc w:val="both"/>
              <w:rPr>
                <w:sz w:val="24"/>
                <w:szCs w:val="24"/>
              </w:rPr>
            </w:pPr>
            <w:r w:rsidRPr="005A66EA">
              <w:rPr>
                <w:rStyle w:val="105pt0pt0"/>
                <w:rFonts w:eastAsia="Arial Unicode MS"/>
                <w:sz w:val="24"/>
                <w:szCs w:val="24"/>
              </w:rPr>
              <w:t>Осуществляет обучение и воспитание обучающихся, способствует</w:t>
            </w:r>
          </w:p>
          <w:p w:rsidR="005A66EA" w:rsidRPr="005A66EA" w:rsidRDefault="005A66EA" w:rsidP="005A66EA">
            <w:pPr>
              <w:pStyle w:val="a9"/>
              <w:spacing w:line="276" w:lineRule="auto"/>
              <w:jc w:val="both"/>
              <w:rPr>
                <w:sz w:val="24"/>
                <w:szCs w:val="24"/>
                <w:shd w:val="clear" w:color="auto" w:fill="FFFFFF"/>
              </w:rPr>
            </w:pPr>
            <w:r w:rsidRPr="005A66EA">
              <w:rPr>
                <w:rStyle w:val="105pt0pt0"/>
                <w:rFonts w:eastAsia="Arial Unicode MS"/>
                <w:sz w:val="24"/>
                <w:szCs w:val="24"/>
              </w:rPr>
              <w:t>формированию общей культуры личности, социализации, осознанного выбора и освоения образовательных программ.</w:t>
            </w:r>
          </w:p>
        </w:tc>
        <w:tc>
          <w:tcPr>
            <w:tcW w:w="1418" w:type="dxa"/>
          </w:tcPr>
          <w:p w:rsidR="005A66EA" w:rsidRPr="005A66EA" w:rsidRDefault="000561B5" w:rsidP="005A66EA">
            <w:pPr>
              <w:pStyle w:val="a9"/>
              <w:spacing w:line="276" w:lineRule="auto"/>
              <w:jc w:val="both"/>
              <w:rPr>
                <w:sz w:val="24"/>
                <w:szCs w:val="24"/>
                <w:shd w:val="clear" w:color="auto" w:fill="FFFFFF"/>
              </w:rPr>
            </w:pPr>
            <w:r>
              <w:rPr>
                <w:sz w:val="24"/>
                <w:szCs w:val="24"/>
                <w:shd w:val="clear" w:color="auto" w:fill="FFFFFF"/>
              </w:rPr>
              <w:t>12</w:t>
            </w:r>
            <w:r w:rsidR="005A66EA" w:rsidRPr="005A66EA">
              <w:rPr>
                <w:sz w:val="24"/>
                <w:szCs w:val="24"/>
                <w:shd w:val="clear" w:color="auto" w:fill="FFFFFF"/>
              </w:rPr>
              <w:t>/1</w:t>
            </w:r>
            <w:r>
              <w:rPr>
                <w:sz w:val="24"/>
                <w:szCs w:val="24"/>
                <w:shd w:val="clear" w:color="auto" w:fill="FFFFFF"/>
              </w:rPr>
              <w:t>2</w:t>
            </w:r>
          </w:p>
          <w:p w:rsidR="005A66EA" w:rsidRPr="005A66EA" w:rsidRDefault="005A66EA" w:rsidP="005A66EA">
            <w:pPr>
              <w:pStyle w:val="a9"/>
              <w:spacing w:line="276" w:lineRule="auto"/>
              <w:jc w:val="both"/>
              <w:rPr>
                <w:sz w:val="24"/>
                <w:szCs w:val="24"/>
                <w:shd w:val="clear" w:color="auto" w:fill="FFFFFF"/>
              </w:rPr>
            </w:pPr>
            <w:r>
              <w:rPr>
                <w:sz w:val="24"/>
                <w:szCs w:val="24"/>
                <w:shd w:val="clear" w:color="auto" w:fill="FFFFFF"/>
              </w:rPr>
              <w:t xml:space="preserve">Из них </w:t>
            </w:r>
            <w:r w:rsidR="000561B5">
              <w:rPr>
                <w:sz w:val="24"/>
                <w:szCs w:val="24"/>
                <w:shd w:val="clear" w:color="auto" w:fill="FFFFFF"/>
              </w:rPr>
              <w:t>2</w:t>
            </w:r>
            <w:r w:rsidRPr="005A66EA">
              <w:rPr>
                <w:sz w:val="24"/>
                <w:szCs w:val="24"/>
                <w:shd w:val="clear" w:color="auto" w:fill="FFFFFF"/>
              </w:rPr>
              <w:t xml:space="preserve"> совместите</w:t>
            </w:r>
          </w:p>
          <w:p w:rsidR="005A66EA" w:rsidRPr="005A66EA" w:rsidRDefault="005A66EA" w:rsidP="005A66EA">
            <w:pPr>
              <w:pStyle w:val="a9"/>
              <w:spacing w:line="276" w:lineRule="auto"/>
              <w:jc w:val="both"/>
              <w:rPr>
                <w:sz w:val="24"/>
                <w:szCs w:val="24"/>
                <w:shd w:val="clear" w:color="auto" w:fill="FFFFFF"/>
              </w:rPr>
            </w:pPr>
            <w:r w:rsidRPr="005A66EA">
              <w:rPr>
                <w:sz w:val="24"/>
                <w:szCs w:val="24"/>
                <w:shd w:val="clear" w:color="auto" w:fill="FFFFFF"/>
              </w:rPr>
              <w:t>ля</w:t>
            </w:r>
          </w:p>
        </w:tc>
        <w:tc>
          <w:tcPr>
            <w:tcW w:w="2675" w:type="dxa"/>
          </w:tcPr>
          <w:p w:rsidR="005A66EA" w:rsidRPr="005A66EA" w:rsidRDefault="005A66EA" w:rsidP="005A66EA">
            <w:pPr>
              <w:pStyle w:val="a9"/>
              <w:spacing w:line="276" w:lineRule="auto"/>
              <w:jc w:val="both"/>
              <w:rPr>
                <w:rStyle w:val="105pt0pt0"/>
                <w:rFonts w:eastAsia="Arial Unicode MS"/>
                <w:sz w:val="24"/>
                <w:szCs w:val="24"/>
              </w:rPr>
            </w:pPr>
            <w:r w:rsidRPr="005A66EA">
              <w:rPr>
                <w:rStyle w:val="105pt0pt0"/>
                <w:rFonts w:eastAsia="Arial Unicode MS"/>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p w:rsidR="005A66EA" w:rsidRPr="005A66EA" w:rsidRDefault="005A66EA" w:rsidP="005A66EA">
            <w:pPr>
              <w:pStyle w:val="a9"/>
              <w:spacing w:line="276" w:lineRule="auto"/>
              <w:jc w:val="both"/>
              <w:rPr>
                <w:sz w:val="24"/>
                <w:szCs w:val="24"/>
                <w:shd w:val="clear" w:color="auto" w:fill="FFFFFF"/>
              </w:rPr>
            </w:pPr>
          </w:p>
        </w:tc>
        <w:tc>
          <w:tcPr>
            <w:tcW w:w="2144" w:type="dxa"/>
          </w:tcPr>
          <w:p w:rsidR="005A66EA" w:rsidRPr="005A66EA" w:rsidRDefault="005A66EA" w:rsidP="005A66EA">
            <w:pPr>
              <w:pStyle w:val="a9"/>
              <w:spacing w:line="276" w:lineRule="auto"/>
              <w:jc w:val="both"/>
              <w:rPr>
                <w:sz w:val="24"/>
                <w:szCs w:val="24"/>
                <w:shd w:val="clear" w:color="auto" w:fill="FFFFFF"/>
              </w:rPr>
            </w:pPr>
            <w:r w:rsidRPr="005A66EA">
              <w:rPr>
                <w:sz w:val="24"/>
                <w:szCs w:val="24"/>
                <w:shd w:val="clear" w:color="auto" w:fill="FFFFFF"/>
              </w:rPr>
              <w:t xml:space="preserve">Соответствует </w:t>
            </w:r>
          </w:p>
        </w:tc>
      </w:tr>
      <w:tr w:rsidR="005A66EA" w:rsidRPr="005A66EA" w:rsidTr="00D807F5">
        <w:tc>
          <w:tcPr>
            <w:tcW w:w="1985" w:type="dxa"/>
          </w:tcPr>
          <w:p w:rsidR="005A66EA" w:rsidRPr="005A66EA" w:rsidRDefault="005A66EA" w:rsidP="005A66EA">
            <w:pPr>
              <w:pStyle w:val="a9"/>
              <w:spacing w:line="276" w:lineRule="auto"/>
              <w:jc w:val="both"/>
              <w:rPr>
                <w:b/>
                <w:sz w:val="24"/>
                <w:szCs w:val="24"/>
                <w:shd w:val="clear" w:color="auto" w:fill="FFFFFF"/>
              </w:rPr>
            </w:pPr>
            <w:r w:rsidRPr="005A66EA">
              <w:rPr>
                <w:b/>
                <w:sz w:val="24"/>
                <w:szCs w:val="24"/>
                <w:shd w:val="clear" w:color="auto" w:fill="FFFFFF"/>
              </w:rPr>
              <w:t>Педагог дополнительног</w:t>
            </w:r>
            <w:r w:rsidRPr="005A66EA">
              <w:rPr>
                <w:b/>
                <w:sz w:val="24"/>
                <w:szCs w:val="24"/>
                <w:shd w:val="clear" w:color="auto" w:fill="FFFFFF"/>
              </w:rPr>
              <w:lastRenderedPageBreak/>
              <w:t>о образования</w:t>
            </w:r>
          </w:p>
        </w:tc>
        <w:tc>
          <w:tcPr>
            <w:tcW w:w="2268" w:type="dxa"/>
          </w:tcPr>
          <w:p w:rsidR="005A66EA" w:rsidRPr="005A66EA" w:rsidRDefault="005A66EA" w:rsidP="005A66EA">
            <w:pPr>
              <w:pStyle w:val="a9"/>
              <w:spacing w:line="276" w:lineRule="auto"/>
              <w:jc w:val="both"/>
              <w:rPr>
                <w:sz w:val="24"/>
                <w:szCs w:val="24"/>
              </w:rPr>
            </w:pPr>
            <w:r w:rsidRPr="005A66EA">
              <w:rPr>
                <w:rStyle w:val="105pt0pt0"/>
                <w:rFonts w:eastAsia="Arial Unicode MS"/>
                <w:sz w:val="24"/>
                <w:szCs w:val="24"/>
              </w:rPr>
              <w:lastRenderedPageBreak/>
              <w:t xml:space="preserve">Осуществляет дополнительное </w:t>
            </w:r>
            <w:r w:rsidRPr="005A66EA">
              <w:rPr>
                <w:rStyle w:val="105pt0pt0"/>
                <w:rFonts w:eastAsia="Arial Unicode MS"/>
                <w:sz w:val="24"/>
                <w:szCs w:val="24"/>
              </w:rPr>
              <w:lastRenderedPageBreak/>
              <w:t>образование обучающихся в соответствии с образовательной программой, развивает их разнообразную творческую деятельность.</w:t>
            </w:r>
          </w:p>
        </w:tc>
        <w:tc>
          <w:tcPr>
            <w:tcW w:w="1418" w:type="dxa"/>
          </w:tcPr>
          <w:p w:rsidR="005A66EA" w:rsidRPr="005A66EA" w:rsidRDefault="005A66EA" w:rsidP="005A66EA">
            <w:pPr>
              <w:pStyle w:val="a9"/>
              <w:spacing w:line="276" w:lineRule="auto"/>
              <w:jc w:val="both"/>
              <w:rPr>
                <w:sz w:val="24"/>
                <w:szCs w:val="24"/>
              </w:rPr>
            </w:pPr>
            <w:r w:rsidRPr="005A66EA">
              <w:rPr>
                <w:rStyle w:val="105pt0pt0"/>
                <w:rFonts w:eastAsia="Arial Unicode MS"/>
                <w:sz w:val="24"/>
                <w:szCs w:val="24"/>
              </w:rPr>
              <w:lastRenderedPageBreak/>
              <w:t>(внутренне совмещени</w:t>
            </w:r>
            <w:r w:rsidRPr="005A66EA">
              <w:rPr>
                <w:rStyle w:val="105pt0pt0"/>
                <w:rFonts w:eastAsia="Arial Unicode MS"/>
                <w:sz w:val="24"/>
                <w:szCs w:val="24"/>
              </w:rPr>
              <w:lastRenderedPageBreak/>
              <w:t>е)</w:t>
            </w:r>
          </w:p>
        </w:tc>
        <w:tc>
          <w:tcPr>
            <w:tcW w:w="2675" w:type="dxa"/>
          </w:tcPr>
          <w:p w:rsidR="005A66EA" w:rsidRPr="005A66EA" w:rsidRDefault="005A66EA" w:rsidP="005A66EA">
            <w:pPr>
              <w:pStyle w:val="a9"/>
              <w:spacing w:line="276" w:lineRule="auto"/>
              <w:jc w:val="both"/>
              <w:rPr>
                <w:rStyle w:val="105pt0pt0"/>
                <w:rFonts w:eastAsia="Arial Unicode MS"/>
                <w:sz w:val="24"/>
                <w:szCs w:val="24"/>
              </w:rPr>
            </w:pPr>
            <w:r w:rsidRPr="005A66EA">
              <w:rPr>
                <w:rStyle w:val="105pt0pt0"/>
                <w:rFonts w:eastAsia="Arial Unicode MS"/>
                <w:sz w:val="24"/>
                <w:szCs w:val="24"/>
              </w:rPr>
              <w:lastRenderedPageBreak/>
              <w:t xml:space="preserve">Высшее профессиональное </w:t>
            </w:r>
            <w:r w:rsidRPr="005A66EA">
              <w:rPr>
                <w:rStyle w:val="105pt0pt0"/>
                <w:rFonts w:eastAsia="Arial Unicode MS"/>
                <w:sz w:val="24"/>
                <w:szCs w:val="24"/>
              </w:rPr>
              <w:lastRenderedPageBreak/>
              <w:t>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p w:rsidR="005A66EA" w:rsidRPr="005A66EA" w:rsidRDefault="005A66EA" w:rsidP="005A66EA">
            <w:pPr>
              <w:pStyle w:val="a9"/>
              <w:spacing w:line="276" w:lineRule="auto"/>
              <w:jc w:val="both"/>
              <w:rPr>
                <w:sz w:val="24"/>
                <w:szCs w:val="24"/>
              </w:rPr>
            </w:pPr>
          </w:p>
        </w:tc>
        <w:tc>
          <w:tcPr>
            <w:tcW w:w="2144" w:type="dxa"/>
          </w:tcPr>
          <w:p w:rsidR="005A66EA" w:rsidRPr="005A66EA" w:rsidRDefault="005A66EA" w:rsidP="005A66EA">
            <w:pPr>
              <w:pStyle w:val="a9"/>
              <w:spacing w:line="276" w:lineRule="auto"/>
              <w:jc w:val="both"/>
              <w:rPr>
                <w:sz w:val="24"/>
                <w:szCs w:val="24"/>
              </w:rPr>
            </w:pPr>
            <w:r w:rsidRPr="005A66EA">
              <w:rPr>
                <w:rStyle w:val="105pt0pt0"/>
                <w:rFonts w:eastAsia="Arial Unicode MS"/>
                <w:sz w:val="24"/>
                <w:szCs w:val="24"/>
              </w:rPr>
              <w:lastRenderedPageBreak/>
              <w:t>Соответствует</w:t>
            </w:r>
          </w:p>
        </w:tc>
      </w:tr>
      <w:tr w:rsidR="005A66EA" w:rsidRPr="005A66EA" w:rsidTr="00D807F5">
        <w:tc>
          <w:tcPr>
            <w:tcW w:w="1985" w:type="dxa"/>
          </w:tcPr>
          <w:p w:rsidR="005A66EA" w:rsidRPr="005A66EA" w:rsidRDefault="005A66EA" w:rsidP="005A66EA">
            <w:pPr>
              <w:pStyle w:val="a9"/>
              <w:spacing w:line="276" w:lineRule="auto"/>
              <w:jc w:val="both"/>
              <w:rPr>
                <w:b/>
                <w:sz w:val="24"/>
                <w:szCs w:val="24"/>
                <w:shd w:val="clear" w:color="auto" w:fill="FFFFFF"/>
              </w:rPr>
            </w:pPr>
            <w:r w:rsidRPr="005A66EA">
              <w:rPr>
                <w:b/>
                <w:sz w:val="24"/>
                <w:szCs w:val="24"/>
                <w:shd w:val="clear" w:color="auto" w:fill="FFFFFF"/>
              </w:rPr>
              <w:lastRenderedPageBreak/>
              <w:t>Библиотекарь</w:t>
            </w:r>
          </w:p>
        </w:tc>
        <w:tc>
          <w:tcPr>
            <w:tcW w:w="2268" w:type="dxa"/>
          </w:tcPr>
          <w:p w:rsidR="005A66EA" w:rsidRPr="005A66EA" w:rsidRDefault="005A66EA" w:rsidP="005A66EA">
            <w:pPr>
              <w:pStyle w:val="a9"/>
              <w:spacing w:line="276" w:lineRule="auto"/>
              <w:jc w:val="both"/>
              <w:rPr>
                <w:sz w:val="24"/>
                <w:szCs w:val="24"/>
              </w:rPr>
            </w:pPr>
            <w:r w:rsidRPr="005A66EA">
              <w:rPr>
                <w:rStyle w:val="105pt0pt0"/>
                <w:rFonts w:eastAsia="Arial Unicode MS"/>
                <w:sz w:val="24"/>
                <w:szCs w:val="24"/>
              </w:rPr>
              <w:t>Обеспечивает доступ обучающихся к информационным ресурсам, участвует в их духовно</w:t>
            </w:r>
            <w:r w:rsidRPr="005A66EA">
              <w:rPr>
                <w:rStyle w:val="105pt0pt0"/>
                <w:rFonts w:eastAsia="Arial Unicode MS"/>
                <w:sz w:val="24"/>
                <w:szCs w:val="24"/>
              </w:rPr>
              <w:softHyphen/>
              <w:t xml:space="preserve">нравственном воспитании, профориентации и социализации, содействует формированию информационной компетентности </w:t>
            </w:r>
            <w:r w:rsidRPr="005A66EA">
              <w:rPr>
                <w:rStyle w:val="105pt0pt0"/>
                <w:rFonts w:eastAsia="Arial Unicode MS"/>
                <w:sz w:val="24"/>
                <w:szCs w:val="24"/>
              </w:rPr>
              <w:lastRenderedPageBreak/>
              <w:t>обучающихся.</w:t>
            </w:r>
          </w:p>
        </w:tc>
        <w:tc>
          <w:tcPr>
            <w:tcW w:w="1418" w:type="dxa"/>
          </w:tcPr>
          <w:p w:rsidR="005A66EA" w:rsidRPr="005A66EA" w:rsidRDefault="005A66EA" w:rsidP="005A66EA">
            <w:pPr>
              <w:pStyle w:val="a9"/>
              <w:spacing w:line="276" w:lineRule="auto"/>
              <w:jc w:val="both"/>
              <w:rPr>
                <w:sz w:val="24"/>
                <w:szCs w:val="24"/>
              </w:rPr>
            </w:pPr>
            <w:r w:rsidRPr="005A66EA">
              <w:rPr>
                <w:rStyle w:val="105pt0pt0"/>
                <w:rFonts w:eastAsia="Arial Unicode MS"/>
                <w:sz w:val="24"/>
                <w:szCs w:val="24"/>
              </w:rPr>
              <w:lastRenderedPageBreak/>
              <w:t>1/1</w:t>
            </w:r>
          </w:p>
        </w:tc>
        <w:tc>
          <w:tcPr>
            <w:tcW w:w="2675" w:type="dxa"/>
          </w:tcPr>
          <w:p w:rsidR="005A66EA" w:rsidRPr="005A66EA" w:rsidRDefault="005A66EA" w:rsidP="005A66EA">
            <w:pPr>
              <w:pStyle w:val="a9"/>
              <w:spacing w:line="276" w:lineRule="auto"/>
              <w:jc w:val="both"/>
              <w:rPr>
                <w:sz w:val="24"/>
                <w:szCs w:val="24"/>
              </w:rPr>
            </w:pPr>
            <w:r w:rsidRPr="005A66EA">
              <w:rPr>
                <w:rStyle w:val="105pt0pt0"/>
                <w:rFonts w:eastAsia="Arial Unicode MS"/>
                <w:sz w:val="24"/>
                <w:szCs w:val="24"/>
              </w:rPr>
              <w:t>Высшее или среднее профессиональное образование по специальности «Библиотечно</w:t>
            </w:r>
            <w:r w:rsidRPr="005A66EA">
              <w:rPr>
                <w:rStyle w:val="105pt0pt0"/>
                <w:rFonts w:eastAsia="Arial Unicode MS"/>
                <w:sz w:val="24"/>
                <w:szCs w:val="24"/>
              </w:rPr>
              <w:softHyphen/>
              <w:t>информационная деятельность».</w:t>
            </w:r>
          </w:p>
        </w:tc>
        <w:tc>
          <w:tcPr>
            <w:tcW w:w="2144" w:type="dxa"/>
          </w:tcPr>
          <w:p w:rsidR="005A66EA" w:rsidRPr="005A66EA" w:rsidRDefault="005A66EA" w:rsidP="005A66EA">
            <w:pPr>
              <w:pStyle w:val="a9"/>
              <w:spacing w:line="276" w:lineRule="auto"/>
              <w:jc w:val="both"/>
              <w:rPr>
                <w:sz w:val="24"/>
                <w:szCs w:val="24"/>
              </w:rPr>
            </w:pPr>
            <w:r w:rsidRPr="005A66EA">
              <w:rPr>
                <w:rStyle w:val="105pt0pt0"/>
                <w:rFonts w:eastAsia="Arial Unicode MS"/>
                <w:sz w:val="24"/>
                <w:szCs w:val="24"/>
              </w:rPr>
              <w:t>-</w:t>
            </w:r>
          </w:p>
        </w:tc>
      </w:tr>
    </w:tbl>
    <w:p w:rsidR="005A66EA" w:rsidRPr="005A66EA" w:rsidRDefault="005A66EA" w:rsidP="005A66EA">
      <w:pPr>
        <w:pStyle w:val="a9"/>
        <w:spacing w:line="276" w:lineRule="auto"/>
        <w:jc w:val="both"/>
        <w:rPr>
          <w:sz w:val="24"/>
          <w:szCs w:val="24"/>
        </w:rPr>
      </w:pPr>
    </w:p>
    <w:p w:rsidR="005A66EA" w:rsidRPr="005A66EA" w:rsidRDefault="000561B5" w:rsidP="005A66EA">
      <w:pPr>
        <w:pStyle w:val="a9"/>
        <w:spacing w:line="276" w:lineRule="auto"/>
        <w:jc w:val="both"/>
        <w:rPr>
          <w:sz w:val="24"/>
          <w:szCs w:val="24"/>
        </w:rPr>
      </w:pPr>
      <w:r>
        <w:rPr>
          <w:sz w:val="24"/>
          <w:szCs w:val="24"/>
        </w:rPr>
        <w:t>МБОУ «Домаховская СОШ»</w:t>
      </w:r>
      <w:r w:rsidR="005A66EA" w:rsidRPr="005A66EA">
        <w:rPr>
          <w:sz w:val="24"/>
          <w:szCs w:val="24"/>
        </w:rPr>
        <w:t xml:space="preserve"> полностью укомплектована квалифицированными педагогическими и иными работниками. </w:t>
      </w:r>
    </w:p>
    <w:p w:rsidR="005A66EA" w:rsidRPr="005A66EA" w:rsidRDefault="005A66EA" w:rsidP="005A66EA">
      <w:pPr>
        <w:pStyle w:val="a9"/>
        <w:spacing w:line="276" w:lineRule="auto"/>
        <w:jc w:val="both"/>
        <w:rPr>
          <w:b/>
          <w:bCs/>
          <w:sz w:val="24"/>
          <w:szCs w:val="24"/>
        </w:rPr>
      </w:pPr>
    </w:p>
    <w:p w:rsidR="005A66EA" w:rsidRPr="005A66EA" w:rsidRDefault="005A66EA" w:rsidP="005A66EA">
      <w:pPr>
        <w:pStyle w:val="a9"/>
        <w:spacing w:line="276" w:lineRule="auto"/>
        <w:jc w:val="both"/>
        <w:rPr>
          <w:sz w:val="24"/>
          <w:szCs w:val="24"/>
        </w:rPr>
      </w:pPr>
      <w:r w:rsidRPr="005A66EA">
        <w:rPr>
          <w:b/>
          <w:bCs/>
          <w:sz w:val="24"/>
          <w:szCs w:val="24"/>
        </w:rPr>
        <w:t>Ресурсы образовательной деятельности</w:t>
      </w:r>
    </w:p>
    <w:p w:rsidR="005A66EA" w:rsidRPr="005A66EA" w:rsidRDefault="005A66EA" w:rsidP="005A66EA">
      <w:pPr>
        <w:pStyle w:val="a9"/>
        <w:spacing w:line="276" w:lineRule="auto"/>
        <w:jc w:val="both"/>
        <w:rPr>
          <w:b/>
          <w:bCs/>
          <w:i/>
          <w:iCs/>
          <w:sz w:val="24"/>
          <w:szCs w:val="24"/>
        </w:rPr>
      </w:pPr>
    </w:p>
    <w:p w:rsidR="005A66EA" w:rsidRPr="005A66EA" w:rsidRDefault="005A66EA" w:rsidP="005A66EA">
      <w:pPr>
        <w:pStyle w:val="a9"/>
        <w:spacing w:line="276" w:lineRule="auto"/>
        <w:jc w:val="both"/>
        <w:rPr>
          <w:sz w:val="24"/>
          <w:szCs w:val="24"/>
        </w:rPr>
      </w:pPr>
      <w:r w:rsidRPr="005A66EA">
        <w:rPr>
          <w:b/>
          <w:bCs/>
          <w:i/>
          <w:iCs/>
          <w:sz w:val="24"/>
          <w:szCs w:val="24"/>
        </w:rPr>
        <w:t>По уровню образования:</w:t>
      </w:r>
    </w:p>
    <w:p w:rsidR="005A66EA" w:rsidRPr="005A66EA" w:rsidRDefault="005A66EA" w:rsidP="005A66EA">
      <w:pPr>
        <w:pStyle w:val="a9"/>
        <w:spacing w:line="276" w:lineRule="auto"/>
        <w:jc w:val="both"/>
        <w:rPr>
          <w:sz w:val="24"/>
          <w:szCs w:val="24"/>
        </w:rPr>
      </w:pPr>
      <w:r w:rsidRPr="005A66EA">
        <w:rPr>
          <w:sz w:val="24"/>
          <w:szCs w:val="24"/>
        </w:rPr>
        <w:t>- Высшее образование – 8</w:t>
      </w:r>
      <w:r w:rsidR="0073040B">
        <w:rPr>
          <w:sz w:val="24"/>
          <w:szCs w:val="24"/>
        </w:rPr>
        <w:t>2</w:t>
      </w:r>
      <w:r w:rsidRPr="005A66EA">
        <w:rPr>
          <w:sz w:val="24"/>
          <w:szCs w:val="24"/>
        </w:rPr>
        <w:t>%</w:t>
      </w:r>
    </w:p>
    <w:p w:rsidR="005A66EA" w:rsidRPr="005A66EA" w:rsidRDefault="005A66EA" w:rsidP="005A66EA">
      <w:pPr>
        <w:pStyle w:val="a9"/>
        <w:spacing w:line="276" w:lineRule="auto"/>
        <w:jc w:val="both"/>
        <w:rPr>
          <w:sz w:val="24"/>
          <w:szCs w:val="24"/>
        </w:rPr>
      </w:pPr>
      <w:r w:rsidRPr="005A66EA">
        <w:rPr>
          <w:sz w:val="24"/>
          <w:szCs w:val="24"/>
        </w:rPr>
        <w:t xml:space="preserve">- Высшую квалификационную категорию – </w:t>
      </w:r>
      <w:r w:rsidR="0073040B">
        <w:rPr>
          <w:sz w:val="24"/>
          <w:szCs w:val="24"/>
        </w:rPr>
        <w:t>18</w:t>
      </w:r>
      <w:r w:rsidRPr="005A66EA">
        <w:rPr>
          <w:sz w:val="24"/>
          <w:szCs w:val="24"/>
        </w:rPr>
        <w:t xml:space="preserve">% </w:t>
      </w:r>
    </w:p>
    <w:p w:rsidR="005A66EA" w:rsidRPr="005A66EA" w:rsidRDefault="005A66EA" w:rsidP="005A66EA">
      <w:pPr>
        <w:pStyle w:val="a9"/>
        <w:spacing w:line="276" w:lineRule="auto"/>
        <w:jc w:val="both"/>
        <w:rPr>
          <w:sz w:val="24"/>
          <w:szCs w:val="24"/>
        </w:rPr>
      </w:pPr>
      <w:r w:rsidRPr="005A66EA">
        <w:rPr>
          <w:sz w:val="24"/>
          <w:szCs w:val="24"/>
        </w:rPr>
        <w:t xml:space="preserve">- Первую квалификационную категорию – </w:t>
      </w:r>
      <w:r w:rsidR="0073040B">
        <w:rPr>
          <w:sz w:val="24"/>
          <w:szCs w:val="24"/>
        </w:rPr>
        <w:t>72</w:t>
      </w:r>
      <w:r w:rsidRPr="005A66EA">
        <w:rPr>
          <w:sz w:val="24"/>
          <w:szCs w:val="24"/>
        </w:rPr>
        <w:t>%</w:t>
      </w:r>
    </w:p>
    <w:p w:rsidR="005A66EA" w:rsidRPr="005A66EA" w:rsidRDefault="005A66EA" w:rsidP="005A66EA">
      <w:pPr>
        <w:pStyle w:val="a9"/>
        <w:spacing w:line="276" w:lineRule="auto"/>
        <w:jc w:val="both"/>
        <w:rPr>
          <w:sz w:val="24"/>
          <w:szCs w:val="24"/>
        </w:rPr>
      </w:pPr>
      <w:r w:rsidRPr="005A66EA">
        <w:rPr>
          <w:sz w:val="24"/>
          <w:szCs w:val="24"/>
        </w:rPr>
        <w:t xml:space="preserve">- Соответствие занимаемой должности – </w:t>
      </w:r>
      <w:r w:rsidR="000561B5">
        <w:rPr>
          <w:sz w:val="24"/>
          <w:szCs w:val="24"/>
        </w:rPr>
        <w:t>1</w:t>
      </w:r>
      <w:r w:rsidR="0073040B">
        <w:rPr>
          <w:sz w:val="24"/>
          <w:szCs w:val="24"/>
        </w:rPr>
        <w:t>0</w:t>
      </w:r>
      <w:r w:rsidRPr="005A66EA">
        <w:rPr>
          <w:sz w:val="24"/>
          <w:szCs w:val="24"/>
        </w:rPr>
        <w:t>%.</w:t>
      </w:r>
    </w:p>
    <w:p w:rsidR="005A66EA" w:rsidRPr="005A66EA" w:rsidRDefault="005A66EA" w:rsidP="005A66EA">
      <w:pPr>
        <w:pStyle w:val="a9"/>
        <w:spacing w:line="276" w:lineRule="auto"/>
        <w:jc w:val="both"/>
        <w:rPr>
          <w:b/>
          <w:bCs/>
          <w:i/>
          <w:iCs/>
          <w:sz w:val="24"/>
          <w:szCs w:val="24"/>
        </w:rPr>
      </w:pPr>
    </w:p>
    <w:p w:rsidR="005A66EA" w:rsidRPr="005A66EA" w:rsidRDefault="005A66EA" w:rsidP="005A66EA">
      <w:pPr>
        <w:pStyle w:val="a9"/>
        <w:spacing w:line="276" w:lineRule="auto"/>
        <w:jc w:val="both"/>
        <w:rPr>
          <w:b/>
          <w:bCs/>
          <w:i/>
          <w:iCs/>
          <w:sz w:val="24"/>
          <w:szCs w:val="24"/>
        </w:rPr>
      </w:pPr>
      <w:r w:rsidRPr="005A66EA">
        <w:rPr>
          <w:b/>
          <w:bCs/>
          <w:i/>
          <w:iCs/>
          <w:sz w:val="24"/>
          <w:szCs w:val="24"/>
        </w:rPr>
        <w:t>По стажу работы (основной состав):</w:t>
      </w:r>
    </w:p>
    <w:p w:rsidR="005A66EA" w:rsidRPr="005A66EA" w:rsidRDefault="005A66EA" w:rsidP="005A66EA">
      <w:pPr>
        <w:pStyle w:val="a9"/>
        <w:spacing w:line="276" w:lineRule="auto"/>
        <w:jc w:val="both"/>
        <w:rPr>
          <w:sz w:val="24"/>
          <w:szCs w:val="24"/>
        </w:rPr>
      </w:pPr>
    </w:p>
    <w:tbl>
      <w:tblPr>
        <w:tblW w:w="5000" w:type="pct"/>
        <w:tblCellMar>
          <w:left w:w="0" w:type="dxa"/>
          <w:right w:w="0" w:type="dxa"/>
        </w:tblCellMar>
        <w:tblLook w:val="04A0"/>
      </w:tblPr>
      <w:tblGrid>
        <w:gridCol w:w="1286"/>
        <w:gridCol w:w="1132"/>
        <w:gridCol w:w="1289"/>
        <w:gridCol w:w="1445"/>
        <w:gridCol w:w="1445"/>
        <w:gridCol w:w="1445"/>
        <w:gridCol w:w="1594"/>
      </w:tblGrid>
      <w:tr w:rsidR="005A66EA" w:rsidRPr="005A66EA" w:rsidTr="00D807F5">
        <w:tc>
          <w:tcPr>
            <w:tcW w:w="667" w:type="pct"/>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5A66EA" w:rsidRPr="005A66EA" w:rsidRDefault="005A66EA" w:rsidP="005A66EA">
            <w:pPr>
              <w:pStyle w:val="a9"/>
              <w:spacing w:line="276" w:lineRule="auto"/>
              <w:jc w:val="both"/>
              <w:rPr>
                <w:sz w:val="24"/>
                <w:szCs w:val="24"/>
              </w:rPr>
            </w:pPr>
            <w:r w:rsidRPr="005A66EA">
              <w:rPr>
                <w:sz w:val="24"/>
                <w:szCs w:val="24"/>
              </w:rPr>
              <w:t>1-3 года</w:t>
            </w:r>
          </w:p>
        </w:tc>
        <w:tc>
          <w:tcPr>
            <w:tcW w:w="587" w:type="pct"/>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5A66EA" w:rsidRPr="005A66EA" w:rsidRDefault="005A66EA" w:rsidP="005A66EA">
            <w:pPr>
              <w:pStyle w:val="a9"/>
              <w:spacing w:line="276" w:lineRule="auto"/>
              <w:jc w:val="both"/>
              <w:rPr>
                <w:sz w:val="24"/>
                <w:szCs w:val="24"/>
              </w:rPr>
            </w:pPr>
            <w:r w:rsidRPr="005A66EA">
              <w:rPr>
                <w:sz w:val="24"/>
                <w:szCs w:val="24"/>
              </w:rPr>
              <w:t>4-5 лет</w:t>
            </w:r>
          </w:p>
        </w:tc>
        <w:tc>
          <w:tcPr>
            <w:tcW w:w="669" w:type="pct"/>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5A66EA" w:rsidRPr="005A66EA" w:rsidRDefault="005A66EA" w:rsidP="005A66EA">
            <w:pPr>
              <w:pStyle w:val="a9"/>
              <w:spacing w:line="276" w:lineRule="auto"/>
              <w:jc w:val="both"/>
              <w:rPr>
                <w:sz w:val="24"/>
                <w:szCs w:val="24"/>
              </w:rPr>
            </w:pPr>
            <w:r w:rsidRPr="005A66EA">
              <w:rPr>
                <w:sz w:val="24"/>
                <w:szCs w:val="24"/>
              </w:rPr>
              <w:t>6-10 лет</w:t>
            </w:r>
          </w:p>
        </w:tc>
        <w:tc>
          <w:tcPr>
            <w:tcW w:w="750" w:type="pct"/>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5A66EA" w:rsidRPr="005A66EA" w:rsidRDefault="005A66EA" w:rsidP="005A66EA">
            <w:pPr>
              <w:pStyle w:val="a9"/>
              <w:spacing w:line="276" w:lineRule="auto"/>
              <w:jc w:val="both"/>
              <w:rPr>
                <w:sz w:val="24"/>
                <w:szCs w:val="24"/>
              </w:rPr>
            </w:pPr>
            <w:r w:rsidRPr="005A66EA">
              <w:rPr>
                <w:sz w:val="24"/>
                <w:szCs w:val="24"/>
              </w:rPr>
              <w:t>11-15 лет</w:t>
            </w:r>
          </w:p>
        </w:tc>
        <w:tc>
          <w:tcPr>
            <w:tcW w:w="750" w:type="pct"/>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5A66EA" w:rsidRPr="005A66EA" w:rsidRDefault="005A66EA" w:rsidP="005A66EA">
            <w:pPr>
              <w:pStyle w:val="a9"/>
              <w:spacing w:line="276" w:lineRule="auto"/>
              <w:jc w:val="both"/>
              <w:rPr>
                <w:sz w:val="24"/>
                <w:szCs w:val="24"/>
              </w:rPr>
            </w:pPr>
            <w:r w:rsidRPr="005A66EA">
              <w:rPr>
                <w:sz w:val="24"/>
                <w:szCs w:val="24"/>
              </w:rPr>
              <w:t>16-20 лет</w:t>
            </w:r>
          </w:p>
        </w:tc>
        <w:tc>
          <w:tcPr>
            <w:tcW w:w="750" w:type="pct"/>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5A66EA" w:rsidRPr="005A66EA" w:rsidRDefault="005A66EA" w:rsidP="005A66EA">
            <w:pPr>
              <w:pStyle w:val="a9"/>
              <w:spacing w:line="276" w:lineRule="auto"/>
              <w:jc w:val="both"/>
              <w:rPr>
                <w:sz w:val="24"/>
                <w:szCs w:val="24"/>
              </w:rPr>
            </w:pPr>
            <w:r w:rsidRPr="005A66EA">
              <w:rPr>
                <w:sz w:val="24"/>
                <w:szCs w:val="24"/>
              </w:rPr>
              <w:t>21-25 лет</w:t>
            </w:r>
          </w:p>
        </w:tc>
        <w:tc>
          <w:tcPr>
            <w:tcW w:w="827" w:type="pct"/>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5A66EA" w:rsidRPr="005A66EA" w:rsidRDefault="005A66EA" w:rsidP="005A66EA">
            <w:pPr>
              <w:pStyle w:val="a9"/>
              <w:spacing w:line="276" w:lineRule="auto"/>
              <w:jc w:val="both"/>
              <w:rPr>
                <w:sz w:val="24"/>
                <w:szCs w:val="24"/>
              </w:rPr>
            </w:pPr>
            <w:r w:rsidRPr="005A66EA">
              <w:rPr>
                <w:sz w:val="24"/>
                <w:szCs w:val="24"/>
              </w:rPr>
              <w:t>26 и более</w:t>
            </w:r>
          </w:p>
        </w:tc>
      </w:tr>
      <w:tr w:rsidR="005A66EA" w:rsidRPr="005A66EA" w:rsidTr="00D807F5">
        <w:tc>
          <w:tcPr>
            <w:tcW w:w="667" w:type="pct"/>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5A66EA" w:rsidRPr="005A66EA" w:rsidRDefault="000561B5" w:rsidP="005A66EA">
            <w:pPr>
              <w:pStyle w:val="a9"/>
              <w:spacing w:line="276" w:lineRule="auto"/>
              <w:jc w:val="both"/>
              <w:rPr>
                <w:sz w:val="24"/>
                <w:szCs w:val="24"/>
              </w:rPr>
            </w:pPr>
            <w:r>
              <w:rPr>
                <w:sz w:val="24"/>
                <w:szCs w:val="24"/>
              </w:rPr>
              <w:t>1</w:t>
            </w:r>
          </w:p>
        </w:tc>
        <w:tc>
          <w:tcPr>
            <w:tcW w:w="587" w:type="pct"/>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5A66EA" w:rsidRPr="005A66EA" w:rsidRDefault="005A66EA" w:rsidP="005A66EA">
            <w:pPr>
              <w:pStyle w:val="a9"/>
              <w:spacing w:line="276" w:lineRule="auto"/>
              <w:jc w:val="both"/>
              <w:rPr>
                <w:sz w:val="24"/>
                <w:szCs w:val="24"/>
              </w:rPr>
            </w:pPr>
            <w:r w:rsidRPr="005A66EA">
              <w:rPr>
                <w:sz w:val="24"/>
                <w:szCs w:val="24"/>
              </w:rPr>
              <w:t>0</w:t>
            </w:r>
          </w:p>
        </w:tc>
        <w:tc>
          <w:tcPr>
            <w:tcW w:w="669" w:type="pct"/>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5A66EA" w:rsidRPr="005A66EA" w:rsidRDefault="005A66EA" w:rsidP="005A66EA">
            <w:pPr>
              <w:pStyle w:val="a9"/>
              <w:spacing w:line="276" w:lineRule="auto"/>
              <w:jc w:val="both"/>
              <w:rPr>
                <w:sz w:val="24"/>
                <w:szCs w:val="24"/>
              </w:rPr>
            </w:pPr>
            <w:r w:rsidRPr="005A66EA">
              <w:rPr>
                <w:sz w:val="24"/>
                <w:szCs w:val="24"/>
              </w:rPr>
              <w:t>0</w:t>
            </w:r>
          </w:p>
        </w:tc>
        <w:tc>
          <w:tcPr>
            <w:tcW w:w="750" w:type="pct"/>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5A66EA" w:rsidRPr="005A66EA" w:rsidRDefault="000561B5" w:rsidP="005A66EA">
            <w:pPr>
              <w:pStyle w:val="a9"/>
              <w:spacing w:line="276" w:lineRule="auto"/>
              <w:jc w:val="both"/>
              <w:rPr>
                <w:sz w:val="24"/>
                <w:szCs w:val="24"/>
              </w:rPr>
            </w:pPr>
            <w:r>
              <w:rPr>
                <w:sz w:val="24"/>
                <w:szCs w:val="24"/>
              </w:rPr>
              <w:t>0</w:t>
            </w:r>
          </w:p>
        </w:tc>
        <w:tc>
          <w:tcPr>
            <w:tcW w:w="750" w:type="pct"/>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5A66EA" w:rsidRPr="005A66EA" w:rsidRDefault="000561B5" w:rsidP="005A66EA">
            <w:pPr>
              <w:pStyle w:val="a9"/>
              <w:spacing w:line="276" w:lineRule="auto"/>
              <w:jc w:val="both"/>
              <w:rPr>
                <w:sz w:val="24"/>
                <w:szCs w:val="24"/>
              </w:rPr>
            </w:pPr>
            <w:r>
              <w:rPr>
                <w:sz w:val="24"/>
                <w:szCs w:val="24"/>
              </w:rPr>
              <w:t>0</w:t>
            </w:r>
          </w:p>
        </w:tc>
        <w:tc>
          <w:tcPr>
            <w:tcW w:w="750" w:type="pct"/>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5A66EA" w:rsidRPr="005A66EA" w:rsidRDefault="000561B5" w:rsidP="005A66EA">
            <w:pPr>
              <w:pStyle w:val="a9"/>
              <w:spacing w:line="276" w:lineRule="auto"/>
              <w:jc w:val="both"/>
              <w:rPr>
                <w:sz w:val="24"/>
                <w:szCs w:val="24"/>
              </w:rPr>
            </w:pPr>
            <w:r>
              <w:rPr>
                <w:sz w:val="24"/>
                <w:szCs w:val="24"/>
              </w:rPr>
              <w:t>1</w:t>
            </w:r>
          </w:p>
        </w:tc>
        <w:tc>
          <w:tcPr>
            <w:tcW w:w="827" w:type="pct"/>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5A66EA" w:rsidRPr="005A66EA" w:rsidRDefault="000561B5" w:rsidP="005A66EA">
            <w:pPr>
              <w:pStyle w:val="a9"/>
              <w:spacing w:line="276" w:lineRule="auto"/>
              <w:jc w:val="both"/>
              <w:rPr>
                <w:sz w:val="24"/>
                <w:szCs w:val="24"/>
              </w:rPr>
            </w:pPr>
            <w:r>
              <w:rPr>
                <w:sz w:val="24"/>
                <w:szCs w:val="24"/>
              </w:rPr>
              <w:t>10</w:t>
            </w:r>
          </w:p>
        </w:tc>
      </w:tr>
    </w:tbl>
    <w:p w:rsidR="005A66EA" w:rsidRPr="005A66EA" w:rsidRDefault="005A66EA" w:rsidP="005A66EA">
      <w:pPr>
        <w:pStyle w:val="a9"/>
        <w:spacing w:line="276" w:lineRule="auto"/>
        <w:jc w:val="both"/>
        <w:rPr>
          <w:b/>
          <w:bCs/>
          <w:i/>
          <w:iCs/>
          <w:sz w:val="24"/>
          <w:szCs w:val="24"/>
        </w:rPr>
      </w:pPr>
    </w:p>
    <w:p w:rsidR="005A66EA" w:rsidRPr="005A66EA" w:rsidRDefault="005A66EA" w:rsidP="005A66EA">
      <w:pPr>
        <w:pStyle w:val="a9"/>
        <w:spacing w:line="276" w:lineRule="auto"/>
        <w:jc w:val="both"/>
        <w:rPr>
          <w:b/>
          <w:bCs/>
          <w:i/>
          <w:iCs/>
          <w:sz w:val="24"/>
          <w:szCs w:val="24"/>
        </w:rPr>
      </w:pPr>
      <w:r w:rsidRPr="005A66EA">
        <w:rPr>
          <w:b/>
          <w:bCs/>
          <w:i/>
          <w:iCs/>
          <w:sz w:val="24"/>
          <w:szCs w:val="24"/>
        </w:rPr>
        <w:t xml:space="preserve">       По квалификационным категориям:</w:t>
      </w:r>
    </w:p>
    <w:p w:rsidR="005A66EA" w:rsidRPr="005A66EA" w:rsidRDefault="005A66EA" w:rsidP="005A66EA">
      <w:pPr>
        <w:pStyle w:val="a9"/>
        <w:spacing w:line="276" w:lineRule="auto"/>
        <w:jc w:val="both"/>
        <w:rPr>
          <w:sz w:val="24"/>
          <w:szCs w:val="24"/>
        </w:rPr>
      </w:pPr>
    </w:p>
    <w:tbl>
      <w:tblPr>
        <w:tblW w:w="0" w:type="auto"/>
        <w:tblCellMar>
          <w:left w:w="0" w:type="dxa"/>
          <w:right w:w="0" w:type="dxa"/>
        </w:tblCellMar>
        <w:tblLook w:val="04A0"/>
      </w:tblPr>
      <w:tblGrid>
        <w:gridCol w:w="2656"/>
        <w:gridCol w:w="2530"/>
        <w:gridCol w:w="2359"/>
        <w:gridCol w:w="2091"/>
      </w:tblGrid>
      <w:tr w:rsidR="005A66EA" w:rsidRPr="005A66EA" w:rsidTr="00D807F5">
        <w:tc>
          <w:tcPr>
            <w:tcW w:w="0" w:type="auto"/>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5A66EA" w:rsidRPr="005A66EA" w:rsidRDefault="005A66EA" w:rsidP="005A66EA">
            <w:pPr>
              <w:pStyle w:val="a9"/>
              <w:spacing w:line="276" w:lineRule="auto"/>
              <w:jc w:val="both"/>
              <w:rPr>
                <w:sz w:val="24"/>
                <w:szCs w:val="24"/>
              </w:rPr>
            </w:pPr>
            <w:r w:rsidRPr="005A66EA">
              <w:rPr>
                <w:sz w:val="24"/>
                <w:szCs w:val="24"/>
              </w:rPr>
              <w:t>Всего</w:t>
            </w:r>
          </w:p>
        </w:tc>
        <w:tc>
          <w:tcPr>
            <w:tcW w:w="0" w:type="auto"/>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5A66EA" w:rsidRPr="005A66EA" w:rsidRDefault="005A66EA" w:rsidP="005A66EA">
            <w:pPr>
              <w:pStyle w:val="a9"/>
              <w:spacing w:line="276" w:lineRule="auto"/>
              <w:jc w:val="both"/>
              <w:rPr>
                <w:sz w:val="24"/>
                <w:szCs w:val="24"/>
              </w:rPr>
            </w:pPr>
            <w:r w:rsidRPr="005A66EA">
              <w:rPr>
                <w:sz w:val="24"/>
                <w:szCs w:val="24"/>
              </w:rPr>
              <w:t>Высшая квалификационная категория</w:t>
            </w:r>
          </w:p>
        </w:tc>
        <w:tc>
          <w:tcPr>
            <w:tcW w:w="0" w:type="auto"/>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5A66EA" w:rsidRPr="005A66EA" w:rsidRDefault="005A66EA" w:rsidP="005A66EA">
            <w:pPr>
              <w:pStyle w:val="a9"/>
              <w:spacing w:line="276" w:lineRule="auto"/>
              <w:jc w:val="both"/>
              <w:rPr>
                <w:sz w:val="24"/>
                <w:szCs w:val="24"/>
              </w:rPr>
            </w:pPr>
            <w:r w:rsidRPr="005A66EA">
              <w:rPr>
                <w:sz w:val="24"/>
                <w:szCs w:val="24"/>
              </w:rPr>
              <w:t>I квалификационная категория</w:t>
            </w:r>
          </w:p>
        </w:tc>
        <w:tc>
          <w:tcPr>
            <w:tcW w:w="0" w:type="auto"/>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5A66EA" w:rsidRPr="005A66EA" w:rsidRDefault="005A66EA" w:rsidP="005A66EA">
            <w:pPr>
              <w:pStyle w:val="a9"/>
              <w:spacing w:line="276" w:lineRule="auto"/>
              <w:jc w:val="both"/>
              <w:rPr>
                <w:sz w:val="24"/>
                <w:szCs w:val="24"/>
              </w:rPr>
            </w:pPr>
            <w:r w:rsidRPr="005A66EA">
              <w:rPr>
                <w:sz w:val="24"/>
                <w:szCs w:val="24"/>
              </w:rPr>
              <w:t>Соответствие занимаемой должности</w:t>
            </w:r>
          </w:p>
        </w:tc>
      </w:tr>
      <w:tr w:rsidR="005A66EA" w:rsidRPr="005A66EA" w:rsidTr="00D807F5">
        <w:tc>
          <w:tcPr>
            <w:tcW w:w="0" w:type="auto"/>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5A66EA" w:rsidRPr="005A66EA" w:rsidRDefault="000561B5" w:rsidP="005A66EA">
            <w:pPr>
              <w:pStyle w:val="a9"/>
              <w:spacing w:line="276" w:lineRule="auto"/>
              <w:jc w:val="both"/>
              <w:rPr>
                <w:sz w:val="24"/>
                <w:szCs w:val="24"/>
              </w:rPr>
            </w:pPr>
            <w:r>
              <w:rPr>
                <w:sz w:val="24"/>
                <w:szCs w:val="24"/>
              </w:rPr>
              <w:t>12</w:t>
            </w:r>
          </w:p>
        </w:tc>
        <w:tc>
          <w:tcPr>
            <w:tcW w:w="0" w:type="auto"/>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5A66EA" w:rsidRPr="005A66EA" w:rsidRDefault="000561B5" w:rsidP="005A66EA">
            <w:pPr>
              <w:pStyle w:val="a9"/>
              <w:spacing w:line="276" w:lineRule="auto"/>
              <w:jc w:val="both"/>
              <w:rPr>
                <w:sz w:val="24"/>
                <w:szCs w:val="24"/>
              </w:rPr>
            </w:pPr>
            <w:r>
              <w:rPr>
                <w:sz w:val="24"/>
                <w:szCs w:val="24"/>
              </w:rPr>
              <w:t>2</w:t>
            </w:r>
          </w:p>
        </w:tc>
        <w:tc>
          <w:tcPr>
            <w:tcW w:w="0" w:type="auto"/>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5A66EA" w:rsidRPr="005A66EA" w:rsidRDefault="000561B5" w:rsidP="005A66EA">
            <w:pPr>
              <w:pStyle w:val="a9"/>
              <w:spacing w:line="276" w:lineRule="auto"/>
              <w:jc w:val="both"/>
              <w:rPr>
                <w:sz w:val="24"/>
                <w:szCs w:val="24"/>
              </w:rPr>
            </w:pPr>
            <w:r>
              <w:rPr>
                <w:sz w:val="24"/>
                <w:szCs w:val="24"/>
              </w:rPr>
              <w:t>10</w:t>
            </w:r>
          </w:p>
        </w:tc>
        <w:tc>
          <w:tcPr>
            <w:tcW w:w="0" w:type="auto"/>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5A66EA" w:rsidRPr="005A66EA" w:rsidRDefault="005A66EA" w:rsidP="005A66EA">
            <w:pPr>
              <w:pStyle w:val="a9"/>
              <w:spacing w:line="276" w:lineRule="auto"/>
              <w:jc w:val="both"/>
              <w:rPr>
                <w:sz w:val="24"/>
                <w:szCs w:val="24"/>
              </w:rPr>
            </w:pPr>
            <w:r w:rsidRPr="005A66EA">
              <w:rPr>
                <w:sz w:val="24"/>
                <w:szCs w:val="24"/>
              </w:rPr>
              <w:t>2</w:t>
            </w:r>
          </w:p>
        </w:tc>
      </w:tr>
      <w:tr w:rsidR="005A66EA" w:rsidRPr="005A66EA" w:rsidTr="00D807F5">
        <w:tc>
          <w:tcPr>
            <w:tcW w:w="0" w:type="auto"/>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5A66EA" w:rsidRPr="005A66EA" w:rsidRDefault="005A66EA" w:rsidP="005A66EA">
            <w:pPr>
              <w:pStyle w:val="a9"/>
              <w:spacing w:line="276" w:lineRule="auto"/>
              <w:jc w:val="both"/>
              <w:rPr>
                <w:sz w:val="24"/>
                <w:szCs w:val="24"/>
              </w:rPr>
            </w:pPr>
            <w:r w:rsidRPr="005A66EA">
              <w:rPr>
                <w:sz w:val="24"/>
                <w:szCs w:val="24"/>
              </w:rPr>
              <w:t>Итого: % от общего числа педагогических работников</w:t>
            </w:r>
          </w:p>
        </w:tc>
        <w:tc>
          <w:tcPr>
            <w:tcW w:w="0" w:type="auto"/>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5A66EA" w:rsidRPr="005A66EA" w:rsidRDefault="005A66EA" w:rsidP="005A66EA">
            <w:pPr>
              <w:pStyle w:val="a9"/>
              <w:spacing w:line="276" w:lineRule="auto"/>
              <w:jc w:val="both"/>
              <w:rPr>
                <w:sz w:val="24"/>
                <w:szCs w:val="24"/>
              </w:rPr>
            </w:pPr>
            <w:r w:rsidRPr="005A66EA">
              <w:rPr>
                <w:sz w:val="24"/>
                <w:szCs w:val="24"/>
              </w:rPr>
              <w:t>1</w:t>
            </w:r>
            <w:r w:rsidR="0073040B">
              <w:rPr>
                <w:sz w:val="24"/>
                <w:szCs w:val="24"/>
              </w:rPr>
              <w:t>8</w:t>
            </w:r>
            <w:r w:rsidRPr="005A66EA">
              <w:rPr>
                <w:sz w:val="24"/>
                <w:szCs w:val="24"/>
              </w:rPr>
              <w:t>%</w:t>
            </w:r>
          </w:p>
        </w:tc>
        <w:tc>
          <w:tcPr>
            <w:tcW w:w="0" w:type="auto"/>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5A66EA" w:rsidRPr="005A66EA" w:rsidRDefault="0073040B" w:rsidP="005A66EA">
            <w:pPr>
              <w:pStyle w:val="a9"/>
              <w:spacing w:line="276" w:lineRule="auto"/>
              <w:jc w:val="both"/>
              <w:rPr>
                <w:sz w:val="24"/>
                <w:szCs w:val="24"/>
              </w:rPr>
            </w:pPr>
            <w:r>
              <w:rPr>
                <w:sz w:val="24"/>
                <w:szCs w:val="24"/>
              </w:rPr>
              <w:t>72</w:t>
            </w:r>
            <w:r w:rsidR="005A66EA" w:rsidRPr="005A66EA">
              <w:rPr>
                <w:sz w:val="24"/>
                <w:szCs w:val="24"/>
              </w:rPr>
              <w:t>%</w:t>
            </w:r>
          </w:p>
        </w:tc>
        <w:tc>
          <w:tcPr>
            <w:tcW w:w="0" w:type="auto"/>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5A66EA" w:rsidRPr="005A66EA" w:rsidRDefault="0073040B" w:rsidP="005A66EA">
            <w:pPr>
              <w:pStyle w:val="a9"/>
              <w:spacing w:line="276" w:lineRule="auto"/>
              <w:jc w:val="both"/>
              <w:rPr>
                <w:sz w:val="24"/>
                <w:szCs w:val="24"/>
              </w:rPr>
            </w:pPr>
            <w:r>
              <w:rPr>
                <w:sz w:val="24"/>
                <w:szCs w:val="24"/>
              </w:rPr>
              <w:t>10</w:t>
            </w:r>
            <w:r w:rsidR="005A66EA" w:rsidRPr="005A66EA">
              <w:rPr>
                <w:sz w:val="24"/>
                <w:szCs w:val="24"/>
              </w:rPr>
              <w:t>%</w:t>
            </w:r>
          </w:p>
        </w:tc>
      </w:tr>
    </w:tbl>
    <w:p w:rsidR="005511E2" w:rsidRPr="005511E2" w:rsidRDefault="005511E2" w:rsidP="005511E2">
      <w:pPr>
        <w:pStyle w:val="a9"/>
        <w:spacing w:line="276" w:lineRule="auto"/>
        <w:jc w:val="both"/>
        <w:rPr>
          <w:sz w:val="24"/>
          <w:szCs w:val="24"/>
          <w:lang w:eastAsia="ru-RU"/>
        </w:rPr>
      </w:pPr>
    </w:p>
    <w:p w:rsidR="005511E2" w:rsidRPr="00BA5AB8" w:rsidRDefault="005511E2" w:rsidP="005511E2">
      <w:pPr>
        <w:pStyle w:val="a9"/>
        <w:spacing w:line="276" w:lineRule="auto"/>
        <w:jc w:val="both"/>
        <w:rPr>
          <w:b/>
          <w:sz w:val="24"/>
          <w:szCs w:val="24"/>
          <w:lang w:eastAsia="ru-RU"/>
        </w:rPr>
      </w:pPr>
      <w:r w:rsidRPr="00BA5AB8">
        <w:rPr>
          <w:b/>
          <w:sz w:val="24"/>
          <w:szCs w:val="24"/>
          <w:lang w:eastAsia="ru-RU"/>
        </w:rPr>
        <w:t xml:space="preserve">В МБОУ </w:t>
      </w:r>
      <w:r w:rsidR="0073040B">
        <w:rPr>
          <w:b/>
          <w:sz w:val="24"/>
          <w:szCs w:val="24"/>
          <w:lang w:eastAsia="ru-RU"/>
        </w:rPr>
        <w:t xml:space="preserve">«Домаховская </w:t>
      </w:r>
      <w:r w:rsidRPr="00BA5AB8">
        <w:rPr>
          <w:b/>
          <w:sz w:val="24"/>
          <w:szCs w:val="24"/>
          <w:lang w:eastAsia="ru-RU"/>
        </w:rPr>
        <w:t>СОШ</w:t>
      </w:r>
      <w:r w:rsidR="0073040B">
        <w:rPr>
          <w:b/>
          <w:sz w:val="24"/>
          <w:szCs w:val="24"/>
          <w:lang w:eastAsia="ru-RU"/>
        </w:rPr>
        <w:t>»</w:t>
      </w:r>
      <w:r w:rsidRPr="00BA5AB8">
        <w:rPr>
          <w:b/>
          <w:sz w:val="24"/>
          <w:szCs w:val="24"/>
          <w:lang w:eastAsia="ru-RU"/>
        </w:rPr>
        <w:t xml:space="preserve"> создаются условия:</w:t>
      </w:r>
    </w:p>
    <w:p w:rsidR="005511E2" w:rsidRPr="005511E2" w:rsidRDefault="005511E2" w:rsidP="00F828C4">
      <w:pPr>
        <w:pStyle w:val="a9"/>
        <w:numPr>
          <w:ilvl w:val="0"/>
          <w:numId w:val="192"/>
        </w:numPr>
        <w:spacing w:line="276" w:lineRule="auto"/>
        <w:jc w:val="both"/>
        <w:rPr>
          <w:sz w:val="24"/>
          <w:szCs w:val="24"/>
        </w:rPr>
      </w:pPr>
      <w:r w:rsidRPr="005511E2">
        <w:rPr>
          <w:sz w:val="24"/>
          <w:szCs w:val="24"/>
        </w:rPr>
        <w:t>для реализации электронного обучения, применения дистанционных образовательных технологий, а также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 ресурсов;</w:t>
      </w:r>
    </w:p>
    <w:p w:rsidR="005511E2" w:rsidRPr="005511E2" w:rsidRDefault="005511E2" w:rsidP="00F828C4">
      <w:pPr>
        <w:pStyle w:val="a9"/>
        <w:numPr>
          <w:ilvl w:val="0"/>
          <w:numId w:val="192"/>
        </w:numPr>
        <w:spacing w:line="276" w:lineRule="auto"/>
        <w:jc w:val="both"/>
        <w:rPr>
          <w:sz w:val="24"/>
          <w:szCs w:val="24"/>
        </w:rPr>
      </w:pPr>
      <w:r w:rsidRPr="005511E2">
        <w:rPr>
          <w:sz w:val="24"/>
          <w:szCs w:val="24"/>
        </w:rPr>
        <w:t>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w:t>
      </w:r>
    </w:p>
    <w:p w:rsidR="005511E2" w:rsidRPr="005511E2" w:rsidRDefault="005511E2" w:rsidP="00F828C4">
      <w:pPr>
        <w:pStyle w:val="a9"/>
        <w:numPr>
          <w:ilvl w:val="0"/>
          <w:numId w:val="192"/>
        </w:numPr>
        <w:spacing w:line="276" w:lineRule="auto"/>
        <w:jc w:val="both"/>
        <w:rPr>
          <w:sz w:val="24"/>
          <w:szCs w:val="24"/>
        </w:rPr>
      </w:pPr>
      <w:r w:rsidRPr="005511E2">
        <w:rPr>
          <w:sz w:val="24"/>
          <w:szCs w:val="24"/>
        </w:rPr>
        <w:t xml:space="preserve">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 </w:t>
      </w:r>
    </w:p>
    <w:p w:rsidR="005511E2" w:rsidRPr="005511E2" w:rsidRDefault="005511E2" w:rsidP="00F828C4">
      <w:pPr>
        <w:pStyle w:val="a9"/>
        <w:numPr>
          <w:ilvl w:val="0"/>
          <w:numId w:val="192"/>
        </w:numPr>
        <w:spacing w:line="276" w:lineRule="auto"/>
        <w:jc w:val="both"/>
        <w:rPr>
          <w:sz w:val="24"/>
          <w:szCs w:val="24"/>
        </w:rPr>
      </w:pPr>
      <w:r w:rsidRPr="005511E2">
        <w:rPr>
          <w:sz w:val="24"/>
          <w:szCs w:val="24"/>
        </w:rPr>
        <w:t>повышения эффективности и качества педагогического труда;</w:t>
      </w:r>
    </w:p>
    <w:p w:rsidR="005511E2" w:rsidRPr="005511E2" w:rsidRDefault="005511E2" w:rsidP="00F828C4">
      <w:pPr>
        <w:pStyle w:val="a9"/>
        <w:numPr>
          <w:ilvl w:val="0"/>
          <w:numId w:val="192"/>
        </w:numPr>
        <w:spacing w:line="276" w:lineRule="auto"/>
        <w:jc w:val="both"/>
        <w:rPr>
          <w:sz w:val="24"/>
          <w:szCs w:val="24"/>
        </w:rPr>
      </w:pPr>
      <w:r w:rsidRPr="005511E2">
        <w:rPr>
          <w:sz w:val="24"/>
          <w:szCs w:val="24"/>
        </w:rPr>
        <w:lastRenderedPageBreak/>
        <w:t>выявления, развития и использования потенциальных возможностей педагогических работников;</w:t>
      </w:r>
    </w:p>
    <w:p w:rsidR="005511E2" w:rsidRPr="005511E2" w:rsidRDefault="005511E2" w:rsidP="00F828C4">
      <w:pPr>
        <w:pStyle w:val="a9"/>
        <w:numPr>
          <w:ilvl w:val="0"/>
          <w:numId w:val="192"/>
        </w:numPr>
        <w:spacing w:line="276" w:lineRule="auto"/>
        <w:jc w:val="both"/>
        <w:rPr>
          <w:sz w:val="24"/>
          <w:szCs w:val="24"/>
        </w:rPr>
      </w:pPr>
      <w:r w:rsidRPr="005511E2">
        <w:rPr>
          <w:sz w:val="24"/>
          <w:szCs w:val="24"/>
        </w:rPr>
        <w:t>осуществления мониторинга результатов педагогического труда.</w:t>
      </w:r>
    </w:p>
    <w:p w:rsidR="004453B6" w:rsidRDefault="004453B6" w:rsidP="005511E2">
      <w:pPr>
        <w:pStyle w:val="a9"/>
        <w:spacing w:line="276" w:lineRule="auto"/>
        <w:jc w:val="both"/>
        <w:rPr>
          <w:sz w:val="24"/>
          <w:szCs w:val="24"/>
          <w:lang w:eastAsia="ru-RU"/>
        </w:rPr>
      </w:pPr>
    </w:p>
    <w:p w:rsidR="005511E2" w:rsidRPr="00BA5AB8" w:rsidRDefault="005511E2" w:rsidP="005511E2">
      <w:pPr>
        <w:pStyle w:val="a9"/>
        <w:spacing w:line="276" w:lineRule="auto"/>
        <w:jc w:val="both"/>
        <w:rPr>
          <w:b/>
          <w:sz w:val="24"/>
          <w:szCs w:val="24"/>
          <w:lang w:eastAsia="ru-RU"/>
        </w:rPr>
      </w:pPr>
      <w:r w:rsidRPr="00BA5AB8">
        <w:rPr>
          <w:b/>
          <w:sz w:val="24"/>
          <w:szCs w:val="24"/>
          <w:lang w:eastAsia="ru-RU"/>
        </w:rPr>
        <w:t>Результативность деятельности педагогических работников оценивается по схеме:</w:t>
      </w:r>
    </w:p>
    <w:p w:rsidR="005511E2" w:rsidRPr="005511E2" w:rsidRDefault="005511E2" w:rsidP="00F828C4">
      <w:pPr>
        <w:pStyle w:val="a9"/>
        <w:numPr>
          <w:ilvl w:val="0"/>
          <w:numId w:val="193"/>
        </w:numPr>
        <w:spacing w:line="276" w:lineRule="auto"/>
        <w:jc w:val="both"/>
        <w:rPr>
          <w:sz w:val="24"/>
          <w:szCs w:val="24"/>
        </w:rPr>
      </w:pPr>
      <w:r w:rsidRPr="005511E2">
        <w:rPr>
          <w:sz w:val="24"/>
          <w:szCs w:val="24"/>
        </w:rPr>
        <w:t xml:space="preserve">критерии оценки; </w:t>
      </w:r>
    </w:p>
    <w:p w:rsidR="005511E2" w:rsidRPr="005511E2" w:rsidRDefault="005511E2" w:rsidP="00F828C4">
      <w:pPr>
        <w:pStyle w:val="a9"/>
        <w:numPr>
          <w:ilvl w:val="0"/>
          <w:numId w:val="193"/>
        </w:numPr>
        <w:spacing w:line="276" w:lineRule="auto"/>
        <w:jc w:val="both"/>
        <w:rPr>
          <w:sz w:val="24"/>
          <w:szCs w:val="24"/>
        </w:rPr>
      </w:pPr>
      <w:r w:rsidRPr="005511E2">
        <w:rPr>
          <w:sz w:val="24"/>
          <w:szCs w:val="24"/>
        </w:rPr>
        <w:t xml:space="preserve">содержание критерия; </w:t>
      </w:r>
    </w:p>
    <w:p w:rsidR="005511E2" w:rsidRPr="005511E2" w:rsidRDefault="005511E2" w:rsidP="00F828C4">
      <w:pPr>
        <w:pStyle w:val="a9"/>
        <w:numPr>
          <w:ilvl w:val="0"/>
          <w:numId w:val="193"/>
        </w:numPr>
        <w:spacing w:line="276" w:lineRule="auto"/>
        <w:jc w:val="both"/>
        <w:rPr>
          <w:sz w:val="24"/>
          <w:szCs w:val="24"/>
        </w:rPr>
      </w:pPr>
      <w:r w:rsidRPr="005511E2">
        <w:rPr>
          <w:sz w:val="24"/>
          <w:szCs w:val="24"/>
        </w:rPr>
        <w:t>показатели/индикаторы.</w:t>
      </w:r>
    </w:p>
    <w:p w:rsidR="005511E2" w:rsidRPr="005511E2" w:rsidRDefault="005511E2" w:rsidP="005511E2">
      <w:pPr>
        <w:pStyle w:val="a9"/>
        <w:spacing w:line="276" w:lineRule="auto"/>
        <w:jc w:val="both"/>
        <w:rPr>
          <w:sz w:val="24"/>
          <w:szCs w:val="24"/>
          <w:lang w:eastAsia="ru-RU"/>
        </w:rPr>
      </w:pPr>
      <w:r w:rsidRPr="005511E2">
        <w:rPr>
          <w:sz w:val="24"/>
          <w:szCs w:val="24"/>
          <w:lang w:eastAsia="ru-RU"/>
        </w:rPr>
        <w:t xml:space="preserve">Показатели и индикаторы разработаны </w:t>
      </w:r>
      <w:r w:rsidR="004453B6">
        <w:rPr>
          <w:sz w:val="24"/>
          <w:szCs w:val="24"/>
          <w:lang w:eastAsia="ru-RU"/>
        </w:rPr>
        <w:t xml:space="preserve">МБОУ </w:t>
      </w:r>
      <w:r w:rsidR="0073040B">
        <w:rPr>
          <w:sz w:val="24"/>
          <w:szCs w:val="24"/>
          <w:lang w:eastAsia="ru-RU"/>
        </w:rPr>
        <w:t xml:space="preserve">«Домаховская </w:t>
      </w:r>
      <w:r w:rsidR="004453B6">
        <w:rPr>
          <w:sz w:val="24"/>
          <w:szCs w:val="24"/>
          <w:lang w:eastAsia="ru-RU"/>
        </w:rPr>
        <w:t>СОШ</w:t>
      </w:r>
      <w:r w:rsidR="0073040B">
        <w:rPr>
          <w:sz w:val="24"/>
          <w:szCs w:val="24"/>
          <w:lang w:eastAsia="ru-RU"/>
        </w:rPr>
        <w:t>»</w:t>
      </w:r>
      <w:r w:rsidRPr="005511E2">
        <w:rPr>
          <w:sz w:val="24"/>
          <w:szCs w:val="24"/>
          <w:lang w:eastAsia="ru-RU"/>
        </w:rPr>
        <w:t xml:space="preserve">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развития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w:t>
      </w:r>
    </w:p>
    <w:p w:rsidR="005511E2" w:rsidRPr="005511E2" w:rsidRDefault="005511E2" w:rsidP="005511E2">
      <w:pPr>
        <w:pStyle w:val="a9"/>
        <w:spacing w:line="276" w:lineRule="auto"/>
        <w:jc w:val="both"/>
        <w:rPr>
          <w:sz w:val="24"/>
          <w:szCs w:val="24"/>
          <w:lang w:eastAsia="ru-RU"/>
        </w:rPr>
      </w:pPr>
      <w:r w:rsidRPr="005511E2">
        <w:rPr>
          <w:sz w:val="24"/>
          <w:szCs w:val="24"/>
          <w:lang w:eastAsia="ru-RU"/>
        </w:rPr>
        <w:t>При оценке качества деятельности педагогических работников также учитываются:</w:t>
      </w:r>
    </w:p>
    <w:p w:rsidR="005511E2" w:rsidRPr="005511E2" w:rsidRDefault="005511E2" w:rsidP="00F828C4">
      <w:pPr>
        <w:pStyle w:val="a9"/>
        <w:numPr>
          <w:ilvl w:val="0"/>
          <w:numId w:val="194"/>
        </w:numPr>
        <w:spacing w:line="276" w:lineRule="auto"/>
        <w:jc w:val="both"/>
        <w:rPr>
          <w:sz w:val="24"/>
          <w:szCs w:val="24"/>
        </w:rPr>
      </w:pPr>
      <w:r w:rsidRPr="005511E2">
        <w:rPr>
          <w:sz w:val="24"/>
          <w:szCs w:val="24"/>
        </w:rPr>
        <w:t xml:space="preserve">востребованность услуг учителя (в том числе внеурочных) учениками и их родителями (законными представителями); </w:t>
      </w:r>
    </w:p>
    <w:p w:rsidR="005511E2" w:rsidRPr="005511E2" w:rsidRDefault="005511E2" w:rsidP="00F828C4">
      <w:pPr>
        <w:pStyle w:val="a9"/>
        <w:numPr>
          <w:ilvl w:val="0"/>
          <w:numId w:val="194"/>
        </w:numPr>
        <w:spacing w:line="276" w:lineRule="auto"/>
        <w:jc w:val="both"/>
        <w:rPr>
          <w:sz w:val="24"/>
          <w:szCs w:val="24"/>
        </w:rPr>
      </w:pPr>
      <w:r w:rsidRPr="005511E2">
        <w:rPr>
          <w:sz w:val="24"/>
          <w:szCs w:val="24"/>
        </w:rPr>
        <w:t xml:space="preserve">использование учителями современных педагогических технологий, в том числе ИКТ и здоровьесберегающих; </w:t>
      </w:r>
    </w:p>
    <w:p w:rsidR="005511E2" w:rsidRPr="005511E2" w:rsidRDefault="005511E2" w:rsidP="00F828C4">
      <w:pPr>
        <w:pStyle w:val="a9"/>
        <w:numPr>
          <w:ilvl w:val="0"/>
          <w:numId w:val="194"/>
        </w:numPr>
        <w:spacing w:line="276" w:lineRule="auto"/>
        <w:jc w:val="both"/>
        <w:rPr>
          <w:sz w:val="24"/>
          <w:szCs w:val="24"/>
        </w:rPr>
      </w:pPr>
      <w:r w:rsidRPr="005511E2">
        <w:rPr>
          <w:sz w:val="24"/>
          <w:szCs w:val="24"/>
        </w:rPr>
        <w:t xml:space="preserve">участие в методической и научной работе; </w:t>
      </w:r>
    </w:p>
    <w:p w:rsidR="005511E2" w:rsidRPr="005511E2" w:rsidRDefault="005511E2" w:rsidP="00F828C4">
      <w:pPr>
        <w:pStyle w:val="a9"/>
        <w:numPr>
          <w:ilvl w:val="0"/>
          <w:numId w:val="194"/>
        </w:numPr>
        <w:spacing w:line="276" w:lineRule="auto"/>
        <w:jc w:val="both"/>
        <w:rPr>
          <w:sz w:val="24"/>
          <w:szCs w:val="24"/>
        </w:rPr>
      </w:pPr>
      <w:r w:rsidRPr="005511E2">
        <w:rPr>
          <w:sz w:val="24"/>
          <w:szCs w:val="24"/>
        </w:rPr>
        <w:t xml:space="preserve">распространение передового педагогического опыта; </w:t>
      </w:r>
    </w:p>
    <w:p w:rsidR="005511E2" w:rsidRPr="005511E2" w:rsidRDefault="005511E2" w:rsidP="00F828C4">
      <w:pPr>
        <w:pStyle w:val="a9"/>
        <w:numPr>
          <w:ilvl w:val="0"/>
          <w:numId w:val="194"/>
        </w:numPr>
        <w:spacing w:line="276" w:lineRule="auto"/>
        <w:jc w:val="both"/>
        <w:rPr>
          <w:sz w:val="24"/>
          <w:szCs w:val="24"/>
        </w:rPr>
      </w:pPr>
      <w:r w:rsidRPr="005511E2">
        <w:rPr>
          <w:sz w:val="24"/>
          <w:szCs w:val="24"/>
        </w:rPr>
        <w:t xml:space="preserve">повышение уровня профессионального мастерства; </w:t>
      </w:r>
    </w:p>
    <w:p w:rsidR="005511E2" w:rsidRPr="005511E2" w:rsidRDefault="005511E2" w:rsidP="00F828C4">
      <w:pPr>
        <w:pStyle w:val="a9"/>
        <w:numPr>
          <w:ilvl w:val="0"/>
          <w:numId w:val="194"/>
        </w:numPr>
        <w:spacing w:line="276" w:lineRule="auto"/>
        <w:jc w:val="both"/>
        <w:rPr>
          <w:sz w:val="24"/>
          <w:szCs w:val="24"/>
        </w:rPr>
      </w:pPr>
      <w:r w:rsidRPr="005511E2">
        <w:rPr>
          <w:sz w:val="24"/>
          <w:szCs w:val="24"/>
        </w:rPr>
        <w:t xml:space="preserve">работа учителя по формированию и сопровождению индивидуальных образовательных траекторий обучающихся; </w:t>
      </w:r>
    </w:p>
    <w:p w:rsidR="005511E2" w:rsidRPr="005511E2" w:rsidRDefault="005511E2" w:rsidP="00F828C4">
      <w:pPr>
        <w:pStyle w:val="a9"/>
        <w:numPr>
          <w:ilvl w:val="0"/>
          <w:numId w:val="194"/>
        </w:numPr>
        <w:spacing w:line="276" w:lineRule="auto"/>
        <w:jc w:val="both"/>
        <w:rPr>
          <w:sz w:val="24"/>
          <w:szCs w:val="24"/>
        </w:rPr>
      </w:pPr>
      <w:r w:rsidRPr="005511E2">
        <w:rPr>
          <w:sz w:val="24"/>
          <w:szCs w:val="24"/>
        </w:rPr>
        <w:t xml:space="preserve">руководство проектной деятельностью обучающихся; </w:t>
      </w:r>
    </w:p>
    <w:p w:rsidR="005511E2" w:rsidRPr="005511E2" w:rsidRDefault="005511E2" w:rsidP="00F828C4">
      <w:pPr>
        <w:pStyle w:val="a9"/>
        <w:numPr>
          <w:ilvl w:val="0"/>
          <w:numId w:val="194"/>
        </w:numPr>
        <w:spacing w:line="276" w:lineRule="auto"/>
        <w:jc w:val="both"/>
        <w:rPr>
          <w:b/>
          <w:sz w:val="24"/>
          <w:szCs w:val="24"/>
        </w:rPr>
      </w:pPr>
      <w:r w:rsidRPr="005511E2">
        <w:rPr>
          <w:sz w:val="24"/>
          <w:szCs w:val="24"/>
        </w:rPr>
        <w:t>взаимодействие со всеми участниками образовательных отношений.</w:t>
      </w:r>
    </w:p>
    <w:p w:rsidR="00BA5AB8" w:rsidRDefault="00BA5AB8" w:rsidP="005511E2">
      <w:pPr>
        <w:pStyle w:val="a9"/>
        <w:spacing w:line="276" w:lineRule="auto"/>
        <w:jc w:val="both"/>
        <w:rPr>
          <w:b/>
          <w:sz w:val="24"/>
          <w:szCs w:val="24"/>
          <w:lang w:eastAsia="ru-RU"/>
        </w:rPr>
      </w:pPr>
    </w:p>
    <w:p w:rsidR="005511E2" w:rsidRPr="005511E2" w:rsidRDefault="005511E2" w:rsidP="005511E2">
      <w:pPr>
        <w:pStyle w:val="a9"/>
        <w:spacing w:line="276" w:lineRule="auto"/>
        <w:jc w:val="both"/>
        <w:rPr>
          <w:b/>
          <w:sz w:val="24"/>
          <w:szCs w:val="24"/>
          <w:lang w:eastAsia="ru-RU"/>
        </w:rPr>
      </w:pPr>
      <w:r w:rsidRPr="005511E2">
        <w:rPr>
          <w:b/>
          <w:sz w:val="24"/>
          <w:szCs w:val="24"/>
          <w:lang w:eastAsia="ru-RU"/>
        </w:rPr>
        <w:t>Описание уровня квалификации педагогических, руководящих и иных работников организации, осуществляющей образовательную деятельность</w:t>
      </w:r>
    </w:p>
    <w:p w:rsidR="005511E2" w:rsidRPr="005511E2" w:rsidRDefault="005511E2" w:rsidP="005511E2">
      <w:pPr>
        <w:pStyle w:val="a9"/>
        <w:spacing w:line="276" w:lineRule="auto"/>
        <w:jc w:val="both"/>
        <w:rPr>
          <w:sz w:val="24"/>
          <w:szCs w:val="24"/>
          <w:lang w:eastAsia="ru-RU"/>
        </w:rPr>
      </w:pPr>
      <w:r w:rsidRPr="005511E2">
        <w:rPr>
          <w:sz w:val="24"/>
          <w:szCs w:val="24"/>
          <w:lang w:eastAsia="ru-RU"/>
        </w:rPr>
        <w:t xml:space="preserve">Уровень квалификации работников </w:t>
      </w:r>
      <w:r w:rsidR="00BA5AB8">
        <w:rPr>
          <w:sz w:val="24"/>
          <w:szCs w:val="24"/>
          <w:lang w:eastAsia="ru-RU"/>
        </w:rPr>
        <w:t xml:space="preserve">МБОУ </w:t>
      </w:r>
      <w:r w:rsidR="0073040B">
        <w:rPr>
          <w:sz w:val="24"/>
          <w:szCs w:val="24"/>
          <w:lang w:eastAsia="ru-RU"/>
        </w:rPr>
        <w:t xml:space="preserve">«Домаховская </w:t>
      </w:r>
      <w:r w:rsidR="00BA5AB8">
        <w:rPr>
          <w:sz w:val="24"/>
          <w:szCs w:val="24"/>
          <w:lang w:eastAsia="ru-RU"/>
        </w:rPr>
        <w:t>СОШ</w:t>
      </w:r>
      <w:r w:rsidR="0073040B">
        <w:rPr>
          <w:sz w:val="24"/>
          <w:szCs w:val="24"/>
          <w:lang w:eastAsia="ru-RU"/>
        </w:rPr>
        <w:t>»</w:t>
      </w:r>
      <w:r w:rsidRPr="005511E2">
        <w:rPr>
          <w:sz w:val="24"/>
          <w:szCs w:val="24"/>
          <w:lang w:eastAsia="ru-RU"/>
        </w:rPr>
        <w:t>, реализующей основную образовательную программу, д</w:t>
      </w:r>
      <w:r w:rsidR="00BA5AB8">
        <w:rPr>
          <w:sz w:val="24"/>
          <w:szCs w:val="24"/>
          <w:lang w:eastAsia="ru-RU"/>
        </w:rPr>
        <w:t xml:space="preserve">ля каждой занимаемой должности </w:t>
      </w:r>
      <w:r w:rsidRPr="005511E2">
        <w:rPr>
          <w:sz w:val="24"/>
          <w:szCs w:val="24"/>
          <w:lang w:eastAsia="ru-RU"/>
        </w:rPr>
        <w:t xml:space="preserve">соответствует квалификационным характеристикам ЕКС и требованиям профессионального стандарта </w:t>
      </w:r>
      <w:r w:rsidRPr="005511E2">
        <w:rPr>
          <w:sz w:val="24"/>
          <w:szCs w:val="24"/>
          <w:shd w:val="clear" w:color="auto" w:fill="FFFFFF"/>
          <w:lang w:eastAsia="ru-RU"/>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5511E2">
        <w:rPr>
          <w:sz w:val="24"/>
          <w:szCs w:val="24"/>
          <w:lang w:eastAsia="ru-RU"/>
        </w:rPr>
        <w:t xml:space="preserve"> по соответствующей должности.</w:t>
      </w:r>
    </w:p>
    <w:p w:rsidR="005511E2" w:rsidRPr="005511E2" w:rsidRDefault="005511E2" w:rsidP="005511E2">
      <w:pPr>
        <w:pStyle w:val="a9"/>
        <w:spacing w:line="276" w:lineRule="auto"/>
        <w:jc w:val="both"/>
        <w:rPr>
          <w:sz w:val="24"/>
          <w:szCs w:val="24"/>
          <w:lang w:eastAsia="ru-RU"/>
        </w:rPr>
      </w:pPr>
      <w:r w:rsidRPr="005511E2">
        <w:rPr>
          <w:sz w:val="24"/>
          <w:szCs w:val="24"/>
          <w:lang w:eastAsia="ru-RU"/>
        </w:rPr>
        <w:t xml:space="preserve">Соответствие уровня квалификации работников </w:t>
      </w:r>
      <w:r w:rsidR="00BA5AB8">
        <w:rPr>
          <w:sz w:val="24"/>
          <w:szCs w:val="24"/>
          <w:lang w:eastAsia="ru-RU"/>
        </w:rPr>
        <w:t xml:space="preserve">МБОУ </w:t>
      </w:r>
      <w:r w:rsidR="0073040B">
        <w:rPr>
          <w:sz w:val="24"/>
          <w:szCs w:val="24"/>
          <w:lang w:eastAsia="ru-RU"/>
        </w:rPr>
        <w:t xml:space="preserve">«Домаховская </w:t>
      </w:r>
      <w:r w:rsidR="00BA5AB8">
        <w:rPr>
          <w:sz w:val="24"/>
          <w:szCs w:val="24"/>
          <w:lang w:eastAsia="ru-RU"/>
        </w:rPr>
        <w:t>СОШ</w:t>
      </w:r>
      <w:r w:rsidR="0073040B">
        <w:rPr>
          <w:sz w:val="24"/>
          <w:szCs w:val="24"/>
          <w:lang w:eastAsia="ru-RU"/>
        </w:rPr>
        <w:t>»</w:t>
      </w:r>
      <w:r w:rsidR="00BA5AB8">
        <w:rPr>
          <w:sz w:val="24"/>
          <w:szCs w:val="24"/>
          <w:lang w:eastAsia="ru-RU"/>
        </w:rPr>
        <w:t>, реализующего</w:t>
      </w:r>
      <w:r w:rsidRPr="005511E2">
        <w:rPr>
          <w:sz w:val="24"/>
          <w:szCs w:val="24"/>
          <w:lang w:eastAsia="ru-RU"/>
        </w:rPr>
        <w:t xml:space="preserve"> основную образовательную программу, требованиям, предъявляемым к квалификационным категориям, а также занимаемым ими должностям, устанавливается при их аттестации.</w:t>
      </w:r>
    </w:p>
    <w:p w:rsidR="005511E2" w:rsidRPr="005511E2" w:rsidRDefault="005511E2" w:rsidP="005511E2">
      <w:pPr>
        <w:pStyle w:val="a9"/>
        <w:spacing w:line="276" w:lineRule="auto"/>
        <w:jc w:val="both"/>
        <w:rPr>
          <w:sz w:val="24"/>
          <w:szCs w:val="24"/>
          <w:lang w:eastAsia="ru-RU"/>
        </w:rPr>
      </w:pPr>
      <w:r w:rsidRPr="005511E2">
        <w:rPr>
          <w:sz w:val="24"/>
          <w:szCs w:val="24"/>
          <w:lang w:eastAsia="ru-RU"/>
        </w:rPr>
        <w:lastRenderedPageBreak/>
        <w:t xml:space="preserve">Квалификация педагогических работников </w:t>
      </w:r>
      <w:r w:rsidR="00BA5AB8">
        <w:rPr>
          <w:sz w:val="24"/>
          <w:szCs w:val="24"/>
          <w:lang w:eastAsia="ru-RU"/>
        </w:rPr>
        <w:t xml:space="preserve">МБОУ </w:t>
      </w:r>
      <w:r w:rsidR="0073040B">
        <w:rPr>
          <w:sz w:val="24"/>
          <w:szCs w:val="24"/>
          <w:lang w:eastAsia="ru-RU"/>
        </w:rPr>
        <w:t xml:space="preserve">«Домаховская </w:t>
      </w:r>
      <w:r w:rsidR="00BA5AB8">
        <w:rPr>
          <w:sz w:val="24"/>
          <w:szCs w:val="24"/>
          <w:lang w:eastAsia="ru-RU"/>
        </w:rPr>
        <w:t>СОШ</w:t>
      </w:r>
      <w:r w:rsidR="0073040B">
        <w:rPr>
          <w:sz w:val="24"/>
          <w:szCs w:val="24"/>
          <w:lang w:eastAsia="ru-RU"/>
        </w:rPr>
        <w:t xml:space="preserve">» </w:t>
      </w:r>
      <w:r w:rsidRPr="005511E2">
        <w:rPr>
          <w:sz w:val="24"/>
          <w:szCs w:val="24"/>
          <w:lang w:eastAsia="ru-RU"/>
        </w:rPr>
        <w:t xml:space="preserve">должна отражать: </w:t>
      </w:r>
    </w:p>
    <w:p w:rsidR="005511E2" w:rsidRPr="005511E2" w:rsidRDefault="005511E2" w:rsidP="00F828C4">
      <w:pPr>
        <w:pStyle w:val="a9"/>
        <w:numPr>
          <w:ilvl w:val="0"/>
          <w:numId w:val="195"/>
        </w:numPr>
        <w:spacing w:line="276" w:lineRule="auto"/>
        <w:jc w:val="both"/>
        <w:rPr>
          <w:sz w:val="24"/>
          <w:szCs w:val="24"/>
        </w:rPr>
      </w:pPr>
      <w:r w:rsidRPr="005511E2">
        <w:rPr>
          <w:sz w:val="24"/>
          <w:szCs w:val="24"/>
        </w:rPr>
        <w:t xml:space="preserve">компетентность в соответствующих предметных областях знания и методах обучения; </w:t>
      </w:r>
    </w:p>
    <w:p w:rsidR="005511E2" w:rsidRPr="005511E2" w:rsidRDefault="005511E2" w:rsidP="00F828C4">
      <w:pPr>
        <w:pStyle w:val="a9"/>
        <w:numPr>
          <w:ilvl w:val="0"/>
          <w:numId w:val="195"/>
        </w:numPr>
        <w:spacing w:line="276" w:lineRule="auto"/>
        <w:jc w:val="both"/>
        <w:rPr>
          <w:sz w:val="24"/>
          <w:szCs w:val="24"/>
        </w:rPr>
      </w:pPr>
      <w:r w:rsidRPr="005511E2">
        <w:rPr>
          <w:sz w:val="24"/>
          <w:szCs w:val="24"/>
        </w:rPr>
        <w:t xml:space="preserve">сформированность гуманистической позиции, позитивной направленности на педагогическую деятельность; </w:t>
      </w:r>
    </w:p>
    <w:p w:rsidR="005511E2" w:rsidRPr="005511E2" w:rsidRDefault="005511E2" w:rsidP="00F828C4">
      <w:pPr>
        <w:pStyle w:val="a9"/>
        <w:numPr>
          <w:ilvl w:val="0"/>
          <w:numId w:val="195"/>
        </w:numPr>
        <w:spacing w:line="276" w:lineRule="auto"/>
        <w:jc w:val="both"/>
        <w:rPr>
          <w:sz w:val="24"/>
          <w:szCs w:val="24"/>
        </w:rPr>
      </w:pPr>
      <w:r w:rsidRPr="005511E2">
        <w:rPr>
          <w:sz w:val="24"/>
          <w:szCs w:val="24"/>
        </w:rPr>
        <w:t xml:space="preserve">общую культуру, определяющую характер и стиль педагогической деятельности, влияющую на успешность педагогического общения и позицию педагога; </w:t>
      </w:r>
    </w:p>
    <w:p w:rsidR="005511E2" w:rsidRPr="005511E2" w:rsidRDefault="005511E2" w:rsidP="00F828C4">
      <w:pPr>
        <w:pStyle w:val="a9"/>
        <w:numPr>
          <w:ilvl w:val="0"/>
          <w:numId w:val="195"/>
        </w:numPr>
        <w:spacing w:line="276" w:lineRule="auto"/>
        <w:jc w:val="both"/>
        <w:rPr>
          <w:sz w:val="24"/>
          <w:szCs w:val="24"/>
        </w:rPr>
      </w:pPr>
      <w:r w:rsidRPr="005511E2">
        <w:rPr>
          <w:sz w:val="24"/>
          <w:szCs w:val="24"/>
        </w:rPr>
        <w:t>самоорганизованность, эмоциональную устойчивость.</w:t>
      </w:r>
    </w:p>
    <w:p w:rsidR="005511E2" w:rsidRPr="005511E2" w:rsidRDefault="005511E2" w:rsidP="005511E2">
      <w:pPr>
        <w:pStyle w:val="a9"/>
        <w:spacing w:line="276" w:lineRule="auto"/>
        <w:jc w:val="both"/>
        <w:rPr>
          <w:sz w:val="24"/>
          <w:szCs w:val="24"/>
        </w:rPr>
      </w:pPr>
      <w:r w:rsidRPr="005511E2">
        <w:rPr>
          <w:sz w:val="24"/>
          <w:szCs w:val="24"/>
        </w:rPr>
        <w:t xml:space="preserve">У педагогического работника, реализующего основную образовательную программу, должны быть сформированы основные компетенции, необходимые для реализации требований ФГОС СОО и успешного достижения обучающимися планируемых результатов освоения основной образовательной программы, в том числе умения: </w:t>
      </w:r>
    </w:p>
    <w:p w:rsidR="005511E2" w:rsidRPr="005511E2" w:rsidRDefault="005511E2" w:rsidP="00F828C4">
      <w:pPr>
        <w:pStyle w:val="a9"/>
        <w:numPr>
          <w:ilvl w:val="0"/>
          <w:numId w:val="196"/>
        </w:numPr>
        <w:spacing w:line="276" w:lineRule="auto"/>
        <w:jc w:val="both"/>
        <w:rPr>
          <w:sz w:val="24"/>
          <w:szCs w:val="24"/>
        </w:rPr>
      </w:pPr>
      <w:r w:rsidRPr="005511E2">
        <w:rPr>
          <w:sz w:val="24"/>
          <w:szCs w:val="24"/>
        </w:rPr>
        <w:t xml:space="preserve">обеспечивать условия для успешной деятельности, позитивной мотивации, а также самомотивирования обучающихся; </w:t>
      </w:r>
    </w:p>
    <w:p w:rsidR="005511E2" w:rsidRPr="005511E2" w:rsidRDefault="005511E2" w:rsidP="00F828C4">
      <w:pPr>
        <w:pStyle w:val="a9"/>
        <w:numPr>
          <w:ilvl w:val="0"/>
          <w:numId w:val="196"/>
        </w:numPr>
        <w:spacing w:line="276" w:lineRule="auto"/>
        <w:jc w:val="both"/>
        <w:rPr>
          <w:sz w:val="24"/>
          <w:szCs w:val="24"/>
        </w:rPr>
      </w:pPr>
      <w:r w:rsidRPr="005511E2">
        <w:rPr>
          <w:sz w:val="24"/>
          <w:szCs w:val="24"/>
        </w:rPr>
        <w:t xml:space="preserve">осуществлять самостоятельный поиск и анализ информации с помощью современных информационно-поисковых технологий; </w:t>
      </w:r>
    </w:p>
    <w:p w:rsidR="005511E2" w:rsidRPr="005511E2" w:rsidRDefault="005511E2" w:rsidP="00F828C4">
      <w:pPr>
        <w:pStyle w:val="a9"/>
        <w:numPr>
          <w:ilvl w:val="0"/>
          <w:numId w:val="196"/>
        </w:numPr>
        <w:spacing w:line="276" w:lineRule="auto"/>
        <w:jc w:val="both"/>
        <w:rPr>
          <w:sz w:val="24"/>
          <w:szCs w:val="24"/>
        </w:rPr>
      </w:pPr>
      <w:r w:rsidRPr="005511E2">
        <w:rPr>
          <w:sz w:val="24"/>
          <w:szCs w:val="24"/>
        </w:rPr>
        <w:t xml:space="preserve">разрабатывать программы учебных предметов, курсов, методические и дидактические материалы; </w:t>
      </w:r>
    </w:p>
    <w:p w:rsidR="005511E2" w:rsidRPr="005511E2" w:rsidRDefault="005511E2" w:rsidP="00F828C4">
      <w:pPr>
        <w:pStyle w:val="a9"/>
        <w:numPr>
          <w:ilvl w:val="0"/>
          <w:numId w:val="196"/>
        </w:numPr>
        <w:spacing w:line="276" w:lineRule="auto"/>
        <w:jc w:val="both"/>
        <w:rPr>
          <w:sz w:val="24"/>
          <w:szCs w:val="24"/>
        </w:rPr>
      </w:pPr>
      <w:r w:rsidRPr="005511E2">
        <w:rPr>
          <w:sz w:val="24"/>
          <w:szCs w:val="24"/>
        </w:rPr>
        <w:t xml:space="preserve">выбирать учебники и учебно-методическую литературу, рекомендовать обучающимся дополнительные источники информации, в том числе интернет-ресурсы; </w:t>
      </w:r>
    </w:p>
    <w:p w:rsidR="005511E2" w:rsidRPr="005511E2" w:rsidRDefault="005511E2" w:rsidP="00F828C4">
      <w:pPr>
        <w:pStyle w:val="a9"/>
        <w:numPr>
          <w:ilvl w:val="0"/>
          <w:numId w:val="196"/>
        </w:numPr>
        <w:spacing w:line="276" w:lineRule="auto"/>
        <w:jc w:val="both"/>
        <w:rPr>
          <w:sz w:val="24"/>
          <w:szCs w:val="24"/>
        </w:rPr>
      </w:pPr>
      <w:r w:rsidRPr="005511E2">
        <w:rPr>
          <w:sz w:val="24"/>
          <w:szCs w:val="24"/>
        </w:rPr>
        <w:t xml:space="preserve">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детей-инвалидов); </w:t>
      </w:r>
    </w:p>
    <w:p w:rsidR="005511E2" w:rsidRPr="005511E2" w:rsidRDefault="005511E2" w:rsidP="00F828C4">
      <w:pPr>
        <w:pStyle w:val="a9"/>
        <w:numPr>
          <w:ilvl w:val="0"/>
          <w:numId w:val="196"/>
        </w:numPr>
        <w:spacing w:line="276" w:lineRule="auto"/>
        <w:jc w:val="both"/>
        <w:rPr>
          <w:sz w:val="24"/>
          <w:szCs w:val="24"/>
        </w:rPr>
      </w:pPr>
      <w:r w:rsidRPr="005511E2">
        <w:rPr>
          <w:sz w:val="24"/>
          <w:szCs w:val="24"/>
        </w:rPr>
        <w:t>организовывать и сопровождать учебно-исследовательскую и проектную деятельность обучающихся, выполнение ими индивидуального проекта;</w:t>
      </w:r>
    </w:p>
    <w:p w:rsidR="005511E2" w:rsidRPr="005511E2" w:rsidRDefault="005511E2" w:rsidP="00F828C4">
      <w:pPr>
        <w:pStyle w:val="a9"/>
        <w:numPr>
          <w:ilvl w:val="0"/>
          <w:numId w:val="196"/>
        </w:numPr>
        <w:spacing w:line="276" w:lineRule="auto"/>
        <w:jc w:val="both"/>
        <w:rPr>
          <w:sz w:val="24"/>
          <w:szCs w:val="24"/>
        </w:rPr>
      </w:pPr>
      <w:r w:rsidRPr="005511E2">
        <w:rPr>
          <w:sz w:val="24"/>
          <w:szCs w:val="24"/>
        </w:rPr>
        <w:t>оценивать деятельность обучающихся в соответствии с требованиями ФГОС СОО,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w:t>
      </w:r>
    </w:p>
    <w:p w:rsidR="005511E2" w:rsidRPr="005511E2" w:rsidRDefault="005511E2" w:rsidP="00F828C4">
      <w:pPr>
        <w:pStyle w:val="a9"/>
        <w:numPr>
          <w:ilvl w:val="0"/>
          <w:numId w:val="196"/>
        </w:numPr>
        <w:spacing w:line="276" w:lineRule="auto"/>
        <w:jc w:val="both"/>
        <w:rPr>
          <w:sz w:val="24"/>
          <w:szCs w:val="24"/>
        </w:rPr>
      </w:pPr>
      <w:r w:rsidRPr="005511E2">
        <w:rPr>
          <w:sz w:val="24"/>
          <w:szCs w:val="24"/>
        </w:rPr>
        <w:t>интерпретировать результаты достижений обучающихся;</w:t>
      </w:r>
    </w:p>
    <w:p w:rsidR="005511E2" w:rsidRPr="005511E2" w:rsidRDefault="005511E2" w:rsidP="00F828C4">
      <w:pPr>
        <w:pStyle w:val="a9"/>
        <w:numPr>
          <w:ilvl w:val="0"/>
          <w:numId w:val="196"/>
        </w:numPr>
        <w:spacing w:line="276" w:lineRule="auto"/>
        <w:jc w:val="both"/>
        <w:rPr>
          <w:sz w:val="24"/>
          <w:szCs w:val="24"/>
        </w:rPr>
      </w:pPr>
      <w:r w:rsidRPr="005511E2">
        <w:rPr>
          <w:sz w:val="24"/>
          <w:szCs w:val="24"/>
        </w:rPr>
        <w:t>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rsidR="00002549" w:rsidRDefault="00002549" w:rsidP="005511E2">
      <w:pPr>
        <w:pStyle w:val="a9"/>
        <w:spacing w:line="276" w:lineRule="auto"/>
        <w:jc w:val="both"/>
        <w:rPr>
          <w:b/>
          <w:sz w:val="24"/>
          <w:szCs w:val="24"/>
          <w:lang w:eastAsia="ru-RU"/>
        </w:rPr>
      </w:pPr>
    </w:p>
    <w:p w:rsidR="005511E2" w:rsidRPr="005511E2" w:rsidRDefault="005511E2" w:rsidP="005511E2">
      <w:pPr>
        <w:pStyle w:val="a9"/>
        <w:spacing w:line="276" w:lineRule="auto"/>
        <w:jc w:val="both"/>
        <w:rPr>
          <w:b/>
          <w:sz w:val="24"/>
          <w:szCs w:val="24"/>
          <w:lang w:eastAsia="ru-RU"/>
        </w:rPr>
      </w:pPr>
      <w:r w:rsidRPr="005511E2">
        <w:rPr>
          <w:b/>
          <w:sz w:val="24"/>
          <w:szCs w:val="24"/>
          <w:lang w:eastAsia="ru-RU"/>
        </w:rPr>
        <w:t>Описание реализуемой системы непрерывного профессионального развития и повышения квалификации педагогических и руководящих работников организации, осуществляющей образовательную деятельность, реализующей основную образовательную программу</w:t>
      </w:r>
    </w:p>
    <w:p w:rsidR="005511E2" w:rsidRPr="005511E2" w:rsidRDefault="005511E2" w:rsidP="005511E2">
      <w:pPr>
        <w:pStyle w:val="a9"/>
        <w:spacing w:line="276" w:lineRule="auto"/>
        <w:jc w:val="both"/>
        <w:rPr>
          <w:sz w:val="24"/>
          <w:szCs w:val="24"/>
          <w:lang w:eastAsia="ru-RU"/>
        </w:rPr>
      </w:pPr>
      <w:r w:rsidRPr="005511E2">
        <w:rPr>
          <w:sz w:val="24"/>
          <w:szCs w:val="24"/>
          <w:lang w:eastAsia="ru-RU"/>
        </w:rPr>
        <w:t xml:space="preserve">Основным условием формирования и наращивания необходимого и достаточного кадрового потенциала школы является обеспечение в соответствии с новыми </w:t>
      </w:r>
      <w:r w:rsidRPr="005511E2">
        <w:rPr>
          <w:sz w:val="24"/>
          <w:szCs w:val="24"/>
          <w:lang w:eastAsia="ru-RU"/>
        </w:rPr>
        <w:lastRenderedPageBreak/>
        <w:t>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5511E2" w:rsidRPr="005511E2" w:rsidRDefault="005511E2" w:rsidP="005511E2">
      <w:pPr>
        <w:pStyle w:val="a9"/>
        <w:spacing w:line="276" w:lineRule="auto"/>
        <w:jc w:val="both"/>
        <w:rPr>
          <w:sz w:val="24"/>
          <w:szCs w:val="24"/>
          <w:lang w:eastAsia="ru-RU"/>
        </w:rPr>
      </w:pPr>
      <w:r w:rsidRPr="005511E2">
        <w:rPr>
          <w:sz w:val="24"/>
          <w:szCs w:val="24"/>
          <w:lang w:eastAsia="ru-RU"/>
        </w:rPr>
        <w:t xml:space="preserve">Непрерывность профессионального развития работников школы, осуществляющей образовательную деятельность, реализующей основную образовательную программу среднего общего образования, обеспечивается освоением ими дополнительных профессиональных программ по профилю педагогической деятельности не реже чем один раз в три года. </w:t>
      </w:r>
    </w:p>
    <w:p w:rsidR="005511E2" w:rsidRPr="005511E2" w:rsidRDefault="005511E2" w:rsidP="005511E2">
      <w:pPr>
        <w:pStyle w:val="a9"/>
        <w:spacing w:line="276" w:lineRule="auto"/>
        <w:jc w:val="both"/>
        <w:rPr>
          <w:sz w:val="24"/>
          <w:szCs w:val="24"/>
        </w:rPr>
      </w:pPr>
    </w:p>
    <w:p w:rsidR="005511E2" w:rsidRPr="005511E2" w:rsidRDefault="005511E2" w:rsidP="005511E2">
      <w:pPr>
        <w:pStyle w:val="a9"/>
        <w:spacing w:line="276" w:lineRule="auto"/>
        <w:jc w:val="both"/>
        <w:rPr>
          <w:sz w:val="24"/>
          <w:szCs w:val="24"/>
          <w:lang w:eastAsia="ru-RU"/>
        </w:rPr>
      </w:pPr>
      <w:r w:rsidRPr="005511E2">
        <w:rPr>
          <w:sz w:val="24"/>
          <w:szCs w:val="24"/>
          <w:lang w:eastAsia="ru-RU"/>
        </w:rPr>
        <w:t xml:space="preserve">Формами повышения квалификации могут быть: </w:t>
      </w:r>
    </w:p>
    <w:p w:rsidR="005511E2" w:rsidRPr="005511E2" w:rsidRDefault="005511E2" w:rsidP="00F828C4">
      <w:pPr>
        <w:pStyle w:val="a9"/>
        <w:numPr>
          <w:ilvl w:val="0"/>
          <w:numId w:val="197"/>
        </w:numPr>
        <w:spacing w:line="276" w:lineRule="auto"/>
        <w:jc w:val="both"/>
        <w:rPr>
          <w:sz w:val="24"/>
          <w:szCs w:val="24"/>
        </w:rPr>
      </w:pPr>
      <w:r w:rsidRPr="005511E2">
        <w:rPr>
          <w:sz w:val="24"/>
          <w:szCs w:val="24"/>
        </w:rPr>
        <w:t xml:space="preserve">послевузовское обучение в высших учебных заведениях, в том числе в магистратуре, аспирантуре, докторантуре, на курсах повышения квалификации; </w:t>
      </w:r>
    </w:p>
    <w:p w:rsidR="005511E2" w:rsidRPr="005511E2" w:rsidRDefault="005511E2" w:rsidP="00F828C4">
      <w:pPr>
        <w:pStyle w:val="a9"/>
        <w:numPr>
          <w:ilvl w:val="0"/>
          <w:numId w:val="197"/>
        </w:numPr>
        <w:spacing w:line="276" w:lineRule="auto"/>
        <w:jc w:val="both"/>
        <w:rPr>
          <w:sz w:val="24"/>
          <w:szCs w:val="24"/>
        </w:rPr>
      </w:pPr>
      <w:r w:rsidRPr="005511E2">
        <w:rPr>
          <w:sz w:val="24"/>
          <w:szCs w:val="24"/>
        </w:rPr>
        <w:t xml:space="preserve">стажировки, участие в конференциях, обучающих семинарах и мастер-классах по отдельным направлениям реализации основной образовательной программы; </w:t>
      </w:r>
    </w:p>
    <w:p w:rsidR="005511E2" w:rsidRPr="005511E2" w:rsidRDefault="005511E2" w:rsidP="00F828C4">
      <w:pPr>
        <w:pStyle w:val="a9"/>
        <w:numPr>
          <w:ilvl w:val="0"/>
          <w:numId w:val="197"/>
        </w:numPr>
        <w:spacing w:line="276" w:lineRule="auto"/>
        <w:jc w:val="both"/>
        <w:rPr>
          <w:sz w:val="24"/>
          <w:szCs w:val="24"/>
        </w:rPr>
      </w:pPr>
      <w:r w:rsidRPr="005511E2">
        <w:rPr>
          <w:sz w:val="24"/>
          <w:szCs w:val="24"/>
        </w:rPr>
        <w:t>дистанционное образование; участие в различных педагогических проектах; создание и публикация методических материалов и др.</w:t>
      </w:r>
    </w:p>
    <w:p w:rsidR="005511E2" w:rsidRPr="005511E2" w:rsidRDefault="005511E2" w:rsidP="005511E2">
      <w:pPr>
        <w:pStyle w:val="a9"/>
        <w:spacing w:line="276" w:lineRule="auto"/>
        <w:jc w:val="both"/>
        <w:rPr>
          <w:sz w:val="24"/>
          <w:szCs w:val="24"/>
          <w:lang w:eastAsia="ru-RU"/>
        </w:rPr>
      </w:pPr>
      <w:r w:rsidRPr="005511E2">
        <w:rPr>
          <w:sz w:val="24"/>
          <w:szCs w:val="24"/>
          <w:lang w:eastAsia="ru-RU"/>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5511E2" w:rsidRPr="005511E2" w:rsidRDefault="005511E2" w:rsidP="005511E2">
      <w:pPr>
        <w:pStyle w:val="a9"/>
        <w:spacing w:line="276" w:lineRule="auto"/>
        <w:jc w:val="both"/>
        <w:rPr>
          <w:sz w:val="24"/>
          <w:szCs w:val="24"/>
          <w:lang w:eastAsia="ru-RU"/>
        </w:rPr>
      </w:pPr>
      <w:r w:rsidRPr="005511E2">
        <w:rPr>
          <w:sz w:val="24"/>
          <w:szCs w:val="24"/>
          <w:lang w:eastAsia="ru-RU"/>
        </w:rPr>
        <w:t>Ожидаемый результат повышения квалификации – профессиональная готовность работников образования к реализации ФГОС СОО:</w:t>
      </w:r>
    </w:p>
    <w:p w:rsidR="005511E2" w:rsidRPr="005511E2" w:rsidRDefault="005511E2" w:rsidP="00F828C4">
      <w:pPr>
        <w:pStyle w:val="a9"/>
        <w:numPr>
          <w:ilvl w:val="0"/>
          <w:numId w:val="198"/>
        </w:numPr>
        <w:spacing w:line="276" w:lineRule="auto"/>
        <w:jc w:val="both"/>
        <w:rPr>
          <w:sz w:val="24"/>
          <w:szCs w:val="24"/>
        </w:rPr>
      </w:pPr>
      <w:r w:rsidRPr="005511E2">
        <w:rPr>
          <w:sz w:val="24"/>
          <w:szCs w:val="24"/>
        </w:rPr>
        <w:t>обеспечение оптимального вхождения работников образования в систему ценностей современного образования;</w:t>
      </w:r>
    </w:p>
    <w:p w:rsidR="005511E2" w:rsidRPr="005511E2" w:rsidRDefault="005511E2" w:rsidP="00F828C4">
      <w:pPr>
        <w:pStyle w:val="a9"/>
        <w:numPr>
          <w:ilvl w:val="0"/>
          <w:numId w:val="198"/>
        </w:numPr>
        <w:spacing w:line="276" w:lineRule="auto"/>
        <w:jc w:val="both"/>
        <w:rPr>
          <w:sz w:val="24"/>
          <w:szCs w:val="24"/>
        </w:rPr>
      </w:pPr>
      <w:r w:rsidRPr="005511E2">
        <w:rPr>
          <w:sz w:val="24"/>
          <w:szCs w:val="24"/>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5511E2" w:rsidRPr="005511E2" w:rsidRDefault="005511E2" w:rsidP="00F828C4">
      <w:pPr>
        <w:pStyle w:val="a9"/>
        <w:numPr>
          <w:ilvl w:val="0"/>
          <w:numId w:val="198"/>
        </w:numPr>
        <w:spacing w:line="276" w:lineRule="auto"/>
        <w:jc w:val="both"/>
        <w:rPr>
          <w:sz w:val="24"/>
          <w:szCs w:val="24"/>
        </w:rPr>
      </w:pPr>
      <w:r w:rsidRPr="005511E2">
        <w:rPr>
          <w:sz w:val="24"/>
          <w:szCs w:val="24"/>
        </w:rPr>
        <w:t>овладение учебно-методическими и информационно-методическими ресурсами, необходимыми для успешного решения задач ФГОС СОО.</w:t>
      </w:r>
    </w:p>
    <w:p w:rsidR="005511E2" w:rsidRPr="005511E2" w:rsidRDefault="005511E2" w:rsidP="005511E2">
      <w:pPr>
        <w:pStyle w:val="a9"/>
        <w:spacing w:line="276" w:lineRule="auto"/>
        <w:jc w:val="both"/>
        <w:rPr>
          <w:sz w:val="24"/>
          <w:szCs w:val="24"/>
          <w:lang w:eastAsia="ru-RU"/>
        </w:rPr>
      </w:pPr>
      <w:r w:rsidRPr="005511E2">
        <w:rPr>
          <w:sz w:val="24"/>
          <w:szCs w:val="24"/>
          <w:lang w:eastAsia="ru-RU"/>
        </w:rPr>
        <w:t>В школе существует система методической работы, обеспечивающая сопровождение деятельности педагогов на всех этапах реализации требований ФГОС СОО. Организация методической работы планируется по следующей схеме: мероприятия, ответственные, форма подведения итогов, анализ и использование результатов на уроках и во внеурочной работе. Методическая работа более детально планируется на учебный год и утверждается педагогическим советом образовательной организации.</w:t>
      </w:r>
    </w:p>
    <w:p w:rsidR="005511E2" w:rsidRPr="005511E2" w:rsidRDefault="00002549" w:rsidP="005511E2">
      <w:pPr>
        <w:pStyle w:val="a9"/>
        <w:spacing w:line="276" w:lineRule="auto"/>
        <w:jc w:val="both"/>
        <w:rPr>
          <w:sz w:val="24"/>
          <w:szCs w:val="24"/>
          <w:lang w:eastAsia="ru-RU"/>
        </w:rPr>
      </w:pPr>
      <w:r>
        <w:rPr>
          <w:sz w:val="24"/>
          <w:szCs w:val="24"/>
          <w:lang w:eastAsia="ru-RU"/>
        </w:rPr>
        <w:t>Методическая работа состоит в следующем</w:t>
      </w:r>
      <w:r w:rsidR="00BC7DB8">
        <w:rPr>
          <w:sz w:val="24"/>
          <w:szCs w:val="24"/>
          <w:lang w:eastAsia="ru-RU"/>
        </w:rPr>
        <w:t xml:space="preserve"> (в соответствии с планом работы школы на 2019-2020 учебный год)</w:t>
      </w:r>
      <w:r w:rsidR="005511E2" w:rsidRPr="005511E2">
        <w:rPr>
          <w:sz w:val="24"/>
          <w:szCs w:val="24"/>
          <w:lang w:eastAsia="ru-RU"/>
        </w:rPr>
        <w:t>:</w:t>
      </w:r>
    </w:p>
    <w:p w:rsidR="005511E2" w:rsidRPr="005511E2" w:rsidRDefault="005511E2" w:rsidP="00F828C4">
      <w:pPr>
        <w:pStyle w:val="a9"/>
        <w:numPr>
          <w:ilvl w:val="0"/>
          <w:numId w:val="199"/>
        </w:numPr>
        <w:spacing w:line="276" w:lineRule="auto"/>
        <w:jc w:val="both"/>
        <w:rPr>
          <w:sz w:val="24"/>
          <w:szCs w:val="24"/>
        </w:rPr>
      </w:pPr>
      <w:r w:rsidRPr="005511E2">
        <w:rPr>
          <w:sz w:val="24"/>
          <w:szCs w:val="24"/>
        </w:rPr>
        <w:t>семинары, посвященные содержанию и ключевым особенностям ФГОС СОО;</w:t>
      </w:r>
    </w:p>
    <w:p w:rsidR="005511E2" w:rsidRPr="005511E2" w:rsidRDefault="005511E2" w:rsidP="00F828C4">
      <w:pPr>
        <w:pStyle w:val="a9"/>
        <w:numPr>
          <w:ilvl w:val="0"/>
          <w:numId w:val="199"/>
        </w:numPr>
        <w:spacing w:line="276" w:lineRule="auto"/>
        <w:jc w:val="both"/>
        <w:rPr>
          <w:sz w:val="24"/>
          <w:szCs w:val="24"/>
        </w:rPr>
      </w:pPr>
      <w:r w:rsidRPr="005511E2">
        <w:rPr>
          <w:sz w:val="24"/>
          <w:szCs w:val="24"/>
        </w:rPr>
        <w:t>тренинги для педагогов с целью выявления и соотнесения собственной профессиональной позиции с целями и задачами ФГОС СОО;</w:t>
      </w:r>
    </w:p>
    <w:p w:rsidR="005511E2" w:rsidRPr="005511E2" w:rsidRDefault="005511E2" w:rsidP="00F828C4">
      <w:pPr>
        <w:pStyle w:val="a9"/>
        <w:numPr>
          <w:ilvl w:val="0"/>
          <w:numId w:val="199"/>
        </w:numPr>
        <w:spacing w:line="276" w:lineRule="auto"/>
        <w:jc w:val="both"/>
        <w:rPr>
          <w:sz w:val="24"/>
          <w:szCs w:val="24"/>
        </w:rPr>
      </w:pPr>
      <w:r w:rsidRPr="005511E2">
        <w:rPr>
          <w:sz w:val="24"/>
          <w:szCs w:val="24"/>
        </w:rPr>
        <w:t>заседания методических объединений учителей по проблемам введения ФГОС СОО;</w:t>
      </w:r>
    </w:p>
    <w:p w:rsidR="005511E2" w:rsidRPr="005511E2" w:rsidRDefault="005511E2" w:rsidP="00F828C4">
      <w:pPr>
        <w:pStyle w:val="a9"/>
        <w:numPr>
          <w:ilvl w:val="0"/>
          <w:numId w:val="199"/>
        </w:numPr>
        <w:spacing w:line="276" w:lineRule="auto"/>
        <w:jc w:val="both"/>
        <w:rPr>
          <w:sz w:val="24"/>
          <w:szCs w:val="24"/>
        </w:rPr>
      </w:pPr>
      <w:r w:rsidRPr="005511E2">
        <w:rPr>
          <w:sz w:val="24"/>
          <w:szCs w:val="24"/>
        </w:rPr>
        <w:lastRenderedPageBreak/>
        <w:t>конференции участников образовательных отношений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СОО;</w:t>
      </w:r>
    </w:p>
    <w:p w:rsidR="005511E2" w:rsidRPr="005511E2" w:rsidRDefault="005511E2" w:rsidP="00F828C4">
      <w:pPr>
        <w:pStyle w:val="a9"/>
        <w:numPr>
          <w:ilvl w:val="0"/>
          <w:numId w:val="199"/>
        </w:numPr>
        <w:spacing w:line="276" w:lineRule="auto"/>
        <w:jc w:val="both"/>
        <w:rPr>
          <w:sz w:val="24"/>
          <w:szCs w:val="24"/>
        </w:rPr>
      </w:pPr>
      <w:r w:rsidRPr="005511E2">
        <w:rPr>
          <w:sz w:val="24"/>
          <w:szCs w:val="24"/>
        </w:rPr>
        <w:t>участие педагогов в разработке разделов и компонентов основной образовательной программы образовательной организации;</w:t>
      </w:r>
    </w:p>
    <w:p w:rsidR="005511E2" w:rsidRPr="005511E2" w:rsidRDefault="005511E2" w:rsidP="00F828C4">
      <w:pPr>
        <w:pStyle w:val="a9"/>
        <w:numPr>
          <w:ilvl w:val="0"/>
          <w:numId w:val="199"/>
        </w:numPr>
        <w:spacing w:line="276" w:lineRule="auto"/>
        <w:jc w:val="both"/>
        <w:rPr>
          <w:sz w:val="24"/>
          <w:szCs w:val="24"/>
        </w:rPr>
      </w:pPr>
      <w:r w:rsidRPr="005511E2">
        <w:rPr>
          <w:sz w:val="24"/>
          <w:szCs w:val="24"/>
        </w:rPr>
        <w:t>участие педагогов в разработке и апробации оценки эффективности работы в условиях внедрения ФГОС СОО и новой системы оплаты труда;</w:t>
      </w:r>
    </w:p>
    <w:p w:rsidR="005511E2" w:rsidRPr="005511E2" w:rsidRDefault="005511E2" w:rsidP="00F828C4">
      <w:pPr>
        <w:pStyle w:val="a9"/>
        <w:numPr>
          <w:ilvl w:val="0"/>
          <w:numId w:val="199"/>
        </w:numPr>
        <w:spacing w:line="276" w:lineRule="auto"/>
        <w:jc w:val="both"/>
        <w:rPr>
          <w:sz w:val="24"/>
          <w:szCs w:val="24"/>
        </w:rPr>
      </w:pPr>
      <w:r w:rsidRPr="005511E2">
        <w:rPr>
          <w:sz w:val="24"/>
          <w:szCs w:val="24"/>
        </w:rPr>
        <w:t>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СОО.</w:t>
      </w:r>
    </w:p>
    <w:p w:rsidR="005511E2" w:rsidRDefault="005511E2" w:rsidP="0058787A">
      <w:pPr>
        <w:pStyle w:val="a9"/>
        <w:spacing w:line="276" w:lineRule="auto"/>
        <w:jc w:val="both"/>
        <w:rPr>
          <w:sz w:val="24"/>
          <w:szCs w:val="24"/>
          <w:lang w:eastAsia="ru-RU"/>
        </w:rPr>
      </w:pPr>
      <w:r w:rsidRPr="005511E2">
        <w:rPr>
          <w:sz w:val="24"/>
          <w:szCs w:val="24"/>
          <w:lang w:eastAsia="ru-RU"/>
        </w:rPr>
        <w:t xml:space="preserve">Подведение итогов и обсуждение результатов мероприятий </w:t>
      </w:r>
      <w:r w:rsidR="00002549">
        <w:rPr>
          <w:sz w:val="24"/>
          <w:szCs w:val="24"/>
          <w:lang w:eastAsia="ru-RU"/>
        </w:rPr>
        <w:t>осуществляются</w:t>
      </w:r>
      <w:r w:rsidRPr="005511E2">
        <w:rPr>
          <w:sz w:val="24"/>
          <w:szCs w:val="24"/>
          <w:lang w:eastAsia="ru-RU"/>
        </w:rPr>
        <w:t xml:space="preserve">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w:t>
      </w:r>
      <w:r w:rsidR="0058787A">
        <w:rPr>
          <w:sz w:val="24"/>
          <w:szCs w:val="24"/>
          <w:lang w:eastAsia="ru-RU"/>
        </w:rPr>
        <w:t>рекомендации, резолюции и т. д.</w:t>
      </w:r>
    </w:p>
    <w:p w:rsidR="0058787A" w:rsidRPr="0058787A" w:rsidRDefault="0058787A" w:rsidP="0058787A">
      <w:pPr>
        <w:pStyle w:val="a9"/>
        <w:spacing w:line="276" w:lineRule="auto"/>
        <w:jc w:val="both"/>
        <w:rPr>
          <w:sz w:val="24"/>
          <w:szCs w:val="24"/>
          <w:lang w:eastAsia="ru-RU"/>
        </w:rPr>
      </w:pPr>
    </w:p>
    <w:p w:rsidR="0058787A" w:rsidRPr="0058787A" w:rsidRDefault="0058787A" w:rsidP="0058787A">
      <w:pPr>
        <w:pStyle w:val="a9"/>
        <w:spacing w:line="276" w:lineRule="auto"/>
        <w:jc w:val="both"/>
        <w:rPr>
          <w:b/>
          <w:sz w:val="24"/>
          <w:szCs w:val="24"/>
        </w:rPr>
      </w:pPr>
      <w:bookmarkStart w:id="122" w:name="_Toc435412744"/>
      <w:bookmarkStart w:id="123" w:name="_Toc453968219"/>
      <w:r w:rsidRPr="0058787A">
        <w:rPr>
          <w:b/>
          <w:sz w:val="24"/>
          <w:szCs w:val="24"/>
        </w:rPr>
        <w:t>3.3.2. Психолого-педагогические условия реализации основной образовательной программы</w:t>
      </w:r>
      <w:bookmarkEnd w:id="122"/>
      <w:bookmarkEnd w:id="123"/>
    </w:p>
    <w:p w:rsidR="0058787A" w:rsidRPr="0058787A" w:rsidRDefault="0058787A" w:rsidP="0058787A">
      <w:pPr>
        <w:pStyle w:val="a9"/>
        <w:spacing w:line="276" w:lineRule="auto"/>
        <w:jc w:val="both"/>
        <w:rPr>
          <w:sz w:val="24"/>
          <w:szCs w:val="24"/>
        </w:rPr>
      </w:pPr>
    </w:p>
    <w:p w:rsidR="0058787A" w:rsidRPr="0058787A" w:rsidRDefault="0058787A" w:rsidP="0058787A">
      <w:pPr>
        <w:pStyle w:val="a9"/>
        <w:spacing w:line="276" w:lineRule="auto"/>
        <w:jc w:val="both"/>
        <w:rPr>
          <w:sz w:val="24"/>
          <w:szCs w:val="24"/>
        </w:rPr>
      </w:pPr>
      <w:r w:rsidRPr="0058787A">
        <w:rPr>
          <w:rStyle w:val="32"/>
          <w:rFonts w:eastAsiaTheme="minorEastAsia"/>
          <w:sz w:val="24"/>
          <w:szCs w:val="24"/>
        </w:rPr>
        <w:t xml:space="preserve">   Реализации образовательной программы способствует Служба сопровождения (педагог-психолог, учителя), работа которой направлена на сохранение физического и психического здоровья всех участников образовательных отношений, а также на развитие обучающихся. Психолого-педагогическое сопровождение обучающихся включает:</w:t>
      </w:r>
    </w:p>
    <w:p w:rsidR="0058787A" w:rsidRPr="0058787A" w:rsidRDefault="0058787A" w:rsidP="00F828C4">
      <w:pPr>
        <w:pStyle w:val="a9"/>
        <w:numPr>
          <w:ilvl w:val="0"/>
          <w:numId w:val="200"/>
        </w:numPr>
        <w:spacing w:line="276" w:lineRule="auto"/>
        <w:jc w:val="both"/>
        <w:rPr>
          <w:sz w:val="24"/>
          <w:szCs w:val="24"/>
        </w:rPr>
      </w:pPr>
      <w:r w:rsidRPr="0058787A">
        <w:rPr>
          <w:rStyle w:val="32"/>
          <w:rFonts w:eastAsiaTheme="minorEastAsia"/>
          <w:sz w:val="24"/>
          <w:szCs w:val="24"/>
        </w:rPr>
        <w:t>индивидуальную диагностику развития познавательных и предметных умений обучающихся;</w:t>
      </w:r>
    </w:p>
    <w:p w:rsidR="0058787A" w:rsidRPr="0058787A" w:rsidRDefault="0058787A" w:rsidP="00F828C4">
      <w:pPr>
        <w:pStyle w:val="a9"/>
        <w:numPr>
          <w:ilvl w:val="0"/>
          <w:numId w:val="200"/>
        </w:numPr>
        <w:spacing w:line="276" w:lineRule="auto"/>
        <w:jc w:val="both"/>
        <w:rPr>
          <w:sz w:val="24"/>
          <w:szCs w:val="24"/>
        </w:rPr>
      </w:pPr>
      <w:r w:rsidRPr="0058787A">
        <w:rPr>
          <w:rStyle w:val="32"/>
          <w:rFonts w:eastAsiaTheme="minorEastAsia"/>
          <w:sz w:val="24"/>
          <w:szCs w:val="24"/>
        </w:rPr>
        <w:t>психолого-педагогические консультации для обучающихся и родителей,</w:t>
      </w:r>
    </w:p>
    <w:p w:rsidR="0058787A" w:rsidRPr="0058787A" w:rsidRDefault="0058787A" w:rsidP="00F828C4">
      <w:pPr>
        <w:pStyle w:val="a9"/>
        <w:numPr>
          <w:ilvl w:val="0"/>
          <w:numId w:val="200"/>
        </w:numPr>
        <w:spacing w:line="276" w:lineRule="auto"/>
        <w:jc w:val="both"/>
        <w:rPr>
          <w:sz w:val="24"/>
          <w:szCs w:val="24"/>
        </w:rPr>
      </w:pPr>
      <w:r w:rsidRPr="0058787A">
        <w:rPr>
          <w:rStyle w:val="32"/>
          <w:rFonts w:eastAsiaTheme="minorEastAsia"/>
          <w:sz w:val="24"/>
          <w:szCs w:val="24"/>
        </w:rPr>
        <w:t>организацию индивидуального сопровождения обучающихся, имеющих проблемы в обучении, учителем, психологом, классным руководителем, администрацией.</w:t>
      </w:r>
    </w:p>
    <w:p w:rsidR="0058787A" w:rsidRPr="0058787A" w:rsidRDefault="0058787A" w:rsidP="00F828C4">
      <w:pPr>
        <w:pStyle w:val="a9"/>
        <w:numPr>
          <w:ilvl w:val="0"/>
          <w:numId w:val="200"/>
        </w:numPr>
        <w:spacing w:line="276" w:lineRule="auto"/>
        <w:jc w:val="both"/>
        <w:rPr>
          <w:sz w:val="24"/>
          <w:szCs w:val="24"/>
        </w:rPr>
      </w:pPr>
      <w:r w:rsidRPr="0058787A">
        <w:rPr>
          <w:rStyle w:val="32"/>
          <w:rFonts w:eastAsiaTheme="minorEastAsia"/>
          <w:sz w:val="24"/>
          <w:szCs w:val="24"/>
        </w:rPr>
        <w:t>для поддержки обучающихся (по необходимости) организуются дополнительные (групповые и индивидуальные) занятия по предметам основного цикла, консультации, поддерживающие обучающихся в трудных и проблемных ситуациях.</w:t>
      </w:r>
    </w:p>
    <w:p w:rsidR="0058787A" w:rsidRPr="0058787A" w:rsidRDefault="0058787A" w:rsidP="0058787A">
      <w:pPr>
        <w:pStyle w:val="a9"/>
        <w:spacing w:line="276" w:lineRule="auto"/>
        <w:jc w:val="both"/>
        <w:rPr>
          <w:sz w:val="24"/>
          <w:szCs w:val="24"/>
        </w:rPr>
      </w:pPr>
      <w:r w:rsidRPr="0058787A">
        <w:rPr>
          <w:rStyle w:val="32"/>
          <w:rFonts w:eastAsiaTheme="minorEastAsia"/>
          <w:sz w:val="24"/>
          <w:szCs w:val="24"/>
        </w:rPr>
        <w:t xml:space="preserve">   Таким образом, психолого-педагогические условия реализации основной образовательной программы среднего общего образования в МБОУ </w:t>
      </w:r>
      <w:r w:rsidR="00912A9D">
        <w:rPr>
          <w:rStyle w:val="32"/>
          <w:rFonts w:eastAsiaTheme="minorEastAsia"/>
          <w:sz w:val="24"/>
          <w:szCs w:val="24"/>
        </w:rPr>
        <w:t xml:space="preserve">«Домаховская </w:t>
      </w:r>
      <w:r w:rsidRPr="0058787A">
        <w:rPr>
          <w:rStyle w:val="32"/>
          <w:rFonts w:eastAsiaTheme="minorEastAsia"/>
          <w:sz w:val="24"/>
          <w:szCs w:val="24"/>
        </w:rPr>
        <w:t>СОШ</w:t>
      </w:r>
      <w:r w:rsidR="00912A9D">
        <w:rPr>
          <w:rStyle w:val="32"/>
          <w:rFonts w:eastAsiaTheme="minorEastAsia"/>
          <w:sz w:val="24"/>
          <w:szCs w:val="24"/>
        </w:rPr>
        <w:t>»</w:t>
      </w:r>
      <w:r w:rsidRPr="0058787A">
        <w:rPr>
          <w:rStyle w:val="32"/>
          <w:rFonts w:eastAsiaTheme="minorEastAsia"/>
          <w:sz w:val="24"/>
          <w:szCs w:val="24"/>
        </w:rPr>
        <w:t xml:space="preserve"> обеспечивают:</w:t>
      </w:r>
    </w:p>
    <w:p w:rsidR="0058787A" w:rsidRPr="0058787A" w:rsidRDefault="0058787A" w:rsidP="00F828C4">
      <w:pPr>
        <w:pStyle w:val="a9"/>
        <w:numPr>
          <w:ilvl w:val="0"/>
          <w:numId w:val="201"/>
        </w:numPr>
        <w:spacing w:line="276" w:lineRule="auto"/>
        <w:jc w:val="both"/>
        <w:rPr>
          <w:sz w:val="24"/>
          <w:szCs w:val="24"/>
        </w:rPr>
      </w:pPr>
      <w:r w:rsidRPr="0058787A">
        <w:rPr>
          <w:rStyle w:val="32"/>
          <w:rFonts w:eastAsiaTheme="minorEastAsia"/>
          <w:sz w:val="24"/>
          <w:szCs w:val="24"/>
        </w:rPr>
        <w:t>преемственность содержания и форм организации образовательной деятельности, обеспечивающих реализацию основных образовательных программ начального образования, основного общего образования и среднего общего образования;</w:t>
      </w:r>
    </w:p>
    <w:p w:rsidR="0058787A" w:rsidRPr="0058787A" w:rsidRDefault="0058787A" w:rsidP="00F828C4">
      <w:pPr>
        <w:pStyle w:val="a9"/>
        <w:numPr>
          <w:ilvl w:val="0"/>
          <w:numId w:val="201"/>
        </w:numPr>
        <w:spacing w:line="276" w:lineRule="auto"/>
        <w:jc w:val="both"/>
        <w:rPr>
          <w:sz w:val="24"/>
          <w:szCs w:val="24"/>
        </w:rPr>
      </w:pPr>
      <w:r w:rsidRPr="0058787A">
        <w:rPr>
          <w:rStyle w:val="32"/>
          <w:rFonts w:eastAsiaTheme="minorEastAsia"/>
          <w:sz w:val="24"/>
          <w:szCs w:val="24"/>
        </w:rPr>
        <w:t>учет специфики возрастного психофизического развития обучающихся;</w:t>
      </w:r>
    </w:p>
    <w:p w:rsidR="0058787A" w:rsidRPr="0058787A" w:rsidRDefault="0058787A" w:rsidP="00F828C4">
      <w:pPr>
        <w:pStyle w:val="a9"/>
        <w:numPr>
          <w:ilvl w:val="0"/>
          <w:numId w:val="201"/>
        </w:numPr>
        <w:spacing w:line="276" w:lineRule="auto"/>
        <w:jc w:val="both"/>
        <w:rPr>
          <w:rStyle w:val="32"/>
          <w:rFonts w:eastAsiaTheme="minorEastAsia"/>
          <w:sz w:val="24"/>
          <w:szCs w:val="24"/>
        </w:rPr>
      </w:pPr>
      <w:r w:rsidRPr="0058787A">
        <w:rPr>
          <w:rStyle w:val="32"/>
          <w:rFonts w:eastAsiaTheme="minorEastAsia"/>
          <w:sz w:val="24"/>
          <w:szCs w:val="24"/>
        </w:rPr>
        <w:t>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w:t>
      </w:r>
    </w:p>
    <w:p w:rsidR="0058787A" w:rsidRPr="0058787A" w:rsidRDefault="0058787A" w:rsidP="00F828C4">
      <w:pPr>
        <w:pStyle w:val="a9"/>
        <w:numPr>
          <w:ilvl w:val="0"/>
          <w:numId w:val="201"/>
        </w:numPr>
        <w:spacing w:line="276" w:lineRule="auto"/>
        <w:jc w:val="both"/>
        <w:rPr>
          <w:rStyle w:val="32"/>
          <w:rFonts w:eastAsiaTheme="minorEastAsia"/>
          <w:sz w:val="24"/>
          <w:szCs w:val="24"/>
        </w:rPr>
      </w:pPr>
      <w:r w:rsidRPr="0058787A">
        <w:rPr>
          <w:rStyle w:val="32"/>
          <w:rFonts w:eastAsiaTheme="minorEastAsia"/>
          <w:sz w:val="24"/>
          <w:szCs w:val="24"/>
        </w:rPr>
        <w:lastRenderedPageBreak/>
        <w:t>вариативность</w:t>
      </w:r>
      <w:r w:rsidRPr="0058787A">
        <w:rPr>
          <w:rStyle w:val="32"/>
          <w:rFonts w:eastAsiaTheme="minorEastAsia"/>
          <w:sz w:val="24"/>
          <w:szCs w:val="24"/>
        </w:rPr>
        <w:tab/>
        <w:t>направлений</w:t>
      </w:r>
      <w:r w:rsidRPr="0058787A">
        <w:rPr>
          <w:rStyle w:val="32"/>
          <w:rFonts w:eastAsiaTheme="minorEastAsia"/>
          <w:sz w:val="24"/>
          <w:szCs w:val="24"/>
        </w:rPr>
        <w:tab/>
        <w:t>психолого-педагогического сопровождения участников образовательных отношений (сохранение и укрепление психологического здоровья обучающихся; формирование ценности здоровья и безопасного образа жизни; дифференциация и индивидуализация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 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58787A" w:rsidRDefault="0058787A" w:rsidP="00F828C4">
      <w:pPr>
        <w:pStyle w:val="a9"/>
        <w:numPr>
          <w:ilvl w:val="0"/>
          <w:numId w:val="201"/>
        </w:numPr>
        <w:spacing w:line="276" w:lineRule="auto"/>
        <w:jc w:val="both"/>
        <w:rPr>
          <w:rStyle w:val="32"/>
          <w:rFonts w:eastAsiaTheme="minorEastAsia"/>
          <w:sz w:val="24"/>
          <w:szCs w:val="24"/>
        </w:rPr>
      </w:pPr>
      <w:r w:rsidRPr="0058787A">
        <w:rPr>
          <w:rStyle w:val="32"/>
          <w:rFonts w:eastAsiaTheme="minorEastAsia"/>
          <w:sz w:val="24"/>
          <w:szCs w:val="24"/>
        </w:rPr>
        <w:t>диверсификацию уровней психолого-педагогического сопровождения (индивидуальный, групповой, уровень класса, уровень ОО);</w:t>
      </w:r>
    </w:p>
    <w:p w:rsidR="0058787A" w:rsidRPr="0058787A" w:rsidRDefault="0058787A" w:rsidP="00F828C4">
      <w:pPr>
        <w:pStyle w:val="a9"/>
        <w:numPr>
          <w:ilvl w:val="0"/>
          <w:numId w:val="201"/>
        </w:numPr>
        <w:spacing w:line="276" w:lineRule="auto"/>
        <w:jc w:val="both"/>
        <w:rPr>
          <w:rFonts w:eastAsiaTheme="minorEastAsia"/>
          <w:color w:val="000000"/>
          <w:spacing w:val="2"/>
          <w:sz w:val="24"/>
          <w:szCs w:val="24"/>
          <w:shd w:val="clear" w:color="auto" w:fill="FFFFFF"/>
        </w:rPr>
      </w:pPr>
      <w:r w:rsidRPr="0058787A">
        <w:rPr>
          <w:rStyle w:val="32"/>
          <w:rFonts w:eastAsiaTheme="minorEastAsia"/>
          <w:sz w:val="24"/>
          <w:szCs w:val="24"/>
        </w:rPr>
        <w:t>вариативность форм психолого-педагогического сопровождения участников образовательной деятельности (профилактика, диагностика, консультирование, коррекционная работа, развивающая работа, просвещение, экспертиза).</w:t>
      </w:r>
    </w:p>
    <w:p w:rsidR="0058787A" w:rsidRDefault="0058787A" w:rsidP="0058787A">
      <w:pPr>
        <w:pStyle w:val="a9"/>
        <w:spacing w:line="276" w:lineRule="auto"/>
        <w:jc w:val="both"/>
        <w:rPr>
          <w:rStyle w:val="32"/>
          <w:rFonts w:eastAsiaTheme="minorEastAsia"/>
          <w:sz w:val="24"/>
          <w:szCs w:val="24"/>
        </w:rPr>
      </w:pPr>
    </w:p>
    <w:p w:rsidR="0058787A" w:rsidRPr="0058787A" w:rsidRDefault="0058787A" w:rsidP="0058787A">
      <w:pPr>
        <w:pStyle w:val="a9"/>
        <w:spacing w:line="276" w:lineRule="auto"/>
        <w:jc w:val="both"/>
        <w:rPr>
          <w:sz w:val="24"/>
          <w:szCs w:val="24"/>
        </w:rPr>
      </w:pPr>
      <w:r w:rsidRPr="0058787A">
        <w:rPr>
          <w:rStyle w:val="32"/>
          <w:rFonts w:eastAsiaTheme="minorEastAsia"/>
          <w:sz w:val="24"/>
          <w:szCs w:val="24"/>
        </w:rPr>
        <w:t>Модель психолого-педагогического сопровождения участников образовательной деятельности среднего общего образования.</w:t>
      </w:r>
    </w:p>
    <w:p w:rsidR="0058787A" w:rsidRPr="0058787A" w:rsidRDefault="0058787A" w:rsidP="0058787A">
      <w:pPr>
        <w:pStyle w:val="a9"/>
        <w:spacing w:line="276" w:lineRule="auto"/>
        <w:jc w:val="both"/>
        <w:rPr>
          <w:rStyle w:val="33"/>
          <w:rFonts w:eastAsiaTheme="minorEastAsia"/>
          <w:sz w:val="24"/>
          <w:szCs w:val="24"/>
          <w:u w:val="single"/>
        </w:rPr>
      </w:pPr>
    </w:p>
    <w:p w:rsidR="0058787A" w:rsidRPr="0058787A" w:rsidRDefault="0058787A" w:rsidP="0058787A">
      <w:pPr>
        <w:pStyle w:val="a9"/>
        <w:spacing w:line="276" w:lineRule="auto"/>
        <w:jc w:val="center"/>
        <w:rPr>
          <w:rFonts w:eastAsiaTheme="minorEastAsia"/>
          <w:color w:val="000000"/>
          <w:spacing w:val="1"/>
          <w:sz w:val="24"/>
          <w:szCs w:val="24"/>
          <w:u w:val="single"/>
        </w:rPr>
      </w:pPr>
      <w:r w:rsidRPr="0058787A">
        <w:rPr>
          <w:rStyle w:val="33"/>
          <w:rFonts w:eastAsiaTheme="minorEastAsia"/>
          <w:sz w:val="24"/>
          <w:szCs w:val="24"/>
          <w:u w:val="single"/>
        </w:rPr>
        <w:t>Уровни психолого-педагогического сопровождения</w:t>
      </w:r>
    </w:p>
    <w:p w:rsidR="0058787A" w:rsidRPr="0058787A" w:rsidRDefault="0058787A" w:rsidP="0058787A">
      <w:pPr>
        <w:pStyle w:val="a9"/>
        <w:spacing w:line="276" w:lineRule="auto"/>
        <w:jc w:val="both"/>
        <w:rPr>
          <w:sz w:val="24"/>
          <w:szCs w:val="24"/>
        </w:rPr>
      </w:pPr>
    </w:p>
    <w:p w:rsidR="0058787A" w:rsidRPr="0058787A" w:rsidRDefault="0058787A" w:rsidP="0058787A">
      <w:pPr>
        <w:pStyle w:val="a9"/>
        <w:spacing w:line="276" w:lineRule="auto"/>
        <w:jc w:val="both"/>
        <w:rPr>
          <w:b/>
          <w:sz w:val="24"/>
          <w:szCs w:val="24"/>
          <w:u w:val="single"/>
          <w:shd w:val="clear" w:color="auto" w:fill="FFFFFF"/>
        </w:rPr>
      </w:pPr>
      <w:r w:rsidRPr="0058787A">
        <w:rPr>
          <w:noProof/>
          <w:sz w:val="24"/>
          <w:szCs w:val="24"/>
          <w:lang w:eastAsia="ru-RU"/>
        </w:rPr>
        <w:drawing>
          <wp:inline distT="0" distB="0" distL="0" distR="0">
            <wp:extent cx="5153025" cy="352425"/>
            <wp:effectExtent l="19050" t="0" r="9525" b="0"/>
            <wp:docPr id="2" name="Рисунок 11" descr="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20"/>
                    <pic:cNvPicPr>
                      <a:picLocks noChangeAspect="1" noChangeArrowheads="1"/>
                    </pic:cNvPicPr>
                  </pic:nvPicPr>
                  <pic:blipFill>
                    <a:blip r:embed="rId26" cstate="print"/>
                    <a:srcRect/>
                    <a:stretch>
                      <a:fillRect/>
                    </a:stretch>
                  </pic:blipFill>
                  <pic:spPr bwMode="auto">
                    <a:xfrm>
                      <a:off x="0" y="0"/>
                      <a:ext cx="5153025" cy="352425"/>
                    </a:xfrm>
                    <a:prstGeom prst="rect">
                      <a:avLst/>
                    </a:prstGeom>
                    <a:noFill/>
                    <a:ln w="9525">
                      <a:noFill/>
                      <a:miter lim="800000"/>
                      <a:headEnd/>
                      <a:tailEnd/>
                    </a:ln>
                  </pic:spPr>
                </pic:pic>
              </a:graphicData>
            </a:graphic>
          </wp:inline>
        </w:drawing>
      </w:r>
    </w:p>
    <w:tbl>
      <w:tblPr>
        <w:tblW w:w="0" w:type="auto"/>
        <w:tblLayout w:type="fixed"/>
        <w:tblCellMar>
          <w:left w:w="10" w:type="dxa"/>
          <w:right w:w="10" w:type="dxa"/>
        </w:tblCellMar>
        <w:tblLook w:val="04A0"/>
      </w:tblPr>
      <w:tblGrid>
        <w:gridCol w:w="2400"/>
        <w:gridCol w:w="2390"/>
        <w:gridCol w:w="2554"/>
        <w:gridCol w:w="2136"/>
      </w:tblGrid>
      <w:tr w:rsidR="0058787A" w:rsidRPr="0058787A" w:rsidTr="00D807F5">
        <w:trPr>
          <w:trHeight w:hRule="exact" w:val="509"/>
        </w:trPr>
        <w:tc>
          <w:tcPr>
            <w:tcW w:w="2400" w:type="dxa"/>
            <w:tcBorders>
              <w:top w:val="single" w:sz="4" w:space="0" w:color="auto"/>
              <w:left w:val="single" w:sz="4" w:space="0" w:color="auto"/>
              <w:bottom w:val="single" w:sz="4" w:space="0" w:color="auto"/>
            </w:tcBorders>
            <w:shd w:val="clear" w:color="auto" w:fill="FFFFFF"/>
          </w:tcPr>
          <w:p w:rsidR="0058787A" w:rsidRPr="0058787A" w:rsidRDefault="0058787A" w:rsidP="0058787A">
            <w:pPr>
              <w:pStyle w:val="a9"/>
              <w:spacing w:line="276" w:lineRule="auto"/>
              <w:jc w:val="both"/>
              <w:rPr>
                <w:sz w:val="24"/>
                <w:szCs w:val="24"/>
              </w:rPr>
            </w:pPr>
            <w:r w:rsidRPr="0058787A">
              <w:rPr>
                <w:rStyle w:val="32"/>
                <w:rFonts w:eastAsiaTheme="minorHAnsi"/>
                <w:sz w:val="24"/>
                <w:szCs w:val="24"/>
              </w:rPr>
              <w:t>Индивидуальное</w:t>
            </w:r>
          </w:p>
        </w:tc>
        <w:tc>
          <w:tcPr>
            <w:tcW w:w="2390" w:type="dxa"/>
            <w:tcBorders>
              <w:top w:val="single" w:sz="4" w:space="0" w:color="auto"/>
              <w:left w:val="single" w:sz="4" w:space="0" w:color="auto"/>
              <w:bottom w:val="single" w:sz="4" w:space="0" w:color="auto"/>
            </w:tcBorders>
            <w:shd w:val="clear" w:color="auto" w:fill="FFFFFF"/>
          </w:tcPr>
          <w:p w:rsidR="0058787A" w:rsidRPr="0058787A" w:rsidRDefault="0058787A" w:rsidP="0058787A">
            <w:pPr>
              <w:pStyle w:val="a9"/>
              <w:spacing w:line="276" w:lineRule="auto"/>
              <w:jc w:val="both"/>
              <w:rPr>
                <w:sz w:val="24"/>
                <w:szCs w:val="24"/>
              </w:rPr>
            </w:pPr>
            <w:r w:rsidRPr="0058787A">
              <w:rPr>
                <w:rStyle w:val="32"/>
                <w:rFonts w:eastAsiaTheme="minorHAnsi"/>
                <w:sz w:val="24"/>
                <w:szCs w:val="24"/>
              </w:rPr>
              <w:t>Групповое</w:t>
            </w:r>
          </w:p>
        </w:tc>
        <w:tc>
          <w:tcPr>
            <w:tcW w:w="2554" w:type="dxa"/>
            <w:tcBorders>
              <w:top w:val="single" w:sz="4" w:space="0" w:color="auto"/>
              <w:left w:val="single" w:sz="4" w:space="0" w:color="auto"/>
              <w:bottom w:val="single" w:sz="4" w:space="0" w:color="auto"/>
            </w:tcBorders>
            <w:shd w:val="clear" w:color="auto" w:fill="FFFFFF"/>
          </w:tcPr>
          <w:p w:rsidR="0058787A" w:rsidRPr="0058787A" w:rsidRDefault="0058787A" w:rsidP="0058787A">
            <w:pPr>
              <w:pStyle w:val="a9"/>
              <w:spacing w:line="276" w:lineRule="auto"/>
              <w:jc w:val="both"/>
              <w:rPr>
                <w:sz w:val="24"/>
                <w:szCs w:val="24"/>
              </w:rPr>
            </w:pPr>
            <w:r w:rsidRPr="0058787A">
              <w:rPr>
                <w:rStyle w:val="32"/>
                <w:rFonts w:eastAsiaTheme="minorHAnsi"/>
                <w:sz w:val="24"/>
                <w:szCs w:val="24"/>
              </w:rPr>
              <w:t>На уровне класса</w:t>
            </w:r>
          </w:p>
        </w:tc>
        <w:tc>
          <w:tcPr>
            <w:tcW w:w="2136" w:type="dxa"/>
            <w:tcBorders>
              <w:top w:val="single" w:sz="4" w:space="0" w:color="auto"/>
              <w:left w:val="single" w:sz="4" w:space="0" w:color="auto"/>
              <w:bottom w:val="single" w:sz="4" w:space="0" w:color="auto"/>
              <w:right w:val="single" w:sz="4" w:space="0" w:color="auto"/>
            </w:tcBorders>
            <w:shd w:val="clear" w:color="auto" w:fill="FFFFFF"/>
          </w:tcPr>
          <w:p w:rsidR="0058787A" w:rsidRPr="0058787A" w:rsidRDefault="0058787A" w:rsidP="0058787A">
            <w:pPr>
              <w:pStyle w:val="a9"/>
              <w:spacing w:line="276" w:lineRule="auto"/>
              <w:jc w:val="both"/>
              <w:rPr>
                <w:sz w:val="24"/>
                <w:szCs w:val="24"/>
              </w:rPr>
            </w:pPr>
            <w:r w:rsidRPr="0058787A">
              <w:rPr>
                <w:rStyle w:val="32"/>
                <w:rFonts w:eastAsiaTheme="minorHAnsi"/>
                <w:sz w:val="24"/>
                <w:szCs w:val="24"/>
              </w:rPr>
              <w:t>На уровне школы</w:t>
            </w:r>
          </w:p>
        </w:tc>
      </w:tr>
    </w:tbl>
    <w:p w:rsidR="0058787A" w:rsidRPr="0058787A" w:rsidRDefault="0058787A" w:rsidP="0058787A">
      <w:pPr>
        <w:pStyle w:val="a9"/>
        <w:spacing w:line="276" w:lineRule="auto"/>
        <w:jc w:val="both"/>
        <w:rPr>
          <w:b/>
          <w:sz w:val="24"/>
          <w:szCs w:val="24"/>
          <w:u w:val="single"/>
          <w:shd w:val="clear" w:color="auto" w:fill="FFFFFF"/>
        </w:rPr>
      </w:pPr>
    </w:p>
    <w:p w:rsidR="0058787A" w:rsidRPr="0058787A" w:rsidRDefault="0058787A" w:rsidP="0058787A">
      <w:pPr>
        <w:pStyle w:val="a9"/>
        <w:spacing w:line="276" w:lineRule="auto"/>
        <w:jc w:val="both"/>
        <w:rPr>
          <w:rStyle w:val="33"/>
          <w:rFonts w:eastAsiaTheme="minorEastAsia"/>
          <w:sz w:val="24"/>
          <w:szCs w:val="24"/>
        </w:rPr>
      </w:pPr>
    </w:p>
    <w:p w:rsidR="0058787A" w:rsidRPr="0058787A" w:rsidRDefault="0058787A" w:rsidP="0058787A">
      <w:pPr>
        <w:pStyle w:val="a9"/>
        <w:spacing w:line="276" w:lineRule="auto"/>
        <w:jc w:val="center"/>
        <w:rPr>
          <w:rFonts w:eastAsiaTheme="minorEastAsia"/>
          <w:color w:val="000000"/>
          <w:spacing w:val="1"/>
          <w:sz w:val="24"/>
          <w:szCs w:val="24"/>
          <w:u w:val="single"/>
        </w:rPr>
      </w:pPr>
      <w:r w:rsidRPr="0058787A">
        <w:rPr>
          <w:rStyle w:val="33"/>
          <w:rFonts w:eastAsiaTheme="minorEastAsia"/>
          <w:sz w:val="24"/>
          <w:szCs w:val="24"/>
          <w:u w:val="single"/>
        </w:rPr>
        <w:t>Основные формы сопровождения</w:t>
      </w:r>
    </w:p>
    <w:p w:rsidR="0058787A" w:rsidRPr="0058787A" w:rsidRDefault="0058787A" w:rsidP="0058787A">
      <w:pPr>
        <w:pStyle w:val="a9"/>
        <w:spacing w:line="276" w:lineRule="auto"/>
        <w:jc w:val="both"/>
        <w:rPr>
          <w:b/>
          <w:sz w:val="24"/>
          <w:szCs w:val="24"/>
          <w:u w:val="single"/>
          <w:shd w:val="clear" w:color="auto" w:fill="FFFFFF"/>
        </w:rPr>
      </w:pPr>
      <w:r w:rsidRPr="0058787A">
        <w:rPr>
          <w:noProof/>
          <w:sz w:val="24"/>
          <w:szCs w:val="24"/>
          <w:lang w:eastAsia="ru-RU"/>
        </w:rPr>
        <w:drawing>
          <wp:inline distT="0" distB="0" distL="0" distR="0">
            <wp:extent cx="5153025" cy="352425"/>
            <wp:effectExtent l="19050" t="0" r="9525" b="0"/>
            <wp:docPr id="3" name="Рисунок 14" descr="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21"/>
                    <pic:cNvPicPr>
                      <a:picLocks noChangeAspect="1" noChangeArrowheads="1"/>
                    </pic:cNvPicPr>
                  </pic:nvPicPr>
                  <pic:blipFill>
                    <a:blip r:embed="rId26" cstate="print"/>
                    <a:srcRect/>
                    <a:stretch>
                      <a:fillRect/>
                    </a:stretch>
                  </pic:blipFill>
                  <pic:spPr bwMode="auto">
                    <a:xfrm>
                      <a:off x="0" y="0"/>
                      <a:ext cx="5153025" cy="352425"/>
                    </a:xfrm>
                    <a:prstGeom prst="rect">
                      <a:avLst/>
                    </a:prstGeom>
                    <a:noFill/>
                    <a:ln w="9525">
                      <a:noFill/>
                      <a:miter lim="800000"/>
                      <a:headEnd/>
                      <a:tailEnd/>
                    </a:ln>
                  </pic:spPr>
                </pic:pic>
              </a:graphicData>
            </a:graphic>
          </wp:inline>
        </w:drawing>
      </w:r>
    </w:p>
    <w:p w:rsidR="0058787A" w:rsidRPr="0058787A" w:rsidRDefault="0058787A" w:rsidP="0058787A">
      <w:pPr>
        <w:pStyle w:val="a9"/>
        <w:spacing w:line="276" w:lineRule="auto"/>
        <w:jc w:val="both"/>
        <w:rPr>
          <w:sz w:val="24"/>
          <w:szCs w:val="24"/>
          <w:shd w:val="clear" w:color="auto" w:fill="FFFFFF"/>
        </w:rPr>
      </w:pPr>
    </w:p>
    <w:p w:rsidR="0058787A" w:rsidRPr="0058787A" w:rsidRDefault="0058787A" w:rsidP="0058787A">
      <w:pPr>
        <w:pStyle w:val="a9"/>
        <w:spacing w:line="276" w:lineRule="auto"/>
        <w:jc w:val="both"/>
        <w:rPr>
          <w:sz w:val="24"/>
          <w:szCs w:val="24"/>
          <w:shd w:val="clear" w:color="auto" w:fill="FFFFFF"/>
        </w:rPr>
      </w:pPr>
      <w:r w:rsidRPr="0058787A">
        <w:rPr>
          <w:sz w:val="24"/>
          <w:szCs w:val="24"/>
          <w:shd w:val="clear" w:color="auto" w:fill="FFFFFF"/>
        </w:rPr>
        <w:t>Диагностика                                  Консультирование                                         Экспертиза</w:t>
      </w:r>
    </w:p>
    <w:p w:rsidR="0058787A" w:rsidRPr="0058787A" w:rsidRDefault="0058787A" w:rsidP="0058787A">
      <w:pPr>
        <w:pStyle w:val="a9"/>
        <w:spacing w:line="276" w:lineRule="auto"/>
        <w:jc w:val="both"/>
        <w:rPr>
          <w:sz w:val="24"/>
          <w:szCs w:val="24"/>
          <w:shd w:val="clear" w:color="auto" w:fill="FFFFFF"/>
        </w:rPr>
      </w:pPr>
    </w:p>
    <w:p w:rsidR="0058787A" w:rsidRPr="0058787A" w:rsidRDefault="0058787A" w:rsidP="0058787A">
      <w:pPr>
        <w:pStyle w:val="a9"/>
        <w:spacing w:line="276" w:lineRule="auto"/>
        <w:jc w:val="both"/>
        <w:rPr>
          <w:sz w:val="24"/>
          <w:szCs w:val="24"/>
          <w:shd w:val="clear" w:color="auto" w:fill="FFFFFF"/>
        </w:rPr>
      </w:pPr>
      <w:r w:rsidRPr="0058787A">
        <w:rPr>
          <w:sz w:val="24"/>
          <w:szCs w:val="24"/>
          <w:shd w:val="clear" w:color="auto" w:fill="FFFFFF"/>
        </w:rPr>
        <w:t>Развивающая работа       Профилактика        Просвещение              Коррекционная работа</w:t>
      </w:r>
    </w:p>
    <w:p w:rsidR="0058787A" w:rsidRDefault="0058787A" w:rsidP="0058787A">
      <w:pPr>
        <w:pStyle w:val="a9"/>
        <w:spacing w:line="276" w:lineRule="auto"/>
        <w:jc w:val="both"/>
        <w:rPr>
          <w:sz w:val="24"/>
          <w:szCs w:val="24"/>
          <w:shd w:val="clear" w:color="auto" w:fill="FFFFFF"/>
        </w:rPr>
      </w:pPr>
    </w:p>
    <w:p w:rsidR="005D42A9" w:rsidRDefault="005D42A9" w:rsidP="0058787A">
      <w:pPr>
        <w:pStyle w:val="a9"/>
        <w:spacing w:line="276" w:lineRule="auto"/>
        <w:jc w:val="both"/>
        <w:rPr>
          <w:sz w:val="24"/>
          <w:szCs w:val="24"/>
          <w:shd w:val="clear" w:color="auto" w:fill="FFFFFF"/>
        </w:rPr>
      </w:pPr>
    </w:p>
    <w:p w:rsidR="005D42A9" w:rsidRDefault="005D42A9" w:rsidP="0058787A">
      <w:pPr>
        <w:pStyle w:val="a9"/>
        <w:spacing w:line="276" w:lineRule="auto"/>
        <w:jc w:val="both"/>
        <w:rPr>
          <w:sz w:val="24"/>
          <w:szCs w:val="24"/>
          <w:shd w:val="clear" w:color="auto" w:fill="FFFFFF"/>
        </w:rPr>
      </w:pPr>
    </w:p>
    <w:p w:rsidR="005D42A9" w:rsidRDefault="005D42A9" w:rsidP="0058787A">
      <w:pPr>
        <w:pStyle w:val="a9"/>
        <w:spacing w:line="276" w:lineRule="auto"/>
        <w:jc w:val="both"/>
        <w:rPr>
          <w:sz w:val="24"/>
          <w:szCs w:val="24"/>
          <w:shd w:val="clear" w:color="auto" w:fill="FFFFFF"/>
        </w:rPr>
      </w:pPr>
    </w:p>
    <w:p w:rsidR="005D42A9" w:rsidRDefault="005D42A9" w:rsidP="0058787A">
      <w:pPr>
        <w:pStyle w:val="a9"/>
        <w:spacing w:line="276" w:lineRule="auto"/>
        <w:jc w:val="both"/>
        <w:rPr>
          <w:sz w:val="24"/>
          <w:szCs w:val="24"/>
          <w:shd w:val="clear" w:color="auto" w:fill="FFFFFF"/>
        </w:rPr>
      </w:pPr>
    </w:p>
    <w:p w:rsidR="005D42A9" w:rsidRDefault="005D42A9" w:rsidP="0058787A">
      <w:pPr>
        <w:pStyle w:val="a9"/>
        <w:spacing w:line="276" w:lineRule="auto"/>
        <w:jc w:val="both"/>
        <w:rPr>
          <w:sz w:val="24"/>
          <w:szCs w:val="24"/>
          <w:shd w:val="clear" w:color="auto" w:fill="FFFFFF"/>
        </w:rPr>
      </w:pPr>
    </w:p>
    <w:p w:rsidR="005D42A9" w:rsidRDefault="005D42A9" w:rsidP="0058787A">
      <w:pPr>
        <w:pStyle w:val="a9"/>
        <w:spacing w:line="276" w:lineRule="auto"/>
        <w:jc w:val="both"/>
        <w:rPr>
          <w:sz w:val="24"/>
          <w:szCs w:val="24"/>
          <w:shd w:val="clear" w:color="auto" w:fill="FFFFFF"/>
        </w:rPr>
      </w:pPr>
    </w:p>
    <w:p w:rsidR="005D42A9" w:rsidRDefault="005D42A9" w:rsidP="0058787A">
      <w:pPr>
        <w:pStyle w:val="a9"/>
        <w:spacing w:line="276" w:lineRule="auto"/>
        <w:jc w:val="both"/>
        <w:rPr>
          <w:sz w:val="24"/>
          <w:szCs w:val="24"/>
          <w:shd w:val="clear" w:color="auto" w:fill="FFFFFF"/>
        </w:rPr>
      </w:pPr>
    </w:p>
    <w:p w:rsidR="005D42A9" w:rsidRDefault="005D42A9" w:rsidP="0058787A">
      <w:pPr>
        <w:pStyle w:val="a9"/>
        <w:spacing w:line="276" w:lineRule="auto"/>
        <w:jc w:val="both"/>
        <w:rPr>
          <w:sz w:val="24"/>
          <w:szCs w:val="24"/>
          <w:shd w:val="clear" w:color="auto" w:fill="FFFFFF"/>
        </w:rPr>
      </w:pPr>
    </w:p>
    <w:p w:rsidR="005D42A9" w:rsidRDefault="005D42A9" w:rsidP="0058787A">
      <w:pPr>
        <w:pStyle w:val="a9"/>
        <w:spacing w:line="276" w:lineRule="auto"/>
        <w:jc w:val="both"/>
        <w:rPr>
          <w:sz w:val="24"/>
          <w:szCs w:val="24"/>
          <w:shd w:val="clear" w:color="auto" w:fill="FFFFFF"/>
        </w:rPr>
      </w:pPr>
    </w:p>
    <w:p w:rsidR="005D42A9" w:rsidRDefault="005D42A9" w:rsidP="0058787A">
      <w:pPr>
        <w:pStyle w:val="a9"/>
        <w:spacing w:line="276" w:lineRule="auto"/>
        <w:jc w:val="both"/>
        <w:rPr>
          <w:sz w:val="24"/>
          <w:szCs w:val="24"/>
          <w:shd w:val="clear" w:color="auto" w:fill="FFFFFF"/>
        </w:rPr>
      </w:pPr>
    </w:p>
    <w:p w:rsidR="005D42A9" w:rsidRDefault="005D42A9" w:rsidP="0058787A">
      <w:pPr>
        <w:pStyle w:val="a9"/>
        <w:spacing w:line="276" w:lineRule="auto"/>
        <w:jc w:val="both"/>
        <w:rPr>
          <w:sz w:val="24"/>
          <w:szCs w:val="24"/>
          <w:shd w:val="clear" w:color="auto" w:fill="FFFFFF"/>
        </w:rPr>
        <w:sectPr w:rsidR="005D42A9" w:rsidSect="00846C20">
          <w:pgSz w:w="12240" w:h="15840"/>
          <w:pgMar w:top="1134" w:right="1043" w:bottom="1134" w:left="1701" w:header="709" w:footer="709" w:gutter="0"/>
          <w:cols w:space="708"/>
          <w:docGrid w:linePitch="360"/>
        </w:sectPr>
      </w:pPr>
    </w:p>
    <w:p w:rsidR="005D42A9" w:rsidRDefault="005D42A9" w:rsidP="005D42A9">
      <w:pPr>
        <w:pStyle w:val="100"/>
        <w:shd w:val="clear" w:color="auto" w:fill="auto"/>
        <w:ind w:firstLine="0"/>
        <w:rPr>
          <w:rStyle w:val="32"/>
          <w:rFonts w:eastAsiaTheme="minorHAnsi"/>
          <w:b/>
          <w:sz w:val="24"/>
          <w:szCs w:val="24"/>
        </w:rPr>
      </w:pPr>
      <w:r w:rsidRPr="00953E5C">
        <w:rPr>
          <w:rStyle w:val="32"/>
          <w:rFonts w:eastAsiaTheme="minorHAnsi"/>
          <w:b/>
          <w:sz w:val="24"/>
          <w:szCs w:val="24"/>
        </w:rPr>
        <w:lastRenderedPageBreak/>
        <w:t>К основным направлениям психолого-педагогического сопровождения относятся:</w:t>
      </w:r>
    </w:p>
    <w:p w:rsidR="005D42A9" w:rsidRPr="00953E5C" w:rsidRDefault="005D42A9" w:rsidP="005D42A9">
      <w:pPr>
        <w:pStyle w:val="100"/>
        <w:shd w:val="clear" w:color="auto" w:fill="auto"/>
        <w:ind w:firstLine="460"/>
        <w:rPr>
          <w:b/>
          <w:sz w:val="24"/>
          <w:szCs w:val="24"/>
        </w:rPr>
      </w:pPr>
    </w:p>
    <w:tbl>
      <w:tblPr>
        <w:tblW w:w="14250" w:type="dxa"/>
        <w:tblInd w:w="-108" w:type="dxa"/>
        <w:tblLayout w:type="fixed"/>
        <w:tblCellMar>
          <w:left w:w="10" w:type="dxa"/>
          <w:right w:w="10" w:type="dxa"/>
        </w:tblCellMar>
        <w:tblLook w:val="0000"/>
      </w:tblPr>
      <w:tblGrid>
        <w:gridCol w:w="2957"/>
        <w:gridCol w:w="2954"/>
        <w:gridCol w:w="2961"/>
        <w:gridCol w:w="2684"/>
        <w:gridCol w:w="2694"/>
      </w:tblGrid>
      <w:tr w:rsidR="005D42A9" w:rsidTr="005D42A9">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3"/>
              <w:jc w:val="center"/>
            </w:pPr>
            <w:r>
              <w:t>Основные направления психолого-педагогического сопровождения</w:t>
            </w: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3"/>
              <w:jc w:val="center"/>
            </w:pPr>
            <w:r>
              <w:t>Индивидуальный уровень</w:t>
            </w: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3"/>
              <w:jc w:val="center"/>
            </w:pPr>
            <w:r>
              <w:t>Групповой уровень</w:t>
            </w:r>
          </w:p>
        </w:tc>
        <w:tc>
          <w:tcPr>
            <w:tcW w:w="26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3"/>
              <w:jc w:val="center"/>
            </w:pPr>
            <w:r>
              <w:t>На уровне класса</w:t>
            </w:r>
          </w:p>
        </w:tc>
        <w:tc>
          <w:tcPr>
            <w:tcW w:w="26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3"/>
              <w:jc w:val="center"/>
            </w:pPr>
            <w:r>
              <w:t>На уровне школы</w:t>
            </w:r>
          </w:p>
        </w:tc>
      </w:tr>
      <w:tr w:rsidR="005D42A9" w:rsidTr="005D42A9">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1. Сохранение и укрепление психологического здоровья</w:t>
            </w:r>
          </w:p>
          <w:p w:rsidR="005D42A9" w:rsidRDefault="005D42A9" w:rsidP="00D807F5">
            <w:pPr>
              <w:pStyle w:val="p3"/>
              <w:jc w:val="cente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 проведение индивидуальных консультаций с учащимися, педагогами и родителями</w:t>
            </w:r>
          </w:p>
          <w:p w:rsidR="005D42A9" w:rsidRDefault="005D42A9" w:rsidP="00D807F5">
            <w:pPr>
              <w:pStyle w:val="p2"/>
            </w:pPr>
            <w:r>
              <w:t>- индивидуальная коррекционная работа с учащимися специалистов психолого-педагогической службы</w:t>
            </w:r>
          </w:p>
          <w:p w:rsidR="005D42A9" w:rsidRDefault="005D42A9" w:rsidP="00D807F5">
            <w:pPr>
              <w:pStyle w:val="p2"/>
            </w:pPr>
            <w:r>
              <w:t>- проведение диагностических мероприятий</w:t>
            </w:r>
          </w:p>
          <w:p w:rsidR="005D42A9" w:rsidRDefault="005D42A9" w:rsidP="00D807F5">
            <w:pPr>
              <w:pStyle w:val="p2"/>
            </w:pPr>
            <w:r>
              <w:t>- профилактика школьной дезадаптации (на этапе перехода в основную школу)</w:t>
            </w: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 проведение тренингов, организация тематических и профилактических занятий,</w:t>
            </w:r>
          </w:p>
          <w:p w:rsidR="005D42A9" w:rsidRDefault="005D42A9" w:rsidP="00D807F5">
            <w:pPr>
              <w:pStyle w:val="p2"/>
            </w:pPr>
            <w:r>
              <w:t>- проведение тренингов с педагогами по профилактике эмоционального выгорания, проблеме профессиональной деформации</w:t>
            </w:r>
          </w:p>
          <w:p w:rsidR="005D42A9" w:rsidRDefault="005D42A9" w:rsidP="00D807F5">
            <w:pPr>
              <w:pStyle w:val="p3"/>
              <w:jc w:val="center"/>
            </w:pPr>
          </w:p>
        </w:tc>
        <w:tc>
          <w:tcPr>
            <w:tcW w:w="26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 проведение тренинговых занятий, организация тематических классных часов;</w:t>
            </w:r>
          </w:p>
          <w:p w:rsidR="005D42A9" w:rsidRDefault="005D42A9" w:rsidP="00D807F5">
            <w:pPr>
              <w:pStyle w:val="p2"/>
            </w:pPr>
            <w:r>
              <w:t>- проведение диагностических мероприятий с учащимися;</w:t>
            </w:r>
          </w:p>
          <w:p w:rsidR="005D42A9" w:rsidRDefault="005D42A9" w:rsidP="00D807F5">
            <w:pPr>
              <w:pStyle w:val="p2"/>
            </w:pPr>
            <w:r>
              <w:t>- проведение релаксационных и динамических пауз в учебное время.</w:t>
            </w:r>
          </w:p>
          <w:p w:rsidR="005D42A9" w:rsidRDefault="005D42A9" w:rsidP="00D807F5">
            <w:pPr>
              <w:pStyle w:val="p3"/>
              <w:jc w:val="center"/>
            </w:pPr>
          </w:p>
        </w:tc>
        <w:tc>
          <w:tcPr>
            <w:tcW w:w="26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 проведение общешкольных лекториев для родителей обучающихся</w:t>
            </w:r>
          </w:p>
          <w:p w:rsidR="005D42A9" w:rsidRDefault="005D42A9" w:rsidP="00D807F5">
            <w:pPr>
              <w:pStyle w:val="p2"/>
            </w:pPr>
            <w:r>
              <w:t>- проведение мероприятий, направленных на профилактику жестокого и противоправного обращения с детьми</w:t>
            </w:r>
          </w:p>
          <w:p w:rsidR="005D42A9" w:rsidRDefault="005D42A9" w:rsidP="00D807F5">
            <w:pPr>
              <w:pStyle w:val="p3"/>
              <w:jc w:val="center"/>
            </w:pPr>
          </w:p>
        </w:tc>
      </w:tr>
      <w:tr w:rsidR="005D42A9" w:rsidTr="005D42A9">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2. Формирование ценности здоровья и безопасности образа жизни</w:t>
            </w:r>
          </w:p>
          <w:p w:rsidR="005D42A9" w:rsidRDefault="005D42A9" w:rsidP="00D807F5">
            <w:pPr>
              <w:pStyle w:val="p3"/>
              <w:jc w:val="cente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 индивидуальная профилактическая работа специалистов психолого-педагогической службы с учащимися;</w:t>
            </w:r>
          </w:p>
          <w:p w:rsidR="005D42A9" w:rsidRDefault="005D42A9" w:rsidP="00D807F5">
            <w:pPr>
              <w:pStyle w:val="p2"/>
            </w:pPr>
            <w:r>
              <w:t>- консультативная деятельность психолого-педагогической службы.</w:t>
            </w:r>
          </w:p>
          <w:p w:rsidR="005D42A9" w:rsidRDefault="005D42A9" w:rsidP="00D807F5">
            <w:pPr>
              <w:pStyle w:val="p3"/>
              <w:jc w:val="center"/>
            </w:pP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lastRenderedPageBreak/>
              <w:t>- проведение групповой профилактической работы, направленной на формирование ценностного отношения обучающихся к своему здоровью</w:t>
            </w:r>
          </w:p>
          <w:p w:rsidR="005D42A9" w:rsidRDefault="005D42A9" w:rsidP="00D807F5">
            <w:pPr>
              <w:pStyle w:val="p3"/>
              <w:jc w:val="center"/>
            </w:pPr>
          </w:p>
        </w:tc>
        <w:tc>
          <w:tcPr>
            <w:tcW w:w="26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 организация тематических занятий, диспутов по проблеме здоровья и безопасности образа жизни</w:t>
            </w:r>
          </w:p>
          <w:p w:rsidR="005D42A9" w:rsidRDefault="005D42A9" w:rsidP="00D807F5">
            <w:pPr>
              <w:pStyle w:val="p2"/>
            </w:pPr>
            <w:r>
              <w:t xml:space="preserve">- диагностика ценностных </w:t>
            </w:r>
            <w:r>
              <w:lastRenderedPageBreak/>
              <w:t>ориентаций обучающихся</w:t>
            </w:r>
          </w:p>
          <w:p w:rsidR="005D42A9" w:rsidRDefault="005D42A9" w:rsidP="00D807F5">
            <w:pPr>
              <w:pStyle w:val="p3"/>
              <w:jc w:val="center"/>
            </w:pPr>
          </w:p>
        </w:tc>
        <w:tc>
          <w:tcPr>
            <w:tcW w:w="26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lastRenderedPageBreak/>
              <w:t>- проведение лекториев для родителей и педагогов</w:t>
            </w:r>
          </w:p>
          <w:p w:rsidR="005D42A9" w:rsidRDefault="005D42A9" w:rsidP="00D807F5">
            <w:pPr>
              <w:pStyle w:val="p2"/>
            </w:pPr>
            <w:r>
              <w:t>- сопровождение общешкольных тематических занятий</w:t>
            </w:r>
          </w:p>
          <w:p w:rsidR="005D42A9" w:rsidRDefault="005D42A9" w:rsidP="00D807F5">
            <w:pPr>
              <w:pStyle w:val="p3"/>
              <w:jc w:val="center"/>
            </w:pPr>
          </w:p>
        </w:tc>
      </w:tr>
      <w:tr w:rsidR="005D42A9" w:rsidTr="005D42A9">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lastRenderedPageBreak/>
              <w:t>3. Развитие экологической культуры</w:t>
            </w:r>
          </w:p>
          <w:p w:rsidR="005D42A9" w:rsidRDefault="005D42A9" w:rsidP="00D807F5">
            <w:pPr>
              <w:pStyle w:val="p3"/>
              <w:jc w:val="cente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 оказание консультативной помощи педагогам по вопросам организации тематических мероприятий</w:t>
            </w:r>
          </w:p>
          <w:p w:rsidR="005D42A9" w:rsidRDefault="005D42A9" w:rsidP="00D807F5">
            <w:pPr>
              <w:pStyle w:val="p3"/>
              <w:jc w:val="center"/>
            </w:pP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 организация профилактической деятельности с учащимися</w:t>
            </w:r>
          </w:p>
          <w:p w:rsidR="005D42A9" w:rsidRDefault="005D42A9" w:rsidP="00D807F5">
            <w:pPr>
              <w:pStyle w:val="p3"/>
              <w:jc w:val="center"/>
            </w:pPr>
          </w:p>
        </w:tc>
        <w:tc>
          <w:tcPr>
            <w:tcW w:w="26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 мониторинг сформированности экологической культуры обучающихся</w:t>
            </w:r>
          </w:p>
          <w:p w:rsidR="005D42A9" w:rsidRDefault="005D42A9" w:rsidP="00D807F5">
            <w:pPr>
              <w:pStyle w:val="p3"/>
              <w:jc w:val="center"/>
            </w:pPr>
          </w:p>
        </w:tc>
        <w:tc>
          <w:tcPr>
            <w:tcW w:w="26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-организация и сопровождение тематических мероприятий, направленных на формирование экологического самосознания обучающихся (в различных формах, таких как социальные проекты, акции и т.д.)</w:t>
            </w:r>
          </w:p>
          <w:p w:rsidR="005D42A9" w:rsidRDefault="005D42A9" w:rsidP="00D807F5">
            <w:pPr>
              <w:pStyle w:val="p3"/>
              <w:jc w:val="center"/>
            </w:pPr>
          </w:p>
        </w:tc>
      </w:tr>
      <w:tr w:rsidR="005D42A9" w:rsidTr="005D42A9">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4. Выявление и поддержка одаренных детей</w:t>
            </w:r>
          </w:p>
          <w:p w:rsidR="005D42A9" w:rsidRDefault="005D42A9" w:rsidP="00D807F5">
            <w:pPr>
              <w:pStyle w:val="p3"/>
              <w:jc w:val="cente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 выявление детей с признаками одаренности</w:t>
            </w:r>
          </w:p>
          <w:p w:rsidR="005D42A9" w:rsidRDefault="005D42A9" w:rsidP="00D807F5">
            <w:pPr>
              <w:pStyle w:val="p2"/>
            </w:pPr>
            <w:r>
              <w:t>- создание условий для раскрытия потенциала одаренного обучающегося</w:t>
            </w:r>
          </w:p>
          <w:p w:rsidR="005D42A9" w:rsidRDefault="005D42A9" w:rsidP="00D807F5">
            <w:pPr>
              <w:pStyle w:val="p2"/>
            </w:pPr>
            <w:r>
              <w:t>- психологическая поддержка участников олимпиад</w:t>
            </w:r>
          </w:p>
          <w:p w:rsidR="005D42A9" w:rsidRDefault="005D42A9" w:rsidP="00D807F5">
            <w:pPr>
              <w:pStyle w:val="p2"/>
            </w:pPr>
            <w:r>
              <w:t>- индивидуализация и дифференциация обучения</w:t>
            </w:r>
          </w:p>
          <w:p w:rsidR="005D42A9" w:rsidRDefault="005D42A9" w:rsidP="00D807F5">
            <w:pPr>
              <w:pStyle w:val="p2"/>
            </w:pPr>
            <w:r>
              <w:t>- индивидуальная работа с родителями (по мере необходимости)</w:t>
            </w:r>
          </w:p>
          <w:p w:rsidR="005D42A9" w:rsidRDefault="005D42A9" w:rsidP="00D807F5">
            <w:pPr>
              <w:pStyle w:val="p2"/>
            </w:pPr>
            <w:r>
              <w:t>- разработка ИОМ обучающихся</w:t>
            </w:r>
          </w:p>
          <w:p w:rsidR="005D42A9" w:rsidRDefault="005D42A9" w:rsidP="00D807F5">
            <w:pPr>
              <w:pStyle w:val="p3"/>
              <w:jc w:val="center"/>
            </w:pP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lastRenderedPageBreak/>
              <w:t>- проведение тренинговой работы с одаренными детьми</w:t>
            </w:r>
          </w:p>
          <w:p w:rsidR="005D42A9" w:rsidRDefault="005D42A9" w:rsidP="00D807F5">
            <w:pPr>
              <w:pStyle w:val="p3"/>
              <w:jc w:val="center"/>
            </w:pPr>
          </w:p>
        </w:tc>
        <w:tc>
          <w:tcPr>
            <w:tcW w:w="26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 проведение диагностических мероприятий с обучающимися класса</w:t>
            </w:r>
          </w:p>
          <w:p w:rsidR="005D42A9" w:rsidRDefault="005D42A9" w:rsidP="00D807F5">
            <w:pPr>
              <w:pStyle w:val="p3"/>
              <w:jc w:val="center"/>
            </w:pPr>
          </w:p>
        </w:tc>
        <w:tc>
          <w:tcPr>
            <w:tcW w:w="26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 консультативной помощи педагогам</w:t>
            </w:r>
          </w:p>
          <w:p w:rsidR="005D42A9" w:rsidRDefault="005D42A9" w:rsidP="00D807F5">
            <w:pPr>
              <w:pStyle w:val="p2"/>
            </w:pPr>
            <w:r>
              <w:t>- содействие в построении педагогами ИОМ одаренного обучающегося</w:t>
            </w:r>
          </w:p>
          <w:p w:rsidR="005D42A9" w:rsidRDefault="005D42A9" w:rsidP="00D807F5">
            <w:pPr>
              <w:pStyle w:val="p2"/>
            </w:pPr>
            <w:r>
              <w:t>- проведение тематических лекториев для родителей и педагогов</w:t>
            </w:r>
          </w:p>
          <w:p w:rsidR="005D42A9" w:rsidRDefault="005D42A9" w:rsidP="00D807F5">
            <w:pPr>
              <w:pStyle w:val="p3"/>
              <w:jc w:val="center"/>
            </w:pPr>
          </w:p>
        </w:tc>
      </w:tr>
      <w:tr w:rsidR="005D42A9" w:rsidTr="005D42A9">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lastRenderedPageBreak/>
              <w:t>5. Формирование коммуникативных навыков в разновозрастной среде и среде сверстников</w:t>
            </w:r>
          </w:p>
          <w:p w:rsidR="005D42A9" w:rsidRDefault="005D42A9" w:rsidP="00D807F5">
            <w:pPr>
              <w:pStyle w:val="p3"/>
              <w:jc w:val="cente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3"/>
            </w:pPr>
            <w:r>
              <w:t>- диагностика сферы межличностных отношений и общения;</w:t>
            </w:r>
          </w:p>
          <w:p w:rsidR="005D42A9" w:rsidRDefault="005D42A9" w:rsidP="00D807F5">
            <w:pPr>
              <w:pStyle w:val="p3"/>
            </w:pPr>
            <w:r>
              <w:t>- консультативная помощь детям, испытывающим проблемы в общении со сверстниками, с родителями.</w:t>
            </w: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3"/>
            </w:pPr>
            <w:r>
              <w:t>- проведение групповых тренингов, направленных на установление контакта (тренинг развития мотивов межличностных отношений)</w:t>
            </w:r>
          </w:p>
          <w:p w:rsidR="005D42A9" w:rsidRDefault="005D42A9" w:rsidP="00D807F5">
            <w:pPr>
              <w:pStyle w:val="p3"/>
            </w:pPr>
            <w:r>
              <w:t>- организация тематических и профилактических занятий;</w:t>
            </w:r>
          </w:p>
        </w:tc>
        <w:tc>
          <w:tcPr>
            <w:tcW w:w="26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 проведение тренинговых занятий, организация тематических классных часов;</w:t>
            </w:r>
          </w:p>
          <w:p w:rsidR="005D42A9" w:rsidRDefault="005D42A9" w:rsidP="00D807F5">
            <w:pPr>
              <w:pStyle w:val="p2"/>
            </w:pPr>
            <w:r>
              <w:t xml:space="preserve"> - проведение диагностических мероприятий с обучающимися класса</w:t>
            </w:r>
          </w:p>
          <w:p w:rsidR="005D42A9" w:rsidRDefault="005D42A9" w:rsidP="00D807F5">
            <w:pPr>
              <w:pStyle w:val="p2"/>
            </w:pPr>
          </w:p>
          <w:p w:rsidR="005D42A9" w:rsidRDefault="005D42A9" w:rsidP="00D807F5">
            <w:pPr>
              <w:pStyle w:val="p3"/>
              <w:jc w:val="center"/>
            </w:pPr>
          </w:p>
        </w:tc>
        <w:tc>
          <w:tcPr>
            <w:tcW w:w="26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 консультативной помощи педагогам;</w:t>
            </w:r>
          </w:p>
          <w:p w:rsidR="005D42A9" w:rsidRDefault="005D42A9" w:rsidP="00D807F5">
            <w:pPr>
              <w:pStyle w:val="p2"/>
            </w:pPr>
            <w:r>
              <w:t xml:space="preserve"> - проведение тематических лекториев для родителей и педагогов</w:t>
            </w:r>
          </w:p>
          <w:p w:rsidR="005D42A9" w:rsidRDefault="005D42A9" w:rsidP="00D807F5">
            <w:pPr>
              <w:pStyle w:val="p2"/>
            </w:pPr>
          </w:p>
          <w:p w:rsidR="005D42A9" w:rsidRDefault="005D42A9" w:rsidP="00D807F5">
            <w:pPr>
              <w:pStyle w:val="p3"/>
              <w:jc w:val="center"/>
            </w:pPr>
          </w:p>
        </w:tc>
      </w:tr>
      <w:tr w:rsidR="005D42A9" w:rsidTr="005D42A9">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6. Обеспечение осознанного и ответственного выбора дальнейшей профессиональной сферы деятельности</w:t>
            </w:r>
          </w:p>
          <w:p w:rsidR="005D42A9" w:rsidRDefault="005D42A9" w:rsidP="00D807F5">
            <w:pPr>
              <w:pStyle w:val="p3"/>
              <w:jc w:val="cente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 проведение индивидуальных консультаций с учащимися, педагогами и родителями по теме «Выбор будущей профессии»;</w:t>
            </w:r>
          </w:p>
          <w:p w:rsidR="005D42A9" w:rsidRDefault="005D42A9" w:rsidP="00D807F5">
            <w:pPr>
              <w:pStyle w:val="p2"/>
            </w:pPr>
            <w:r>
              <w:t>-  оказание консультативной помощи педагогам по вопросам организации тематических профориентационных мероприятий</w:t>
            </w:r>
          </w:p>
          <w:p w:rsidR="005D42A9" w:rsidRDefault="005D42A9" w:rsidP="00D807F5">
            <w:pPr>
              <w:pStyle w:val="p2"/>
            </w:pPr>
          </w:p>
          <w:p w:rsidR="005D42A9" w:rsidRDefault="005D42A9" w:rsidP="00D807F5">
            <w:pPr>
              <w:pStyle w:val="p2"/>
            </w:pPr>
          </w:p>
          <w:p w:rsidR="005D42A9" w:rsidRDefault="005D42A9" w:rsidP="00D807F5">
            <w:pPr>
              <w:pStyle w:val="p3"/>
            </w:pP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3"/>
            </w:pPr>
            <w:r>
              <w:t>-проведение коррекционно-развивающих занятий;</w:t>
            </w:r>
          </w:p>
          <w:p w:rsidR="005D42A9" w:rsidRDefault="005D42A9" w:rsidP="00D807F5">
            <w:pPr>
              <w:pStyle w:val="p3"/>
            </w:pPr>
            <w:r>
              <w:t xml:space="preserve"> -факультативы «Психолого-педагогическое сопровождение выпускников» («Выбор будущей профессии»)</w:t>
            </w:r>
          </w:p>
        </w:tc>
        <w:tc>
          <w:tcPr>
            <w:tcW w:w="26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 проведение диагностических профориентационных мероприятий с обучающимися класса;</w:t>
            </w:r>
          </w:p>
          <w:p w:rsidR="005D42A9" w:rsidRDefault="005D42A9" w:rsidP="00D807F5">
            <w:pPr>
              <w:pStyle w:val="p2"/>
            </w:pPr>
            <w:r>
              <w:t>-организация информационной работы с  обучающимися, направленной на ознакомление с ситуацией на рынке труда, с профессиональными учреждениями начального, среднего и высшего образования.</w:t>
            </w:r>
          </w:p>
          <w:p w:rsidR="005D42A9" w:rsidRDefault="005D42A9" w:rsidP="00D807F5">
            <w:pPr>
              <w:pStyle w:val="p3"/>
              <w:jc w:val="center"/>
            </w:pPr>
          </w:p>
        </w:tc>
        <w:tc>
          <w:tcPr>
            <w:tcW w:w="26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 консультативной помощи педагогам;</w:t>
            </w:r>
          </w:p>
          <w:p w:rsidR="005D42A9" w:rsidRDefault="005D42A9" w:rsidP="00D807F5">
            <w:pPr>
              <w:pStyle w:val="p2"/>
            </w:pPr>
            <w:r>
              <w:t>-организация и сопровождение тематических мероприятий, направленных на формирование осознанного выбора будущей профессии;</w:t>
            </w:r>
          </w:p>
          <w:p w:rsidR="005D42A9" w:rsidRDefault="005D42A9" w:rsidP="00D807F5">
            <w:pPr>
              <w:pStyle w:val="p2"/>
            </w:pPr>
            <w:r>
              <w:t xml:space="preserve"> - проведение лекториев для родителей и педагогов</w:t>
            </w:r>
          </w:p>
          <w:p w:rsidR="005D42A9" w:rsidRDefault="005D42A9" w:rsidP="00D807F5">
            <w:pPr>
              <w:pStyle w:val="p2"/>
            </w:pPr>
          </w:p>
          <w:p w:rsidR="005D42A9" w:rsidRDefault="005D42A9" w:rsidP="00D807F5">
            <w:pPr>
              <w:pStyle w:val="p3"/>
              <w:jc w:val="center"/>
            </w:pPr>
          </w:p>
        </w:tc>
      </w:tr>
      <w:tr w:rsidR="005D42A9" w:rsidTr="005D42A9">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 xml:space="preserve">7. Мониторинг возможностей и </w:t>
            </w:r>
            <w:r>
              <w:lastRenderedPageBreak/>
              <w:t>способностей обучающихся</w:t>
            </w:r>
          </w:p>
          <w:p w:rsidR="005D42A9" w:rsidRDefault="005D42A9" w:rsidP="00D807F5">
            <w:pPr>
              <w:pStyle w:val="p3"/>
              <w:jc w:val="cente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3"/>
            </w:pPr>
            <w:r>
              <w:lastRenderedPageBreak/>
              <w:t xml:space="preserve">- диагностика психического развития </w:t>
            </w:r>
            <w:r>
              <w:lastRenderedPageBreak/>
              <w:t>(познавательной сферы  обучаемости школьников, диагностика индивидуально-типологических особенностей, диагностика эмоционально-личностной сферы школьников и т.д.)</w:t>
            </w: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3"/>
            </w:pPr>
            <w:r>
              <w:lastRenderedPageBreak/>
              <w:t xml:space="preserve">-  групповая диагностика психического развития </w:t>
            </w:r>
            <w:r>
              <w:lastRenderedPageBreak/>
              <w:t>(познавательной сферы  обучаемости школьников, диагностика индивидуально-типологических особенностей, диагностика эмоционально-личностной сферы школьников и т.д.)диагностика</w:t>
            </w:r>
          </w:p>
        </w:tc>
        <w:tc>
          <w:tcPr>
            <w:tcW w:w="26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3"/>
            </w:pPr>
            <w:r>
              <w:lastRenderedPageBreak/>
              <w:t xml:space="preserve">- коррекционно-развивающие занятия с </w:t>
            </w:r>
            <w:r>
              <w:lastRenderedPageBreak/>
              <w:t>обучающимися (коррекция познавательных процессов и развитие интеллектуальных способностей школьников и т.д.)</w:t>
            </w:r>
          </w:p>
        </w:tc>
        <w:tc>
          <w:tcPr>
            <w:tcW w:w="26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3"/>
            </w:pPr>
            <w:r>
              <w:lastRenderedPageBreak/>
              <w:t xml:space="preserve">-коррекционно-профилактическая </w:t>
            </w:r>
            <w:r>
              <w:lastRenderedPageBreak/>
              <w:t>работа с педагогами и родителями;</w:t>
            </w:r>
          </w:p>
          <w:p w:rsidR="005D42A9" w:rsidRDefault="005D42A9" w:rsidP="00D807F5">
            <w:pPr>
              <w:pStyle w:val="p3"/>
            </w:pPr>
            <w:r>
              <w:t>-консультативно-просветительская работа со всеми участниками образовательного процесса.</w:t>
            </w:r>
          </w:p>
        </w:tc>
      </w:tr>
      <w:tr w:rsidR="005D42A9" w:rsidTr="005D42A9">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lastRenderedPageBreak/>
              <w:t>8. Выявление и поддержка детей с особыми образовательными потребностями</w:t>
            </w:r>
          </w:p>
          <w:p w:rsidR="005D42A9" w:rsidRDefault="005D42A9" w:rsidP="00D807F5">
            <w:pPr>
              <w:pStyle w:val="p3"/>
              <w:jc w:val="cente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3"/>
            </w:pPr>
            <w:r>
              <w:t>- диагностика, направленная на выявление детей с особыми образовательными потребностями;</w:t>
            </w:r>
          </w:p>
          <w:p w:rsidR="005D42A9" w:rsidRDefault="005D42A9" w:rsidP="00D807F5">
            <w:pPr>
              <w:pStyle w:val="p3"/>
            </w:pPr>
            <w:r>
              <w:t>- оказание консультативной помощи педагогам по работе с детьми с особыми образовательными потребностями.</w:t>
            </w: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3"/>
              <w:jc w:val="center"/>
            </w:pPr>
          </w:p>
        </w:tc>
        <w:tc>
          <w:tcPr>
            <w:tcW w:w="26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3"/>
              <w:jc w:val="center"/>
            </w:pPr>
          </w:p>
        </w:tc>
        <w:tc>
          <w:tcPr>
            <w:tcW w:w="26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3"/>
              <w:jc w:val="center"/>
            </w:pPr>
            <w:r>
              <w:t>-консультативно-просветительская работа со всеми участниками образовательного процесса;</w:t>
            </w:r>
          </w:p>
          <w:p w:rsidR="005D42A9" w:rsidRDefault="005D42A9" w:rsidP="00D807F5">
            <w:pPr>
              <w:pStyle w:val="p3"/>
              <w:jc w:val="center"/>
            </w:pPr>
          </w:p>
        </w:tc>
      </w:tr>
    </w:tbl>
    <w:p w:rsidR="009B1AA0" w:rsidRDefault="009B1AA0" w:rsidP="008F3453">
      <w:pPr>
        <w:pStyle w:val="100"/>
        <w:shd w:val="clear" w:color="auto" w:fill="auto"/>
        <w:spacing w:line="276" w:lineRule="auto"/>
        <w:ind w:right="420" w:firstLine="0"/>
        <w:jc w:val="both"/>
        <w:rPr>
          <w:rStyle w:val="32"/>
          <w:rFonts w:eastAsiaTheme="minorHAnsi"/>
          <w:b/>
          <w:sz w:val="24"/>
          <w:szCs w:val="24"/>
        </w:rPr>
      </w:pPr>
    </w:p>
    <w:p w:rsidR="005A49C4" w:rsidRDefault="005A49C4" w:rsidP="008F3453">
      <w:pPr>
        <w:pStyle w:val="100"/>
        <w:shd w:val="clear" w:color="auto" w:fill="auto"/>
        <w:spacing w:line="276" w:lineRule="auto"/>
        <w:ind w:right="420" w:firstLine="0"/>
        <w:jc w:val="both"/>
        <w:rPr>
          <w:rStyle w:val="32"/>
          <w:rFonts w:eastAsiaTheme="minorHAnsi"/>
          <w:b/>
          <w:sz w:val="24"/>
          <w:szCs w:val="24"/>
        </w:rPr>
      </w:pPr>
    </w:p>
    <w:p w:rsidR="005A49C4" w:rsidRDefault="005A49C4" w:rsidP="008F3453">
      <w:pPr>
        <w:pStyle w:val="100"/>
        <w:shd w:val="clear" w:color="auto" w:fill="auto"/>
        <w:spacing w:line="276" w:lineRule="auto"/>
        <w:ind w:right="420" w:firstLine="0"/>
        <w:jc w:val="both"/>
        <w:rPr>
          <w:rStyle w:val="32"/>
          <w:rFonts w:eastAsiaTheme="minorHAnsi"/>
          <w:b/>
          <w:sz w:val="24"/>
          <w:szCs w:val="24"/>
        </w:rPr>
      </w:pPr>
    </w:p>
    <w:p w:rsidR="005A49C4" w:rsidRDefault="005A49C4" w:rsidP="008F3453">
      <w:pPr>
        <w:pStyle w:val="100"/>
        <w:shd w:val="clear" w:color="auto" w:fill="auto"/>
        <w:spacing w:line="276" w:lineRule="auto"/>
        <w:ind w:right="420" w:firstLine="0"/>
        <w:jc w:val="both"/>
        <w:rPr>
          <w:rStyle w:val="32"/>
          <w:rFonts w:eastAsiaTheme="minorHAnsi"/>
          <w:b/>
          <w:sz w:val="24"/>
          <w:szCs w:val="24"/>
        </w:rPr>
      </w:pPr>
    </w:p>
    <w:p w:rsidR="005A49C4" w:rsidRDefault="005A49C4" w:rsidP="008F3453">
      <w:pPr>
        <w:pStyle w:val="100"/>
        <w:shd w:val="clear" w:color="auto" w:fill="auto"/>
        <w:spacing w:line="276" w:lineRule="auto"/>
        <w:ind w:right="420" w:firstLine="0"/>
        <w:jc w:val="both"/>
        <w:rPr>
          <w:rStyle w:val="32"/>
          <w:rFonts w:eastAsiaTheme="minorHAnsi"/>
          <w:b/>
          <w:sz w:val="24"/>
          <w:szCs w:val="24"/>
        </w:rPr>
      </w:pPr>
    </w:p>
    <w:p w:rsidR="005A49C4" w:rsidRDefault="005A49C4" w:rsidP="008F3453">
      <w:pPr>
        <w:pStyle w:val="100"/>
        <w:shd w:val="clear" w:color="auto" w:fill="auto"/>
        <w:spacing w:line="276" w:lineRule="auto"/>
        <w:ind w:right="420" w:firstLine="0"/>
        <w:jc w:val="both"/>
        <w:rPr>
          <w:rStyle w:val="32"/>
          <w:rFonts w:eastAsiaTheme="minorHAnsi"/>
          <w:b/>
          <w:sz w:val="24"/>
          <w:szCs w:val="24"/>
        </w:rPr>
      </w:pPr>
    </w:p>
    <w:p w:rsidR="005A49C4" w:rsidRDefault="005A49C4" w:rsidP="008F3453">
      <w:pPr>
        <w:pStyle w:val="100"/>
        <w:shd w:val="clear" w:color="auto" w:fill="auto"/>
        <w:spacing w:line="276" w:lineRule="auto"/>
        <w:ind w:right="420" w:firstLine="0"/>
        <w:jc w:val="both"/>
        <w:rPr>
          <w:rStyle w:val="32"/>
          <w:rFonts w:eastAsiaTheme="minorHAnsi"/>
          <w:b/>
          <w:sz w:val="24"/>
          <w:szCs w:val="24"/>
        </w:rPr>
      </w:pPr>
    </w:p>
    <w:p w:rsidR="005A49C4" w:rsidRDefault="005A49C4" w:rsidP="008F3453">
      <w:pPr>
        <w:pStyle w:val="100"/>
        <w:shd w:val="clear" w:color="auto" w:fill="auto"/>
        <w:spacing w:line="276" w:lineRule="auto"/>
        <w:ind w:right="420" w:firstLine="0"/>
        <w:jc w:val="both"/>
        <w:rPr>
          <w:rStyle w:val="32"/>
          <w:rFonts w:eastAsiaTheme="minorHAnsi"/>
          <w:b/>
          <w:sz w:val="24"/>
          <w:szCs w:val="24"/>
        </w:rPr>
      </w:pPr>
    </w:p>
    <w:p w:rsidR="008F3453" w:rsidRDefault="00BF6CBA" w:rsidP="008F3453">
      <w:pPr>
        <w:pStyle w:val="100"/>
        <w:shd w:val="clear" w:color="auto" w:fill="auto"/>
        <w:spacing w:line="276" w:lineRule="auto"/>
        <w:ind w:right="420" w:firstLine="0"/>
        <w:jc w:val="both"/>
        <w:rPr>
          <w:rStyle w:val="32"/>
          <w:rFonts w:eastAsiaTheme="minorHAnsi"/>
          <w:b/>
          <w:sz w:val="24"/>
          <w:szCs w:val="24"/>
        </w:rPr>
      </w:pPr>
      <w:r>
        <w:rPr>
          <w:rStyle w:val="32"/>
          <w:rFonts w:eastAsiaTheme="minorHAnsi"/>
          <w:b/>
          <w:sz w:val="24"/>
          <w:szCs w:val="24"/>
        </w:rPr>
        <w:lastRenderedPageBreak/>
        <w:t>3.3</w:t>
      </w:r>
      <w:r w:rsidR="008F3453">
        <w:rPr>
          <w:rStyle w:val="32"/>
          <w:rFonts w:eastAsiaTheme="minorHAnsi"/>
          <w:b/>
          <w:sz w:val="24"/>
          <w:szCs w:val="24"/>
        </w:rPr>
        <w:t>.3. Финансово-экономическое</w:t>
      </w:r>
      <w:r w:rsidR="008F3453" w:rsidRPr="00F122D8">
        <w:rPr>
          <w:rStyle w:val="32"/>
          <w:rFonts w:eastAsiaTheme="minorHAnsi"/>
          <w:b/>
          <w:sz w:val="24"/>
          <w:szCs w:val="24"/>
        </w:rPr>
        <w:t xml:space="preserve"> обеспечение реализации </w:t>
      </w:r>
      <w:r w:rsidR="008F3453">
        <w:rPr>
          <w:rStyle w:val="32"/>
          <w:rFonts w:eastAsiaTheme="minorHAnsi"/>
          <w:b/>
          <w:sz w:val="24"/>
          <w:szCs w:val="24"/>
        </w:rPr>
        <w:t>основной образовательной программы среднего общего образования</w:t>
      </w:r>
    </w:p>
    <w:p w:rsidR="008F3453" w:rsidRPr="008F3453" w:rsidRDefault="008F3453" w:rsidP="008F3453">
      <w:pPr>
        <w:pStyle w:val="100"/>
        <w:shd w:val="clear" w:color="auto" w:fill="auto"/>
        <w:spacing w:line="276" w:lineRule="auto"/>
        <w:ind w:right="420" w:firstLine="0"/>
        <w:jc w:val="both"/>
        <w:rPr>
          <w:rStyle w:val="32"/>
          <w:rFonts w:eastAsiaTheme="minorHAnsi"/>
          <w:b/>
          <w:sz w:val="24"/>
          <w:szCs w:val="24"/>
        </w:rPr>
      </w:pPr>
    </w:p>
    <w:p w:rsidR="008F3453" w:rsidRPr="0078591C" w:rsidRDefault="008F3453" w:rsidP="008F3453">
      <w:pPr>
        <w:jc w:val="both"/>
        <w:rPr>
          <w:rFonts w:ascii="Times New Roman" w:hAnsi="Times New Roman" w:cs="Times New Roman"/>
          <w:sz w:val="24"/>
          <w:szCs w:val="24"/>
        </w:rPr>
      </w:pPr>
      <w:r>
        <w:rPr>
          <w:rFonts w:ascii="Times New Roman" w:hAnsi="Times New Roman" w:cs="Times New Roman"/>
          <w:sz w:val="24"/>
          <w:szCs w:val="24"/>
        </w:rPr>
        <w:t xml:space="preserve">   </w:t>
      </w:r>
      <w:r w:rsidRPr="0078591C">
        <w:rPr>
          <w:rFonts w:ascii="Times New Roman" w:hAnsi="Times New Roman" w:cs="Times New Roman"/>
          <w:sz w:val="24"/>
          <w:szCs w:val="24"/>
        </w:rPr>
        <w:t xml:space="preserve">Финансовое обеспечение реализации образовательной программы </w:t>
      </w:r>
      <w:r w:rsidRPr="0078591C">
        <w:rPr>
          <w:rStyle w:val="32"/>
          <w:rFonts w:eastAsiaTheme="minorHAnsi"/>
          <w:sz w:val="24"/>
          <w:szCs w:val="24"/>
        </w:rPr>
        <w:t>среднего общего образования</w:t>
      </w:r>
      <w:r w:rsidRPr="0078591C">
        <w:rPr>
          <w:rFonts w:ascii="Times New Roman" w:hAnsi="Times New Roman" w:cs="Times New Roman"/>
          <w:sz w:val="24"/>
          <w:szCs w:val="24"/>
        </w:rPr>
        <w:t xml:space="preserve"> опирается на исполнение расходных обязательств, обеспечивающих государственные гарантии прав на получение общедоступного и бесплатного </w:t>
      </w:r>
      <w:r w:rsidRPr="0078591C">
        <w:rPr>
          <w:rStyle w:val="32"/>
          <w:rFonts w:eastAsiaTheme="minorHAnsi"/>
          <w:sz w:val="24"/>
          <w:szCs w:val="24"/>
        </w:rPr>
        <w:t>среднего общего образования</w:t>
      </w:r>
      <w:r w:rsidRPr="0078591C">
        <w:rPr>
          <w:rFonts w:ascii="Times New Roman" w:hAnsi="Times New Roman" w:cs="Times New Roman"/>
          <w:sz w:val="24"/>
          <w:szCs w:val="24"/>
        </w:rPr>
        <w:t xml:space="preserve">. Объем действующих расходных обязательств отражается в муниципальном задании МБОУ </w:t>
      </w:r>
      <w:r w:rsidR="00912A9D">
        <w:rPr>
          <w:rFonts w:ascii="Times New Roman" w:hAnsi="Times New Roman" w:cs="Times New Roman"/>
          <w:sz w:val="24"/>
          <w:szCs w:val="24"/>
        </w:rPr>
        <w:t xml:space="preserve">«Домаховская </w:t>
      </w:r>
      <w:r w:rsidRPr="0078591C">
        <w:rPr>
          <w:rFonts w:ascii="Times New Roman" w:hAnsi="Times New Roman" w:cs="Times New Roman"/>
          <w:sz w:val="24"/>
          <w:szCs w:val="24"/>
        </w:rPr>
        <w:t>СОШ</w:t>
      </w:r>
      <w:r w:rsidR="00912A9D">
        <w:rPr>
          <w:rFonts w:ascii="Times New Roman" w:hAnsi="Times New Roman" w:cs="Times New Roman"/>
          <w:sz w:val="24"/>
          <w:szCs w:val="24"/>
        </w:rPr>
        <w:t>»</w:t>
      </w:r>
      <w:r w:rsidRPr="0078591C">
        <w:rPr>
          <w:rFonts w:ascii="Times New Roman" w:hAnsi="Times New Roman" w:cs="Times New Roman"/>
          <w:sz w:val="24"/>
          <w:szCs w:val="24"/>
        </w:rPr>
        <w:t xml:space="preserve">. </w:t>
      </w:r>
    </w:p>
    <w:p w:rsidR="008F3453" w:rsidRPr="0078591C" w:rsidRDefault="008F3453" w:rsidP="008F3453">
      <w:pPr>
        <w:jc w:val="both"/>
        <w:rPr>
          <w:rFonts w:ascii="Times New Roman" w:hAnsi="Times New Roman" w:cs="Times New Roman"/>
          <w:sz w:val="24"/>
          <w:szCs w:val="24"/>
        </w:rPr>
      </w:pPr>
      <w:r w:rsidRPr="0078591C">
        <w:rPr>
          <w:rFonts w:ascii="Times New Roman" w:hAnsi="Times New Roman" w:cs="Times New Roman"/>
          <w:sz w:val="24"/>
          <w:szCs w:val="24"/>
        </w:rPr>
        <w:t xml:space="preserve">    Муниципальное задание устанавливает показатели, характеризующие качество и (или) объем (содержание) муниципальной услуги, а также порядок ее оказания (выполнения).</w:t>
      </w:r>
    </w:p>
    <w:p w:rsidR="008F3453" w:rsidRPr="0078591C" w:rsidRDefault="008F3453" w:rsidP="008F3453">
      <w:pPr>
        <w:jc w:val="both"/>
        <w:rPr>
          <w:rFonts w:ascii="Times New Roman" w:hAnsi="Times New Roman" w:cs="Times New Roman"/>
          <w:sz w:val="24"/>
          <w:szCs w:val="24"/>
        </w:rPr>
      </w:pPr>
      <w:r w:rsidRPr="0078591C">
        <w:rPr>
          <w:rFonts w:ascii="Times New Roman" w:hAnsi="Times New Roman" w:cs="Times New Roman"/>
          <w:sz w:val="24"/>
          <w:szCs w:val="24"/>
        </w:rPr>
        <w:t xml:space="preserve">    Финансовое обеспечение реализации образовательной программы </w:t>
      </w:r>
      <w:r>
        <w:rPr>
          <w:rFonts w:ascii="Times New Roman" w:hAnsi="Times New Roman" w:cs="Times New Roman"/>
          <w:sz w:val="24"/>
          <w:szCs w:val="24"/>
        </w:rPr>
        <w:t>среднего</w:t>
      </w:r>
      <w:r w:rsidRPr="0078591C">
        <w:rPr>
          <w:rFonts w:ascii="Times New Roman" w:hAnsi="Times New Roman" w:cs="Times New Roman"/>
          <w:sz w:val="24"/>
          <w:szCs w:val="24"/>
        </w:rPr>
        <w:t xml:space="preserve"> общего о</w:t>
      </w:r>
      <w:r>
        <w:rPr>
          <w:rFonts w:ascii="Times New Roman" w:hAnsi="Times New Roman" w:cs="Times New Roman"/>
          <w:sz w:val="24"/>
          <w:szCs w:val="24"/>
        </w:rPr>
        <w:t>бразования бюджетной образовательной организации</w:t>
      </w:r>
      <w:r w:rsidRPr="0078591C">
        <w:rPr>
          <w:rFonts w:ascii="Times New Roman" w:hAnsi="Times New Roman" w:cs="Times New Roman"/>
          <w:sz w:val="24"/>
          <w:szCs w:val="24"/>
        </w:rPr>
        <w:t xml:space="preserve"> осуществляется исходя из расходных обязательств на основе муниципального задания по оказанию муниципальных образовательных услуг.</w:t>
      </w:r>
    </w:p>
    <w:p w:rsidR="008F3453" w:rsidRPr="0078591C" w:rsidRDefault="008F3453" w:rsidP="008F3453">
      <w:pPr>
        <w:jc w:val="both"/>
        <w:rPr>
          <w:rFonts w:ascii="Times New Roman" w:hAnsi="Times New Roman" w:cs="Times New Roman"/>
          <w:sz w:val="24"/>
          <w:szCs w:val="24"/>
        </w:rPr>
      </w:pPr>
      <w:r w:rsidRPr="0078591C">
        <w:rPr>
          <w:rFonts w:ascii="Times New Roman" w:hAnsi="Times New Roman" w:cs="Times New Roman"/>
          <w:sz w:val="24"/>
          <w:szCs w:val="24"/>
        </w:rPr>
        <w:t xml:space="preserve">    Обеспечение государственных гарантий реализации прав на получение общедоступного и бесплатного </w:t>
      </w:r>
      <w:r w:rsidRPr="0078591C">
        <w:rPr>
          <w:rStyle w:val="32"/>
          <w:rFonts w:eastAsiaTheme="minorHAnsi"/>
          <w:sz w:val="24"/>
          <w:szCs w:val="24"/>
        </w:rPr>
        <w:t>среднего общего образования</w:t>
      </w:r>
      <w:r w:rsidRPr="0078591C">
        <w:rPr>
          <w:rFonts w:ascii="Times New Roman" w:hAnsi="Times New Roman" w:cs="Times New Roman"/>
          <w:sz w:val="24"/>
          <w:szCs w:val="24"/>
        </w:rPr>
        <w:t xml:space="preserve">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8F3453" w:rsidRPr="0078591C" w:rsidRDefault="008F3453" w:rsidP="008F3453">
      <w:pPr>
        <w:jc w:val="both"/>
        <w:rPr>
          <w:rFonts w:ascii="Times New Roman" w:hAnsi="Times New Roman" w:cs="Times New Roman"/>
          <w:sz w:val="24"/>
          <w:szCs w:val="24"/>
        </w:rPr>
      </w:pPr>
      <w:r w:rsidRPr="0078591C">
        <w:rPr>
          <w:rFonts w:ascii="Times New Roman" w:hAnsi="Times New Roman" w:cs="Times New Roman"/>
          <w:sz w:val="24"/>
          <w:szCs w:val="24"/>
        </w:rPr>
        <w:t xml:space="preserve">    Норматив затрат на реализацию образовательной программы </w:t>
      </w:r>
      <w:r w:rsidRPr="0078591C">
        <w:rPr>
          <w:rStyle w:val="32"/>
          <w:rFonts w:eastAsiaTheme="minorHAnsi"/>
          <w:sz w:val="24"/>
          <w:szCs w:val="24"/>
        </w:rPr>
        <w:t>среднего общего образования</w:t>
      </w:r>
      <w:r w:rsidRPr="0078591C">
        <w:rPr>
          <w:rFonts w:ascii="Times New Roman" w:hAnsi="Times New Roman" w:cs="Times New Roman"/>
          <w:sz w:val="24"/>
          <w:szCs w:val="24"/>
        </w:rPr>
        <w:t xml:space="preserve">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w:t>
      </w:r>
      <w:r w:rsidRPr="0078591C">
        <w:rPr>
          <w:rStyle w:val="32"/>
          <w:rFonts w:eastAsiaTheme="minorHAnsi"/>
          <w:sz w:val="24"/>
          <w:szCs w:val="24"/>
        </w:rPr>
        <w:t>среднего общего образования</w:t>
      </w:r>
      <w:r w:rsidRPr="0078591C">
        <w:rPr>
          <w:rFonts w:ascii="Times New Roman" w:hAnsi="Times New Roman" w:cs="Times New Roman"/>
          <w:sz w:val="24"/>
          <w:szCs w:val="24"/>
        </w:rPr>
        <w:t>, включая:</w:t>
      </w:r>
    </w:p>
    <w:p w:rsidR="008F3453" w:rsidRPr="0078591C" w:rsidRDefault="008F3453" w:rsidP="00F828C4">
      <w:pPr>
        <w:numPr>
          <w:ilvl w:val="0"/>
          <w:numId w:val="204"/>
        </w:numPr>
        <w:tabs>
          <w:tab w:val="left" w:pos="993"/>
        </w:tabs>
        <w:spacing w:after="0"/>
        <w:ind w:left="0" w:firstLine="709"/>
        <w:jc w:val="both"/>
        <w:rPr>
          <w:rFonts w:ascii="Times New Roman" w:hAnsi="Times New Roman" w:cs="Times New Roman"/>
          <w:sz w:val="24"/>
          <w:szCs w:val="24"/>
        </w:rPr>
      </w:pPr>
      <w:r w:rsidRPr="0078591C">
        <w:rPr>
          <w:rFonts w:ascii="Times New Roman" w:hAnsi="Times New Roman" w:cs="Times New Roman"/>
          <w:sz w:val="24"/>
          <w:szCs w:val="24"/>
        </w:rPr>
        <w:t xml:space="preserve">расходы на оплату труда работников, реализующих образовательную программу </w:t>
      </w:r>
      <w:r w:rsidRPr="0078591C">
        <w:rPr>
          <w:rStyle w:val="32"/>
          <w:rFonts w:eastAsiaTheme="minorHAnsi"/>
          <w:sz w:val="24"/>
          <w:szCs w:val="24"/>
        </w:rPr>
        <w:t>среднего общего образования</w:t>
      </w:r>
      <w:r w:rsidRPr="0078591C">
        <w:rPr>
          <w:rFonts w:ascii="Times New Roman" w:hAnsi="Times New Roman" w:cs="Times New Roman"/>
          <w:sz w:val="24"/>
          <w:szCs w:val="24"/>
        </w:rPr>
        <w:t>;</w:t>
      </w:r>
    </w:p>
    <w:p w:rsidR="008F3453" w:rsidRPr="0078591C" w:rsidRDefault="008F3453" w:rsidP="00F828C4">
      <w:pPr>
        <w:numPr>
          <w:ilvl w:val="0"/>
          <w:numId w:val="204"/>
        </w:numPr>
        <w:tabs>
          <w:tab w:val="left" w:pos="993"/>
        </w:tabs>
        <w:spacing w:after="0"/>
        <w:ind w:left="0" w:firstLine="709"/>
        <w:jc w:val="both"/>
        <w:rPr>
          <w:rFonts w:ascii="Times New Roman" w:hAnsi="Times New Roman" w:cs="Times New Roman"/>
          <w:sz w:val="24"/>
          <w:szCs w:val="24"/>
        </w:rPr>
      </w:pPr>
      <w:r w:rsidRPr="0078591C">
        <w:rPr>
          <w:rFonts w:ascii="Times New Roman" w:hAnsi="Times New Roman" w:cs="Times New Roman"/>
          <w:sz w:val="24"/>
          <w:szCs w:val="24"/>
        </w:rPr>
        <w:t>расходы на приобретение учебников и учебных пособий</w:t>
      </w:r>
      <w:r>
        <w:rPr>
          <w:rFonts w:ascii="Times New Roman" w:hAnsi="Times New Roman" w:cs="Times New Roman"/>
          <w:sz w:val="24"/>
          <w:szCs w:val="24"/>
        </w:rPr>
        <w:t>, средств обучения</w:t>
      </w:r>
      <w:r w:rsidRPr="0078591C">
        <w:rPr>
          <w:rFonts w:ascii="Times New Roman" w:hAnsi="Times New Roman" w:cs="Times New Roman"/>
          <w:sz w:val="24"/>
          <w:szCs w:val="24"/>
        </w:rPr>
        <w:t>;</w:t>
      </w:r>
    </w:p>
    <w:p w:rsidR="008F3453" w:rsidRPr="0078591C" w:rsidRDefault="008F3453" w:rsidP="00F828C4">
      <w:pPr>
        <w:numPr>
          <w:ilvl w:val="0"/>
          <w:numId w:val="204"/>
        </w:numPr>
        <w:tabs>
          <w:tab w:val="left" w:pos="993"/>
        </w:tabs>
        <w:spacing w:after="0"/>
        <w:ind w:left="0" w:firstLine="709"/>
        <w:jc w:val="both"/>
        <w:rPr>
          <w:rFonts w:ascii="Times New Roman" w:hAnsi="Times New Roman" w:cs="Times New Roman"/>
          <w:sz w:val="24"/>
          <w:szCs w:val="24"/>
        </w:rPr>
      </w:pPr>
      <w:r w:rsidRPr="0078591C">
        <w:rPr>
          <w:rFonts w:ascii="Times New Roman" w:hAnsi="Times New Roman" w:cs="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8F3453" w:rsidRPr="0078591C" w:rsidRDefault="008F3453" w:rsidP="008F3453">
      <w:pPr>
        <w:jc w:val="both"/>
        <w:rPr>
          <w:rFonts w:ascii="Times New Roman" w:hAnsi="Times New Roman" w:cs="Times New Roman"/>
          <w:sz w:val="24"/>
          <w:szCs w:val="24"/>
        </w:rPr>
      </w:pPr>
      <w:r w:rsidRPr="0078591C">
        <w:rPr>
          <w:rFonts w:ascii="Times New Roman" w:hAnsi="Times New Roman" w:cs="Times New Roman"/>
          <w:sz w:val="24"/>
          <w:szCs w:val="24"/>
        </w:rPr>
        <w:t xml:space="preserve">    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w:t>
      </w:r>
      <w:r w:rsidRPr="0078591C">
        <w:rPr>
          <w:rFonts w:ascii="Times New Roman" w:hAnsi="Times New Roman" w:cs="Times New Roman"/>
          <w:sz w:val="24"/>
          <w:szCs w:val="24"/>
        </w:rPr>
        <w:lastRenderedPageBreak/>
        <w:t>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8F3453" w:rsidRPr="0078591C" w:rsidRDefault="008F3453" w:rsidP="008F3453">
      <w:pPr>
        <w:jc w:val="both"/>
        <w:rPr>
          <w:rFonts w:ascii="Times New Roman" w:hAnsi="Times New Roman" w:cs="Times New Roman"/>
          <w:sz w:val="24"/>
          <w:szCs w:val="24"/>
        </w:rPr>
      </w:pPr>
      <w:r w:rsidRPr="0078591C">
        <w:rPr>
          <w:rFonts w:ascii="Times New Roman" w:hAnsi="Times New Roman" w:cs="Times New Roman"/>
          <w:sz w:val="24"/>
          <w:szCs w:val="24"/>
        </w:rPr>
        <w:t xml:space="preserve">    Органы местного самоуправления вправе осуществлять за счет средств местных бюджетов финансовое обеспечение предоставления </w:t>
      </w:r>
      <w:r w:rsidRPr="0078591C">
        <w:rPr>
          <w:rStyle w:val="32"/>
          <w:rFonts w:eastAsiaTheme="minorHAnsi"/>
          <w:sz w:val="24"/>
          <w:szCs w:val="24"/>
        </w:rPr>
        <w:t>среднего общего образования</w:t>
      </w:r>
      <w:r w:rsidRPr="0078591C">
        <w:rPr>
          <w:rFonts w:ascii="Times New Roman" w:hAnsi="Times New Roman" w:cs="Times New Roman"/>
          <w:sz w:val="24"/>
          <w:szCs w:val="24"/>
        </w:rPr>
        <w:t xml:space="preserve"> муниципальными общеобразовательными организациями в части расходов на оплату труда работников, реализующих образовательную программу </w:t>
      </w:r>
      <w:r w:rsidRPr="0078591C">
        <w:rPr>
          <w:rStyle w:val="32"/>
          <w:rFonts w:eastAsiaTheme="minorHAnsi"/>
          <w:sz w:val="24"/>
          <w:szCs w:val="24"/>
        </w:rPr>
        <w:t>среднего общего образования</w:t>
      </w:r>
      <w:r w:rsidRPr="0078591C">
        <w:rPr>
          <w:rFonts w:ascii="Times New Roman" w:hAnsi="Times New Roman" w:cs="Times New Roman"/>
          <w:sz w:val="24"/>
          <w:szCs w:val="24"/>
        </w:rPr>
        <w:t>,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8F3453" w:rsidRPr="0078591C" w:rsidRDefault="008F3453" w:rsidP="008F3453">
      <w:pPr>
        <w:jc w:val="both"/>
        <w:rPr>
          <w:rFonts w:ascii="Times New Roman" w:hAnsi="Times New Roman" w:cs="Times New Roman"/>
          <w:sz w:val="24"/>
          <w:szCs w:val="24"/>
        </w:rPr>
      </w:pPr>
      <w:r w:rsidRPr="0078591C">
        <w:rPr>
          <w:rFonts w:ascii="Times New Roman" w:hAnsi="Times New Roman" w:cs="Times New Roman"/>
          <w:sz w:val="24"/>
          <w:szCs w:val="24"/>
        </w:rPr>
        <w:t xml:space="preserve">    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8F3453" w:rsidRPr="0078591C" w:rsidRDefault="008F3453" w:rsidP="008F3453">
      <w:pPr>
        <w:jc w:val="both"/>
        <w:rPr>
          <w:rFonts w:ascii="Times New Roman" w:hAnsi="Times New Roman" w:cs="Times New Roman"/>
          <w:sz w:val="24"/>
          <w:szCs w:val="24"/>
        </w:rPr>
      </w:pPr>
      <w:r w:rsidRPr="0078591C">
        <w:rPr>
          <w:rFonts w:ascii="Times New Roman" w:hAnsi="Times New Roman" w:cs="Times New Roman"/>
          <w:sz w:val="24"/>
          <w:szCs w:val="24"/>
        </w:rPr>
        <w:t xml:space="preserve">    Реализация подхода нормативного финансирования в расчете на одного обучающегося осуществляется на трех следующих уровнях:</w:t>
      </w:r>
    </w:p>
    <w:p w:rsidR="008F3453" w:rsidRPr="0078591C" w:rsidRDefault="008F3453" w:rsidP="00F828C4">
      <w:pPr>
        <w:numPr>
          <w:ilvl w:val="0"/>
          <w:numId w:val="203"/>
        </w:numPr>
        <w:tabs>
          <w:tab w:val="left" w:pos="1134"/>
        </w:tabs>
        <w:spacing w:after="0"/>
        <w:ind w:left="0" w:firstLine="709"/>
        <w:jc w:val="both"/>
        <w:rPr>
          <w:rFonts w:ascii="Times New Roman" w:hAnsi="Times New Roman" w:cs="Times New Roman"/>
          <w:sz w:val="24"/>
          <w:szCs w:val="24"/>
        </w:rPr>
      </w:pPr>
      <w:r w:rsidRPr="0078591C">
        <w:rPr>
          <w:rFonts w:ascii="Times New Roman" w:hAnsi="Times New Roman" w:cs="Times New Roman"/>
          <w:sz w:val="24"/>
          <w:szCs w:val="24"/>
        </w:rPr>
        <w:t>межбюджетные отношения (бюджет субъекта Российской Федерации – местный бюджет);</w:t>
      </w:r>
    </w:p>
    <w:p w:rsidR="008F3453" w:rsidRPr="0078591C" w:rsidRDefault="008F3453" w:rsidP="00F828C4">
      <w:pPr>
        <w:numPr>
          <w:ilvl w:val="0"/>
          <w:numId w:val="203"/>
        </w:numPr>
        <w:tabs>
          <w:tab w:val="left" w:pos="1134"/>
        </w:tabs>
        <w:spacing w:after="0"/>
        <w:ind w:left="0" w:firstLine="709"/>
        <w:jc w:val="both"/>
        <w:rPr>
          <w:rFonts w:ascii="Times New Roman" w:hAnsi="Times New Roman" w:cs="Times New Roman"/>
          <w:sz w:val="24"/>
          <w:szCs w:val="24"/>
        </w:rPr>
      </w:pPr>
      <w:r w:rsidRPr="0078591C">
        <w:rPr>
          <w:rFonts w:ascii="Times New Roman" w:hAnsi="Times New Roman" w:cs="Times New Roman"/>
          <w:sz w:val="24"/>
          <w:szCs w:val="24"/>
        </w:rPr>
        <w:t>внутрибюджетные отношения (местный бюджет – муниципальная общеобразовательная организация);</w:t>
      </w:r>
    </w:p>
    <w:p w:rsidR="008F3453" w:rsidRDefault="008F3453" w:rsidP="00F828C4">
      <w:pPr>
        <w:numPr>
          <w:ilvl w:val="0"/>
          <w:numId w:val="203"/>
        </w:numPr>
        <w:tabs>
          <w:tab w:val="left" w:pos="1134"/>
        </w:tabs>
        <w:spacing w:after="0"/>
        <w:ind w:left="0" w:firstLine="709"/>
        <w:jc w:val="both"/>
        <w:rPr>
          <w:rFonts w:ascii="Times New Roman" w:hAnsi="Times New Roman" w:cs="Times New Roman"/>
          <w:sz w:val="24"/>
          <w:szCs w:val="24"/>
        </w:rPr>
      </w:pPr>
      <w:r w:rsidRPr="0078591C">
        <w:rPr>
          <w:rFonts w:ascii="Times New Roman" w:hAnsi="Times New Roman" w:cs="Times New Roman"/>
          <w:sz w:val="24"/>
          <w:szCs w:val="24"/>
        </w:rPr>
        <w:t>общеобразовательная организация.</w:t>
      </w:r>
    </w:p>
    <w:p w:rsidR="008F3453" w:rsidRPr="008F3453" w:rsidRDefault="008F3453" w:rsidP="008F3453">
      <w:pPr>
        <w:tabs>
          <w:tab w:val="left" w:pos="1134"/>
        </w:tabs>
        <w:spacing w:after="0"/>
        <w:ind w:left="709"/>
        <w:jc w:val="both"/>
        <w:rPr>
          <w:rFonts w:ascii="Times New Roman" w:hAnsi="Times New Roman" w:cs="Times New Roman"/>
          <w:sz w:val="24"/>
          <w:szCs w:val="24"/>
        </w:rPr>
      </w:pPr>
    </w:p>
    <w:p w:rsidR="008F3453" w:rsidRPr="0078591C" w:rsidRDefault="008F3453" w:rsidP="008F3453">
      <w:pPr>
        <w:jc w:val="both"/>
        <w:rPr>
          <w:rFonts w:ascii="Times New Roman" w:hAnsi="Times New Roman" w:cs="Times New Roman"/>
          <w:sz w:val="24"/>
          <w:szCs w:val="24"/>
        </w:rPr>
      </w:pPr>
      <w:r>
        <w:rPr>
          <w:rFonts w:ascii="Times New Roman" w:hAnsi="Times New Roman" w:cs="Times New Roman"/>
          <w:sz w:val="24"/>
          <w:szCs w:val="24"/>
        </w:rPr>
        <w:t xml:space="preserve">    </w:t>
      </w:r>
      <w:r w:rsidRPr="0078591C">
        <w:rPr>
          <w:rFonts w:ascii="Times New Roman" w:hAnsi="Times New Roman" w:cs="Times New Roman"/>
          <w:sz w:val="24"/>
          <w:szCs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8F3453" w:rsidRPr="0078591C" w:rsidRDefault="008F3453" w:rsidP="00F828C4">
      <w:pPr>
        <w:numPr>
          <w:ilvl w:val="0"/>
          <w:numId w:val="205"/>
        </w:numPr>
        <w:tabs>
          <w:tab w:val="left" w:pos="1134"/>
        </w:tabs>
        <w:spacing w:after="0"/>
        <w:ind w:left="0" w:firstLine="709"/>
        <w:jc w:val="both"/>
        <w:rPr>
          <w:rFonts w:ascii="Times New Roman" w:hAnsi="Times New Roman" w:cs="Times New Roman"/>
          <w:sz w:val="24"/>
          <w:szCs w:val="24"/>
        </w:rPr>
      </w:pPr>
      <w:r w:rsidRPr="0078591C">
        <w:rPr>
          <w:rFonts w:ascii="Times New Roman" w:hAnsi="Times New Roman" w:cs="Times New Roman"/>
          <w:sz w:val="24"/>
          <w:szCs w:val="24"/>
        </w:rPr>
        <w:t xml:space="preserve">сохранение уровня финансирования по статьям расходов, включенным в величину норматива затрат на реализацию образовательной программы </w:t>
      </w:r>
      <w:r w:rsidRPr="0078591C">
        <w:rPr>
          <w:rStyle w:val="32"/>
          <w:rFonts w:eastAsiaTheme="minorHAnsi"/>
          <w:sz w:val="24"/>
          <w:szCs w:val="24"/>
        </w:rPr>
        <w:t>среднего общего образования</w:t>
      </w:r>
      <w:r w:rsidRPr="0078591C">
        <w:rPr>
          <w:rFonts w:ascii="Times New Roman" w:hAnsi="Times New Roman" w:cs="Times New Roman"/>
          <w:sz w:val="24"/>
          <w:szCs w:val="24"/>
        </w:rPr>
        <w:t xml:space="preserve">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8F3453" w:rsidRPr="0078591C" w:rsidRDefault="008F3453" w:rsidP="00F828C4">
      <w:pPr>
        <w:numPr>
          <w:ilvl w:val="0"/>
          <w:numId w:val="205"/>
        </w:numPr>
        <w:tabs>
          <w:tab w:val="left" w:pos="1134"/>
        </w:tabs>
        <w:spacing w:after="0"/>
        <w:ind w:left="0" w:firstLine="709"/>
        <w:jc w:val="both"/>
        <w:rPr>
          <w:rFonts w:ascii="Times New Roman" w:hAnsi="Times New Roman" w:cs="Times New Roman"/>
          <w:sz w:val="24"/>
          <w:szCs w:val="24"/>
        </w:rPr>
      </w:pPr>
      <w:r w:rsidRPr="0078591C">
        <w:rPr>
          <w:rFonts w:ascii="Times New Roman" w:hAnsi="Times New Roman" w:cs="Times New Roman"/>
          <w:sz w:val="24"/>
          <w:szCs w:val="24"/>
        </w:rPr>
        <w:lastRenderedPageBreak/>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8F3453" w:rsidRPr="0078591C" w:rsidRDefault="008F3453" w:rsidP="008F3453">
      <w:pPr>
        <w:jc w:val="both"/>
        <w:rPr>
          <w:rFonts w:ascii="Times New Roman" w:hAnsi="Times New Roman" w:cs="Times New Roman"/>
          <w:sz w:val="24"/>
          <w:szCs w:val="24"/>
        </w:rPr>
      </w:pPr>
      <w:r w:rsidRPr="0078591C">
        <w:rPr>
          <w:rFonts w:ascii="Times New Roman" w:hAnsi="Times New Roman" w:cs="Times New Roman"/>
          <w:sz w:val="24"/>
          <w:szCs w:val="24"/>
        </w:rPr>
        <w:t xml:space="preserve">    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8F3453" w:rsidRPr="0078591C" w:rsidRDefault="008F3453" w:rsidP="008F3453">
      <w:pPr>
        <w:jc w:val="both"/>
        <w:rPr>
          <w:rFonts w:ascii="Times New Roman" w:hAnsi="Times New Roman" w:cs="Times New Roman"/>
          <w:sz w:val="24"/>
          <w:szCs w:val="24"/>
        </w:rPr>
      </w:pPr>
      <w:r w:rsidRPr="0078591C">
        <w:rPr>
          <w:rFonts w:ascii="Times New Roman" w:hAnsi="Times New Roman" w:cs="Times New Roman"/>
          <w:sz w:val="24"/>
          <w:szCs w:val="24"/>
        </w:rPr>
        <w:t xml:space="preserve">    При разработке программы образовательной организации в части обучения детей с ОВЗ, финансовое обеспечение реализации образовательной программы </w:t>
      </w:r>
      <w:r w:rsidRPr="0078591C">
        <w:rPr>
          <w:rStyle w:val="32"/>
          <w:rFonts w:eastAsiaTheme="minorHAnsi"/>
          <w:sz w:val="24"/>
          <w:szCs w:val="24"/>
        </w:rPr>
        <w:t>среднего общего образования</w:t>
      </w:r>
      <w:r w:rsidRPr="0078591C">
        <w:rPr>
          <w:rFonts w:ascii="Times New Roman" w:hAnsi="Times New Roman" w:cs="Times New Roman"/>
          <w:sz w:val="24"/>
          <w:szCs w:val="24"/>
        </w:rPr>
        <w:t xml:space="preserve"> для детей с ОВЗ учитывает расходы необходимые для коррекции нарушения развития.</w:t>
      </w:r>
    </w:p>
    <w:p w:rsidR="008F3453" w:rsidRPr="0078591C" w:rsidRDefault="008F3453" w:rsidP="008F3453">
      <w:pPr>
        <w:jc w:val="both"/>
        <w:rPr>
          <w:rFonts w:ascii="Times New Roman" w:hAnsi="Times New Roman" w:cs="Times New Roman"/>
          <w:sz w:val="24"/>
          <w:szCs w:val="24"/>
        </w:rPr>
      </w:pPr>
      <w:r w:rsidRPr="0078591C">
        <w:rPr>
          <w:rFonts w:ascii="Times New Roman" w:hAnsi="Times New Roman" w:cs="Times New Roman"/>
          <w:sz w:val="24"/>
          <w:szCs w:val="24"/>
        </w:rPr>
        <w:t xml:space="preserve">    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w:t>
      </w:r>
      <w:r w:rsidR="00912A9D">
        <w:rPr>
          <w:rFonts w:ascii="Times New Roman" w:hAnsi="Times New Roman" w:cs="Times New Roman"/>
          <w:sz w:val="24"/>
          <w:szCs w:val="24"/>
        </w:rPr>
        <w:t>Орловской</w:t>
      </w:r>
      <w:r w:rsidRPr="0078591C">
        <w:rPr>
          <w:rFonts w:ascii="Times New Roman" w:hAnsi="Times New Roman" w:cs="Times New Roman"/>
          <w:sz w:val="24"/>
          <w:szCs w:val="24"/>
        </w:rPr>
        <w:t xml:space="preserve"> области, органов местного самоуправления </w:t>
      </w:r>
      <w:r w:rsidR="00912A9D">
        <w:rPr>
          <w:rFonts w:ascii="Times New Roman" w:hAnsi="Times New Roman" w:cs="Times New Roman"/>
          <w:sz w:val="24"/>
          <w:szCs w:val="24"/>
        </w:rPr>
        <w:t>Дмитровского</w:t>
      </w:r>
      <w:r w:rsidRPr="0078591C">
        <w:rPr>
          <w:rFonts w:ascii="Times New Roman" w:hAnsi="Times New Roman" w:cs="Times New Roman"/>
          <w:sz w:val="24"/>
          <w:szCs w:val="24"/>
        </w:rPr>
        <w:t xml:space="preserve"> района. Расходы на оплату труда педагогических работников общеобразовательных организаций </w:t>
      </w:r>
      <w:r w:rsidR="00912A9D">
        <w:rPr>
          <w:rFonts w:ascii="Times New Roman" w:hAnsi="Times New Roman" w:cs="Times New Roman"/>
          <w:sz w:val="24"/>
          <w:szCs w:val="24"/>
        </w:rPr>
        <w:t>Дмитровского</w:t>
      </w:r>
      <w:r w:rsidRPr="0078591C">
        <w:rPr>
          <w:rFonts w:ascii="Times New Roman" w:hAnsi="Times New Roman" w:cs="Times New Roman"/>
          <w:sz w:val="24"/>
          <w:szCs w:val="24"/>
        </w:rPr>
        <w:t xml:space="preserve"> района, включаемые органами государственной власти </w:t>
      </w:r>
      <w:r w:rsidR="00912A9D">
        <w:rPr>
          <w:rFonts w:ascii="Times New Roman" w:hAnsi="Times New Roman" w:cs="Times New Roman"/>
          <w:sz w:val="24"/>
          <w:szCs w:val="24"/>
        </w:rPr>
        <w:t>Орловской</w:t>
      </w:r>
      <w:r w:rsidRPr="0078591C">
        <w:rPr>
          <w:rFonts w:ascii="Times New Roman" w:hAnsi="Times New Roman" w:cs="Times New Roman"/>
          <w:sz w:val="24"/>
          <w:szCs w:val="24"/>
        </w:rPr>
        <w:t xml:space="preserve"> области в нормативы финансового обеспечения, не могут быть ниже уровня, соответствующего средней заработной плате в </w:t>
      </w:r>
      <w:r w:rsidR="00912A9D">
        <w:rPr>
          <w:rFonts w:ascii="Times New Roman" w:hAnsi="Times New Roman" w:cs="Times New Roman"/>
          <w:sz w:val="24"/>
          <w:szCs w:val="24"/>
        </w:rPr>
        <w:t xml:space="preserve">Орловской </w:t>
      </w:r>
      <w:r w:rsidRPr="0078591C">
        <w:rPr>
          <w:rFonts w:ascii="Times New Roman" w:hAnsi="Times New Roman" w:cs="Times New Roman"/>
          <w:sz w:val="24"/>
          <w:szCs w:val="24"/>
        </w:rPr>
        <w:t xml:space="preserve"> области, на территории которой расположена МБОУ </w:t>
      </w:r>
      <w:r w:rsidR="00912A9D">
        <w:rPr>
          <w:rFonts w:ascii="Times New Roman" w:hAnsi="Times New Roman" w:cs="Times New Roman"/>
          <w:sz w:val="24"/>
          <w:szCs w:val="24"/>
        </w:rPr>
        <w:t xml:space="preserve">«Домаховская </w:t>
      </w:r>
      <w:r w:rsidRPr="0078591C">
        <w:rPr>
          <w:rFonts w:ascii="Times New Roman" w:hAnsi="Times New Roman" w:cs="Times New Roman"/>
          <w:sz w:val="24"/>
          <w:szCs w:val="24"/>
        </w:rPr>
        <w:t>СО</w:t>
      </w:r>
      <w:r w:rsidR="00912A9D">
        <w:rPr>
          <w:rFonts w:ascii="Times New Roman" w:hAnsi="Times New Roman" w:cs="Times New Roman"/>
          <w:sz w:val="24"/>
          <w:szCs w:val="24"/>
        </w:rPr>
        <w:t>Ш»</w:t>
      </w:r>
      <w:r w:rsidRPr="0078591C">
        <w:rPr>
          <w:rFonts w:ascii="Times New Roman" w:hAnsi="Times New Roman" w:cs="Times New Roman"/>
          <w:sz w:val="24"/>
          <w:szCs w:val="24"/>
        </w:rPr>
        <w:t>.</w:t>
      </w:r>
    </w:p>
    <w:p w:rsidR="008F3453" w:rsidRPr="0078591C" w:rsidRDefault="008F3453" w:rsidP="008F3453">
      <w:pPr>
        <w:jc w:val="both"/>
        <w:rPr>
          <w:rFonts w:ascii="Times New Roman" w:hAnsi="Times New Roman" w:cs="Times New Roman"/>
          <w:sz w:val="24"/>
          <w:szCs w:val="24"/>
        </w:rPr>
      </w:pPr>
      <w:r w:rsidRPr="0078591C">
        <w:rPr>
          <w:rFonts w:ascii="Times New Roman" w:hAnsi="Times New Roman" w:cs="Times New Roman"/>
          <w:sz w:val="24"/>
          <w:szCs w:val="24"/>
        </w:rPr>
        <w:t xml:space="preserve">    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r>
        <w:rPr>
          <w:rFonts w:ascii="Times New Roman" w:hAnsi="Times New Roman" w:cs="Times New Roman"/>
          <w:sz w:val="24"/>
          <w:szCs w:val="24"/>
        </w:rPr>
        <w:t>.</w:t>
      </w:r>
    </w:p>
    <w:p w:rsidR="008F3453" w:rsidRPr="0078591C" w:rsidRDefault="008F3453" w:rsidP="008F3453">
      <w:pPr>
        <w:jc w:val="both"/>
        <w:rPr>
          <w:rFonts w:ascii="Times New Roman" w:hAnsi="Times New Roman" w:cs="Times New Roman"/>
          <w:sz w:val="24"/>
          <w:szCs w:val="24"/>
        </w:rPr>
      </w:pPr>
      <w:r w:rsidRPr="0078591C">
        <w:rPr>
          <w:rFonts w:ascii="Times New Roman" w:hAnsi="Times New Roman" w:cs="Times New Roman"/>
          <w:sz w:val="24"/>
          <w:szCs w:val="24"/>
        </w:rPr>
        <w:t xml:space="preserve">    Формирование фонда оплаты труда МБОУ </w:t>
      </w:r>
      <w:r w:rsidR="00912A9D">
        <w:rPr>
          <w:rFonts w:ascii="Times New Roman" w:hAnsi="Times New Roman" w:cs="Times New Roman"/>
          <w:sz w:val="24"/>
          <w:szCs w:val="24"/>
        </w:rPr>
        <w:t xml:space="preserve">«Домаховская </w:t>
      </w:r>
      <w:r w:rsidRPr="0078591C">
        <w:rPr>
          <w:rFonts w:ascii="Times New Roman" w:hAnsi="Times New Roman" w:cs="Times New Roman"/>
          <w:sz w:val="24"/>
          <w:szCs w:val="24"/>
        </w:rPr>
        <w:t>СОШ</w:t>
      </w:r>
      <w:r w:rsidR="00912A9D">
        <w:rPr>
          <w:rFonts w:ascii="Times New Roman" w:hAnsi="Times New Roman" w:cs="Times New Roman"/>
          <w:sz w:val="24"/>
          <w:szCs w:val="24"/>
        </w:rPr>
        <w:t>»</w:t>
      </w:r>
      <w:r w:rsidRPr="0078591C">
        <w:rPr>
          <w:rFonts w:ascii="Times New Roman" w:hAnsi="Times New Roman" w:cs="Times New Roman"/>
          <w:sz w:val="24"/>
          <w:szCs w:val="24"/>
        </w:rPr>
        <w:t xml:space="preserve">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w:t>
      </w:r>
      <w:r w:rsidR="00912A9D">
        <w:rPr>
          <w:rFonts w:ascii="Times New Roman" w:hAnsi="Times New Roman" w:cs="Times New Roman"/>
          <w:sz w:val="24"/>
          <w:szCs w:val="24"/>
        </w:rPr>
        <w:t>Орловской</w:t>
      </w:r>
      <w:r w:rsidRPr="0078591C">
        <w:rPr>
          <w:rFonts w:ascii="Times New Roman" w:hAnsi="Times New Roman" w:cs="Times New Roman"/>
          <w:sz w:val="24"/>
          <w:szCs w:val="24"/>
        </w:rPr>
        <w:t xml:space="preserve"> области, количеством обучающихся, соответствующими поправочными коэффициентами (при их наличии) и локальным нормативным актом МБОУ </w:t>
      </w:r>
      <w:r w:rsidR="00912A9D">
        <w:rPr>
          <w:rFonts w:ascii="Times New Roman" w:hAnsi="Times New Roman" w:cs="Times New Roman"/>
          <w:sz w:val="24"/>
          <w:szCs w:val="24"/>
        </w:rPr>
        <w:t xml:space="preserve">«Домаховская </w:t>
      </w:r>
      <w:r w:rsidRPr="0078591C">
        <w:rPr>
          <w:rFonts w:ascii="Times New Roman" w:hAnsi="Times New Roman" w:cs="Times New Roman"/>
          <w:sz w:val="24"/>
          <w:szCs w:val="24"/>
        </w:rPr>
        <w:t>СОШ</w:t>
      </w:r>
      <w:r w:rsidR="00912A9D">
        <w:rPr>
          <w:rFonts w:ascii="Times New Roman" w:hAnsi="Times New Roman" w:cs="Times New Roman"/>
          <w:sz w:val="24"/>
          <w:szCs w:val="24"/>
        </w:rPr>
        <w:t>»</w:t>
      </w:r>
      <w:r w:rsidRPr="0078591C">
        <w:rPr>
          <w:rFonts w:ascii="Times New Roman" w:hAnsi="Times New Roman" w:cs="Times New Roman"/>
          <w:sz w:val="24"/>
          <w:szCs w:val="24"/>
        </w:rPr>
        <w:t>, устанавливающим положение об оплате труда работников образовательной организации.</w:t>
      </w:r>
    </w:p>
    <w:p w:rsidR="008F3453" w:rsidRPr="0078591C" w:rsidRDefault="008F3453" w:rsidP="00912A9D">
      <w:pPr>
        <w:jc w:val="both"/>
        <w:rPr>
          <w:rFonts w:ascii="Times New Roman" w:hAnsi="Times New Roman" w:cs="Times New Roman"/>
          <w:sz w:val="24"/>
          <w:szCs w:val="24"/>
        </w:rPr>
      </w:pPr>
      <w:r w:rsidRPr="0078591C">
        <w:rPr>
          <w:rFonts w:ascii="Times New Roman" w:hAnsi="Times New Roman" w:cs="Times New Roman"/>
          <w:sz w:val="24"/>
          <w:szCs w:val="24"/>
        </w:rPr>
        <w:t xml:space="preserve">    МБОУ </w:t>
      </w:r>
      <w:r w:rsidR="00912A9D">
        <w:rPr>
          <w:rFonts w:ascii="Times New Roman" w:hAnsi="Times New Roman" w:cs="Times New Roman"/>
          <w:sz w:val="24"/>
          <w:szCs w:val="24"/>
        </w:rPr>
        <w:t xml:space="preserve">«Домаховская </w:t>
      </w:r>
      <w:r w:rsidRPr="0078591C">
        <w:rPr>
          <w:rFonts w:ascii="Times New Roman" w:hAnsi="Times New Roman" w:cs="Times New Roman"/>
          <w:sz w:val="24"/>
          <w:szCs w:val="24"/>
        </w:rPr>
        <w:t>СОШ</w:t>
      </w:r>
      <w:r w:rsidR="00912A9D">
        <w:rPr>
          <w:rFonts w:ascii="Times New Roman" w:hAnsi="Times New Roman" w:cs="Times New Roman"/>
          <w:sz w:val="24"/>
          <w:szCs w:val="24"/>
        </w:rPr>
        <w:t>»</w:t>
      </w:r>
      <w:r w:rsidRPr="0078591C">
        <w:rPr>
          <w:rFonts w:ascii="Times New Roman" w:hAnsi="Times New Roman" w:cs="Times New Roman"/>
          <w:sz w:val="24"/>
          <w:szCs w:val="24"/>
        </w:rPr>
        <w:t xml:space="preserve"> самостоятельно определяет:</w:t>
      </w:r>
    </w:p>
    <w:p w:rsidR="008F3453" w:rsidRPr="0078591C" w:rsidRDefault="008F3453" w:rsidP="00F828C4">
      <w:pPr>
        <w:numPr>
          <w:ilvl w:val="0"/>
          <w:numId w:val="206"/>
        </w:numPr>
        <w:tabs>
          <w:tab w:val="left" w:pos="1134"/>
        </w:tabs>
        <w:spacing w:after="0"/>
        <w:ind w:left="0" w:firstLine="709"/>
        <w:jc w:val="both"/>
        <w:rPr>
          <w:rFonts w:ascii="Times New Roman" w:hAnsi="Times New Roman" w:cs="Times New Roman"/>
          <w:sz w:val="24"/>
          <w:szCs w:val="24"/>
        </w:rPr>
      </w:pPr>
      <w:r w:rsidRPr="0078591C">
        <w:rPr>
          <w:rFonts w:ascii="Times New Roman" w:hAnsi="Times New Roman" w:cs="Times New Roman"/>
          <w:sz w:val="24"/>
          <w:szCs w:val="24"/>
        </w:rPr>
        <w:lastRenderedPageBreak/>
        <w:t>соотношение базовой и стимулирующей части фонда оплаты труда;</w:t>
      </w:r>
    </w:p>
    <w:p w:rsidR="008F3453" w:rsidRPr="0078591C" w:rsidRDefault="008F3453" w:rsidP="00F828C4">
      <w:pPr>
        <w:numPr>
          <w:ilvl w:val="0"/>
          <w:numId w:val="206"/>
        </w:numPr>
        <w:tabs>
          <w:tab w:val="left" w:pos="1134"/>
        </w:tabs>
        <w:spacing w:after="0"/>
        <w:ind w:left="0" w:firstLine="709"/>
        <w:jc w:val="both"/>
        <w:rPr>
          <w:rFonts w:ascii="Times New Roman" w:hAnsi="Times New Roman" w:cs="Times New Roman"/>
          <w:sz w:val="24"/>
          <w:szCs w:val="24"/>
        </w:rPr>
      </w:pPr>
      <w:r w:rsidRPr="0078591C">
        <w:rPr>
          <w:rFonts w:ascii="Times New Roman" w:hAnsi="Times New Roman" w:cs="Times New Roman"/>
          <w:spacing w:val="-4"/>
          <w:sz w:val="24"/>
          <w:szCs w:val="24"/>
        </w:rPr>
        <w:t>соотношение фонда оплаты труда руководящего, педагогического, административно-хозяйственного, производственного, учебно-вспомогательного и иного</w:t>
      </w:r>
      <w:r w:rsidRPr="0078591C">
        <w:rPr>
          <w:rFonts w:ascii="Times New Roman" w:hAnsi="Times New Roman" w:cs="Times New Roman"/>
          <w:sz w:val="24"/>
          <w:szCs w:val="24"/>
        </w:rPr>
        <w:t xml:space="preserve"> персонала;</w:t>
      </w:r>
    </w:p>
    <w:p w:rsidR="008F3453" w:rsidRPr="0078591C" w:rsidRDefault="008F3453" w:rsidP="00F828C4">
      <w:pPr>
        <w:numPr>
          <w:ilvl w:val="0"/>
          <w:numId w:val="206"/>
        </w:numPr>
        <w:tabs>
          <w:tab w:val="left" w:pos="1134"/>
        </w:tabs>
        <w:spacing w:after="0"/>
        <w:ind w:left="0" w:firstLine="709"/>
        <w:jc w:val="both"/>
        <w:rPr>
          <w:rFonts w:ascii="Times New Roman" w:hAnsi="Times New Roman" w:cs="Times New Roman"/>
          <w:sz w:val="24"/>
          <w:szCs w:val="24"/>
        </w:rPr>
      </w:pPr>
      <w:r w:rsidRPr="0078591C">
        <w:rPr>
          <w:rFonts w:ascii="Times New Roman" w:hAnsi="Times New Roman" w:cs="Times New Roman"/>
          <w:sz w:val="24"/>
          <w:szCs w:val="24"/>
        </w:rPr>
        <w:t>соотношение общей и специальной частей внутри базовой части фонда оплаты труда;</w:t>
      </w:r>
    </w:p>
    <w:p w:rsidR="008F3453" w:rsidRPr="0078591C" w:rsidRDefault="008F3453" w:rsidP="00F828C4">
      <w:pPr>
        <w:numPr>
          <w:ilvl w:val="0"/>
          <w:numId w:val="206"/>
        </w:numPr>
        <w:tabs>
          <w:tab w:val="left" w:pos="1134"/>
        </w:tabs>
        <w:spacing w:after="0"/>
        <w:ind w:left="0" w:firstLine="709"/>
        <w:jc w:val="both"/>
        <w:rPr>
          <w:rFonts w:ascii="Times New Roman" w:hAnsi="Times New Roman" w:cs="Times New Roman"/>
          <w:sz w:val="24"/>
          <w:szCs w:val="24"/>
        </w:rPr>
      </w:pPr>
      <w:r w:rsidRPr="0078591C">
        <w:rPr>
          <w:rFonts w:ascii="Times New Roman" w:hAnsi="Times New Roman" w:cs="Times New Roman"/>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8F3453" w:rsidRPr="0078591C" w:rsidRDefault="008F3453" w:rsidP="008F3453">
      <w:pPr>
        <w:jc w:val="both"/>
        <w:rPr>
          <w:rFonts w:ascii="Times New Roman" w:hAnsi="Times New Roman" w:cs="Times New Roman"/>
          <w:sz w:val="24"/>
          <w:szCs w:val="24"/>
        </w:rPr>
      </w:pPr>
      <w:r w:rsidRPr="0078591C">
        <w:rPr>
          <w:rFonts w:ascii="Times New Roman" w:hAnsi="Times New Roman" w:cs="Times New Roman"/>
          <w:sz w:val="24"/>
          <w:szCs w:val="24"/>
        </w:rPr>
        <w:t xml:space="preserve">    В распределении стимулирующей части фонда оплаты труда учитывается мнение коллегиальных органов управления МБОУ </w:t>
      </w:r>
      <w:r w:rsidR="00912A9D">
        <w:rPr>
          <w:rFonts w:ascii="Times New Roman" w:hAnsi="Times New Roman" w:cs="Times New Roman"/>
          <w:sz w:val="24"/>
          <w:szCs w:val="24"/>
        </w:rPr>
        <w:t xml:space="preserve">«Домаховская </w:t>
      </w:r>
      <w:r w:rsidRPr="0078591C">
        <w:rPr>
          <w:rFonts w:ascii="Times New Roman" w:hAnsi="Times New Roman" w:cs="Times New Roman"/>
          <w:sz w:val="24"/>
          <w:szCs w:val="24"/>
        </w:rPr>
        <w:t>СОШ</w:t>
      </w:r>
      <w:r w:rsidR="00912A9D">
        <w:rPr>
          <w:rFonts w:ascii="Times New Roman" w:hAnsi="Times New Roman" w:cs="Times New Roman"/>
          <w:sz w:val="24"/>
          <w:szCs w:val="24"/>
        </w:rPr>
        <w:t>»</w:t>
      </w:r>
      <w:r w:rsidRPr="0078591C">
        <w:rPr>
          <w:rFonts w:ascii="Times New Roman" w:hAnsi="Times New Roman" w:cs="Times New Roman"/>
          <w:sz w:val="24"/>
          <w:szCs w:val="24"/>
        </w:rPr>
        <w:t>, выборного органа первичной профсоюзной организации.</w:t>
      </w:r>
    </w:p>
    <w:p w:rsidR="008F3453" w:rsidRPr="0078591C" w:rsidRDefault="008F3453" w:rsidP="008F3453">
      <w:pPr>
        <w:jc w:val="both"/>
        <w:rPr>
          <w:rFonts w:ascii="Times New Roman" w:hAnsi="Times New Roman" w:cs="Times New Roman"/>
          <w:sz w:val="24"/>
          <w:szCs w:val="24"/>
        </w:rPr>
      </w:pPr>
      <w:r w:rsidRPr="0078591C">
        <w:rPr>
          <w:rFonts w:ascii="Times New Roman" w:hAnsi="Times New Roman" w:cs="Times New Roman"/>
          <w:sz w:val="24"/>
          <w:szCs w:val="24"/>
        </w:rPr>
        <w:t xml:space="preserve">    Для обеспечения требований ФГОС на основе проведенного анализа материально-технических условий реализации образовательной программы </w:t>
      </w:r>
      <w:r w:rsidRPr="0078591C">
        <w:rPr>
          <w:rStyle w:val="32"/>
          <w:rFonts w:eastAsiaTheme="minorHAnsi"/>
          <w:sz w:val="24"/>
          <w:szCs w:val="24"/>
        </w:rPr>
        <w:t>среднего общего образования</w:t>
      </w:r>
      <w:r w:rsidRPr="0078591C">
        <w:rPr>
          <w:rFonts w:ascii="Times New Roman" w:hAnsi="Times New Roman" w:cs="Times New Roman"/>
          <w:sz w:val="24"/>
          <w:szCs w:val="24"/>
        </w:rPr>
        <w:t xml:space="preserve"> образовательная организация:</w:t>
      </w:r>
    </w:p>
    <w:p w:rsidR="008F3453" w:rsidRPr="0078591C" w:rsidRDefault="008F3453" w:rsidP="008F3453">
      <w:pPr>
        <w:ind w:firstLine="709"/>
        <w:jc w:val="both"/>
        <w:rPr>
          <w:rFonts w:ascii="Times New Roman" w:hAnsi="Times New Roman" w:cs="Times New Roman"/>
          <w:sz w:val="24"/>
          <w:szCs w:val="24"/>
        </w:rPr>
      </w:pPr>
      <w:r w:rsidRPr="0078591C">
        <w:rPr>
          <w:rFonts w:ascii="Times New Roman" w:hAnsi="Times New Roman" w:cs="Times New Roman"/>
          <w:sz w:val="24"/>
          <w:szCs w:val="24"/>
        </w:rPr>
        <w:t>1) проводит экономический расчет стоимости обеспечения требований ФГОС;</w:t>
      </w:r>
    </w:p>
    <w:p w:rsidR="008F3453" w:rsidRPr="0078591C" w:rsidRDefault="008F3453" w:rsidP="008F3453">
      <w:pPr>
        <w:ind w:firstLine="709"/>
        <w:jc w:val="both"/>
        <w:rPr>
          <w:rFonts w:ascii="Times New Roman" w:hAnsi="Times New Roman" w:cs="Times New Roman"/>
          <w:sz w:val="24"/>
          <w:szCs w:val="24"/>
        </w:rPr>
      </w:pPr>
      <w:r w:rsidRPr="0078591C">
        <w:rPr>
          <w:rFonts w:ascii="Times New Roman" w:hAnsi="Times New Roman" w:cs="Times New Roman"/>
          <w:sz w:val="24"/>
          <w:szCs w:val="24"/>
        </w:rPr>
        <w:t xml:space="preserve">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w:t>
      </w:r>
      <w:r w:rsidRPr="0078591C">
        <w:rPr>
          <w:rStyle w:val="32"/>
          <w:rFonts w:eastAsiaTheme="minorHAnsi"/>
          <w:sz w:val="24"/>
          <w:szCs w:val="24"/>
        </w:rPr>
        <w:t>основного общего и среднего общего образования</w:t>
      </w:r>
      <w:r w:rsidRPr="0078591C">
        <w:rPr>
          <w:rFonts w:ascii="Times New Roman" w:hAnsi="Times New Roman" w:cs="Times New Roman"/>
          <w:sz w:val="24"/>
          <w:szCs w:val="24"/>
        </w:rPr>
        <w:t>;</w:t>
      </w:r>
    </w:p>
    <w:p w:rsidR="008F3453" w:rsidRPr="0078591C" w:rsidRDefault="008F3453" w:rsidP="008F3453">
      <w:pPr>
        <w:ind w:firstLine="709"/>
        <w:jc w:val="both"/>
        <w:rPr>
          <w:rFonts w:ascii="Times New Roman" w:hAnsi="Times New Roman" w:cs="Times New Roman"/>
          <w:sz w:val="24"/>
          <w:szCs w:val="24"/>
        </w:rPr>
      </w:pPr>
      <w:r w:rsidRPr="0078591C">
        <w:rPr>
          <w:rFonts w:ascii="Times New Roman" w:hAnsi="Times New Roman" w:cs="Times New Roman"/>
          <w:sz w:val="24"/>
          <w:szCs w:val="24"/>
        </w:rPr>
        <w:t xml:space="preserve">3) определяет величину затрат на обеспечение требований к условиям реализации образовательной программы </w:t>
      </w:r>
      <w:r w:rsidRPr="0078591C">
        <w:rPr>
          <w:rStyle w:val="32"/>
          <w:rFonts w:eastAsiaTheme="minorHAnsi"/>
          <w:sz w:val="24"/>
          <w:szCs w:val="24"/>
        </w:rPr>
        <w:t>основного общего и среднего общего образования</w:t>
      </w:r>
      <w:r w:rsidRPr="0078591C">
        <w:rPr>
          <w:rFonts w:ascii="Times New Roman" w:hAnsi="Times New Roman" w:cs="Times New Roman"/>
          <w:sz w:val="24"/>
          <w:szCs w:val="24"/>
        </w:rPr>
        <w:t>;</w:t>
      </w:r>
    </w:p>
    <w:p w:rsidR="008F3453" w:rsidRPr="0078591C" w:rsidRDefault="008F3453" w:rsidP="008F3453">
      <w:pPr>
        <w:ind w:firstLine="709"/>
        <w:jc w:val="both"/>
        <w:rPr>
          <w:rFonts w:ascii="Times New Roman" w:hAnsi="Times New Roman" w:cs="Times New Roman"/>
          <w:sz w:val="24"/>
          <w:szCs w:val="24"/>
        </w:rPr>
      </w:pPr>
      <w:r w:rsidRPr="0078591C">
        <w:rPr>
          <w:rFonts w:ascii="Times New Roman" w:hAnsi="Times New Roman" w:cs="Times New Roman"/>
          <w:sz w:val="24"/>
          <w:szCs w:val="24"/>
        </w:rPr>
        <w:t>4) соотносит необходимые затраты с региональным (муниципа</w:t>
      </w:r>
      <w:r>
        <w:rPr>
          <w:rFonts w:ascii="Times New Roman" w:hAnsi="Times New Roman" w:cs="Times New Roman"/>
          <w:sz w:val="24"/>
          <w:szCs w:val="24"/>
        </w:rPr>
        <w:t>льным) графиком внедрения ФГОС С</w:t>
      </w:r>
      <w:r w:rsidRPr="0078591C">
        <w:rPr>
          <w:rFonts w:ascii="Times New Roman" w:hAnsi="Times New Roman" w:cs="Times New Roman"/>
          <w:sz w:val="24"/>
          <w:szCs w:val="24"/>
        </w:rPr>
        <w:t xml:space="preserve">ОО и определяет распределение по годам освоения средств на обеспечение требований к условиям реализации образовательной программы </w:t>
      </w:r>
      <w:r w:rsidRPr="0078591C">
        <w:rPr>
          <w:rStyle w:val="32"/>
          <w:rFonts w:eastAsiaTheme="minorHAnsi"/>
          <w:sz w:val="24"/>
          <w:szCs w:val="24"/>
        </w:rPr>
        <w:t>среднего общего образования</w:t>
      </w:r>
      <w:r w:rsidRPr="0078591C">
        <w:rPr>
          <w:rFonts w:ascii="Times New Roman" w:hAnsi="Times New Roman" w:cs="Times New Roman"/>
          <w:sz w:val="24"/>
          <w:szCs w:val="24"/>
        </w:rPr>
        <w:t>;</w:t>
      </w:r>
    </w:p>
    <w:p w:rsidR="008F3453" w:rsidRPr="0078591C" w:rsidRDefault="008F3453" w:rsidP="008F3453">
      <w:pPr>
        <w:ind w:firstLine="709"/>
        <w:jc w:val="both"/>
        <w:rPr>
          <w:rFonts w:ascii="Times New Roman" w:hAnsi="Times New Roman" w:cs="Times New Roman"/>
          <w:sz w:val="24"/>
          <w:szCs w:val="24"/>
        </w:rPr>
      </w:pPr>
      <w:r w:rsidRPr="0078591C">
        <w:rPr>
          <w:rFonts w:ascii="Times New Roman" w:hAnsi="Times New Roman" w:cs="Times New Roman"/>
          <w:sz w:val="24"/>
          <w:szCs w:val="24"/>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8F3453" w:rsidRPr="0078591C" w:rsidRDefault="008F3453" w:rsidP="00F828C4">
      <w:pPr>
        <w:pStyle w:val="aa"/>
        <w:numPr>
          <w:ilvl w:val="0"/>
          <w:numId w:val="202"/>
        </w:numPr>
        <w:tabs>
          <w:tab w:val="left" w:pos="993"/>
        </w:tabs>
        <w:spacing w:after="0"/>
        <w:ind w:left="0" w:firstLine="709"/>
        <w:jc w:val="both"/>
        <w:rPr>
          <w:rFonts w:ascii="Times New Roman" w:hAnsi="Times New Roman" w:cs="Times New Roman"/>
          <w:sz w:val="24"/>
          <w:szCs w:val="24"/>
        </w:rPr>
      </w:pPr>
      <w:r w:rsidRPr="0078591C">
        <w:rPr>
          <w:rFonts w:ascii="Times New Roman" w:hAnsi="Times New Roman" w:cs="Times New Roman"/>
          <w:sz w:val="24"/>
          <w:szCs w:val="24"/>
        </w:rPr>
        <w:lastRenderedPageBreak/>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8F3453" w:rsidRPr="0078591C" w:rsidRDefault="008F3453" w:rsidP="00F828C4">
      <w:pPr>
        <w:pStyle w:val="aa"/>
        <w:widowControl w:val="0"/>
        <w:numPr>
          <w:ilvl w:val="0"/>
          <w:numId w:val="202"/>
        </w:numPr>
        <w:tabs>
          <w:tab w:val="left" w:pos="993"/>
        </w:tabs>
        <w:spacing w:after="0"/>
        <w:ind w:left="0" w:firstLine="709"/>
        <w:jc w:val="both"/>
        <w:rPr>
          <w:rFonts w:ascii="Times New Roman" w:hAnsi="Times New Roman" w:cs="Times New Roman"/>
          <w:sz w:val="24"/>
          <w:szCs w:val="24"/>
        </w:rPr>
      </w:pPr>
      <w:r w:rsidRPr="0078591C">
        <w:rPr>
          <w:rFonts w:ascii="Times New Roman" w:hAnsi="Times New Roman" w:cs="Times New Roman"/>
          <w:sz w:val="24"/>
          <w:szCs w:val="24"/>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8F3453" w:rsidRPr="0078591C" w:rsidRDefault="008F3453" w:rsidP="008F3453">
      <w:pPr>
        <w:widowControl w:val="0"/>
        <w:jc w:val="both"/>
        <w:rPr>
          <w:rFonts w:ascii="Times New Roman" w:hAnsi="Times New Roman" w:cs="Times New Roman"/>
          <w:sz w:val="24"/>
          <w:szCs w:val="24"/>
        </w:rPr>
      </w:pPr>
      <w:r w:rsidRPr="0078591C">
        <w:rPr>
          <w:rFonts w:ascii="Times New Roman" w:hAnsi="Times New Roman" w:cs="Times New Roman"/>
          <w:sz w:val="24"/>
          <w:szCs w:val="24"/>
        </w:rPr>
        <w:t xml:space="preserve">    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8F3453" w:rsidRPr="0078591C" w:rsidRDefault="008F3453" w:rsidP="008F3453">
      <w:pPr>
        <w:widowControl w:val="0"/>
        <w:jc w:val="both"/>
        <w:rPr>
          <w:rFonts w:ascii="Times New Roman" w:hAnsi="Times New Roman" w:cs="Times New Roman"/>
          <w:sz w:val="24"/>
          <w:szCs w:val="24"/>
        </w:rPr>
      </w:pPr>
      <w:r w:rsidRPr="0078591C">
        <w:rPr>
          <w:rFonts w:ascii="Times New Roman" w:hAnsi="Times New Roman" w:cs="Times New Roman"/>
          <w:sz w:val="24"/>
          <w:szCs w:val="24"/>
        </w:rPr>
        <w:t xml:space="preserve">     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w:t>
      </w:r>
      <w:r w:rsidR="00912A9D">
        <w:rPr>
          <w:rFonts w:ascii="Times New Roman" w:hAnsi="Times New Roman" w:cs="Times New Roman"/>
          <w:sz w:val="24"/>
          <w:szCs w:val="24"/>
        </w:rPr>
        <w:t xml:space="preserve">Орловской </w:t>
      </w:r>
      <w:r w:rsidRPr="0078591C">
        <w:rPr>
          <w:rFonts w:ascii="Times New Roman" w:hAnsi="Times New Roman" w:cs="Times New Roman"/>
          <w:sz w:val="24"/>
          <w:szCs w:val="24"/>
        </w:rPr>
        <w:t xml:space="preserve"> области (</w:t>
      </w:r>
      <w:r w:rsidR="00912A9D">
        <w:rPr>
          <w:rFonts w:ascii="Times New Roman" w:hAnsi="Times New Roman" w:cs="Times New Roman"/>
          <w:sz w:val="24"/>
          <w:szCs w:val="24"/>
        </w:rPr>
        <w:t>Дмитровского</w:t>
      </w:r>
      <w:r w:rsidRPr="0078591C">
        <w:rPr>
          <w:rFonts w:ascii="Times New Roman" w:hAnsi="Times New Roman" w:cs="Times New Roman"/>
          <w:sz w:val="24"/>
          <w:szCs w:val="24"/>
        </w:rPr>
        <w:t xml:space="preserve"> района),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в соответствии с Федеральным законом «Об образовании в Российской Федерации» (ст. 2, п. 10).</w:t>
      </w:r>
    </w:p>
    <w:p w:rsidR="008F3453" w:rsidRPr="00630FBE" w:rsidRDefault="008F3453" w:rsidP="008F3453">
      <w:pPr>
        <w:shd w:val="clear" w:color="auto" w:fill="FFFFFF"/>
        <w:tabs>
          <w:tab w:val="left" w:pos="1238"/>
        </w:tabs>
        <w:jc w:val="both"/>
        <w:rPr>
          <w:rFonts w:ascii="Times New Roman" w:hAnsi="Times New Roman" w:cs="Times New Roman"/>
          <w:sz w:val="24"/>
          <w:szCs w:val="24"/>
        </w:rPr>
      </w:pPr>
      <w:r w:rsidRPr="0078591C">
        <w:rPr>
          <w:rFonts w:ascii="Times New Roman" w:hAnsi="Times New Roman" w:cs="Times New Roman"/>
          <w:sz w:val="24"/>
          <w:szCs w:val="24"/>
        </w:rPr>
        <w:t xml:space="preserve">     Финансовое обеспечение оказания государственных услуг </w:t>
      </w:r>
      <w:r w:rsidRPr="0078591C">
        <w:rPr>
          <w:rFonts w:ascii="Times New Roman" w:hAnsi="Times New Roman" w:cs="Times New Roman"/>
          <w:spacing w:val="-3"/>
          <w:sz w:val="24"/>
          <w:szCs w:val="24"/>
        </w:rPr>
        <w:t xml:space="preserve">осуществляется в пределах бюджетных ассигнований, предусмотренных </w:t>
      </w:r>
      <w:r w:rsidRPr="0078591C">
        <w:rPr>
          <w:rFonts w:ascii="Times New Roman" w:hAnsi="Times New Roman" w:cs="Times New Roman"/>
          <w:sz w:val="24"/>
          <w:szCs w:val="24"/>
        </w:rPr>
        <w:t>организации на очередной финансовый год.</w:t>
      </w:r>
    </w:p>
    <w:p w:rsidR="008F3453" w:rsidRDefault="008F3453" w:rsidP="008F3453">
      <w:pPr>
        <w:pStyle w:val="a9"/>
        <w:spacing w:line="276" w:lineRule="auto"/>
        <w:jc w:val="both"/>
        <w:rPr>
          <w:b/>
          <w:sz w:val="24"/>
          <w:szCs w:val="24"/>
        </w:rPr>
      </w:pPr>
      <w:bookmarkStart w:id="124" w:name="_Toc435412746"/>
      <w:bookmarkStart w:id="125" w:name="_Toc453968221"/>
      <w:r w:rsidRPr="008F3453">
        <w:rPr>
          <w:b/>
          <w:sz w:val="24"/>
          <w:szCs w:val="24"/>
        </w:rPr>
        <w:t>3.3.4. Материально-технические условия реализации основной образовательной программы</w:t>
      </w:r>
      <w:bookmarkEnd w:id="124"/>
      <w:bookmarkEnd w:id="125"/>
    </w:p>
    <w:p w:rsidR="008F3453" w:rsidRPr="008F3453" w:rsidRDefault="008F3453" w:rsidP="008F3453">
      <w:pPr>
        <w:pStyle w:val="a9"/>
        <w:spacing w:line="276" w:lineRule="auto"/>
        <w:jc w:val="both"/>
        <w:rPr>
          <w:b/>
          <w:sz w:val="24"/>
          <w:szCs w:val="24"/>
        </w:rPr>
      </w:pPr>
    </w:p>
    <w:p w:rsidR="008F3453" w:rsidRPr="008F3453" w:rsidRDefault="008F3453" w:rsidP="008F3453">
      <w:pPr>
        <w:pStyle w:val="a9"/>
        <w:spacing w:line="276" w:lineRule="auto"/>
        <w:jc w:val="both"/>
        <w:rPr>
          <w:rFonts w:eastAsia="Arial"/>
          <w:sz w:val="24"/>
          <w:szCs w:val="24"/>
          <w:lang w:eastAsia="ru-RU"/>
        </w:rPr>
      </w:pPr>
      <w:r w:rsidRPr="008F3453">
        <w:rPr>
          <w:sz w:val="24"/>
          <w:szCs w:val="24"/>
          <w:lang w:eastAsia="ru-RU"/>
        </w:rPr>
        <w:t>Материально-технические условия реализации основной образовательной программы формируются с учетом:</w:t>
      </w:r>
    </w:p>
    <w:p w:rsidR="008F3453" w:rsidRPr="008F3453" w:rsidRDefault="008F3453" w:rsidP="00F828C4">
      <w:pPr>
        <w:pStyle w:val="a9"/>
        <w:numPr>
          <w:ilvl w:val="0"/>
          <w:numId w:val="207"/>
        </w:numPr>
        <w:spacing w:line="276" w:lineRule="auto"/>
        <w:jc w:val="both"/>
        <w:rPr>
          <w:sz w:val="24"/>
          <w:szCs w:val="24"/>
        </w:rPr>
      </w:pPr>
      <w:r w:rsidRPr="008F3453">
        <w:rPr>
          <w:sz w:val="24"/>
          <w:szCs w:val="24"/>
        </w:rPr>
        <w:t>требований ФГОС СОО;</w:t>
      </w:r>
    </w:p>
    <w:p w:rsidR="008F3453" w:rsidRPr="008F3453" w:rsidRDefault="008F3453" w:rsidP="00F828C4">
      <w:pPr>
        <w:pStyle w:val="a9"/>
        <w:numPr>
          <w:ilvl w:val="0"/>
          <w:numId w:val="207"/>
        </w:numPr>
        <w:spacing w:line="276" w:lineRule="auto"/>
        <w:jc w:val="both"/>
        <w:rPr>
          <w:sz w:val="24"/>
          <w:szCs w:val="24"/>
        </w:rPr>
      </w:pPr>
      <w:r w:rsidRPr="008F3453">
        <w:rPr>
          <w:sz w:val="24"/>
          <w:szCs w:val="24"/>
        </w:rPr>
        <w:t>положения о лицензировании образовательной деятельности, утвержденного постановлением Правительства Российской Федерации от 28 октября 2013 г. № 966;</w:t>
      </w:r>
    </w:p>
    <w:p w:rsidR="008F3453" w:rsidRPr="008F3453" w:rsidRDefault="008F3453" w:rsidP="00F828C4">
      <w:pPr>
        <w:pStyle w:val="a9"/>
        <w:numPr>
          <w:ilvl w:val="0"/>
          <w:numId w:val="207"/>
        </w:numPr>
        <w:spacing w:line="276" w:lineRule="auto"/>
        <w:jc w:val="both"/>
        <w:rPr>
          <w:sz w:val="24"/>
          <w:szCs w:val="24"/>
        </w:rPr>
      </w:pPr>
      <w:r w:rsidRPr="008F3453">
        <w:rPr>
          <w:sz w:val="24"/>
          <w:szCs w:val="24"/>
        </w:rPr>
        <w:t>Санитарно-эпидемиологических правил и нормативов СанПиН 2.4.6.2553-09 «Санитарно-эпидемиологические требования к безопасности условий труда работников, не достигших 18-летнего возраста», утвержденных постановлением Главного государственного санитарного врача Российской Федерации от 30 сентября 2009 г. № 58 (зарегистрированных Министерством юстиции Российской Федерации 5.11.2009 г., регистрационный № 15172. Российская газета, 2009, № 217);</w:t>
      </w:r>
    </w:p>
    <w:p w:rsidR="008F3453" w:rsidRPr="008F3453" w:rsidRDefault="008F3453" w:rsidP="00F828C4">
      <w:pPr>
        <w:pStyle w:val="a9"/>
        <w:numPr>
          <w:ilvl w:val="0"/>
          <w:numId w:val="207"/>
        </w:numPr>
        <w:spacing w:line="276" w:lineRule="auto"/>
        <w:jc w:val="both"/>
        <w:rPr>
          <w:sz w:val="24"/>
          <w:szCs w:val="24"/>
        </w:rPr>
      </w:pPr>
      <w:r w:rsidRPr="008F3453">
        <w:rPr>
          <w:sz w:val="24"/>
          <w:szCs w:val="24"/>
        </w:rPr>
        <w:t xml:space="preserve">Санитарно-эпидемиологических правил и нормативов СанПиН 2.4.5.2409-08 «Санитарно-эпидемиологические требования к организации питания обучающихся в общеобразовательных организациях, учреждениях начального и среднего </w:t>
      </w:r>
      <w:r w:rsidRPr="008F3453">
        <w:rPr>
          <w:sz w:val="24"/>
          <w:szCs w:val="24"/>
        </w:rPr>
        <w:lastRenderedPageBreak/>
        <w:t>профессионального образования», утвержденных постановлением Главного государственного санитарного врача Российской Федерации от 23 июля 2008 г. № 45 (зарегистрированных Министерством юстиции Российской Федерации 7.08.2008 г., регистрационный № 12085. Российская газета, 2008, № 174);</w:t>
      </w:r>
    </w:p>
    <w:p w:rsidR="008F3453" w:rsidRPr="008F3453" w:rsidRDefault="008F3453" w:rsidP="00F828C4">
      <w:pPr>
        <w:pStyle w:val="a9"/>
        <w:numPr>
          <w:ilvl w:val="0"/>
          <w:numId w:val="207"/>
        </w:numPr>
        <w:spacing w:line="276" w:lineRule="auto"/>
        <w:jc w:val="both"/>
        <w:rPr>
          <w:sz w:val="24"/>
          <w:szCs w:val="24"/>
        </w:rPr>
      </w:pPr>
      <w:r w:rsidRPr="008F3453">
        <w:rPr>
          <w:sz w:val="24"/>
          <w:szCs w:val="24"/>
        </w:rPr>
        <w:t>Санитарно-эпидемиологических правил и нормативов СанПиН 2.1.3.2630-10 «Санитарно-эпидемиологические требования к организациям, осуществляющим медицинскую деятельность», утвержденных постановлением Главного государственного санитарного врача Российской Федерации от 18 мая 2010 г. № 58 (зарегистрированных Министерством юстиции Российской Федерации 9.08.2010 г., регистрационный № 18094. Бюллетень нормативных актов феде</w:t>
      </w:r>
      <w:r w:rsidRPr="008F3453">
        <w:rPr>
          <w:color w:val="222222"/>
          <w:sz w:val="24"/>
          <w:szCs w:val="24"/>
        </w:rPr>
        <w:t>ральных органов исполнительной власти, 2010, № 36);</w:t>
      </w:r>
    </w:p>
    <w:p w:rsidR="008F3453" w:rsidRPr="008F3453" w:rsidRDefault="008F3453" w:rsidP="00F828C4">
      <w:pPr>
        <w:pStyle w:val="a9"/>
        <w:numPr>
          <w:ilvl w:val="0"/>
          <w:numId w:val="207"/>
        </w:numPr>
        <w:spacing w:line="276" w:lineRule="auto"/>
        <w:jc w:val="both"/>
        <w:rPr>
          <w:sz w:val="24"/>
          <w:szCs w:val="24"/>
        </w:rPr>
      </w:pPr>
      <w:r w:rsidRPr="008F3453">
        <w:rPr>
          <w:sz w:val="24"/>
          <w:szCs w:val="24"/>
        </w:rPr>
        <w:t xml:space="preserve">Концепции развития дополнительного образования детей, утвержденной Распоряжением Правительства Российской Федерации от 4.09.2014 г. № 1726-р (в части поддержки внеурочной деятельности и блока дополнительного образования); </w:t>
      </w:r>
    </w:p>
    <w:p w:rsidR="008130A1" w:rsidRDefault="008F3453" w:rsidP="00F828C4">
      <w:pPr>
        <w:pStyle w:val="a9"/>
        <w:numPr>
          <w:ilvl w:val="0"/>
          <w:numId w:val="207"/>
        </w:numPr>
        <w:spacing w:line="276" w:lineRule="auto"/>
        <w:jc w:val="both"/>
        <w:rPr>
          <w:sz w:val="24"/>
          <w:szCs w:val="24"/>
        </w:rPr>
      </w:pPr>
      <w:r w:rsidRPr="008F3453">
        <w:rPr>
          <w:color w:val="222222"/>
          <w:sz w:val="24"/>
          <w:szCs w:val="24"/>
        </w:rPr>
        <w:t>иных действующих федераль</w:t>
      </w:r>
      <w:r w:rsidRPr="008F3453">
        <w:rPr>
          <w:sz w:val="24"/>
          <w:szCs w:val="24"/>
        </w:rPr>
        <w:t>ных/региональных/муниципальных/</w:t>
      </w:r>
      <w:r w:rsidRPr="008F3453">
        <w:rPr>
          <w:sz w:val="24"/>
          <w:szCs w:val="24"/>
        </w:rPr>
        <w:br/>
        <w:t>локальных нормативных актов и рекомендаций.</w:t>
      </w:r>
    </w:p>
    <w:p w:rsidR="008130A1" w:rsidRPr="008130A1" w:rsidRDefault="008130A1" w:rsidP="00F828C4">
      <w:pPr>
        <w:pStyle w:val="a9"/>
        <w:numPr>
          <w:ilvl w:val="0"/>
          <w:numId w:val="207"/>
        </w:numPr>
        <w:spacing w:line="276" w:lineRule="auto"/>
        <w:jc w:val="both"/>
        <w:rPr>
          <w:rStyle w:val="32"/>
          <w:color w:val="auto"/>
          <w:spacing w:val="0"/>
          <w:sz w:val="24"/>
          <w:szCs w:val="24"/>
          <w:shd w:val="clear" w:color="auto" w:fill="auto"/>
        </w:rPr>
      </w:pPr>
      <w:r w:rsidRPr="008130A1">
        <w:rPr>
          <w:rStyle w:val="32"/>
          <w:rFonts w:eastAsiaTheme="minorEastAsia"/>
          <w:sz w:val="24"/>
          <w:szCs w:val="24"/>
        </w:rPr>
        <w:t>Устав</w:t>
      </w:r>
      <w:r w:rsidRPr="008130A1">
        <w:rPr>
          <w:rStyle w:val="32"/>
          <w:rFonts w:eastAsiaTheme="minorEastAsia"/>
          <w:sz w:val="24"/>
          <w:szCs w:val="24"/>
        </w:rPr>
        <w:tab/>
        <w:t xml:space="preserve">МБОУ </w:t>
      </w:r>
      <w:r w:rsidR="006E2DF1">
        <w:rPr>
          <w:rStyle w:val="32"/>
          <w:rFonts w:eastAsiaTheme="minorEastAsia"/>
          <w:sz w:val="24"/>
          <w:szCs w:val="24"/>
        </w:rPr>
        <w:t xml:space="preserve">«Домаховская </w:t>
      </w:r>
      <w:r w:rsidRPr="008130A1">
        <w:rPr>
          <w:rStyle w:val="32"/>
          <w:rFonts w:eastAsiaTheme="minorEastAsia"/>
          <w:sz w:val="24"/>
          <w:szCs w:val="24"/>
        </w:rPr>
        <w:t>СОШ</w:t>
      </w:r>
      <w:r w:rsidR="006E2DF1">
        <w:rPr>
          <w:rStyle w:val="32"/>
          <w:rFonts w:eastAsiaTheme="minorEastAsia"/>
          <w:sz w:val="24"/>
          <w:szCs w:val="24"/>
        </w:rPr>
        <w:t>»</w:t>
      </w:r>
      <w:r w:rsidRPr="008130A1">
        <w:rPr>
          <w:rStyle w:val="32"/>
          <w:rFonts w:eastAsiaTheme="minorEastAsia"/>
          <w:sz w:val="24"/>
          <w:szCs w:val="24"/>
        </w:rPr>
        <w:t>;</w:t>
      </w:r>
    </w:p>
    <w:p w:rsidR="008F3453" w:rsidRPr="0011290D" w:rsidRDefault="008130A1" w:rsidP="00F828C4">
      <w:pPr>
        <w:pStyle w:val="aa"/>
        <w:numPr>
          <w:ilvl w:val="0"/>
          <w:numId w:val="207"/>
        </w:numPr>
        <w:jc w:val="both"/>
        <w:rPr>
          <w:sz w:val="24"/>
          <w:szCs w:val="24"/>
        </w:rPr>
      </w:pPr>
      <w:r>
        <w:rPr>
          <w:rStyle w:val="32"/>
          <w:rFonts w:eastAsiaTheme="minorEastAsia"/>
          <w:sz w:val="24"/>
          <w:szCs w:val="24"/>
        </w:rPr>
        <w:t xml:space="preserve">Программа </w:t>
      </w:r>
      <w:r w:rsidRPr="00E02127">
        <w:rPr>
          <w:rStyle w:val="32"/>
          <w:rFonts w:eastAsiaTheme="minorEastAsia"/>
          <w:sz w:val="24"/>
          <w:szCs w:val="24"/>
        </w:rPr>
        <w:t>развития М</w:t>
      </w:r>
      <w:r>
        <w:rPr>
          <w:rStyle w:val="32"/>
          <w:rFonts w:eastAsiaTheme="minorEastAsia"/>
          <w:sz w:val="24"/>
          <w:szCs w:val="24"/>
        </w:rPr>
        <w:t>Б</w:t>
      </w:r>
      <w:r w:rsidRPr="00E02127">
        <w:rPr>
          <w:rStyle w:val="32"/>
          <w:rFonts w:eastAsiaTheme="minorEastAsia"/>
          <w:sz w:val="24"/>
          <w:szCs w:val="24"/>
        </w:rPr>
        <w:t>ОУ</w:t>
      </w:r>
      <w:r>
        <w:rPr>
          <w:rStyle w:val="32"/>
          <w:rFonts w:eastAsiaTheme="minorEastAsia"/>
          <w:sz w:val="24"/>
          <w:szCs w:val="24"/>
        </w:rPr>
        <w:t xml:space="preserve"> </w:t>
      </w:r>
      <w:r w:rsidR="006E2DF1">
        <w:rPr>
          <w:rStyle w:val="32"/>
          <w:rFonts w:eastAsiaTheme="minorEastAsia"/>
          <w:sz w:val="24"/>
          <w:szCs w:val="24"/>
        </w:rPr>
        <w:t xml:space="preserve">«Домаховская </w:t>
      </w:r>
      <w:r>
        <w:rPr>
          <w:rStyle w:val="32"/>
          <w:rFonts w:eastAsiaTheme="minorEastAsia"/>
          <w:sz w:val="24"/>
          <w:szCs w:val="24"/>
        </w:rPr>
        <w:t>СОШ</w:t>
      </w:r>
      <w:r w:rsidR="006E2DF1">
        <w:rPr>
          <w:rStyle w:val="32"/>
          <w:rFonts w:eastAsiaTheme="minorEastAsia"/>
          <w:sz w:val="24"/>
          <w:szCs w:val="24"/>
        </w:rPr>
        <w:t>»</w:t>
      </w:r>
      <w:r>
        <w:rPr>
          <w:rStyle w:val="32"/>
          <w:rFonts w:eastAsiaTheme="minorEastAsia"/>
          <w:sz w:val="24"/>
          <w:szCs w:val="24"/>
        </w:rPr>
        <w:t xml:space="preserve"> на 2018 - 2021</w:t>
      </w:r>
      <w:r w:rsidRPr="00E02127">
        <w:rPr>
          <w:rStyle w:val="32"/>
          <w:rFonts w:eastAsiaTheme="minorEastAsia"/>
          <w:sz w:val="24"/>
          <w:szCs w:val="24"/>
        </w:rPr>
        <w:t xml:space="preserve"> годы.</w:t>
      </w:r>
    </w:p>
    <w:p w:rsidR="008F3453" w:rsidRPr="008F3453" w:rsidRDefault="008F3453" w:rsidP="008F3453">
      <w:pPr>
        <w:pStyle w:val="a9"/>
        <w:spacing w:line="276" w:lineRule="auto"/>
        <w:jc w:val="both"/>
        <w:rPr>
          <w:sz w:val="24"/>
          <w:szCs w:val="24"/>
          <w:lang w:eastAsia="ru-RU"/>
        </w:rPr>
      </w:pPr>
      <w:r w:rsidRPr="008F3453">
        <w:rPr>
          <w:sz w:val="24"/>
          <w:szCs w:val="24"/>
          <w:lang w:eastAsia="ru-RU"/>
        </w:rPr>
        <w:t>Материально-технические условия реализации основной образовательной программы:</w:t>
      </w:r>
    </w:p>
    <w:p w:rsidR="008F3453" w:rsidRPr="008F3453" w:rsidRDefault="008F3453" w:rsidP="00F828C4">
      <w:pPr>
        <w:pStyle w:val="a9"/>
        <w:numPr>
          <w:ilvl w:val="0"/>
          <w:numId w:val="208"/>
        </w:numPr>
        <w:spacing w:line="276" w:lineRule="auto"/>
        <w:jc w:val="both"/>
        <w:rPr>
          <w:sz w:val="24"/>
          <w:szCs w:val="24"/>
        </w:rPr>
      </w:pPr>
      <w:r w:rsidRPr="008F3453">
        <w:rPr>
          <w:sz w:val="24"/>
          <w:szCs w:val="24"/>
        </w:rPr>
        <w:t>обеспечивают формирование единой мотивирующей интерактивной среды как совокупности имитационных и исследовательских практик, реализующих через техносферу 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компетентностей;</w:t>
      </w:r>
    </w:p>
    <w:p w:rsidR="008F3453" w:rsidRPr="008F3453" w:rsidRDefault="008F3453" w:rsidP="00F828C4">
      <w:pPr>
        <w:pStyle w:val="a9"/>
        <w:numPr>
          <w:ilvl w:val="0"/>
          <w:numId w:val="208"/>
        </w:numPr>
        <w:spacing w:line="276" w:lineRule="auto"/>
        <w:jc w:val="both"/>
        <w:rPr>
          <w:sz w:val="24"/>
          <w:szCs w:val="24"/>
        </w:rPr>
      </w:pPr>
      <w:r w:rsidRPr="008F3453">
        <w:rPr>
          <w:sz w:val="24"/>
          <w:szCs w:val="24"/>
        </w:rPr>
        <w:t xml:space="preserve">учитывают: </w:t>
      </w:r>
    </w:p>
    <w:p w:rsidR="008F3453" w:rsidRPr="008F3453" w:rsidRDefault="008F3453" w:rsidP="00F828C4">
      <w:pPr>
        <w:pStyle w:val="a9"/>
        <w:numPr>
          <w:ilvl w:val="0"/>
          <w:numId w:val="208"/>
        </w:numPr>
        <w:spacing w:line="276" w:lineRule="auto"/>
        <w:jc w:val="both"/>
        <w:rPr>
          <w:sz w:val="24"/>
          <w:szCs w:val="24"/>
        </w:rPr>
      </w:pPr>
      <w:r w:rsidRPr="008F3453">
        <w:rPr>
          <w:sz w:val="24"/>
          <w:szCs w:val="24"/>
        </w:rPr>
        <w:t>сп</w:t>
      </w:r>
      <w:r w:rsidR="008130A1">
        <w:rPr>
          <w:sz w:val="24"/>
          <w:szCs w:val="24"/>
        </w:rPr>
        <w:t xml:space="preserve">ециальные потребности различных </w:t>
      </w:r>
      <w:r w:rsidRPr="008F3453">
        <w:rPr>
          <w:sz w:val="24"/>
          <w:szCs w:val="24"/>
        </w:rPr>
        <w:t>категорий обучающихся (с повышенными образовательными потребностями, с ограниченными возможностями здоровья и пр.);</w:t>
      </w:r>
    </w:p>
    <w:p w:rsidR="008F3453" w:rsidRPr="008F3453" w:rsidRDefault="008F3453" w:rsidP="00F828C4">
      <w:pPr>
        <w:pStyle w:val="a9"/>
        <w:numPr>
          <w:ilvl w:val="0"/>
          <w:numId w:val="208"/>
        </w:numPr>
        <w:spacing w:line="276" w:lineRule="auto"/>
        <w:jc w:val="both"/>
        <w:rPr>
          <w:sz w:val="24"/>
          <w:szCs w:val="24"/>
        </w:rPr>
      </w:pPr>
      <w:r w:rsidRPr="008F3453">
        <w:rPr>
          <w:sz w:val="24"/>
          <w:szCs w:val="24"/>
        </w:rPr>
        <w:t>специфику основной образовательной программы среднего общего 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 заведениях);</w:t>
      </w:r>
    </w:p>
    <w:p w:rsidR="008F3453" w:rsidRPr="008F3453" w:rsidRDefault="008F3453" w:rsidP="00F828C4">
      <w:pPr>
        <w:pStyle w:val="a9"/>
        <w:numPr>
          <w:ilvl w:val="0"/>
          <w:numId w:val="208"/>
        </w:numPr>
        <w:spacing w:line="276" w:lineRule="auto"/>
        <w:jc w:val="both"/>
        <w:rPr>
          <w:sz w:val="24"/>
          <w:szCs w:val="24"/>
        </w:rPr>
      </w:pPr>
      <w:r w:rsidRPr="008F3453">
        <w:rPr>
          <w:sz w:val="24"/>
          <w:szCs w:val="24"/>
        </w:rPr>
        <w:t>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w:t>
      </w:r>
    </w:p>
    <w:p w:rsidR="008F3453" w:rsidRPr="008F3453" w:rsidRDefault="008F3453" w:rsidP="00F828C4">
      <w:pPr>
        <w:pStyle w:val="a9"/>
        <w:numPr>
          <w:ilvl w:val="0"/>
          <w:numId w:val="208"/>
        </w:numPr>
        <w:spacing w:line="276" w:lineRule="auto"/>
        <w:jc w:val="both"/>
        <w:rPr>
          <w:sz w:val="24"/>
          <w:szCs w:val="24"/>
        </w:rPr>
      </w:pPr>
      <w:r w:rsidRPr="008F3453">
        <w:rPr>
          <w:sz w:val="24"/>
          <w:szCs w:val="24"/>
        </w:rPr>
        <w:lastRenderedPageBreak/>
        <w:t>обеспечивают:</w:t>
      </w:r>
    </w:p>
    <w:p w:rsidR="008F3453" w:rsidRPr="008F3453" w:rsidRDefault="008F3453" w:rsidP="00F828C4">
      <w:pPr>
        <w:pStyle w:val="a9"/>
        <w:numPr>
          <w:ilvl w:val="0"/>
          <w:numId w:val="209"/>
        </w:numPr>
        <w:spacing w:line="276" w:lineRule="auto"/>
        <w:jc w:val="both"/>
        <w:rPr>
          <w:sz w:val="24"/>
          <w:szCs w:val="24"/>
        </w:rPr>
      </w:pPr>
      <w:r w:rsidRPr="008F3453">
        <w:rPr>
          <w:sz w:val="24"/>
          <w:szCs w:val="24"/>
        </w:rPr>
        <w:t>подготовку обучающихся к саморазвитию и непрерывному образованию;</w:t>
      </w:r>
    </w:p>
    <w:p w:rsidR="008F3453" w:rsidRPr="008F3453" w:rsidRDefault="008F3453" w:rsidP="00F828C4">
      <w:pPr>
        <w:pStyle w:val="a9"/>
        <w:numPr>
          <w:ilvl w:val="0"/>
          <w:numId w:val="209"/>
        </w:numPr>
        <w:spacing w:line="276" w:lineRule="auto"/>
        <w:jc w:val="both"/>
        <w:rPr>
          <w:sz w:val="24"/>
          <w:szCs w:val="24"/>
        </w:rPr>
      </w:pPr>
      <w:r w:rsidRPr="008F3453">
        <w:rPr>
          <w:sz w:val="24"/>
          <w:szCs w:val="24"/>
        </w:rPr>
        <w:t>формирование и развитие мотивации к познанию, творчеству и инновационной деятельности;</w:t>
      </w:r>
    </w:p>
    <w:p w:rsidR="008F3453" w:rsidRPr="008F3453" w:rsidRDefault="008F3453" w:rsidP="00F828C4">
      <w:pPr>
        <w:pStyle w:val="a9"/>
        <w:numPr>
          <w:ilvl w:val="0"/>
          <w:numId w:val="209"/>
        </w:numPr>
        <w:spacing w:line="276" w:lineRule="auto"/>
        <w:jc w:val="both"/>
        <w:rPr>
          <w:sz w:val="24"/>
          <w:szCs w:val="24"/>
        </w:rPr>
      </w:pPr>
      <w:r w:rsidRPr="008F3453">
        <w:rPr>
          <w:sz w:val="24"/>
          <w:szCs w:val="24"/>
        </w:rPr>
        <w:t>формирование основы научных методов познания окружающего мира;</w:t>
      </w:r>
    </w:p>
    <w:p w:rsidR="008F3453" w:rsidRPr="008F3453" w:rsidRDefault="008F3453" w:rsidP="00F828C4">
      <w:pPr>
        <w:pStyle w:val="a9"/>
        <w:numPr>
          <w:ilvl w:val="0"/>
          <w:numId w:val="209"/>
        </w:numPr>
        <w:spacing w:line="276" w:lineRule="auto"/>
        <w:jc w:val="both"/>
        <w:rPr>
          <w:sz w:val="24"/>
          <w:szCs w:val="24"/>
        </w:rPr>
      </w:pPr>
      <w:r w:rsidRPr="008F3453">
        <w:rPr>
          <w:sz w:val="24"/>
          <w:szCs w:val="24"/>
        </w:rPr>
        <w:t>условия для активной учебно-познавательной деятельности;</w:t>
      </w:r>
    </w:p>
    <w:p w:rsidR="008F3453" w:rsidRPr="008F3453" w:rsidRDefault="008F3453" w:rsidP="00F828C4">
      <w:pPr>
        <w:pStyle w:val="a9"/>
        <w:numPr>
          <w:ilvl w:val="0"/>
          <w:numId w:val="209"/>
        </w:numPr>
        <w:spacing w:line="276" w:lineRule="auto"/>
        <w:jc w:val="both"/>
        <w:rPr>
          <w:sz w:val="24"/>
          <w:szCs w:val="24"/>
        </w:rPr>
      </w:pPr>
      <w:r w:rsidRPr="008F3453">
        <w:rPr>
          <w:sz w:val="24"/>
          <w:szCs w:val="24"/>
        </w:rPr>
        <w:t>воспитание патриотизма и установок толерантности, умения жить с непохожими людьми;</w:t>
      </w:r>
    </w:p>
    <w:p w:rsidR="008F3453" w:rsidRPr="008F3453" w:rsidRDefault="008F3453" w:rsidP="00F828C4">
      <w:pPr>
        <w:pStyle w:val="a9"/>
        <w:numPr>
          <w:ilvl w:val="0"/>
          <w:numId w:val="209"/>
        </w:numPr>
        <w:spacing w:line="276" w:lineRule="auto"/>
        <w:jc w:val="both"/>
        <w:rPr>
          <w:sz w:val="24"/>
          <w:szCs w:val="24"/>
        </w:rPr>
      </w:pPr>
      <w:r w:rsidRPr="008F3453">
        <w:rPr>
          <w:sz w:val="24"/>
          <w:szCs w:val="24"/>
        </w:rPr>
        <w:t>развитие креативности, критического мышления;</w:t>
      </w:r>
    </w:p>
    <w:p w:rsidR="008F3453" w:rsidRPr="008F3453" w:rsidRDefault="008F3453" w:rsidP="00F828C4">
      <w:pPr>
        <w:pStyle w:val="a9"/>
        <w:numPr>
          <w:ilvl w:val="0"/>
          <w:numId w:val="209"/>
        </w:numPr>
        <w:spacing w:line="276" w:lineRule="auto"/>
        <w:jc w:val="both"/>
        <w:rPr>
          <w:sz w:val="24"/>
          <w:szCs w:val="24"/>
        </w:rPr>
      </w:pPr>
      <w:r w:rsidRPr="008F3453">
        <w:rPr>
          <w:sz w:val="24"/>
          <w:szCs w:val="24"/>
        </w:rPr>
        <w:t>поддержку социальной активности и осознанного выбора профессии;</w:t>
      </w:r>
    </w:p>
    <w:p w:rsidR="008F3453" w:rsidRPr="008F3453" w:rsidRDefault="008F3453" w:rsidP="00F828C4">
      <w:pPr>
        <w:pStyle w:val="a9"/>
        <w:numPr>
          <w:ilvl w:val="0"/>
          <w:numId w:val="209"/>
        </w:numPr>
        <w:spacing w:line="276" w:lineRule="auto"/>
        <w:jc w:val="both"/>
        <w:rPr>
          <w:sz w:val="24"/>
          <w:szCs w:val="24"/>
        </w:rPr>
      </w:pPr>
      <w:r w:rsidRPr="008F3453">
        <w:rPr>
          <w:sz w:val="24"/>
          <w:szCs w:val="24"/>
        </w:rPr>
        <w:t>возможность достижения обучающимися предметных, метапредметных и личностных результатов освоения основной образовательной программы;</w:t>
      </w:r>
    </w:p>
    <w:p w:rsidR="008F3453" w:rsidRPr="008F3453" w:rsidRDefault="008F3453" w:rsidP="00F828C4">
      <w:pPr>
        <w:pStyle w:val="a9"/>
        <w:numPr>
          <w:ilvl w:val="0"/>
          <w:numId w:val="209"/>
        </w:numPr>
        <w:spacing w:line="276" w:lineRule="auto"/>
        <w:jc w:val="both"/>
        <w:rPr>
          <w:sz w:val="24"/>
          <w:szCs w:val="24"/>
        </w:rPr>
      </w:pPr>
      <w:r w:rsidRPr="008F3453">
        <w:rPr>
          <w:sz w:val="24"/>
          <w:szCs w:val="24"/>
        </w:rPr>
        <w:t>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 организации;</w:t>
      </w:r>
    </w:p>
    <w:p w:rsidR="008F3453" w:rsidRPr="008F3453" w:rsidRDefault="008F3453" w:rsidP="00F828C4">
      <w:pPr>
        <w:pStyle w:val="a9"/>
        <w:numPr>
          <w:ilvl w:val="0"/>
          <w:numId w:val="209"/>
        </w:numPr>
        <w:spacing w:line="276" w:lineRule="auto"/>
        <w:jc w:val="both"/>
        <w:rPr>
          <w:sz w:val="24"/>
          <w:szCs w:val="24"/>
        </w:rPr>
      </w:pPr>
      <w:r w:rsidRPr="008F3453">
        <w:rPr>
          <w:sz w:val="24"/>
          <w:szCs w:val="24"/>
        </w:rPr>
        <w:t>эргономичность, мультифункциональность и трансформируемость помещений образовательной организации.</w:t>
      </w:r>
    </w:p>
    <w:p w:rsidR="00DB6D3D" w:rsidRPr="00DB6D3D" w:rsidRDefault="00DB6D3D" w:rsidP="00DB6D3D">
      <w:pPr>
        <w:pStyle w:val="a9"/>
        <w:rPr>
          <w:sz w:val="24"/>
          <w:szCs w:val="24"/>
        </w:rPr>
      </w:pPr>
    </w:p>
    <w:p w:rsidR="00CF2D14" w:rsidRPr="00E02127" w:rsidRDefault="00CF2D14" w:rsidP="00CF2D14">
      <w:pPr>
        <w:jc w:val="center"/>
        <w:rPr>
          <w:rFonts w:ascii="Times New Roman" w:hAnsi="Times New Roman" w:cs="Times New Roman"/>
          <w:b/>
          <w:sz w:val="24"/>
          <w:szCs w:val="24"/>
        </w:rPr>
      </w:pPr>
      <w:r w:rsidRPr="00E02127">
        <w:rPr>
          <w:rFonts w:ascii="Times New Roman" w:hAnsi="Times New Roman" w:cs="Times New Roman"/>
          <w:b/>
          <w:sz w:val="24"/>
          <w:szCs w:val="24"/>
        </w:rPr>
        <w:t xml:space="preserve">В МБОУ </w:t>
      </w:r>
      <w:r w:rsidR="006E2DF1">
        <w:rPr>
          <w:rFonts w:ascii="Times New Roman" w:hAnsi="Times New Roman" w:cs="Times New Roman"/>
          <w:b/>
          <w:sz w:val="24"/>
          <w:szCs w:val="24"/>
        </w:rPr>
        <w:t>«Домаховская С</w:t>
      </w:r>
      <w:r w:rsidRPr="00E02127">
        <w:rPr>
          <w:rFonts w:ascii="Times New Roman" w:hAnsi="Times New Roman" w:cs="Times New Roman"/>
          <w:b/>
          <w:sz w:val="24"/>
          <w:szCs w:val="24"/>
        </w:rPr>
        <w:t>ОШ</w:t>
      </w:r>
      <w:r w:rsidR="006E2DF1">
        <w:rPr>
          <w:rFonts w:ascii="Times New Roman" w:hAnsi="Times New Roman" w:cs="Times New Roman"/>
          <w:b/>
          <w:sz w:val="24"/>
          <w:szCs w:val="24"/>
        </w:rPr>
        <w:t>»</w:t>
      </w:r>
      <w:r w:rsidRPr="00E02127">
        <w:rPr>
          <w:rFonts w:ascii="Times New Roman" w:hAnsi="Times New Roman" w:cs="Times New Roman"/>
          <w:b/>
          <w:sz w:val="24"/>
          <w:szCs w:val="24"/>
        </w:rPr>
        <w:t xml:space="preserve">  существуют следующие материально-техничес</w:t>
      </w:r>
      <w:r>
        <w:rPr>
          <w:rFonts w:ascii="Times New Roman" w:hAnsi="Times New Roman" w:cs="Times New Roman"/>
          <w:b/>
          <w:sz w:val="24"/>
          <w:szCs w:val="24"/>
        </w:rPr>
        <w:t>кие условия для реализации образовательной программы среднего общего образования</w:t>
      </w:r>
      <w:r w:rsidRPr="00E02127">
        <w:rPr>
          <w:rFonts w:ascii="Times New Roman" w:hAnsi="Times New Roman" w:cs="Times New Roman"/>
          <w:b/>
          <w:sz w:val="24"/>
          <w:szCs w:val="24"/>
        </w:rPr>
        <w:t>:</w:t>
      </w:r>
    </w:p>
    <w:p w:rsidR="00CF2D14" w:rsidRDefault="00CF2D14" w:rsidP="00F828C4">
      <w:pPr>
        <w:pStyle w:val="aa"/>
        <w:numPr>
          <w:ilvl w:val="0"/>
          <w:numId w:val="210"/>
        </w:numPr>
        <w:jc w:val="both"/>
        <w:rPr>
          <w:rFonts w:ascii="Times New Roman" w:hAnsi="Times New Roman" w:cs="Times New Roman"/>
          <w:sz w:val="24"/>
          <w:szCs w:val="24"/>
        </w:rPr>
      </w:pPr>
      <w:r w:rsidRPr="00E02127">
        <w:rPr>
          <w:rFonts w:ascii="Times New Roman" w:hAnsi="Times New Roman" w:cs="Times New Roman"/>
          <w:i/>
          <w:sz w:val="24"/>
          <w:szCs w:val="24"/>
        </w:rPr>
        <w:t>Санитарно-гигиенические</w:t>
      </w:r>
      <w:r w:rsidRPr="00E02127">
        <w:rPr>
          <w:rFonts w:ascii="Times New Roman" w:hAnsi="Times New Roman" w:cs="Times New Roman"/>
          <w:sz w:val="24"/>
          <w:szCs w:val="24"/>
        </w:rPr>
        <w:t xml:space="preserve"> </w:t>
      </w:r>
      <w:r>
        <w:rPr>
          <w:rFonts w:ascii="Times New Roman" w:hAnsi="Times New Roman" w:cs="Times New Roman"/>
          <w:sz w:val="24"/>
          <w:szCs w:val="24"/>
        </w:rPr>
        <w:t xml:space="preserve"> требования к водоснабжению, канализации, освещению, воздушно-тепловому режиму </w:t>
      </w:r>
      <w:r w:rsidRPr="00E02127">
        <w:rPr>
          <w:rFonts w:ascii="Times New Roman" w:hAnsi="Times New Roman" w:cs="Times New Roman"/>
          <w:sz w:val="24"/>
          <w:szCs w:val="24"/>
        </w:rPr>
        <w:t>— соответствуют нормам СанПиН 2.4.2.2821-10</w:t>
      </w:r>
      <w:r>
        <w:rPr>
          <w:rFonts w:ascii="Times New Roman" w:hAnsi="Times New Roman" w:cs="Times New Roman"/>
          <w:sz w:val="24"/>
          <w:szCs w:val="24"/>
        </w:rPr>
        <w:t>.</w:t>
      </w:r>
    </w:p>
    <w:p w:rsidR="00CF2D14" w:rsidRPr="00E02127" w:rsidRDefault="00CF2D14" w:rsidP="00F828C4">
      <w:pPr>
        <w:pStyle w:val="aa"/>
        <w:numPr>
          <w:ilvl w:val="0"/>
          <w:numId w:val="210"/>
        </w:numPr>
        <w:jc w:val="both"/>
        <w:rPr>
          <w:rFonts w:ascii="Times New Roman" w:hAnsi="Times New Roman" w:cs="Times New Roman"/>
          <w:sz w:val="24"/>
          <w:szCs w:val="24"/>
        </w:rPr>
      </w:pPr>
      <w:r>
        <w:rPr>
          <w:rFonts w:ascii="Times New Roman" w:hAnsi="Times New Roman" w:cs="Times New Roman"/>
          <w:i/>
          <w:sz w:val="24"/>
          <w:szCs w:val="24"/>
        </w:rPr>
        <w:t>Санитарно-бытовые условия: гардероб в фойе, имеется</w:t>
      </w:r>
      <w:r w:rsidR="006E2DF1">
        <w:rPr>
          <w:rFonts w:ascii="Times New Roman" w:hAnsi="Times New Roman" w:cs="Times New Roman"/>
          <w:i/>
          <w:sz w:val="24"/>
          <w:szCs w:val="24"/>
        </w:rPr>
        <w:t xml:space="preserve"> теплый</w:t>
      </w:r>
      <w:r>
        <w:rPr>
          <w:rFonts w:ascii="Times New Roman" w:hAnsi="Times New Roman" w:cs="Times New Roman"/>
          <w:i/>
          <w:sz w:val="24"/>
          <w:szCs w:val="24"/>
        </w:rPr>
        <w:t xml:space="preserve"> туалет, спортзал.</w:t>
      </w:r>
    </w:p>
    <w:p w:rsidR="00CF2D14" w:rsidRPr="00E02127" w:rsidRDefault="00CF2D14" w:rsidP="00F828C4">
      <w:pPr>
        <w:pStyle w:val="aa"/>
        <w:numPr>
          <w:ilvl w:val="0"/>
          <w:numId w:val="210"/>
        </w:numPr>
        <w:jc w:val="both"/>
        <w:rPr>
          <w:rFonts w:ascii="Times New Roman" w:hAnsi="Times New Roman" w:cs="Times New Roman"/>
          <w:sz w:val="24"/>
          <w:szCs w:val="24"/>
        </w:rPr>
      </w:pPr>
      <w:r w:rsidRPr="00E02127">
        <w:rPr>
          <w:rFonts w:ascii="Times New Roman" w:hAnsi="Times New Roman" w:cs="Times New Roman"/>
          <w:i/>
          <w:sz w:val="24"/>
          <w:szCs w:val="24"/>
        </w:rPr>
        <w:t>Обеспечение пожарной и электробезопасности</w:t>
      </w:r>
      <w:r w:rsidRPr="00E02127">
        <w:rPr>
          <w:rFonts w:ascii="Times New Roman" w:hAnsi="Times New Roman" w:cs="Times New Roman"/>
          <w:sz w:val="24"/>
          <w:szCs w:val="24"/>
        </w:rPr>
        <w:t xml:space="preserve"> — соответствуют нормам ФЗ от 21.12.1994 г. № 69-ФЗ «О пожарной безопасности». Имеется система оповещения людей при пожаре.</w:t>
      </w:r>
    </w:p>
    <w:p w:rsidR="00CF2D14" w:rsidRPr="00E02127" w:rsidRDefault="00CF2D14" w:rsidP="00F828C4">
      <w:pPr>
        <w:pStyle w:val="aa"/>
        <w:numPr>
          <w:ilvl w:val="0"/>
          <w:numId w:val="210"/>
        </w:numPr>
        <w:jc w:val="both"/>
        <w:rPr>
          <w:rFonts w:ascii="Times New Roman" w:hAnsi="Times New Roman" w:cs="Times New Roman"/>
          <w:sz w:val="24"/>
          <w:szCs w:val="24"/>
        </w:rPr>
      </w:pPr>
      <w:r w:rsidRPr="00E02127">
        <w:rPr>
          <w:rFonts w:ascii="Times New Roman" w:hAnsi="Times New Roman" w:cs="Times New Roman"/>
          <w:i/>
          <w:sz w:val="24"/>
          <w:szCs w:val="24"/>
        </w:rPr>
        <w:t>Соблюдение требований охраны труда</w:t>
      </w:r>
      <w:r w:rsidRPr="00E02127">
        <w:rPr>
          <w:rFonts w:ascii="Times New Roman" w:hAnsi="Times New Roman" w:cs="Times New Roman"/>
          <w:sz w:val="24"/>
          <w:szCs w:val="24"/>
        </w:rPr>
        <w:t xml:space="preserve"> — соответствует Постановлению Минтруда №  80 от 17.12.2002 г. и № 29 от 13.01.2003 г.</w:t>
      </w:r>
    </w:p>
    <w:p w:rsidR="00CF2D14" w:rsidRPr="00E02127" w:rsidRDefault="00CF2D14" w:rsidP="00F828C4">
      <w:pPr>
        <w:pStyle w:val="aa"/>
        <w:numPr>
          <w:ilvl w:val="0"/>
          <w:numId w:val="210"/>
        </w:numPr>
        <w:jc w:val="both"/>
        <w:rPr>
          <w:rFonts w:ascii="Times New Roman" w:hAnsi="Times New Roman" w:cs="Times New Roman"/>
          <w:sz w:val="24"/>
          <w:szCs w:val="24"/>
        </w:rPr>
      </w:pPr>
      <w:r w:rsidRPr="00E02127">
        <w:rPr>
          <w:rFonts w:ascii="Times New Roman" w:hAnsi="Times New Roman" w:cs="Times New Roman"/>
          <w:i/>
          <w:sz w:val="24"/>
          <w:szCs w:val="24"/>
        </w:rPr>
        <w:t>Соблюдение сроков и необходимых объёмов ремонта</w:t>
      </w:r>
      <w:r w:rsidRPr="00E02127">
        <w:rPr>
          <w:rFonts w:ascii="Times New Roman" w:hAnsi="Times New Roman" w:cs="Times New Roman"/>
          <w:sz w:val="24"/>
          <w:szCs w:val="24"/>
        </w:rPr>
        <w:t xml:space="preserve"> — текущий ремонт здания проводится ежегодно по мере выделения денежных средств.</w:t>
      </w:r>
    </w:p>
    <w:p w:rsidR="00CF2D14" w:rsidRDefault="00CF2D14" w:rsidP="00F828C4">
      <w:pPr>
        <w:pStyle w:val="aa"/>
        <w:numPr>
          <w:ilvl w:val="0"/>
          <w:numId w:val="210"/>
        </w:numPr>
        <w:jc w:val="both"/>
        <w:rPr>
          <w:rFonts w:ascii="Times New Roman" w:hAnsi="Times New Roman" w:cs="Times New Roman"/>
          <w:sz w:val="24"/>
          <w:szCs w:val="24"/>
        </w:rPr>
      </w:pPr>
      <w:r w:rsidRPr="00E02127">
        <w:rPr>
          <w:rFonts w:ascii="Times New Roman" w:hAnsi="Times New Roman" w:cs="Times New Roman"/>
          <w:i/>
          <w:sz w:val="24"/>
          <w:szCs w:val="24"/>
        </w:rPr>
        <w:t>Соответствие требованиям к участку общеоб</w:t>
      </w:r>
      <w:r>
        <w:rPr>
          <w:rFonts w:ascii="Times New Roman" w:hAnsi="Times New Roman" w:cs="Times New Roman"/>
          <w:i/>
          <w:sz w:val="24"/>
          <w:szCs w:val="24"/>
        </w:rPr>
        <w:t>разовательной</w:t>
      </w:r>
      <w:r w:rsidRPr="00E02127">
        <w:rPr>
          <w:rFonts w:ascii="Times New Roman" w:hAnsi="Times New Roman" w:cs="Times New Roman"/>
          <w:i/>
          <w:sz w:val="24"/>
          <w:szCs w:val="24"/>
        </w:rPr>
        <w:t xml:space="preserve"> </w:t>
      </w:r>
      <w:r>
        <w:rPr>
          <w:rFonts w:ascii="Times New Roman" w:hAnsi="Times New Roman" w:cs="Times New Roman"/>
          <w:i/>
          <w:sz w:val="24"/>
          <w:szCs w:val="24"/>
        </w:rPr>
        <w:t xml:space="preserve">организации </w:t>
      </w:r>
      <w:r w:rsidRPr="00E02127">
        <w:rPr>
          <w:rFonts w:ascii="Times New Roman" w:hAnsi="Times New Roman" w:cs="Times New Roman"/>
          <w:sz w:val="24"/>
          <w:szCs w:val="24"/>
        </w:rPr>
        <w:t xml:space="preserve">—  территория </w:t>
      </w:r>
      <w:r>
        <w:rPr>
          <w:rFonts w:ascii="Times New Roman" w:hAnsi="Times New Roman" w:cs="Times New Roman"/>
          <w:sz w:val="24"/>
          <w:szCs w:val="24"/>
        </w:rPr>
        <w:t xml:space="preserve">МБОУ </w:t>
      </w:r>
      <w:r w:rsidR="006E2DF1">
        <w:rPr>
          <w:rFonts w:ascii="Times New Roman" w:hAnsi="Times New Roman" w:cs="Times New Roman"/>
          <w:sz w:val="24"/>
          <w:szCs w:val="24"/>
        </w:rPr>
        <w:t xml:space="preserve">«Домаховская </w:t>
      </w:r>
      <w:r>
        <w:rPr>
          <w:rFonts w:ascii="Times New Roman" w:hAnsi="Times New Roman" w:cs="Times New Roman"/>
          <w:sz w:val="24"/>
          <w:szCs w:val="24"/>
        </w:rPr>
        <w:t>СОШ</w:t>
      </w:r>
      <w:r w:rsidR="006E2DF1">
        <w:rPr>
          <w:rFonts w:ascii="Times New Roman" w:hAnsi="Times New Roman" w:cs="Times New Roman"/>
          <w:sz w:val="24"/>
          <w:szCs w:val="24"/>
        </w:rPr>
        <w:t xml:space="preserve">» </w:t>
      </w:r>
      <w:r w:rsidRPr="00E02127">
        <w:rPr>
          <w:rFonts w:ascii="Times New Roman" w:hAnsi="Times New Roman" w:cs="Times New Roman"/>
          <w:sz w:val="24"/>
          <w:szCs w:val="24"/>
        </w:rPr>
        <w:t>ограждена забором и озеленена</w:t>
      </w:r>
      <w:r w:rsidR="006E2DF1">
        <w:rPr>
          <w:rFonts w:ascii="Times New Roman" w:hAnsi="Times New Roman" w:cs="Times New Roman"/>
          <w:sz w:val="24"/>
          <w:szCs w:val="24"/>
        </w:rPr>
        <w:t>.</w:t>
      </w:r>
    </w:p>
    <w:p w:rsidR="00CF2D14" w:rsidRDefault="00CF2D14" w:rsidP="00F828C4">
      <w:pPr>
        <w:pStyle w:val="aa"/>
        <w:numPr>
          <w:ilvl w:val="0"/>
          <w:numId w:val="210"/>
        </w:numPr>
        <w:jc w:val="both"/>
        <w:rPr>
          <w:rFonts w:ascii="Times New Roman" w:hAnsi="Times New Roman" w:cs="Times New Roman"/>
          <w:sz w:val="24"/>
          <w:szCs w:val="24"/>
        </w:rPr>
      </w:pPr>
      <w:r>
        <w:rPr>
          <w:rFonts w:ascii="Times New Roman" w:hAnsi="Times New Roman" w:cs="Times New Roman"/>
          <w:i/>
          <w:sz w:val="24"/>
          <w:szCs w:val="24"/>
        </w:rPr>
        <w:lastRenderedPageBreak/>
        <w:t xml:space="preserve">Соответствие требованиям к зданию образовательного учреждения </w:t>
      </w:r>
      <w:r>
        <w:rPr>
          <w:rFonts w:ascii="Times New Roman" w:hAnsi="Times New Roman" w:cs="Times New Roman"/>
          <w:sz w:val="24"/>
          <w:szCs w:val="24"/>
        </w:rPr>
        <w:t>– полное соответствие «Правила содержания и ремонта фасадов зданий и сооружений в РФ»: архитектура здания – типовой проект.</w:t>
      </w:r>
    </w:p>
    <w:p w:rsidR="00CF2D14" w:rsidRDefault="00CF2D14" w:rsidP="00F828C4">
      <w:pPr>
        <w:pStyle w:val="aa"/>
        <w:numPr>
          <w:ilvl w:val="0"/>
          <w:numId w:val="210"/>
        </w:numPr>
        <w:jc w:val="both"/>
        <w:rPr>
          <w:rFonts w:ascii="Times New Roman" w:hAnsi="Times New Roman" w:cs="Times New Roman"/>
          <w:sz w:val="24"/>
          <w:szCs w:val="24"/>
        </w:rPr>
      </w:pPr>
      <w:r>
        <w:rPr>
          <w:rFonts w:ascii="Times New Roman" w:hAnsi="Times New Roman" w:cs="Times New Roman"/>
          <w:i/>
          <w:sz w:val="24"/>
          <w:szCs w:val="24"/>
        </w:rPr>
        <w:t xml:space="preserve">Кабинетов средней школы </w:t>
      </w:r>
      <w:r>
        <w:rPr>
          <w:rFonts w:ascii="Times New Roman" w:hAnsi="Times New Roman" w:cs="Times New Roman"/>
          <w:sz w:val="24"/>
          <w:szCs w:val="24"/>
        </w:rPr>
        <w:t>– 1</w:t>
      </w:r>
      <w:r w:rsidR="006E2DF1">
        <w:rPr>
          <w:rFonts w:ascii="Times New Roman" w:hAnsi="Times New Roman" w:cs="Times New Roman"/>
          <w:sz w:val="24"/>
          <w:szCs w:val="24"/>
        </w:rPr>
        <w:t>4</w:t>
      </w:r>
      <w:r>
        <w:rPr>
          <w:rFonts w:ascii="Times New Roman" w:hAnsi="Times New Roman" w:cs="Times New Roman"/>
          <w:sz w:val="24"/>
          <w:szCs w:val="24"/>
        </w:rPr>
        <w:t>.</w:t>
      </w:r>
    </w:p>
    <w:p w:rsidR="00CF2D14" w:rsidRPr="00E02127" w:rsidRDefault="00CF2D14" w:rsidP="00F828C4">
      <w:pPr>
        <w:pStyle w:val="aa"/>
        <w:numPr>
          <w:ilvl w:val="0"/>
          <w:numId w:val="210"/>
        </w:numPr>
        <w:jc w:val="both"/>
        <w:rPr>
          <w:rFonts w:ascii="Times New Roman" w:hAnsi="Times New Roman" w:cs="Times New Roman"/>
          <w:sz w:val="24"/>
          <w:szCs w:val="24"/>
        </w:rPr>
      </w:pPr>
      <w:r>
        <w:rPr>
          <w:rFonts w:ascii="Times New Roman" w:hAnsi="Times New Roman" w:cs="Times New Roman"/>
          <w:i/>
          <w:sz w:val="24"/>
          <w:szCs w:val="24"/>
        </w:rPr>
        <w:t xml:space="preserve">Возможность для беспрепятственного доступа обучающихся с ограниченными возможностями здоровья и инвалидов к объектам инфраструктуры ОО </w:t>
      </w:r>
      <w:r>
        <w:rPr>
          <w:rFonts w:ascii="Times New Roman" w:hAnsi="Times New Roman" w:cs="Times New Roman"/>
          <w:sz w:val="24"/>
          <w:szCs w:val="24"/>
        </w:rPr>
        <w:t>– имеется.</w:t>
      </w:r>
    </w:p>
    <w:p w:rsidR="00CF2D14" w:rsidRPr="00E02127" w:rsidRDefault="00CF2D14" w:rsidP="00F828C4">
      <w:pPr>
        <w:pStyle w:val="aa"/>
        <w:numPr>
          <w:ilvl w:val="0"/>
          <w:numId w:val="210"/>
        </w:numPr>
        <w:jc w:val="both"/>
        <w:rPr>
          <w:rFonts w:ascii="Times New Roman" w:hAnsi="Times New Roman" w:cs="Times New Roman"/>
          <w:sz w:val="24"/>
          <w:szCs w:val="24"/>
        </w:rPr>
      </w:pPr>
      <w:r w:rsidRPr="00E02127">
        <w:rPr>
          <w:rFonts w:ascii="Times New Roman" w:hAnsi="Times New Roman" w:cs="Times New Roman"/>
          <w:i/>
          <w:sz w:val="24"/>
          <w:szCs w:val="24"/>
        </w:rPr>
        <w:t>Соответствие требованиям к помещению для питания</w:t>
      </w:r>
      <w:r w:rsidRPr="00E02127">
        <w:rPr>
          <w:rFonts w:ascii="Times New Roman" w:hAnsi="Times New Roman" w:cs="Times New Roman"/>
          <w:sz w:val="24"/>
          <w:szCs w:val="24"/>
        </w:rPr>
        <w:t xml:space="preserve"> — обеденный зал,  </w:t>
      </w:r>
      <w:r w:rsidR="006E2DF1">
        <w:rPr>
          <w:rFonts w:ascii="Times New Roman" w:hAnsi="Times New Roman" w:cs="Times New Roman"/>
          <w:color w:val="0D0D0D"/>
          <w:sz w:val="24"/>
          <w:szCs w:val="24"/>
        </w:rPr>
        <w:t>55</w:t>
      </w:r>
      <w:r w:rsidRPr="00E02127">
        <w:rPr>
          <w:rFonts w:ascii="Times New Roman" w:hAnsi="Times New Roman" w:cs="Times New Roman"/>
          <w:color w:val="0D0D0D"/>
          <w:sz w:val="24"/>
          <w:szCs w:val="24"/>
        </w:rPr>
        <w:t xml:space="preserve">  </w:t>
      </w:r>
      <w:r w:rsidRPr="00E02127">
        <w:rPr>
          <w:rFonts w:ascii="Times New Roman" w:hAnsi="Times New Roman" w:cs="Times New Roman"/>
          <w:sz w:val="24"/>
          <w:szCs w:val="24"/>
        </w:rPr>
        <w:t>посадочных мест.</w:t>
      </w:r>
    </w:p>
    <w:p w:rsidR="00CF2D14" w:rsidRDefault="00CF2D14" w:rsidP="00F828C4">
      <w:pPr>
        <w:pStyle w:val="aa"/>
        <w:numPr>
          <w:ilvl w:val="0"/>
          <w:numId w:val="210"/>
        </w:numPr>
        <w:jc w:val="both"/>
        <w:rPr>
          <w:rFonts w:ascii="Times New Roman" w:hAnsi="Times New Roman" w:cs="Times New Roman"/>
          <w:color w:val="000000"/>
          <w:sz w:val="24"/>
          <w:szCs w:val="24"/>
        </w:rPr>
      </w:pPr>
      <w:r w:rsidRPr="00E02127">
        <w:rPr>
          <w:rFonts w:ascii="Times New Roman" w:hAnsi="Times New Roman" w:cs="Times New Roman"/>
          <w:color w:val="000000"/>
          <w:sz w:val="24"/>
          <w:szCs w:val="24"/>
        </w:rPr>
        <w:t xml:space="preserve">Организовано горячее </w:t>
      </w:r>
      <w:r w:rsidR="006E2DF1">
        <w:rPr>
          <w:rFonts w:ascii="Times New Roman" w:hAnsi="Times New Roman" w:cs="Times New Roman"/>
          <w:color w:val="000000"/>
          <w:sz w:val="24"/>
          <w:szCs w:val="24"/>
        </w:rPr>
        <w:t xml:space="preserve">двухразовое </w:t>
      </w:r>
      <w:r w:rsidRPr="00E02127">
        <w:rPr>
          <w:rFonts w:ascii="Times New Roman" w:hAnsi="Times New Roman" w:cs="Times New Roman"/>
          <w:color w:val="000000"/>
          <w:sz w:val="24"/>
          <w:szCs w:val="24"/>
        </w:rPr>
        <w:t xml:space="preserve">питание </w:t>
      </w:r>
      <w:r>
        <w:rPr>
          <w:rFonts w:ascii="Times New Roman" w:hAnsi="Times New Roman" w:cs="Times New Roman"/>
          <w:color w:val="000000"/>
          <w:sz w:val="24"/>
          <w:szCs w:val="24"/>
        </w:rPr>
        <w:t>об</w:t>
      </w:r>
      <w:r w:rsidRPr="00E02127">
        <w:rPr>
          <w:rFonts w:ascii="Times New Roman" w:hAnsi="Times New Roman" w:cs="Times New Roman"/>
          <w:color w:val="000000"/>
          <w:sz w:val="24"/>
          <w:szCs w:val="24"/>
        </w:rPr>
        <w:t>уча</w:t>
      </w:r>
      <w:r>
        <w:rPr>
          <w:rFonts w:ascii="Times New Roman" w:hAnsi="Times New Roman" w:cs="Times New Roman"/>
          <w:color w:val="000000"/>
          <w:sz w:val="24"/>
          <w:szCs w:val="24"/>
        </w:rPr>
        <w:t>ю</w:t>
      </w:r>
      <w:r w:rsidRPr="00E02127">
        <w:rPr>
          <w:rFonts w:ascii="Times New Roman" w:hAnsi="Times New Roman" w:cs="Times New Roman"/>
          <w:color w:val="000000"/>
          <w:sz w:val="24"/>
          <w:szCs w:val="24"/>
        </w:rPr>
        <w:t>щихся  в соответствии с СанПиН.</w:t>
      </w:r>
      <w:r>
        <w:rPr>
          <w:rFonts w:ascii="Times New Roman" w:hAnsi="Times New Roman" w:cs="Times New Roman"/>
          <w:color w:val="000000"/>
          <w:sz w:val="24"/>
          <w:szCs w:val="24"/>
        </w:rPr>
        <w:t xml:space="preserve"> Охват горячим питанием – 100%.</w:t>
      </w:r>
    </w:p>
    <w:p w:rsidR="00CF2D14" w:rsidRDefault="00CF2D14" w:rsidP="00F828C4">
      <w:pPr>
        <w:pStyle w:val="aa"/>
        <w:numPr>
          <w:ilvl w:val="0"/>
          <w:numId w:val="210"/>
        </w:numPr>
        <w:jc w:val="both"/>
        <w:rPr>
          <w:rFonts w:ascii="Times New Roman" w:hAnsi="Times New Roman" w:cs="Times New Roman"/>
          <w:color w:val="000000"/>
          <w:sz w:val="24"/>
          <w:szCs w:val="24"/>
        </w:rPr>
      </w:pPr>
      <w:r>
        <w:rPr>
          <w:rFonts w:ascii="Times New Roman" w:hAnsi="Times New Roman" w:cs="Times New Roman"/>
          <w:color w:val="000000"/>
          <w:sz w:val="24"/>
          <w:szCs w:val="24"/>
        </w:rPr>
        <w:t>Соответствие требованиям к расходным материалам – достаточное количество бумаги, инструментов письма. Имеются цифровые носители – Да.</w:t>
      </w:r>
    </w:p>
    <w:p w:rsidR="00CF2D14" w:rsidRPr="00E02127" w:rsidRDefault="00CF2D14" w:rsidP="00F828C4">
      <w:pPr>
        <w:pStyle w:val="aa"/>
        <w:numPr>
          <w:ilvl w:val="0"/>
          <w:numId w:val="210"/>
        </w:numPr>
        <w:jc w:val="both"/>
        <w:rPr>
          <w:rFonts w:ascii="Times New Roman" w:hAnsi="Times New Roman" w:cs="Times New Roman"/>
          <w:color w:val="000000"/>
          <w:sz w:val="24"/>
          <w:szCs w:val="24"/>
        </w:rPr>
      </w:pPr>
      <w:r>
        <w:rPr>
          <w:rFonts w:ascii="Times New Roman" w:hAnsi="Times New Roman" w:cs="Times New Roman"/>
          <w:color w:val="000000"/>
          <w:sz w:val="24"/>
          <w:szCs w:val="24"/>
        </w:rPr>
        <w:t>Мебель во всех учебных кабинетах – соответствует нормам СанПин.</w:t>
      </w:r>
    </w:p>
    <w:p w:rsidR="00CF2D14" w:rsidRPr="00AA6BB8" w:rsidRDefault="00CF2D14" w:rsidP="00CF2D14">
      <w:pPr>
        <w:jc w:val="both"/>
        <w:rPr>
          <w:sz w:val="24"/>
          <w:szCs w:val="24"/>
        </w:rPr>
      </w:pPr>
      <w:r>
        <w:rPr>
          <w:rStyle w:val="32"/>
          <w:rFonts w:eastAsiaTheme="minorEastAsia"/>
          <w:sz w:val="24"/>
          <w:szCs w:val="24"/>
        </w:rPr>
        <w:t xml:space="preserve">    </w:t>
      </w:r>
      <w:r w:rsidRPr="00AA6BB8">
        <w:rPr>
          <w:rStyle w:val="32"/>
          <w:rFonts w:eastAsiaTheme="minorEastAsia"/>
          <w:sz w:val="24"/>
          <w:szCs w:val="24"/>
        </w:rPr>
        <w:t>В соответствии с требованиями Стандарта для обеспечения всех предметных областей и внеу</w:t>
      </w:r>
      <w:r>
        <w:rPr>
          <w:rStyle w:val="32"/>
          <w:rFonts w:eastAsiaTheme="minorEastAsia"/>
          <w:sz w:val="24"/>
          <w:szCs w:val="24"/>
        </w:rPr>
        <w:t xml:space="preserve">чебной деятельности МБОУ </w:t>
      </w:r>
      <w:r w:rsidR="006E2DF1">
        <w:rPr>
          <w:rStyle w:val="32"/>
          <w:rFonts w:eastAsiaTheme="minorEastAsia"/>
          <w:sz w:val="24"/>
          <w:szCs w:val="24"/>
        </w:rPr>
        <w:t xml:space="preserve">«Домаховская </w:t>
      </w:r>
      <w:r>
        <w:rPr>
          <w:rStyle w:val="32"/>
          <w:rFonts w:eastAsiaTheme="minorEastAsia"/>
          <w:sz w:val="24"/>
          <w:szCs w:val="24"/>
        </w:rPr>
        <w:t>СОШ</w:t>
      </w:r>
      <w:r w:rsidR="006E2DF1">
        <w:rPr>
          <w:rStyle w:val="32"/>
          <w:rFonts w:eastAsiaTheme="minorEastAsia"/>
          <w:sz w:val="24"/>
          <w:szCs w:val="24"/>
        </w:rPr>
        <w:t>»</w:t>
      </w:r>
      <w:r w:rsidRPr="00AA6BB8">
        <w:rPr>
          <w:rStyle w:val="32"/>
          <w:rFonts w:eastAsiaTheme="minorEastAsia"/>
          <w:sz w:val="24"/>
          <w:szCs w:val="24"/>
        </w:rPr>
        <w:t xml:space="preserve"> обеспечено мебелью, офисным освещением, хозяйственным инвентарём и оборудовано:</w:t>
      </w:r>
    </w:p>
    <w:p w:rsidR="00CF2D14" w:rsidRPr="006E2DF1" w:rsidRDefault="00CF2D14" w:rsidP="00F828C4">
      <w:pPr>
        <w:pStyle w:val="aa"/>
        <w:numPr>
          <w:ilvl w:val="0"/>
          <w:numId w:val="211"/>
        </w:numPr>
        <w:jc w:val="both"/>
        <w:rPr>
          <w:rFonts w:ascii="Times New Roman" w:eastAsiaTheme="minorEastAsia" w:hAnsi="Times New Roman" w:cs="Times New Roman"/>
          <w:color w:val="000000"/>
          <w:spacing w:val="2"/>
          <w:sz w:val="24"/>
          <w:szCs w:val="24"/>
          <w:shd w:val="clear" w:color="auto" w:fill="FFFFFF"/>
        </w:rPr>
      </w:pPr>
      <w:r w:rsidRPr="00AA6BB8">
        <w:rPr>
          <w:rStyle w:val="32"/>
          <w:rFonts w:eastAsiaTheme="minorEastAsia"/>
          <w:sz w:val="24"/>
          <w:szCs w:val="24"/>
        </w:rPr>
        <w:t xml:space="preserve">учебными кабинетами </w:t>
      </w:r>
      <w:r>
        <w:rPr>
          <w:rStyle w:val="32"/>
          <w:rFonts w:eastAsiaTheme="minorEastAsia"/>
          <w:sz w:val="24"/>
          <w:szCs w:val="24"/>
        </w:rPr>
        <w:t xml:space="preserve"> (1</w:t>
      </w:r>
      <w:r w:rsidR="006E2DF1">
        <w:rPr>
          <w:rStyle w:val="32"/>
          <w:rFonts w:eastAsiaTheme="minorEastAsia"/>
          <w:sz w:val="24"/>
          <w:szCs w:val="24"/>
        </w:rPr>
        <w:t xml:space="preserve">4 учебных </w:t>
      </w:r>
      <w:r>
        <w:rPr>
          <w:rStyle w:val="32"/>
          <w:rFonts w:eastAsiaTheme="minorEastAsia"/>
          <w:sz w:val="24"/>
          <w:szCs w:val="24"/>
        </w:rPr>
        <w:t xml:space="preserve"> кабинетов</w:t>
      </w:r>
      <w:r w:rsidRPr="00AA6BB8">
        <w:rPr>
          <w:rStyle w:val="32"/>
          <w:rFonts w:eastAsiaTheme="minorEastAsia"/>
          <w:sz w:val="24"/>
          <w:szCs w:val="24"/>
        </w:rPr>
        <w:t xml:space="preserve"> </w:t>
      </w:r>
      <w:r>
        <w:rPr>
          <w:rStyle w:val="32"/>
          <w:rFonts w:eastAsiaTheme="minorEastAsia"/>
          <w:sz w:val="24"/>
          <w:szCs w:val="24"/>
        </w:rPr>
        <w:t xml:space="preserve">оборудованы </w:t>
      </w:r>
      <w:r w:rsidR="006E2DF1">
        <w:rPr>
          <w:rStyle w:val="32"/>
          <w:rFonts w:eastAsiaTheme="minorEastAsia"/>
          <w:sz w:val="24"/>
          <w:szCs w:val="24"/>
        </w:rPr>
        <w:t xml:space="preserve">разноуровневой мебелью, </w:t>
      </w:r>
      <w:r>
        <w:rPr>
          <w:rStyle w:val="32"/>
          <w:rFonts w:eastAsiaTheme="minorEastAsia"/>
          <w:sz w:val="24"/>
          <w:szCs w:val="24"/>
        </w:rPr>
        <w:t xml:space="preserve"> 1 мобильный компьютерный класс (1</w:t>
      </w:r>
      <w:r w:rsidR="006E2DF1">
        <w:rPr>
          <w:rStyle w:val="32"/>
          <w:rFonts w:eastAsiaTheme="minorEastAsia"/>
          <w:sz w:val="24"/>
          <w:szCs w:val="24"/>
        </w:rPr>
        <w:t>0</w:t>
      </w:r>
      <w:r>
        <w:rPr>
          <w:rStyle w:val="32"/>
          <w:rFonts w:eastAsiaTheme="minorEastAsia"/>
          <w:sz w:val="24"/>
          <w:szCs w:val="24"/>
        </w:rPr>
        <w:t xml:space="preserve"> ноутбуков</w:t>
      </w:r>
      <w:r w:rsidR="006E2DF1">
        <w:rPr>
          <w:rStyle w:val="32"/>
          <w:rFonts w:eastAsiaTheme="minorEastAsia"/>
          <w:sz w:val="24"/>
          <w:szCs w:val="24"/>
        </w:rPr>
        <w:t xml:space="preserve"> и ноутбук учителя</w:t>
      </w:r>
      <w:r>
        <w:rPr>
          <w:rStyle w:val="32"/>
          <w:rFonts w:eastAsiaTheme="minorEastAsia"/>
          <w:sz w:val="24"/>
          <w:szCs w:val="24"/>
        </w:rPr>
        <w:t>)), в каждом кабинете имеется выход в Интернет, работает электронная почта</w:t>
      </w:r>
      <w:r w:rsidRPr="00AA6BB8">
        <w:rPr>
          <w:rStyle w:val="32"/>
          <w:rFonts w:eastAsiaTheme="minorEastAsia"/>
          <w:sz w:val="24"/>
          <w:szCs w:val="24"/>
        </w:rPr>
        <w:t>;</w:t>
      </w:r>
      <w:r>
        <w:rPr>
          <w:rStyle w:val="32"/>
          <w:rFonts w:eastAsiaTheme="minorEastAsia"/>
          <w:sz w:val="24"/>
          <w:szCs w:val="24"/>
        </w:rPr>
        <w:t xml:space="preserve"> </w:t>
      </w:r>
    </w:p>
    <w:p w:rsidR="00CF2D14" w:rsidRPr="00AA6BB8" w:rsidRDefault="00CF2D14" w:rsidP="00F828C4">
      <w:pPr>
        <w:pStyle w:val="aa"/>
        <w:numPr>
          <w:ilvl w:val="0"/>
          <w:numId w:val="211"/>
        </w:numPr>
        <w:jc w:val="both"/>
        <w:rPr>
          <w:sz w:val="24"/>
          <w:szCs w:val="24"/>
        </w:rPr>
      </w:pPr>
      <w:r w:rsidRPr="00AA6BB8">
        <w:rPr>
          <w:rStyle w:val="32"/>
          <w:rFonts w:eastAsiaTheme="minorEastAsia"/>
          <w:sz w:val="24"/>
          <w:szCs w:val="24"/>
        </w:rPr>
        <w:t>помещением библиотеки</w:t>
      </w:r>
      <w:r>
        <w:rPr>
          <w:rStyle w:val="32"/>
          <w:rFonts w:eastAsiaTheme="minorEastAsia"/>
          <w:sz w:val="24"/>
          <w:szCs w:val="24"/>
        </w:rPr>
        <w:t>, обеспечивающим</w:t>
      </w:r>
      <w:r w:rsidRPr="00AA6BB8">
        <w:rPr>
          <w:rStyle w:val="32"/>
          <w:rFonts w:eastAsiaTheme="minorEastAsia"/>
          <w:sz w:val="24"/>
          <w:szCs w:val="24"/>
        </w:rPr>
        <w:t xml:space="preserve"> сохранность книжного фонд</w:t>
      </w:r>
      <w:r w:rsidR="006E2DF1">
        <w:rPr>
          <w:rStyle w:val="32"/>
          <w:rFonts w:eastAsiaTheme="minorEastAsia"/>
          <w:sz w:val="24"/>
          <w:szCs w:val="24"/>
        </w:rPr>
        <w:t>а</w:t>
      </w:r>
      <w:r w:rsidRPr="00AA6BB8">
        <w:rPr>
          <w:rStyle w:val="32"/>
          <w:rFonts w:eastAsiaTheme="minorEastAsia"/>
          <w:sz w:val="24"/>
          <w:szCs w:val="24"/>
        </w:rPr>
        <w:t>;</w:t>
      </w:r>
    </w:p>
    <w:p w:rsidR="00CF2D14" w:rsidRPr="006E2DF1" w:rsidRDefault="00CF2D14" w:rsidP="00F828C4">
      <w:pPr>
        <w:pStyle w:val="aa"/>
        <w:numPr>
          <w:ilvl w:val="0"/>
          <w:numId w:val="211"/>
        </w:numPr>
        <w:jc w:val="both"/>
        <w:rPr>
          <w:rFonts w:ascii="Times New Roman" w:eastAsiaTheme="minorEastAsia" w:hAnsi="Times New Roman" w:cs="Times New Roman"/>
          <w:color w:val="000000"/>
          <w:spacing w:val="2"/>
          <w:sz w:val="24"/>
          <w:szCs w:val="24"/>
          <w:shd w:val="clear" w:color="auto" w:fill="FFFFFF"/>
        </w:rPr>
      </w:pPr>
      <w:r w:rsidRPr="00AA6BB8">
        <w:rPr>
          <w:rStyle w:val="32"/>
          <w:rFonts w:eastAsiaTheme="minorEastAsia"/>
          <w:sz w:val="24"/>
          <w:szCs w:val="24"/>
        </w:rPr>
        <w:t>спортивным залом и спортивной площадкой, оснащёнными игровым, спортивным оборудованием и инвентарём</w:t>
      </w:r>
      <w:r w:rsidR="006E2DF1">
        <w:rPr>
          <w:rStyle w:val="32"/>
          <w:rFonts w:eastAsiaTheme="minorEastAsia"/>
          <w:sz w:val="24"/>
          <w:szCs w:val="24"/>
        </w:rPr>
        <w:t>;</w:t>
      </w:r>
    </w:p>
    <w:p w:rsidR="00CF2D14" w:rsidRPr="006E2DF1" w:rsidRDefault="00CF2D14" w:rsidP="00F828C4">
      <w:pPr>
        <w:pStyle w:val="aa"/>
        <w:numPr>
          <w:ilvl w:val="0"/>
          <w:numId w:val="211"/>
        </w:numPr>
        <w:jc w:val="both"/>
        <w:rPr>
          <w:sz w:val="24"/>
          <w:szCs w:val="24"/>
        </w:rPr>
      </w:pPr>
      <w:r w:rsidRPr="00AA6BB8">
        <w:rPr>
          <w:rStyle w:val="32"/>
          <w:rFonts w:eastAsiaTheme="minorEastAsia"/>
          <w:sz w:val="24"/>
          <w:szCs w:val="24"/>
        </w:rPr>
        <w:t>помещением для питания обучающихся, а также для хранения и приготовления пищи, обеспечивающими возможность организации качественного горячего питания, в том числе горячих завтраков</w:t>
      </w:r>
      <w:r>
        <w:rPr>
          <w:rStyle w:val="32"/>
          <w:rFonts w:eastAsiaTheme="minorEastAsia"/>
          <w:sz w:val="24"/>
          <w:szCs w:val="24"/>
        </w:rPr>
        <w:t xml:space="preserve"> и обедов</w:t>
      </w:r>
      <w:r w:rsidRPr="00AA6BB8">
        <w:rPr>
          <w:rStyle w:val="32"/>
          <w:rFonts w:eastAsiaTheme="minorEastAsia"/>
          <w:sz w:val="24"/>
          <w:szCs w:val="24"/>
        </w:rPr>
        <w:t>;</w:t>
      </w:r>
      <w:r w:rsidRPr="006E2DF1">
        <w:rPr>
          <w:rStyle w:val="32"/>
          <w:rFonts w:eastAsiaTheme="minorEastAsia"/>
          <w:sz w:val="24"/>
          <w:szCs w:val="24"/>
        </w:rPr>
        <w:t xml:space="preserve"> </w:t>
      </w:r>
    </w:p>
    <w:p w:rsidR="00CF2D14" w:rsidRPr="00AA6BB8" w:rsidRDefault="00CF2D14" w:rsidP="00F828C4">
      <w:pPr>
        <w:pStyle w:val="aa"/>
        <w:numPr>
          <w:ilvl w:val="0"/>
          <w:numId w:val="211"/>
        </w:numPr>
        <w:jc w:val="both"/>
        <w:rPr>
          <w:sz w:val="24"/>
          <w:szCs w:val="24"/>
        </w:rPr>
      </w:pPr>
      <w:r w:rsidRPr="00AA6BB8">
        <w:rPr>
          <w:rStyle w:val="32"/>
          <w:rFonts w:eastAsiaTheme="minorEastAsia"/>
          <w:sz w:val="24"/>
          <w:szCs w:val="24"/>
        </w:rPr>
        <w:t>административными помещениями, оснащёнными необходимым оборудованием;</w:t>
      </w:r>
    </w:p>
    <w:p w:rsidR="00CF2D14" w:rsidRPr="00AA6BB8" w:rsidRDefault="00CF2D14" w:rsidP="00F828C4">
      <w:pPr>
        <w:pStyle w:val="aa"/>
        <w:numPr>
          <w:ilvl w:val="0"/>
          <w:numId w:val="211"/>
        </w:numPr>
        <w:jc w:val="both"/>
        <w:rPr>
          <w:sz w:val="24"/>
          <w:szCs w:val="24"/>
        </w:rPr>
      </w:pPr>
      <w:r w:rsidRPr="00AA6BB8">
        <w:rPr>
          <w:rStyle w:val="32"/>
          <w:rFonts w:eastAsiaTheme="minorEastAsia"/>
          <w:sz w:val="24"/>
          <w:szCs w:val="24"/>
        </w:rPr>
        <w:t>гардеробом, санузлами;</w:t>
      </w:r>
    </w:p>
    <w:p w:rsidR="00CF2D14" w:rsidRPr="006E2DF1" w:rsidRDefault="00CF2D14" w:rsidP="00F828C4">
      <w:pPr>
        <w:pStyle w:val="aa"/>
        <w:numPr>
          <w:ilvl w:val="0"/>
          <w:numId w:val="211"/>
        </w:numPr>
        <w:jc w:val="both"/>
        <w:rPr>
          <w:rStyle w:val="32"/>
          <w:rFonts w:eastAsiaTheme="minorEastAsia"/>
          <w:sz w:val="24"/>
          <w:szCs w:val="24"/>
        </w:rPr>
      </w:pPr>
      <w:r w:rsidRPr="008F5761">
        <w:rPr>
          <w:rStyle w:val="32"/>
          <w:rFonts w:eastAsiaTheme="minorEastAsia"/>
          <w:sz w:val="24"/>
          <w:szCs w:val="24"/>
        </w:rPr>
        <w:t>пришкольным участком (территорией) со спортивной зоной</w:t>
      </w:r>
      <w:r>
        <w:rPr>
          <w:rStyle w:val="32"/>
          <w:rFonts w:eastAsiaTheme="minorEastAsia"/>
          <w:sz w:val="24"/>
          <w:szCs w:val="24"/>
        </w:rPr>
        <w:t>.</w:t>
      </w:r>
    </w:p>
    <w:p w:rsidR="00CF2D14" w:rsidRPr="009B1AA0" w:rsidRDefault="00CF2D14" w:rsidP="00F828C4">
      <w:pPr>
        <w:pStyle w:val="aa"/>
        <w:numPr>
          <w:ilvl w:val="0"/>
          <w:numId w:val="212"/>
        </w:numPr>
        <w:jc w:val="both"/>
        <w:rPr>
          <w:rStyle w:val="32"/>
          <w:rFonts w:eastAsiaTheme="minorEastAsia"/>
          <w:sz w:val="24"/>
          <w:szCs w:val="24"/>
        </w:rPr>
      </w:pPr>
      <w:r w:rsidRPr="008227FE">
        <w:rPr>
          <w:rStyle w:val="32"/>
          <w:rFonts w:eastAsiaTheme="minorEastAsia"/>
          <w:sz w:val="24"/>
          <w:szCs w:val="24"/>
        </w:rPr>
        <w:t>лекционн</w:t>
      </w:r>
      <w:r w:rsidR="009B1AA0">
        <w:rPr>
          <w:rStyle w:val="32"/>
          <w:rFonts w:eastAsiaTheme="minorEastAsia"/>
          <w:sz w:val="24"/>
          <w:szCs w:val="24"/>
        </w:rPr>
        <w:t>ой</w:t>
      </w:r>
      <w:r w:rsidRPr="008227FE">
        <w:rPr>
          <w:rStyle w:val="32"/>
          <w:rFonts w:eastAsiaTheme="minorEastAsia"/>
          <w:sz w:val="24"/>
          <w:szCs w:val="24"/>
        </w:rPr>
        <w:t xml:space="preserve"> аудитори</w:t>
      </w:r>
      <w:r w:rsidR="009B1AA0">
        <w:rPr>
          <w:rStyle w:val="32"/>
          <w:rFonts w:eastAsiaTheme="minorEastAsia"/>
          <w:sz w:val="24"/>
          <w:szCs w:val="24"/>
        </w:rPr>
        <w:t>ей</w:t>
      </w:r>
      <w:r w:rsidRPr="008227FE">
        <w:rPr>
          <w:rStyle w:val="32"/>
          <w:rFonts w:eastAsiaTheme="minorEastAsia"/>
          <w:sz w:val="24"/>
          <w:szCs w:val="24"/>
        </w:rPr>
        <w:t>, помещени</w:t>
      </w:r>
      <w:r w:rsidR="009B1AA0">
        <w:rPr>
          <w:rStyle w:val="32"/>
          <w:rFonts w:eastAsiaTheme="minorEastAsia"/>
          <w:sz w:val="24"/>
          <w:szCs w:val="24"/>
        </w:rPr>
        <w:t>ем</w:t>
      </w:r>
      <w:r w:rsidRPr="008227FE">
        <w:rPr>
          <w:rStyle w:val="32"/>
          <w:rFonts w:eastAsiaTheme="minorEastAsia"/>
          <w:sz w:val="24"/>
          <w:szCs w:val="24"/>
        </w:rPr>
        <w:t xml:space="preserve"> для занятий учебно-исследовательской и проектной деятельностью, моделирова</w:t>
      </w:r>
      <w:r>
        <w:rPr>
          <w:rStyle w:val="32"/>
          <w:rFonts w:eastAsiaTheme="minorEastAsia"/>
          <w:sz w:val="24"/>
          <w:szCs w:val="24"/>
        </w:rPr>
        <w:t>нием и техническим творчеством</w:t>
      </w:r>
      <w:r w:rsidR="009B1AA0">
        <w:rPr>
          <w:rStyle w:val="32"/>
          <w:rFonts w:eastAsiaTheme="minorEastAsia"/>
          <w:sz w:val="24"/>
          <w:szCs w:val="24"/>
        </w:rPr>
        <w:t>.</w:t>
      </w:r>
    </w:p>
    <w:p w:rsidR="00D807F5" w:rsidRDefault="00CF2D14" w:rsidP="00BF6CBA">
      <w:pPr>
        <w:jc w:val="both"/>
        <w:rPr>
          <w:sz w:val="24"/>
          <w:szCs w:val="24"/>
        </w:rPr>
      </w:pPr>
      <w:r>
        <w:rPr>
          <w:rStyle w:val="32"/>
          <w:rFonts w:eastAsiaTheme="minorEastAsia"/>
          <w:sz w:val="24"/>
          <w:szCs w:val="24"/>
        </w:rPr>
        <w:t xml:space="preserve">  </w:t>
      </w:r>
    </w:p>
    <w:p w:rsidR="00D807F5" w:rsidRDefault="00D807F5" w:rsidP="00DB6D3D">
      <w:pPr>
        <w:pStyle w:val="a9"/>
        <w:rPr>
          <w:sz w:val="24"/>
          <w:szCs w:val="24"/>
        </w:rPr>
      </w:pPr>
    </w:p>
    <w:p w:rsidR="00D807F5" w:rsidRDefault="00D807F5" w:rsidP="00DB6D3D">
      <w:pPr>
        <w:pStyle w:val="a9"/>
        <w:rPr>
          <w:sz w:val="24"/>
          <w:szCs w:val="24"/>
        </w:rPr>
      </w:pPr>
    </w:p>
    <w:p w:rsidR="00D807F5" w:rsidRDefault="00D807F5" w:rsidP="00DB6D3D">
      <w:pPr>
        <w:pStyle w:val="a9"/>
        <w:rPr>
          <w:sz w:val="24"/>
          <w:szCs w:val="24"/>
        </w:rPr>
      </w:pPr>
    </w:p>
    <w:p w:rsidR="00D807F5" w:rsidRDefault="00D807F5" w:rsidP="00DB6D3D">
      <w:pPr>
        <w:pStyle w:val="a9"/>
        <w:rPr>
          <w:sz w:val="24"/>
          <w:szCs w:val="24"/>
        </w:rPr>
        <w:sectPr w:rsidR="00D807F5" w:rsidSect="00CF2D14">
          <w:pgSz w:w="15840" w:h="12240" w:orient="landscape"/>
          <w:pgMar w:top="1701" w:right="1134" w:bottom="1043" w:left="1134" w:header="709" w:footer="709" w:gutter="0"/>
          <w:cols w:space="708"/>
          <w:docGrid w:linePitch="360"/>
        </w:sectPr>
      </w:pPr>
    </w:p>
    <w:p w:rsidR="00D807F5" w:rsidRPr="001A4297" w:rsidRDefault="00D807F5" w:rsidP="00D807F5">
      <w:pPr>
        <w:jc w:val="both"/>
        <w:rPr>
          <w:sz w:val="24"/>
          <w:szCs w:val="24"/>
        </w:rPr>
      </w:pPr>
      <w:bookmarkStart w:id="126" w:name="_Toc435412747"/>
      <w:bookmarkStart w:id="127" w:name="_Toc453968222"/>
      <w:r>
        <w:rPr>
          <w:sz w:val="24"/>
          <w:szCs w:val="24"/>
        </w:rPr>
        <w:lastRenderedPageBreak/>
        <w:t xml:space="preserve">     </w:t>
      </w:r>
      <w:r w:rsidRPr="001A4297">
        <w:rPr>
          <w:rStyle w:val="32"/>
          <w:rFonts w:eastAsiaTheme="minorEastAsia"/>
          <w:sz w:val="24"/>
          <w:szCs w:val="24"/>
        </w:rPr>
        <w:t>Материально-техническое и информационное оснащение образоват</w:t>
      </w:r>
      <w:r>
        <w:rPr>
          <w:rStyle w:val="32"/>
          <w:rFonts w:eastAsiaTheme="minorEastAsia"/>
          <w:sz w:val="24"/>
          <w:szCs w:val="24"/>
        </w:rPr>
        <w:t xml:space="preserve">ельной деятельности в МБОУ </w:t>
      </w:r>
      <w:r w:rsidR="005A49C4">
        <w:rPr>
          <w:rStyle w:val="32"/>
          <w:rFonts w:eastAsiaTheme="minorEastAsia"/>
          <w:sz w:val="24"/>
          <w:szCs w:val="24"/>
        </w:rPr>
        <w:t xml:space="preserve">«Домаховская </w:t>
      </w:r>
      <w:r>
        <w:rPr>
          <w:rStyle w:val="32"/>
          <w:rFonts w:eastAsiaTheme="minorEastAsia"/>
          <w:sz w:val="24"/>
          <w:szCs w:val="24"/>
        </w:rPr>
        <w:t>СОШ</w:t>
      </w:r>
      <w:r w:rsidR="005A49C4">
        <w:rPr>
          <w:rStyle w:val="32"/>
          <w:rFonts w:eastAsiaTheme="minorEastAsia"/>
          <w:sz w:val="24"/>
          <w:szCs w:val="24"/>
        </w:rPr>
        <w:t>»</w:t>
      </w:r>
      <w:r w:rsidRPr="001A4297">
        <w:rPr>
          <w:rStyle w:val="32"/>
          <w:rFonts w:eastAsiaTheme="minorEastAsia"/>
          <w:sz w:val="24"/>
          <w:szCs w:val="24"/>
        </w:rPr>
        <w:t xml:space="preserve"> обеспечивает возможность:</w:t>
      </w:r>
    </w:p>
    <w:p w:rsidR="00D807F5" w:rsidRPr="001A4297" w:rsidRDefault="00D807F5" w:rsidP="00F828C4">
      <w:pPr>
        <w:pStyle w:val="aa"/>
        <w:numPr>
          <w:ilvl w:val="0"/>
          <w:numId w:val="213"/>
        </w:numPr>
        <w:jc w:val="both"/>
        <w:rPr>
          <w:sz w:val="24"/>
          <w:szCs w:val="24"/>
        </w:rPr>
      </w:pPr>
      <w:r w:rsidRPr="001A4297">
        <w:rPr>
          <w:rStyle w:val="32"/>
          <w:rFonts w:eastAsiaTheme="minorEastAsia"/>
          <w:sz w:val="24"/>
          <w:szCs w:val="24"/>
        </w:rPr>
        <w:t>создания и использования информации (в том числе выступления с аудио-, видео сопровождением и графическим сопровождением, общение в сети Интернет и др.);</w:t>
      </w:r>
    </w:p>
    <w:p w:rsidR="00D807F5" w:rsidRPr="001A4297" w:rsidRDefault="00D807F5" w:rsidP="00F828C4">
      <w:pPr>
        <w:pStyle w:val="aa"/>
        <w:numPr>
          <w:ilvl w:val="0"/>
          <w:numId w:val="213"/>
        </w:numPr>
        <w:jc w:val="both"/>
        <w:rPr>
          <w:sz w:val="24"/>
          <w:szCs w:val="24"/>
        </w:rPr>
      </w:pPr>
      <w:r w:rsidRPr="001A4297">
        <w:rPr>
          <w:rStyle w:val="32"/>
          <w:rFonts w:eastAsiaTheme="minorEastAsia"/>
          <w:sz w:val="24"/>
          <w:szCs w:val="24"/>
        </w:rPr>
        <w:t>получения информации различными способами (поиск информации в сети Интернет, работа в библиотеке и др.);</w:t>
      </w:r>
    </w:p>
    <w:p w:rsidR="00D807F5" w:rsidRPr="001A4297" w:rsidRDefault="00D807F5" w:rsidP="00F828C4">
      <w:pPr>
        <w:pStyle w:val="aa"/>
        <w:numPr>
          <w:ilvl w:val="0"/>
          <w:numId w:val="213"/>
        </w:numPr>
        <w:jc w:val="both"/>
        <w:rPr>
          <w:sz w:val="24"/>
          <w:szCs w:val="24"/>
        </w:rPr>
      </w:pPr>
      <w:r w:rsidRPr="001A4297">
        <w:rPr>
          <w:rStyle w:val="32"/>
          <w:rFonts w:eastAsiaTheme="minorEastAsia"/>
          <w:sz w:val="24"/>
          <w:szCs w:val="24"/>
        </w:rPr>
        <w:t>физического развития, участия в спортивных соревнованиях и играх;</w:t>
      </w:r>
    </w:p>
    <w:p w:rsidR="00D807F5" w:rsidRPr="001A4297" w:rsidRDefault="00D807F5" w:rsidP="00F828C4">
      <w:pPr>
        <w:pStyle w:val="aa"/>
        <w:numPr>
          <w:ilvl w:val="0"/>
          <w:numId w:val="213"/>
        </w:numPr>
        <w:jc w:val="both"/>
        <w:rPr>
          <w:sz w:val="24"/>
          <w:szCs w:val="24"/>
        </w:rPr>
      </w:pPr>
      <w:r w:rsidRPr="001A4297">
        <w:rPr>
          <w:rStyle w:val="32"/>
          <w:rFonts w:eastAsiaTheme="minorEastAsia"/>
          <w:sz w:val="24"/>
          <w:szCs w:val="24"/>
        </w:rPr>
        <w:t>планирования учебного процесса, фиксирования его реализации в целом и отдельных этапов (выступлений, дискуссий, экспериментов);</w:t>
      </w:r>
    </w:p>
    <w:p w:rsidR="00D807F5" w:rsidRPr="001A4297" w:rsidRDefault="00D807F5" w:rsidP="00F828C4">
      <w:pPr>
        <w:pStyle w:val="aa"/>
        <w:numPr>
          <w:ilvl w:val="0"/>
          <w:numId w:val="213"/>
        </w:numPr>
        <w:jc w:val="both"/>
        <w:rPr>
          <w:sz w:val="24"/>
          <w:szCs w:val="24"/>
        </w:rPr>
      </w:pPr>
      <w:r w:rsidRPr="001A4297">
        <w:rPr>
          <w:rStyle w:val="32"/>
          <w:rFonts w:eastAsiaTheme="minorEastAsia"/>
          <w:sz w:val="24"/>
          <w:szCs w:val="24"/>
        </w:rPr>
        <w:t>размещения своих материалов и работ в информационной с</w:t>
      </w:r>
      <w:r>
        <w:rPr>
          <w:rStyle w:val="32"/>
          <w:rFonts w:eastAsiaTheme="minorEastAsia"/>
          <w:sz w:val="24"/>
          <w:szCs w:val="24"/>
        </w:rPr>
        <w:t>реде образовательной организации</w:t>
      </w:r>
      <w:r w:rsidRPr="001A4297">
        <w:rPr>
          <w:rStyle w:val="32"/>
          <w:rFonts w:eastAsiaTheme="minorEastAsia"/>
          <w:sz w:val="24"/>
          <w:szCs w:val="24"/>
        </w:rPr>
        <w:t>;</w:t>
      </w:r>
    </w:p>
    <w:p w:rsidR="00D807F5" w:rsidRPr="001A4297" w:rsidRDefault="00D807F5" w:rsidP="00F828C4">
      <w:pPr>
        <w:pStyle w:val="aa"/>
        <w:numPr>
          <w:ilvl w:val="0"/>
          <w:numId w:val="213"/>
        </w:numPr>
        <w:jc w:val="both"/>
        <w:rPr>
          <w:sz w:val="24"/>
          <w:szCs w:val="24"/>
        </w:rPr>
      </w:pPr>
      <w:r w:rsidRPr="001A4297">
        <w:rPr>
          <w:rStyle w:val="32"/>
          <w:rFonts w:eastAsiaTheme="minorEastAsia"/>
          <w:sz w:val="24"/>
          <w:szCs w:val="24"/>
        </w:rPr>
        <w:t>проведения массовых мероприятий, собраний, представлений; организации отдыха и питания;</w:t>
      </w:r>
    </w:p>
    <w:p w:rsidR="00D807F5" w:rsidRPr="001A4297" w:rsidRDefault="00D807F5" w:rsidP="00F828C4">
      <w:pPr>
        <w:pStyle w:val="aa"/>
        <w:numPr>
          <w:ilvl w:val="0"/>
          <w:numId w:val="213"/>
        </w:numPr>
        <w:jc w:val="both"/>
        <w:rPr>
          <w:sz w:val="24"/>
          <w:szCs w:val="24"/>
        </w:rPr>
      </w:pPr>
      <w:r w:rsidRPr="001A4297">
        <w:rPr>
          <w:rStyle w:val="32"/>
          <w:rFonts w:eastAsiaTheme="minorEastAsia"/>
          <w:sz w:val="24"/>
          <w:szCs w:val="24"/>
        </w:rPr>
        <w:t>контролируемый доступ учас</w:t>
      </w:r>
      <w:r>
        <w:rPr>
          <w:rStyle w:val="32"/>
          <w:rFonts w:eastAsiaTheme="minorEastAsia"/>
          <w:sz w:val="24"/>
          <w:szCs w:val="24"/>
        </w:rPr>
        <w:t>тников образовательных отношений</w:t>
      </w:r>
      <w:r w:rsidRPr="001A4297">
        <w:rPr>
          <w:rStyle w:val="32"/>
          <w:rFonts w:eastAsiaTheme="minorEastAsia"/>
          <w:sz w:val="24"/>
          <w:szCs w:val="24"/>
        </w:rPr>
        <w:t xml:space="preserve"> к информационным образовательным ресурсам в сети Интернет</w:t>
      </w:r>
      <w:r w:rsidRPr="001A4297">
        <w:rPr>
          <w:sz w:val="24"/>
          <w:szCs w:val="24"/>
        </w:rPr>
        <w:t xml:space="preserve"> </w:t>
      </w:r>
      <w:r w:rsidRPr="001A4297">
        <w:rPr>
          <w:rStyle w:val="32"/>
          <w:rFonts w:eastAsiaTheme="minorEastAsia"/>
          <w:sz w:val="24"/>
          <w:szCs w:val="24"/>
        </w:rPr>
        <w:t>(ограничение доступа к информации, несовместимой с задачами духовно-</w:t>
      </w:r>
      <w:r w:rsidRPr="001A4297">
        <w:rPr>
          <w:rStyle w:val="32"/>
          <w:rFonts w:eastAsiaTheme="minorEastAsia"/>
          <w:sz w:val="24"/>
          <w:szCs w:val="24"/>
        </w:rPr>
        <w:softHyphen/>
        <w:t>нравственного развития и воспитания обучающихся);</w:t>
      </w:r>
    </w:p>
    <w:p w:rsidR="00D807F5" w:rsidRPr="001A4297" w:rsidRDefault="00D807F5" w:rsidP="00F828C4">
      <w:pPr>
        <w:pStyle w:val="aa"/>
        <w:numPr>
          <w:ilvl w:val="0"/>
          <w:numId w:val="213"/>
        </w:numPr>
        <w:jc w:val="both"/>
        <w:rPr>
          <w:sz w:val="24"/>
          <w:szCs w:val="24"/>
        </w:rPr>
      </w:pPr>
      <w:r w:rsidRPr="001A4297">
        <w:rPr>
          <w:rStyle w:val="32"/>
          <w:rFonts w:eastAsiaTheme="minorEastAsia"/>
          <w:sz w:val="24"/>
          <w:szCs w:val="24"/>
        </w:rPr>
        <w:t>взаимодействие образовательной организации с органами, осуществляющими управление в сфере образования и с други</w:t>
      </w:r>
      <w:r>
        <w:rPr>
          <w:rStyle w:val="32"/>
          <w:rFonts w:eastAsiaTheme="minorEastAsia"/>
          <w:sz w:val="24"/>
          <w:szCs w:val="24"/>
        </w:rPr>
        <w:t>ми образовательными</w:t>
      </w:r>
      <w:r w:rsidRPr="001A4297">
        <w:rPr>
          <w:rStyle w:val="32"/>
          <w:rFonts w:eastAsiaTheme="minorEastAsia"/>
          <w:sz w:val="24"/>
          <w:szCs w:val="24"/>
        </w:rPr>
        <w:t xml:space="preserve"> организациями.</w:t>
      </w:r>
    </w:p>
    <w:p w:rsidR="00D807F5" w:rsidRPr="001A4297" w:rsidRDefault="00D807F5" w:rsidP="00D807F5">
      <w:pPr>
        <w:jc w:val="both"/>
        <w:rPr>
          <w:sz w:val="24"/>
          <w:szCs w:val="24"/>
        </w:rPr>
      </w:pPr>
      <w:r w:rsidRPr="001A4297">
        <w:rPr>
          <w:rStyle w:val="32"/>
          <w:rFonts w:eastAsiaTheme="minorEastAsia"/>
          <w:sz w:val="24"/>
          <w:szCs w:val="24"/>
        </w:rPr>
        <w:t>Участники образовательн</w:t>
      </w:r>
      <w:r>
        <w:rPr>
          <w:rStyle w:val="32"/>
          <w:rFonts w:eastAsiaTheme="minorEastAsia"/>
          <w:sz w:val="24"/>
          <w:szCs w:val="24"/>
        </w:rPr>
        <w:t xml:space="preserve">ых отношений - </w:t>
      </w:r>
      <w:r w:rsidRPr="001A4297">
        <w:rPr>
          <w:rStyle w:val="32"/>
          <w:rFonts w:eastAsiaTheme="minorEastAsia"/>
          <w:sz w:val="24"/>
          <w:szCs w:val="24"/>
        </w:rPr>
        <w:t>компетентны в решении учебно</w:t>
      </w:r>
      <w:r w:rsidRPr="001A4297">
        <w:rPr>
          <w:rStyle w:val="32"/>
          <w:rFonts w:eastAsiaTheme="minorEastAsia"/>
          <w:sz w:val="24"/>
          <w:szCs w:val="24"/>
        </w:rPr>
        <w:softHyphen/>
      </w:r>
      <w:r>
        <w:rPr>
          <w:rStyle w:val="32"/>
          <w:rFonts w:eastAsiaTheme="minorEastAsia"/>
          <w:sz w:val="24"/>
          <w:szCs w:val="24"/>
        </w:rPr>
        <w:t>-</w:t>
      </w:r>
      <w:r w:rsidRPr="001A4297">
        <w:rPr>
          <w:rStyle w:val="32"/>
          <w:rFonts w:eastAsiaTheme="minorEastAsia"/>
          <w:sz w:val="24"/>
          <w:szCs w:val="24"/>
        </w:rPr>
        <w:t>познавательных и профессиональных задач с применением информационно</w:t>
      </w:r>
      <w:r w:rsidRPr="001A4297">
        <w:rPr>
          <w:rStyle w:val="32"/>
          <w:rFonts w:eastAsiaTheme="minorEastAsia"/>
          <w:sz w:val="24"/>
          <w:szCs w:val="24"/>
        </w:rPr>
        <w:softHyphen/>
      </w:r>
      <w:r>
        <w:rPr>
          <w:rStyle w:val="32"/>
          <w:rFonts w:eastAsiaTheme="minorEastAsia"/>
          <w:sz w:val="24"/>
          <w:szCs w:val="24"/>
        </w:rPr>
        <w:t>-</w:t>
      </w:r>
      <w:r w:rsidRPr="001A4297">
        <w:rPr>
          <w:rStyle w:val="32"/>
          <w:rFonts w:eastAsiaTheme="minorEastAsia"/>
          <w:sz w:val="24"/>
          <w:szCs w:val="24"/>
        </w:rPr>
        <w:t>коммуникационных технологий (ИКТ). Функционирование информационной образовательной среды обеспечивается средствами ИКТ и квалификацией работников ее использующих и поддерживающих.</w:t>
      </w:r>
    </w:p>
    <w:p w:rsidR="00D807F5" w:rsidRDefault="00D807F5" w:rsidP="00D807F5">
      <w:pPr>
        <w:pStyle w:val="a9"/>
        <w:spacing w:line="276" w:lineRule="auto"/>
        <w:jc w:val="both"/>
        <w:rPr>
          <w:b/>
          <w:sz w:val="24"/>
          <w:szCs w:val="24"/>
        </w:rPr>
      </w:pPr>
      <w:r w:rsidRPr="00D807F5">
        <w:rPr>
          <w:b/>
          <w:sz w:val="24"/>
          <w:szCs w:val="24"/>
        </w:rPr>
        <w:t>3.3.5. Информационно-методические условия реализации основной образовательной программы</w:t>
      </w:r>
      <w:bookmarkEnd w:id="126"/>
      <w:bookmarkEnd w:id="127"/>
    </w:p>
    <w:p w:rsidR="00D807F5" w:rsidRDefault="00D807F5" w:rsidP="00D807F5">
      <w:pPr>
        <w:pStyle w:val="a9"/>
        <w:spacing w:line="276" w:lineRule="auto"/>
        <w:jc w:val="both"/>
        <w:rPr>
          <w:b/>
          <w:sz w:val="24"/>
          <w:szCs w:val="24"/>
        </w:rPr>
      </w:pPr>
    </w:p>
    <w:p w:rsidR="00E154C2" w:rsidRPr="00AE0654" w:rsidRDefault="00E154C2" w:rsidP="00E154C2">
      <w:pPr>
        <w:jc w:val="both"/>
        <w:rPr>
          <w:rFonts w:ascii="Times New Roman" w:hAnsi="Times New Roman" w:cs="Times New Roman"/>
          <w:sz w:val="24"/>
          <w:szCs w:val="24"/>
        </w:rPr>
      </w:pPr>
      <w:r w:rsidRPr="00AE0654">
        <w:rPr>
          <w:rStyle w:val="32"/>
          <w:rFonts w:eastAsiaTheme="minorEastAsia"/>
          <w:sz w:val="24"/>
          <w:szCs w:val="24"/>
        </w:rPr>
        <w:t xml:space="preserve">В соответствии с требованиями </w:t>
      </w:r>
      <w:r>
        <w:rPr>
          <w:rStyle w:val="32"/>
          <w:rFonts w:eastAsiaTheme="minorEastAsia"/>
          <w:sz w:val="24"/>
          <w:szCs w:val="24"/>
        </w:rPr>
        <w:t>ФГОС СОО</w:t>
      </w:r>
      <w:r w:rsidRPr="00AE0654">
        <w:rPr>
          <w:rStyle w:val="32"/>
          <w:rFonts w:eastAsiaTheme="minorEastAsia"/>
          <w:sz w:val="24"/>
          <w:szCs w:val="24"/>
        </w:rPr>
        <w:t xml:space="preserve"> информационно-методические условия реализации основной образовательной программы </w:t>
      </w:r>
      <w:r>
        <w:rPr>
          <w:rStyle w:val="32"/>
          <w:rFonts w:eastAsiaTheme="minorEastAsia"/>
          <w:sz w:val="24"/>
          <w:szCs w:val="24"/>
        </w:rPr>
        <w:t xml:space="preserve">среднего общего образования </w:t>
      </w:r>
      <w:r w:rsidRPr="00AE0654">
        <w:rPr>
          <w:rStyle w:val="32"/>
          <w:rFonts w:eastAsiaTheme="minorEastAsia"/>
          <w:sz w:val="24"/>
          <w:szCs w:val="24"/>
        </w:rPr>
        <w:t>обеспечиваются современной информационно-образовательной средой.</w:t>
      </w:r>
    </w:p>
    <w:p w:rsidR="00E154C2" w:rsidRPr="00AE0654" w:rsidRDefault="00E154C2" w:rsidP="00E154C2">
      <w:pPr>
        <w:jc w:val="both"/>
        <w:rPr>
          <w:rFonts w:ascii="Times New Roman" w:hAnsi="Times New Roman" w:cs="Times New Roman"/>
          <w:sz w:val="24"/>
          <w:szCs w:val="24"/>
        </w:rPr>
      </w:pPr>
      <w:r>
        <w:rPr>
          <w:rStyle w:val="32"/>
          <w:rFonts w:eastAsiaTheme="minorEastAsia"/>
          <w:sz w:val="24"/>
          <w:szCs w:val="24"/>
        </w:rPr>
        <w:t xml:space="preserve">    </w:t>
      </w:r>
      <w:r w:rsidRPr="00AE0654">
        <w:rPr>
          <w:rStyle w:val="32"/>
          <w:rFonts w:eastAsiaTheme="minorEastAsia"/>
          <w:sz w:val="24"/>
          <w:szCs w:val="24"/>
        </w:rPr>
        <w:t>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w:t>
      </w:r>
      <w:r w:rsidRPr="00AE0654">
        <w:rPr>
          <w:rStyle w:val="32"/>
          <w:rFonts w:eastAsiaTheme="minorEastAsia"/>
          <w:sz w:val="24"/>
          <w:szCs w:val="24"/>
        </w:rPr>
        <w:softHyphen/>
      </w:r>
      <w:r>
        <w:rPr>
          <w:rStyle w:val="32"/>
          <w:rFonts w:eastAsiaTheme="minorEastAsia"/>
          <w:sz w:val="24"/>
          <w:szCs w:val="24"/>
        </w:rPr>
        <w:t>-</w:t>
      </w:r>
      <w:r w:rsidRPr="00AE0654">
        <w:rPr>
          <w:rStyle w:val="32"/>
          <w:rFonts w:eastAsiaTheme="minorEastAsia"/>
          <w:sz w:val="24"/>
          <w:szCs w:val="24"/>
        </w:rPr>
        <w:t>телекоммуникационных средств и педагогических технологий, направленных на формирование творческой, социально активной личности, а также компетент</w:t>
      </w:r>
      <w:r>
        <w:rPr>
          <w:rStyle w:val="32"/>
          <w:rFonts w:eastAsiaTheme="minorEastAsia"/>
          <w:sz w:val="24"/>
          <w:szCs w:val="24"/>
        </w:rPr>
        <w:t>ность участников образовательных отношений</w:t>
      </w:r>
      <w:r w:rsidRPr="00AE0654">
        <w:rPr>
          <w:rStyle w:val="32"/>
          <w:rFonts w:eastAsiaTheme="minorEastAsia"/>
          <w:sz w:val="24"/>
          <w:szCs w:val="24"/>
        </w:rPr>
        <w:t xml:space="preserve"> в решении учебно</w:t>
      </w:r>
      <w:r w:rsidRPr="00AE0654">
        <w:rPr>
          <w:rStyle w:val="32"/>
          <w:rFonts w:eastAsiaTheme="minorEastAsia"/>
          <w:sz w:val="24"/>
          <w:szCs w:val="24"/>
        </w:rPr>
        <w:softHyphen/>
      </w:r>
      <w:r>
        <w:rPr>
          <w:rStyle w:val="32"/>
          <w:rFonts w:eastAsiaTheme="minorEastAsia"/>
          <w:sz w:val="24"/>
          <w:szCs w:val="24"/>
        </w:rPr>
        <w:t>-</w:t>
      </w:r>
      <w:r w:rsidRPr="00AE0654">
        <w:rPr>
          <w:rStyle w:val="32"/>
          <w:rFonts w:eastAsiaTheme="minorEastAsia"/>
          <w:sz w:val="24"/>
          <w:szCs w:val="24"/>
        </w:rPr>
        <w:t>познавательных и профессиональных задач с применением информационно</w:t>
      </w:r>
      <w:r w:rsidRPr="00AE0654">
        <w:rPr>
          <w:rStyle w:val="32"/>
          <w:rFonts w:eastAsiaTheme="minorEastAsia"/>
          <w:sz w:val="24"/>
          <w:szCs w:val="24"/>
        </w:rPr>
        <w:softHyphen/>
      </w:r>
      <w:r>
        <w:rPr>
          <w:rStyle w:val="32"/>
          <w:rFonts w:eastAsiaTheme="minorEastAsia"/>
          <w:sz w:val="24"/>
          <w:szCs w:val="24"/>
        </w:rPr>
        <w:t>-</w:t>
      </w:r>
      <w:r w:rsidRPr="00AE0654">
        <w:rPr>
          <w:rStyle w:val="32"/>
          <w:rFonts w:eastAsiaTheme="minorEastAsia"/>
          <w:sz w:val="24"/>
          <w:szCs w:val="24"/>
        </w:rPr>
        <w:t>коммуникационных технологий (ИКТ-компетентность), наличие служб поддержки применения ИКТ.</w:t>
      </w:r>
    </w:p>
    <w:p w:rsidR="00E154C2" w:rsidRPr="00AE0654" w:rsidRDefault="00E154C2" w:rsidP="00E154C2">
      <w:pPr>
        <w:jc w:val="both"/>
        <w:rPr>
          <w:rFonts w:ascii="Times New Roman" w:hAnsi="Times New Roman" w:cs="Times New Roman"/>
          <w:sz w:val="24"/>
          <w:szCs w:val="24"/>
        </w:rPr>
      </w:pPr>
      <w:r w:rsidRPr="00AE0654">
        <w:rPr>
          <w:rFonts w:ascii="Times New Roman" w:hAnsi="Times New Roman" w:cs="Times New Roman"/>
          <w:sz w:val="24"/>
          <w:szCs w:val="24"/>
        </w:rPr>
        <w:t>Основными элементами ИОС являются:</w:t>
      </w:r>
    </w:p>
    <w:p w:rsidR="00E154C2" w:rsidRPr="00AE0654" w:rsidRDefault="00E154C2" w:rsidP="00F828C4">
      <w:pPr>
        <w:pStyle w:val="aa"/>
        <w:numPr>
          <w:ilvl w:val="0"/>
          <w:numId w:val="214"/>
        </w:numPr>
        <w:jc w:val="both"/>
        <w:rPr>
          <w:rFonts w:ascii="Times New Roman" w:hAnsi="Times New Roman" w:cs="Times New Roman"/>
          <w:sz w:val="24"/>
          <w:szCs w:val="24"/>
        </w:rPr>
      </w:pPr>
      <w:r w:rsidRPr="00AE0654">
        <w:rPr>
          <w:rStyle w:val="32"/>
          <w:rFonts w:eastAsiaTheme="minorEastAsia"/>
          <w:sz w:val="24"/>
          <w:szCs w:val="24"/>
        </w:rPr>
        <w:lastRenderedPageBreak/>
        <w:t>информационно-образовательные ресурсы в виде печатной проду</w:t>
      </w:r>
      <w:r w:rsidRPr="00B50A6E">
        <w:rPr>
          <w:rStyle w:val="42"/>
          <w:rFonts w:eastAsiaTheme="minorEastAsia"/>
          <w:sz w:val="24"/>
          <w:szCs w:val="24"/>
        </w:rPr>
        <w:t>кци</w:t>
      </w:r>
      <w:r w:rsidRPr="00AE0654">
        <w:rPr>
          <w:rStyle w:val="32"/>
          <w:rFonts w:eastAsiaTheme="minorEastAsia"/>
          <w:sz w:val="24"/>
          <w:szCs w:val="24"/>
        </w:rPr>
        <w:t>и;</w:t>
      </w:r>
    </w:p>
    <w:p w:rsidR="00E154C2" w:rsidRPr="00AE0654" w:rsidRDefault="00E154C2" w:rsidP="00F828C4">
      <w:pPr>
        <w:pStyle w:val="aa"/>
        <w:numPr>
          <w:ilvl w:val="0"/>
          <w:numId w:val="214"/>
        </w:numPr>
        <w:jc w:val="both"/>
        <w:rPr>
          <w:rFonts w:ascii="Times New Roman" w:hAnsi="Times New Roman" w:cs="Times New Roman"/>
          <w:sz w:val="24"/>
          <w:szCs w:val="24"/>
        </w:rPr>
      </w:pPr>
      <w:r w:rsidRPr="00AE0654">
        <w:rPr>
          <w:rStyle w:val="32"/>
          <w:rFonts w:eastAsiaTheme="minorEastAsia"/>
          <w:sz w:val="24"/>
          <w:szCs w:val="24"/>
        </w:rPr>
        <w:t>информационно-образовательные ресурсы на сменных оптических носителях;</w:t>
      </w:r>
    </w:p>
    <w:p w:rsidR="00E154C2" w:rsidRPr="00AE0654" w:rsidRDefault="00E154C2" w:rsidP="00F828C4">
      <w:pPr>
        <w:pStyle w:val="aa"/>
        <w:numPr>
          <w:ilvl w:val="0"/>
          <w:numId w:val="214"/>
        </w:numPr>
        <w:jc w:val="both"/>
        <w:rPr>
          <w:rStyle w:val="32"/>
          <w:rFonts w:eastAsiaTheme="minorEastAsia"/>
          <w:sz w:val="24"/>
          <w:szCs w:val="24"/>
        </w:rPr>
      </w:pPr>
      <w:r w:rsidRPr="00AE0654">
        <w:rPr>
          <w:rStyle w:val="32"/>
          <w:rFonts w:eastAsiaTheme="minorEastAsia"/>
          <w:sz w:val="24"/>
          <w:szCs w:val="24"/>
        </w:rPr>
        <w:t>информационно-образовательные ресурсы Интернета;</w:t>
      </w:r>
    </w:p>
    <w:p w:rsidR="00E154C2" w:rsidRPr="00AE0654" w:rsidRDefault="00E154C2" w:rsidP="00F828C4">
      <w:pPr>
        <w:pStyle w:val="aa"/>
        <w:numPr>
          <w:ilvl w:val="0"/>
          <w:numId w:val="214"/>
        </w:numPr>
        <w:jc w:val="both"/>
        <w:rPr>
          <w:rStyle w:val="32"/>
          <w:rFonts w:eastAsiaTheme="minorEastAsia"/>
          <w:sz w:val="24"/>
          <w:szCs w:val="24"/>
        </w:rPr>
      </w:pPr>
      <w:r w:rsidRPr="00AE0654">
        <w:rPr>
          <w:rStyle w:val="32"/>
          <w:rFonts w:eastAsiaTheme="minorEastAsia"/>
          <w:sz w:val="24"/>
          <w:szCs w:val="24"/>
        </w:rPr>
        <w:t>вычи</w:t>
      </w:r>
      <w:r>
        <w:rPr>
          <w:rStyle w:val="32"/>
          <w:rFonts w:eastAsiaTheme="minorEastAsia"/>
          <w:sz w:val="24"/>
          <w:szCs w:val="24"/>
        </w:rPr>
        <w:t>слительная</w:t>
      </w:r>
      <w:r>
        <w:rPr>
          <w:rStyle w:val="32"/>
          <w:rFonts w:eastAsiaTheme="minorEastAsia"/>
          <w:sz w:val="24"/>
          <w:szCs w:val="24"/>
        </w:rPr>
        <w:tab/>
        <w:t xml:space="preserve">и </w:t>
      </w:r>
      <w:r w:rsidRPr="00AE0654">
        <w:rPr>
          <w:rStyle w:val="32"/>
          <w:rFonts w:eastAsiaTheme="minorEastAsia"/>
          <w:sz w:val="24"/>
          <w:szCs w:val="24"/>
        </w:rPr>
        <w:t>информационно-телекоммуникационная инфраструктура;</w:t>
      </w:r>
    </w:p>
    <w:p w:rsidR="00E154C2" w:rsidRPr="00AE0654" w:rsidRDefault="00E154C2" w:rsidP="00F828C4">
      <w:pPr>
        <w:pStyle w:val="aa"/>
        <w:numPr>
          <w:ilvl w:val="0"/>
          <w:numId w:val="214"/>
        </w:numPr>
        <w:jc w:val="both"/>
        <w:rPr>
          <w:rFonts w:ascii="Times New Roman" w:hAnsi="Times New Roman" w:cs="Times New Roman"/>
          <w:sz w:val="24"/>
          <w:szCs w:val="24"/>
        </w:rPr>
      </w:pPr>
      <w:r w:rsidRPr="00AE0654">
        <w:rPr>
          <w:rStyle w:val="32"/>
          <w:rFonts w:eastAsiaTheme="minorEastAsia"/>
          <w:sz w:val="24"/>
          <w:szCs w:val="24"/>
        </w:rPr>
        <w:t>прикладные программы, в том числе поддерживающие администрирование и финансово-хозяйственную деятельность образовательного учреждения (делопроизводство, кадры и т. д.).</w:t>
      </w:r>
    </w:p>
    <w:p w:rsidR="00E154C2" w:rsidRPr="00AE0654" w:rsidRDefault="00E154C2" w:rsidP="00E154C2">
      <w:pPr>
        <w:jc w:val="both"/>
        <w:rPr>
          <w:sz w:val="24"/>
          <w:szCs w:val="24"/>
        </w:rPr>
      </w:pPr>
      <w:r>
        <w:rPr>
          <w:rStyle w:val="32"/>
          <w:rFonts w:eastAsiaTheme="minorEastAsia"/>
          <w:sz w:val="24"/>
          <w:szCs w:val="24"/>
        </w:rPr>
        <w:t xml:space="preserve">     </w:t>
      </w:r>
      <w:r w:rsidRPr="00AE0654">
        <w:rPr>
          <w:rStyle w:val="32"/>
          <w:rFonts w:eastAsiaTheme="minorEastAsia"/>
          <w:sz w:val="24"/>
          <w:szCs w:val="24"/>
        </w:rPr>
        <w:t>Необходимое для использования</w:t>
      </w:r>
      <w:r>
        <w:rPr>
          <w:rStyle w:val="32"/>
          <w:rFonts w:eastAsiaTheme="minorEastAsia"/>
          <w:sz w:val="24"/>
          <w:szCs w:val="24"/>
        </w:rPr>
        <w:t xml:space="preserve"> ИКТ оборудование в МБОУ </w:t>
      </w:r>
      <w:r w:rsidR="005A49C4">
        <w:rPr>
          <w:rStyle w:val="32"/>
          <w:rFonts w:eastAsiaTheme="minorEastAsia"/>
          <w:sz w:val="24"/>
          <w:szCs w:val="24"/>
        </w:rPr>
        <w:t xml:space="preserve">«Домаховская </w:t>
      </w:r>
      <w:r>
        <w:rPr>
          <w:rStyle w:val="32"/>
          <w:rFonts w:eastAsiaTheme="minorEastAsia"/>
          <w:sz w:val="24"/>
          <w:szCs w:val="24"/>
        </w:rPr>
        <w:t>СОШ</w:t>
      </w:r>
      <w:r w:rsidR="005A49C4">
        <w:rPr>
          <w:rStyle w:val="32"/>
          <w:rFonts w:eastAsiaTheme="minorEastAsia"/>
          <w:sz w:val="24"/>
          <w:szCs w:val="24"/>
        </w:rPr>
        <w:t>»</w:t>
      </w:r>
      <w:r w:rsidRPr="00AE0654">
        <w:rPr>
          <w:rStyle w:val="32"/>
          <w:rFonts w:eastAsiaTheme="minorEastAsia"/>
          <w:sz w:val="24"/>
          <w:szCs w:val="24"/>
        </w:rPr>
        <w:t xml:space="preserve"> отвечает современным требованиям и обеспечивает использование ИКТ:</w:t>
      </w:r>
    </w:p>
    <w:p w:rsidR="00E154C2" w:rsidRPr="00AE0654" w:rsidRDefault="00E154C2" w:rsidP="00F828C4">
      <w:pPr>
        <w:pStyle w:val="aa"/>
        <w:numPr>
          <w:ilvl w:val="0"/>
          <w:numId w:val="215"/>
        </w:numPr>
        <w:jc w:val="both"/>
        <w:rPr>
          <w:sz w:val="24"/>
          <w:szCs w:val="24"/>
        </w:rPr>
      </w:pPr>
      <w:r w:rsidRPr="00AE0654">
        <w:rPr>
          <w:rStyle w:val="32"/>
          <w:rFonts w:eastAsiaTheme="minorEastAsia"/>
          <w:sz w:val="24"/>
          <w:szCs w:val="24"/>
        </w:rPr>
        <w:t>в учебной деятельности;</w:t>
      </w:r>
    </w:p>
    <w:p w:rsidR="00E154C2" w:rsidRPr="00AE0654" w:rsidRDefault="00E154C2" w:rsidP="00F828C4">
      <w:pPr>
        <w:pStyle w:val="aa"/>
        <w:numPr>
          <w:ilvl w:val="0"/>
          <w:numId w:val="215"/>
        </w:numPr>
        <w:jc w:val="both"/>
        <w:rPr>
          <w:sz w:val="24"/>
          <w:szCs w:val="24"/>
        </w:rPr>
      </w:pPr>
      <w:r w:rsidRPr="00AE0654">
        <w:rPr>
          <w:rStyle w:val="32"/>
          <w:rFonts w:eastAsiaTheme="minorEastAsia"/>
          <w:sz w:val="24"/>
          <w:szCs w:val="24"/>
        </w:rPr>
        <w:t>во внеу</w:t>
      </w:r>
      <w:r>
        <w:rPr>
          <w:rStyle w:val="32"/>
          <w:rFonts w:eastAsiaTheme="minorEastAsia"/>
          <w:sz w:val="24"/>
          <w:szCs w:val="24"/>
        </w:rPr>
        <w:t>чебной</w:t>
      </w:r>
      <w:r w:rsidRPr="00AE0654">
        <w:rPr>
          <w:rStyle w:val="32"/>
          <w:rFonts w:eastAsiaTheme="minorEastAsia"/>
          <w:sz w:val="24"/>
          <w:szCs w:val="24"/>
        </w:rPr>
        <w:t xml:space="preserve"> деятельности;</w:t>
      </w:r>
    </w:p>
    <w:p w:rsidR="00E154C2" w:rsidRPr="00AE0654" w:rsidRDefault="00E154C2" w:rsidP="00F828C4">
      <w:pPr>
        <w:pStyle w:val="aa"/>
        <w:numPr>
          <w:ilvl w:val="0"/>
          <w:numId w:val="215"/>
        </w:numPr>
        <w:jc w:val="both"/>
        <w:rPr>
          <w:sz w:val="24"/>
          <w:szCs w:val="24"/>
        </w:rPr>
      </w:pPr>
      <w:r>
        <w:rPr>
          <w:rStyle w:val="32"/>
          <w:rFonts w:eastAsiaTheme="minorEastAsia"/>
          <w:sz w:val="24"/>
          <w:szCs w:val="24"/>
        </w:rPr>
        <w:t>в естественно</w:t>
      </w:r>
      <w:r w:rsidRPr="00AE0654">
        <w:rPr>
          <w:rStyle w:val="32"/>
          <w:rFonts w:eastAsiaTheme="minorEastAsia"/>
          <w:sz w:val="24"/>
          <w:szCs w:val="24"/>
        </w:rPr>
        <w:t>научной деятельности;</w:t>
      </w:r>
    </w:p>
    <w:p w:rsidR="00E154C2" w:rsidRPr="00AE0654" w:rsidRDefault="00E154C2" w:rsidP="00F828C4">
      <w:pPr>
        <w:pStyle w:val="aa"/>
        <w:numPr>
          <w:ilvl w:val="0"/>
          <w:numId w:val="215"/>
        </w:numPr>
        <w:jc w:val="both"/>
        <w:rPr>
          <w:sz w:val="24"/>
          <w:szCs w:val="24"/>
        </w:rPr>
      </w:pPr>
      <w:r w:rsidRPr="00AE0654">
        <w:rPr>
          <w:rStyle w:val="32"/>
          <w:rFonts w:eastAsiaTheme="minorEastAsia"/>
          <w:sz w:val="24"/>
          <w:szCs w:val="24"/>
        </w:rPr>
        <w:t>при измерении, контроле и оценке результатов образования;</w:t>
      </w:r>
    </w:p>
    <w:p w:rsidR="00E154C2" w:rsidRPr="00AE0654" w:rsidRDefault="00E154C2" w:rsidP="00F828C4">
      <w:pPr>
        <w:pStyle w:val="aa"/>
        <w:numPr>
          <w:ilvl w:val="0"/>
          <w:numId w:val="215"/>
        </w:numPr>
        <w:jc w:val="both"/>
        <w:rPr>
          <w:sz w:val="24"/>
          <w:szCs w:val="24"/>
        </w:rPr>
      </w:pPr>
      <w:r w:rsidRPr="00AE0654">
        <w:rPr>
          <w:rStyle w:val="32"/>
          <w:rFonts w:eastAsiaTheme="minorEastAsia"/>
          <w:sz w:val="24"/>
          <w:szCs w:val="24"/>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w:t>
      </w:r>
      <w:r>
        <w:rPr>
          <w:rStyle w:val="32"/>
          <w:rFonts w:eastAsiaTheme="minorEastAsia"/>
          <w:sz w:val="24"/>
          <w:szCs w:val="24"/>
        </w:rPr>
        <w:t xml:space="preserve"> взаимодействие образовательной организации </w:t>
      </w:r>
      <w:r w:rsidRPr="00AE0654">
        <w:rPr>
          <w:rStyle w:val="32"/>
          <w:rFonts w:eastAsiaTheme="minorEastAsia"/>
          <w:sz w:val="24"/>
          <w:szCs w:val="24"/>
        </w:rPr>
        <w:t>с другими организациями социальной сферы и органами управления.</w:t>
      </w:r>
    </w:p>
    <w:p w:rsidR="00E154C2" w:rsidRPr="00765950" w:rsidRDefault="00E154C2" w:rsidP="00E154C2">
      <w:pPr>
        <w:jc w:val="both"/>
        <w:rPr>
          <w:sz w:val="24"/>
          <w:szCs w:val="24"/>
        </w:rPr>
      </w:pPr>
      <w:r>
        <w:rPr>
          <w:rStyle w:val="32"/>
          <w:rFonts w:eastAsiaTheme="minorEastAsia"/>
          <w:sz w:val="24"/>
          <w:szCs w:val="24"/>
        </w:rPr>
        <w:t xml:space="preserve">    </w:t>
      </w:r>
      <w:r w:rsidRPr="00765950">
        <w:rPr>
          <w:rStyle w:val="32"/>
          <w:rFonts w:eastAsiaTheme="minorEastAsia"/>
          <w:sz w:val="24"/>
          <w:szCs w:val="24"/>
        </w:rPr>
        <w:t>Учебно-методическое и информационное оснащение образоват</w:t>
      </w:r>
      <w:r>
        <w:rPr>
          <w:rStyle w:val="32"/>
          <w:rFonts w:eastAsiaTheme="minorEastAsia"/>
          <w:sz w:val="24"/>
          <w:szCs w:val="24"/>
        </w:rPr>
        <w:t xml:space="preserve">ельной деятельности в МБОУ </w:t>
      </w:r>
      <w:r w:rsidR="005A49C4">
        <w:rPr>
          <w:rStyle w:val="32"/>
          <w:rFonts w:eastAsiaTheme="minorEastAsia"/>
          <w:sz w:val="24"/>
          <w:szCs w:val="24"/>
        </w:rPr>
        <w:t xml:space="preserve">«Домаховская </w:t>
      </w:r>
      <w:r>
        <w:rPr>
          <w:rStyle w:val="32"/>
          <w:rFonts w:eastAsiaTheme="minorEastAsia"/>
          <w:sz w:val="24"/>
          <w:szCs w:val="24"/>
        </w:rPr>
        <w:t>СОШ</w:t>
      </w:r>
      <w:r w:rsidR="005A49C4">
        <w:rPr>
          <w:rStyle w:val="32"/>
          <w:rFonts w:eastAsiaTheme="minorEastAsia"/>
          <w:sz w:val="24"/>
          <w:szCs w:val="24"/>
        </w:rPr>
        <w:t>»</w:t>
      </w:r>
      <w:r w:rsidRPr="00765950">
        <w:rPr>
          <w:rStyle w:val="32"/>
          <w:rFonts w:eastAsiaTheme="minorEastAsia"/>
          <w:sz w:val="24"/>
          <w:szCs w:val="24"/>
        </w:rPr>
        <w:t xml:space="preserve"> обеспечивает возможность:</w:t>
      </w:r>
    </w:p>
    <w:p w:rsidR="00E154C2" w:rsidRPr="00765950" w:rsidRDefault="00E154C2" w:rsidP="00F828C4">
      <w:pPr>
        <w:pStyle w:val="aa"/>
        <w:numPr>
          <w:ilvl w:val="0"/>
          <w:numId w:val="216"/>
        </w:numPr>
        <w:jc w:val="both"/>
        <w:rPr>
          <w:sz w:val="24"/>
          <w:szCs w:val="24"/>
        </w:rPr>
      </w:pPr>
      <w:r w:rsidRPr="00765950">
        <w:rPr>
          <w:rStyle w:val="32"/>
          <w:rFonts w:eastAsiaTheme="minorEastAsia"/>
          <w:sz w:val="24"/>
          <w:szCs w:val="24"/>
        </w:rPr>
        <w:t>реализации индивидуальных образовательных планов обучающихся, осуществления их самостоятельной образовательной деятельности;</w:t>
      </w:r>
    </w:p>
    <w:p w:rsidR="00E154C2" w:rsidRPr="00765950" w:rsidRDefault="00E154C2" w:rsidP="00F828C4">
      <w:pPr>
        <w:pStyle w:val="aa"/>
        <w:numPr>
          <w:ilvl w:val="0"/>
          <w:numId w:val="216"/>
        </w:numPr>
        <w:jc w:val="both"/>
        <w:rPr>
          <w:sz w:val="24"/>
          <w:szCs w:val="24"/>
        </w:rPr>
      </w:pPr>
      <w:r w:rsidRPr="00765950">
        <w:rPr>
          <w:rStyle w:val="32"/>
          <w:rFonts w:eastAsiaTheme="minorEastAsia"/>
          <w:sz w:val="24"/>
          <w:szCs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E154C2" w:rsidRDefault="00E154C2" w:rsidP="00F828C4">
      <w:pPr>
        <w:pStyle w:val="aa"/>
        <w:numPr>
          <w:ilvl w:val="0"/>
          <w:numId w:val="216"/>
        </w:numPr>
        <w:jc w:val="both"/>
        <w:rPr>
          <w:rStyle w:val="32"/>
          <w:rFonts w:eastAsiaTheme="minorEastAsia"/>
          <w:sz w:val="24"/>
          <w:szCs w:val="24"/>
        </w:rPr>
      </w:pPr>
      <w:r w:rsidRPr="00765950">
        <w:rPr>
          <w:rStyle w:val="32"/>
          <w:rFonts w:eastAsiaTheme="minorEastAsia"/>
          <w:sz w:val="24"/>
          <w:szCs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E154C2" w:rsidRPr="00B50A6E" w:rsidRDefault="00E154C2" w:rsidP="00F828C4">
      <w:pPr>
        <w:pStyle w:val="aa"/>
        <w:numPr>
          <w:ilvl w:val="0"/>
          <w:numId w:val="216"/>
        </w:numPr>
        <w:jc w:val="both"/>
        <w:rPr>
          <w:rStyle w:val="32"/>
          <w:rFonts w:eastAsiaTheme="minorEastAsia"/>
          <w:sz w:val="24"/>
          <w:szCs w:val="24"/>
        </w:rPr>
      </w:pPr>
      <w:r w:rsidRPr="00B50A6E">
        <w:rPr>
          <w:rStyle w:val="32"/>
          <w:rFonts w:eastAsiaTheme="minorEastAsia"/>
          <w:sz w:val="24"/>
          <w:szCs w:val="24"/>
        </w:rPr>
        <w:t>создания и использования диаграмм различных видов,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E154C2" w:rsidRDefault="00E154C2" w:rsidP="00F828C4">
      <w:pPr>
        <w:pStyle w:val="aa"/>
        <w:numPr>
          <w:ilvl w:val="0"/>
          <w:numId w:val="217"/>
        </w:numPr>
        <w:jc w:val="both"/>
        <w:rPr>
          <w:rStyle w:val="32"/>
          <w:rFonts w:eastAsiaTheme="minorEastAsia"/>
          <w:sz w:val="24"/>
          <w:szCs w:val="24"/>
        </w:rPr>
      </w:pPr>
      <w:r w:rsidRPr="00765950">
        <w:rPr>
          <w:rStyle w:val="32"/>
          <w:rFonts w:eastAsiaTheme="minorEastAsia"/>
          <w:sz w:val="24"/>
          <w:szCs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E154C2" w:rsidRDefault="00E154C2" w:rsidP="00F828C4">
      <w:pPr>
        <w:pStyle w:val="aa"/>
        <w:numPr>
          <w:ilvl w:val="0"/>
          <w:numId w:val="217"/>
        </w:numPr>
        <w:jc w:val="both"/>
        <w:rPr>
          <w:rStyle w:val="32"/>
          <w:rFonts w:eastAsiaTheme="minorEastAsia"/>
          <w:sz w:val="24"/>
          <w:szCs w:val="24"/>
        </w:rPr>
      </w:pPr>
      <w:r w:rsidRPr="00765950">
        <w:rPr>
          <w:rStyle w:val="32"/>
          <w:rFonts w:eastAsiaTheme="minorEastAsia"/>
          <w:sz w:val="24"/>
          <w:szCs w:val="24"/>
        </w:rPr>
        <w:t>выступления с аудио-, видео- и графическим экранным сопровождением;</w:t>
      </w:r>
    </w:p>
    <w:p w:rsidR="00E154C2" w:rsidRDefault="00E154C2" w:rsidP="00F828C4">
      <w:pPr>
        <w:pStyle w:val="aa"/>
        <w:numPr>
          <w:ilvl w:val="0"/>
          <w:numId w:val="217"/>
        </w:numPr>
        <w:jc w:val="both"/>
        <w:rPr>
          <w:rStyle w:val="32"/>
          <w:rFonts w:eastAsiaTheme="minorEastAsia"/>
          <w:sz w:val="24"/>
          <w:szCs w:val="24"/>
        </w:rPr>
      </w:pPr>
      <w:r w:rsidRPr="00765950">
        <w:rPr>
          <w:rStyle w:val="32"/>
          <w:rFonts w:eastAsiaTheme="minorEastAsia"/>
          <w:sz w:val="24"/>
          <w:szCs w:val="24"/>
        </w:rPr>
        <w:lastRenderedPageBreak/>
        <w:t>вывода информации на бумагу и т. п. и в трёхмерную материальную среду (печать);</w:t>
      </w:r>
    </w:p>
    <w:p w:rsidR="00E154C2" w:rsidRDefault="00E154C2" w:rsidP="00F828C4">
      <w:pPr>
        <w:pStyle w:val="aa"/>
        <w:numPr>
          <w:ilvl w:val="0"/>
          <w:numId w:val="217"/>
        </w:numPr>
        <w:jc w:val="both"/>
        <w:rPr>
          <w:rStyle w:val="32"/>
          <w:rFonts w:eastAsiaTheme="minorEastAsia"/>
          <w:sz w:val="24"/>
          <w:szCs w:val="24"/>
        </w:rPr>
      </w:pPr>
      <w:r w:rsidRPr="00765950">
        <w:rPr>
          <w:rStyle w:val="32"/>
          <w:rFonts w:eastAsiaTheme="minorEastAsia"/>
          <w:sz w:val="24"/>
          <w:szCs w:val="24"/>
        </w:rPr>
        <w:t xml:space="preserve">информационного подключения к локальной сети и глобальной сети Интернет, входа в информационную среду </w:t>
      </w:r>
      <w:r>
        <w:rPr>
          <w:rStyle w:val="32"/>
          <w:rFonts w:eastAsiaTheme="minorEastAsia"/>
          <w:sz w:val="24"/>
          <w:szCs w:val="24"/>
        </w:rPr>
        <w:t>образовательной организации</w:t>
      </w:r>
      <w:r w:rsidRPr="00765950">
        <w:rPr>
          <w:rStyle w:val="32"/>
          <w:rFonts w:eastAsiaTheme="minorEastAsia"/>
          <w:sz w:val="24"/>
          <w:szCs w:val="24"/>
        </w:rPr>
        <w:t>, в том числе через Интернет, размещения гипермедиа</w:t>
      </w:r>
      <w:r>
        <w:rPr>
          <w:rStyle w:val="32"/>
          <w:rFonts w:eastAsiaTheme="minorEastAsia"/>
          <w:sz w:val="24"/>
          <w:szCs w:val="24"/>
        </w:rPr>
        <w:t xml:space="preserve"> </w:t>
      </w:r>
      <w:r w:rsidRPr="00765950">
        <w:rPr>
          <w:rStyle w:val="32"/>
          <w:rFonts w:eastAsiaTheme="minorEastAsia"/>
          <w:sz w:val="24"/>
          <w:szCs w:val="24"/>
        </w:rPr>
        <w:t>сообщений в инфор</w:t>
      </w:r>
      <w:r>
        <w:rPr>
          <w:rStyle w:val="32"/>
          <w:rFonts w:eastAsiaTheme="minorEastAsia"/>
          <w:sz w:val="24"/>
          <w:szCs w:val="24"/>
        </w:rPr>
        <w:t>мационной среде образовательной</w:t>
      </w:r>
      <w:r w:rsidRPr="00765950">
        <w:rPr>
          <w:rStyle w:val="32"/>
          <w:rFonts w:eastAsiaTheme="minorEastAsia"/>
          <w:sz w:val="24"/>
          <w:szCs w:val="24"/>
        </w:rPr>
        <w:t xml:space="preserve"> </w:t>
      </w:r>
      <w:r>
        <w:rPr>
          <w:rStyle w:val="32"/>
          <w:rFonts w:eastAsiaTheme="minorEastAsia"/>
          <w:sz w:val="24"/>
          <w:szCs w:val="24"/>
        </w:rPr>
        <w:t>организации</w:t>
      </w:r>
      <w:r w:rsidRPr="00765950">
        <w:rPr>
          <w:rStyle w:val="32"/>
          <w:rFonts w:eastAsiaTheme="minorEastAsia"/>
          <w:sz w:val="24"/>
          <w:szCs w:val="24"/>
        </w:rPr>
        <w:t>;</w:t>
      </w:r>
    </w:p>
    <w:p w:rsidR="00E154C2" w:rsidRDefault="00E154C2" w:rsidP="00F828C4">
      <w:pPr>
        <w:pStyle w:val="aa"/>
        <w:numPr>
          <w:ilvl w:val="0"/>
          <w:numId w:val="217"/>
        </w:numPr>
        <w:jc w:val="both"/>
        <w:rPr>
          <w:rStyle w:val="32"/>
          <w:rFonts w:eastAsiaTheme="minorEastAsia"/>
          <w:sz w:val="24"/>
          <w:szCs w:val="24"/>
        </w:rPr>
      </w:pPr>
      <w:r w:rsidRPr="00765950">
        <w:rPr>
          <w:rStyle w:val="32"/>
          <w:rFonts w:eastAsiaTheme="minorEastAsia"/>
          <w:sz w:val="24"/>
          <w:szCs w:val="24"/>
        </w:rPr>
        <w:t>поиска и получения информации;</w:t>
      </w:r>
    </w:p>
    <w:p w:rsidR="00E154C2" w:rsidRDefault="00E154C2" w:rsidP="00F828C4">
      <w:pPr>
        <w:pStyle w:val="aa"/>
        <w:numPr>
          <w:ilvl w:val="0"/>
          <w:numId w:val="217"/>
        </w:numPr>
        <w:jc w:val="both"/>
        <w:rPr>
          <w:rStyle w:val="32"/>
          <w:rFonts w:eastAsiaTheme="minorEastAsia"/>
          <w:sz w:val="24"/>
          <w:szCs w:val="24"/>
        </w:rPr>
      </w:pPr>
      <w:r w:rsidRPr="00765950">
        <w:rPr>
          <w:rStyle w:val="32"/>
          <w:rFonts w:eastAsiaTheme="minorEastAsia"/>
          <w:sz w:val="24"/>
          <w:szCs w:val="24"/>
        </w:rPr>
        <w:t>использования источников информации на бумажных и цифровых носителях (в том числе в справочниках, словарях, поисковых системах);</w:t>
      </w:r>
    </w:p>
    <w:p w:rsidR="00E154C2" w:rsidRDefault="00E154C2" w:rsidP="00F828C4">
      <w:pPr>
        <w:pStyle w:val="aa"/>
        <w:numPr>
          <w:ilvl w:val="0"/>
          <w:numId w:val="217"/>
        </w:numPr>
        <w:jc w:val="both"/>
        <w:rPr>
          <w:rStyle w:val="32"/>
          <w:rFonts w:eastAsiaTheme="minorEastAsia"/>
          <w:sz w:val="24"/>
          <w:szCs w:val="24"/>
        </w:rPr>
      </w:pPr>
      <w:r w:rsidRPr="00765950">
        <w:rPr>
          <w:rStyle w:val="32"/>
          <w:rFonts w:eastAsiaTheme="minorEastAsia"/>
          <w:sz w:val="24"/>
          <w:szCs w:val="24"/>
        </w:rPr>
        <w:t>вещания (подкастинга), использования аудио</w:t>
      </w:r>
      <w:r>
        <w:rPr>
          <w:rStyle w:val="32"/>
          <w:rFonts w:eastAsiaTheme="minorEastAsia"/>
          <w:sz w:val="24"/>
          <w:szCs w:val="24"/>
        </w:rPr>
        <w:t xml:space="preserve">-, </w:t>
      </w:r>
      <w:r w:rsidRPr="00765950">
        <w:rPr>
          <w:rStyle w:val="32"/>
          <w:rFonts w:eastAsiaTheme="minorEastAsia"/>
          <w:sz w:val="24"/>
          <w:szCs w:val="24"/>
        </w:rPr>
        <w:t>видео- устройств для учебной деятельности на уроке и вне урока;</w:t>
      </w:r>
    </w:p>
    <w:p w:rsidR="00E154C2" w:rsidRDefault="00E154C2" w:rsidP="00F828C4">
      <w:pPr>
        <w:pStyle w:val="aa"/>
        <w:numPr>
          <w:ilvl w:val="0"/>
          <w:numId w:val="217"/>
        </w:numPr>
        <w:jc w:val="both"/>
        <w:rPr>
          <w:rStyle w:val="32"/>
          <w:rFonts w:eastAsiaTheme="minorEastAsia"/>
          <w:sz w:val="24"/>
          <w:szCs w:val="24"/>
        </w:rPr>
      </w:pPr>
      <w:r w:rsidRPr="00765950">
        <w:rPr>
          <w:rStyle w:val="32"/>
          <w:rFonts w:eastAsiaTheme="minorEastAsia"/>
          <w:sz w:val="24"/>
          <w:szCs w:val="24"/>
        </w:rPr>
        <w:t>общения в Интернете, взаимодействия в социальных группах и сетях, участия в форумах, групповой работы над сообщениями (вики);</w:t>
      </w:r>
    </w:p>
    <w:p w:rsidR="00E154C2" w:rsidRDefault="00E154C2" w:rsidP="00F828C4">
      <w:pPr>
        <w:pStyle w:val="aa"/>
        <w:numPr>
          <w:ilvl w:val="0"/>
          <w:numId w:val="217"/>
        </w:numPr>
        <w:jc w:val="both"/>
        <w:rPr>
          <w:rStyle w:val="32"/>
          <w:rFonts w:eastAsiaTheme="minorEastAsia"/>
          <w:sz w:val="24"/>
          <w:szCs w:val="24"/>
        </w:rPr>
      </w:pPr>
      <w:r w:rsidRPr="00765950">
        <w:rPr>
          <w:rStyle w:val="32"/>
          <w:rFonts w:eastAsiaTheme="minorEastAsia"/>
          <w:sz w:val="24"/>
          <w:szCs w:val="24"/>
        </w:rPr>
        <w:t>создания и заполнения баз данных, в том числе определителей; наглядного представления и анализа данных;</w:t>
      </w:r>
    </w:p>
    <w:p w:rsidR="00E154C2" w:rsidRDefault="00E154C2" w:rsidP="00F828C4">
      <w:pPr>
        <w:pStyle w:val="aa"/>
        <w:numPr>
          <w:ilvl w:val="0"/>
          <w:numId w:val="217"/>
        </w:numPr>
        <w:jc w:val="both"/>
        <w:rPr>
          <w:rStyle w:val="32"/>
          <w:rFonts w:eastAsiaTheme="minorEastAsia"/>
          <w:sz w:val="24"/>
          <w:szCs w:val="24"/>
        </w:rPr>
      </w:pPr>
      <w:r w:rsidRPr="00765950">
        <w:rPr>
          <w:rStyle w:val="32"/>
          <w:rFonts w:eastAsiaTheme="minorEastAsia"/>
          <w:sz w:val="24"/>
          <w:szCs w:val="24"/>
        </w:rPr>
        <w:t>вклю</w:t>
      </w:r>
      <w:r>
        <w:rPr>
          <w:rStyle w:val="32"/>
          <w:rFonts w:eastAsiaTheme="minorEastAsia"/>
          <w:sz w:val="24"/>
          <w:szCs w:val="24"/>
        </w:rPr>
        <w:t>чения обучающихся в естественно</w:t>
      </w:r>
      <w:r w:rsidRPr="00765950">
        <w:rPr>
          <w:rStyle w:val="32"/>
          <w:rFonts w:eastAsiaTheme="minorEastAsia"/>
          <w:sz w:val="24"/>
          <w:szCs w:val="24"/>
        </w:rPr>
        <w:t>научную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w:t>
      </w:r>
      <w:r>
        <w:rPr>
          <w:rStyle w:val="32"/>
          <w:rFonts w:eastAsiaTheme="minorEastAsia"/>
          <w:sz w:val="24"/>
          <w:szCs w:val="24"/>
        </w:rPr>
        <w:t>ых математических и естественно</w:t>
      </w:r>
      <w:r w:rsidRPr="00765950">
        <w:rPr>
          <w:rStyle w:val="32"/>
          <w:rFonts w:eastAsiaTheme="minorEastAsia"/>
          <w:sz w:val="24"/>
          <w:szCs w:val="24"/>
        </w:rPr>
        <w:t>научных объектов и явлений;</w:t>
      </w:r>
    </w:p>
    <w:p w:rsidR="00E154C2" w:rsidRDefault="00E154C2" w:rsidP="00F828C4">
      <w:pPr>
        <w:pStyle w:val="aa"/>
        <w:numPr>
          <w:ilvl w:val="0"/>
          <w:numId w:val="217"/>
        </w:numPr>
        <w:jc w:val="both"/>
        <w:rPr>
          <w:rStyle w:val="32"/>
          <w:rFonts w:eastAsiaTheme="minorEastAsia"/>
          <w:sz w:val="24"/>
          <w:szCs w:val="24"/>
        </w:rPr>
      </w:pPr>
      <w:r w:rsidRPr="006E68DD">
        <w:rPr>
          <w:rStyle w:val="32"/>
          <w:rFonts w:eastAsiaTheme="minorEastAsia"/>
          <w:sz w:val="24"/>
          <w:szCs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E154C2" w:rsidRDefault="00E154C2" w:rsidP="00F828C4">
      <w:pPr>
        <w:pStyle w:val="aa"/>
        <w:numPr>
          <w:ilvl w:val="0"/>
          <w:numId w:val="217"/>
        </w:numPr>
        <w:jc w:val="both"/>
        <w:rPr>
          <w:rStyle w:val="32"/>
          <w:rFonts w:eastAsiaTheme="minorEastAsia"/>
          <w:sz w:val="24"/>
          <w:szCs w:val="24"/>
        </w:rPr>
      </w:pPr>
      <w:r w:rsidRPr="006E68DD">
        <w:rPr>
          <w:rStyle w:val="32"/>
          <w:rFonts w:eastAsiaTheme="minorEastAsia"/>
          <w:sz w:val="24"/>
          <w:szCs w:val="24"/>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E154C2" w:rsidRDefault="00E154C2" w:rsidP="00F828C4">
      <w:pPr>
        <w:pStyle w:val="aa"/>
        <w:numPr>
          <w:ilvl w:val="0"/>
          <w:numId w:val="217"/>
        </w:numPr>
        <w:jc w:val="both"/>
        <w:rPr>
          <w:rStyle w:val="32"/>
          <w:rFonts w:eastAsiaTheme="minorEastAsia"/>
          <w:sz w:val="24"/>
          <w:szCs w:val="24"/>
        </w:rPr>
      </w:pPr>
      <w:r w:rsidRPr="006E68DD">
        <w:rPr>
          <w:rStyle w:val="32"/>
          <w:rFonts w:eastAsiaTheme="minorEastAsia"/>
          <w:sz w:val="24"/>
          <w:szCs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E154C2" w:rsidRDefault="00E154C2" w:rsidP="00F828C4">
      <w:pPr>
        <w:pStyle w:val="aa"/>
        <w:numPr>
          <w:ilvl w:val="0"/>
          <w:numId w:val="217"/>
        </w:numPr>
        <w:jc w:val="both"/>
        <w:rPr>
          <w:rStyle w:val="32"/>
          <w:rFonts w:eastAsiaTheme="minorEastAsia"/>
          <w:sz w:val="24"/>
          <w:szCs w:val="24"/>
        </w:rPr>
      </w:pPr>
      <w:r w:rsidRPr="006E68DD">
        <w:rPr>
          <w:rStyle w:val="32"/>
          <w:rFonts w:eastAsiaTheme="minorEastAsia"/>
          <w:sz w:val="24"/>
          <w:szCs w:val="24"/>
        </w:rPr>
        <w:t>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E154C2" w:rsidRDefault="00E154C2" w:rsidP="00F828C4">
      <w:pPr>
        <w:pStyle w:val="aa"/>
        <w:numPr>
          <w:ilvl w:val="0"/>
          <w:numId w:val="217"/>
        </w:numPr>
        <w:jc w:val="both"/>
        <w:rPr>
          <w:rStyle w:val="32"/>
          <w:rFonts w:eastAsiaTheme="minorEastAsia"/>
          <w:sz w:val="24"/>
          <w:szCs w:val="24"/>
        </w:rPr>
      </w:pPr>
      <w:r w:rsidRPr="006E68DD">
        <w:rPr>
          <w:rStyle w:val="32"/>
          <w:rFonts w:eastAsiaTheme="minorEastAsia"/>
          <w:sz w:val="24"/>
          <w:szCs w:val="24"/>
        </w:rPr>
        <w:t>занятий по изучению правил дорожного движения с использованием игр, оборудования, а также компьютерных тренажёров;</w:t>
      </w:r>
    </w:p>
    <w:p w:rsidR="00E154C2" w:rsidRDefault="00E154C2" w:rsidP="00F828C4">
      <w:pPr>
        <w:pStyle w:val="aa"/>
        <w:numPr>
          <w:ilvl w:val="0"/>
          <w:numId w:val="217"/>
        </w:numPr>
        <w:jc w:val="both"/>
        <w:rPr>
          <w:rStyle w:val="32"/>
          <w:rFonts w:eastAsiaTheme="minorEastAsia"/>
          <w:sz w:val="24"/>
          <w:szCs w:val="24"/>
        </w:rPr>
      </w:pPr>
      <w:r w:rsidRPr="00653323">
        <w:rPr>
          <w:rStyle w:val="32"/>
          <w:rFonts w:eastAsiaTheme="minorEastAsia"/>
          <w:sz w:val="24"/>
          <w:szCs w:val="24"/>
        </w:rPr>
        <w:t>размещения продуктов познавательной, учебно-исследовательской деятельности обучающихся в информационно-образовательной с</w:t>
      </w:r>
      <w:r>
        <w:rPr>
          <w:rStyle w:val="32"/>
          <w:rFonts w:eastAsiaTheme="minorEastAsia"/>
          <w:sz w:val="24"/>
          <w:szCs w:val="24"/>
        </w:rPr>
        <w:t>реде образовательной организации</w:t>
      </w:r>
      <w:r w:rsidRPr="00653323">
        <w:rPr>
          <w:rStyle w:val="32"/>
          <w:rFonts w:eastAsiaTheme="minorEastAsia"/>
          <w:sz w:val="24"/>
          <w:szCs w:val="24"/>
        </w:rPr>
        <w:t>;</w:t>
      </w:r>
    </w:p>
    <w:p w:rsidR="00E154C2" w:rsidRDefault="00E154C2" w:rsidP="00F828C4">
      <w:pPr>
        <w:pStyle w:val="aa"/>
        <w:numPr>
          <w:ilvl w:val="0"/>
          <w:numId w:val="217"/>
        </w:numPr>
        <w:jc w:val="both"/>
        <w:rPr>
          <w:rStyle w:val="32"/>
          <w:rFonts w:eastAsiaTheme="minorEastAsia"/>
          <w:sz w:val="24"/>
          <w:szCs w:val="24"/>
        </w:rPr>
      </w:pPr>
      <w:r w:rsidRPr="00653323">
        <w:rPr>
          <w:rStyle w:val="32"/>
          <w:rFonts w:eastAsiaTheme="minorEastAsia"/>
          <w:sz w:val="24"/>
          <w:szCs w:val="24"/>
        </w:rPr>
        <w:lastRenderedPageBreak/>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E154C2" w:rsidRDefault="00E154C2" w:rsidP="00F828C4">
      <w:pPr>
        <w:pStyle w:val="aa"/>
        <w:numPr>
          <w:ilvl w:val="0"/>
          <w:numId w:val="217"/>
        </w:numPr>
        <w:jc w:val="both"/>
        <w:rPr>
          <w:rStyle w:val="32"/>
          <w:rFonts w:eastAsiaTheme="minorEastAsia"/>
          <w:sz w:val="24"/>
          <w:szCs w:val="24"/>
        </w:rPr>
      </w:pPr>
      <w:r w:rsidRPr="00653323">
        <w:rPr>
          <w:rStyle w:val="32"/>
          <w:rFonts w:eastAsiaTheme="minorEastAsia"/>
          <w:sz w:val="24"/>
          <w:szCs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E154C2" w:rsidRDefault="00E154C2" w:rsidP="00F828C4">
      <w:pPr>
        <w:pStyle w:val="aa"/>
        <w:numPr>
          <w:ilvl w:val="0"/>
          <w:numId w:val="217"/>
        </w:numPr>
        <w:jc w:val="both"/>
        <w:rPr>
          <w:rStyle w:val="32"/>
          <w:rFonts w:eastAsiaTheme="minorEastAsia"/>
          <w:sz w:val="24"/>
          <w:szCs w:val="24"/>
        </w:rPr>
      </w:pPr>
      <w:r w:rsidRPr="00653323">
        <w:rPr>
          <w:rStyle w:val="32"/>
          <w:rFonts w:eastAsiaTheme="minorEastAsia"/>
          <w:sz w:val="24"/>
          <w:szCs w:val="24"/>
        </w:rPr>
        <w:t>проведения массовых мероприятий, собраний, представлений; досуга и общения обучающихся с возможностью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E154C2" w:rsidRPr="00653323" w:rsidRDefault="00E154C2" w:rsidP="00F828C4">
      <w:pPr>
        <w:pStyle w:val="aa"/>
        <w:numPr>
          <w:ilvl w:val="0"/>
          <w:numId w:val="217"/>
        </w:numPr>
        <w:jc w:val="both"/>
        <w:rPr>
          <w:rFonts w:ascii="Times New Roman" w:hAnsi="Times New Roman" w:cs="Times New Roman"/>
          <w:color w:val="000000"/>
          <w:spacing w:val="1"/>
          <w:sz w:val="24"/>
          <w:szCs w:val="24"/>
          <w:shd w:val="clear" w:color="auto" w:fill="FFFFFF"/>
        </w:rPr>
      </w:pPr>
      <w:r w:rsidRPr="00653323">
        <w:rPr>
          <w:rStyle w:val="32"/>
          <w:rFonts w:eastAsiaTheme="minorEastAsia"/>
          <w:sz w:val="24"/>
          <w:szCs w:val="24"/>
        </w:rPr>
        <w:t>выпуска школьных печатных издан</w:t>
      </w:r>
      <w:r>
        <w:rPr>
          <w:rStyle w:val="32"/>
          <w:rFonts w:eastAsiaTheme="minorEastAsia"/>
          <w:sz w:val="24"/>
          <w:szCs w:val="24"/>
        </w:rPr>
        <w:t>ий</w:t>
      </w:r>
      <w:r w:rsidRPr="00653323">
        <w:rPr>
          <w:rStyle w:val="32"/>
          <w:rFonts w:eastAsiaTheme="minorEastAsia"/>
          <w:sz w:val="24"/>
          <w:szCs w:val="24"/>
        </w:rPr>
        <w:t>.</w:t>
      </w:r>
    </w:p>
    <w:p w:rsidR="00E154C2" w:rsidRPr="00A459BE" w:rsidRDefault="00E154C2" w:rsidP="00E154C2">
      <w:pPr>
        <w:jc w:val="both"/>
        <w:rPr>
          <w:sz w:val="24"/>
          <w:szCs w:val="24"/>
        </w:rPr>
      </w:pPr>
      <w:r>
        <w:rPr>
          <w:rStyle w:val="32"/>
          <w:rFonts w:eastAsiaTheme="minorEastAsia"/>
          <w:sz w:val="24"/>
          <w:szCs w:val="24"/>
        </w:rPr>
        <w:t xml:space="preserve">    </w:t>
      </w:r>
      <w:r w:rsidRPr="00A459BE">
        <w:rPr>
          <w:rStyle w:val="32"/>
          <w:rFonts w:eastAsiaTheme="minorEastAsia"/>
          <w:sz w:val="24"/>
          <w:szCs w:val="24"/>
        </w:rPr>
        <w:t>Образов</w:t>
      </w:r>
      <w:r>
        <w:rPr>
          <w:rStyle w:val="32"/>
          <w:rFonts w:eastAsiaTheme="minorEastAsia"/>
          <w:sz w:val="24"/>
          <w:szCs w:val="24"/>
        </w:rPr>
        <w:t xml:space="preserve">ательная деятельность в МБОУ </w:t>
      </w:r>
      <w:r w:rsidR="005A49C4">
        <w:rPr>
          <w:rStyle w:val="32"/>
          <w:rFonts w:eastAsiaTheme="minorEastAsia"/>
          <w:sz w:val="24"/>
          <w:szCs w:val="24"/>
        </w:rPr>
        <w:t xml:space="preserve">«Домаховская </w:t>
      </w:r>
      <w:r>
        <w:rPr>
          <w:rStyle w:val="32"/>
          <w:rFonts w:eastAsiaTheme="minorEastAsia"/>
          <w:sz w:val="24"/>
          <w:szCs w:val="24"/>
        </w:rPr>
        <w:t>СОШ</w:t>
      </w:r>
      <w:r w:rsidR="005A49C4">
        <w:rPr>
          <w:rStyle w:val="32"/>
          <w:rFonts w:eastAsiaTheme="minorEastAsia"/>
          <w:sz w:val="24"/>
          <w:szCs w:val="24"/>
        </w:rPr>
        <w:t>»</w:t>
      </w:r>
      <w:r w:rsidRPr="00A459BE">
        <w:rPr>
          <w:rStyle w:val="32"/>
          <w:rFonts w:eastAsiaTheme="minorEastAsia"/>
          <w:sz w:val="24"/>
          <w:szCs w:val="24"/>
        </w:rPr>
        <w:t xml:space="preserve"> оснащен</w:t>
      </w:r>
      <w:r>
        <w:rPr>
          <w:rStyle w:val="32"/>
          <w:rFonts w:eastAsiaTheme="minorEastAsia"/>
          <w:sz w:val="24"/>
          <w:szCs w:val="24"/>
        </w:rPr>
        <w:t>а</w:t>
      </w:r>
      <w:r w:rsidRPr="00A459BE">
        <w:rPr>
          <w:rStyle w:val="32"/>
          <w:rFonts w:eastAsiaTheme="minorEastAsia"/>
          <w:sz w:val="24"/>
          <w:szCs w:val="24"/>
        </w:rPr>
        <w:t xml:space="preserve"> примерными программами по всем дисциплинам учебного плана, методической, научно</w:t>
      </w:r>
      <w:r w:rsidRPr="00A459BE">
        <w:rPr>
          <w:rStyle w:val="32"/>
          <w:rFonts w:eastAsiaTheme="minorEastAsia"/>
          <w:sz w:val="24"/>
          <w:szCs w:val="24"/>
        </w:rPr>
        <w:softHyphen/>
      </w:r>
      <w:r>
        <w:rPr>
          <w:rStyle w:val="32"/>
          <w:rFonts w:eastAsiaTheme="minorEastAsia"/>
          <w:sz w:val="24"/>
          <w:szCs w:val="24"/>
        </w:rPr>
        <w:t>-</w:t>
      </w:r>
      <w:r w:rsidRPr="00A459BE">
        <w:rPr>
          <w:rStyle w:val="32"/>
          <w:rFonts w:eastAsiaTheme="minorEastAsia"/>
          <w:sz w:val="24"/>
          <w:szCs w:val="24"/>
        </w:rPr>
        <w:t>популярной, справочно-библиографической, художественной литературой, а также периодическими изданиями.</w:t>
      </w:r>
    </w:p>
    <w:p w:rsidR="00E154C2" w:rsidRPr="00CF4F8B" w:rsidRDefault="00E154C2" w:rsidP="00E154C2">
      <w:pPr>
        <w:jc w:val="center"/>
        <w:rPr>
          <w:rStyle w:val="32"/>
          <w:rFonts w:eastAsiaTheme="minorEastAsia"/>
          <w:sz w:val="24"/>
          <w:szCs w:val="24"/>
          <w:u w:val="single"/>
        </w:rPr>
      </w:pPr>
      <w:r w:rsidRPr="00CF4F8B">
        <w:rPr>
          <w:rStyle w:val="32"/>
          <w:rFonts w:eastAsiaTheme="minorEastAsia"/>
          <w:sz w:val="24"/>
          <w:szCs w:val="24"/>
          <w:u w:val="single"/>
        </w:rPr>
        <w:t>Цифровые образовательные ресурсы, обеспечивающие реализацию ООП</w:t>
      </w:r>
    </w:p>
    <w:p w:rsidR="00E154C2" w:rsidRPr="00A459BE" w:rsidRDefault="00E154C2" w:rsidP="00E154C2">
      <w:pPr>
        <w:jc w:val="both"/>
        <w:rPr>
          <w:rStyle w:val="32"/>
          <w:rFonts w:eastAsiaTheme="minorEastAsia"/>
          <w:sz w:val="24"/>
          <w:szCs w:val="24"/>
        </w:rPr>
      </w:pPr>
      <w:r w:rsidRPr="00A459BE">
        <w:rPr>
          <w:rStyle w:val="32"/>
          <w:rFonts w:eastAsiaTheme="minorEastAsia"/>
          <w:sz w:val="24"/>
          <w:szCs w:val="24"/>
        </w:rPr>
        <w:t xml:space="preserve"> </w:t>
      </w:r>
      <w:r>
        <w:rPr>
          <w:rStyle w:val="32"/>
          <w:rFonts w:eastAsiaTheme="minorEastAsia"/>
          <w:sz w:val="24"/>
          <w:szCs w:val="24"/>
        </w:rPr>
        <w:t xml:space="preserve">    </w:t>
      </w:r>
      <w:r w:rsidRPr="00A459BE">
        <w:rPr>
          <w:rStyle w:val="32"/>
          <w:rFonts w:eastAsiaTheme="minorEastAsia"/>
          <w:sz w:val="24"/>
          <w:szCs w:val="24"/>
        </w:rPr>
        <w:t>В школе имеется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p w:rsidR="00E154C2" w:rsidRDefault="00E154C2" w:rsidP="00E154C2">
      <w:pPr>
        <w:jc w:val="both"/>
        <w:rPr>
          <w:rStyle w:val="32"/>
          <w:rFonts w:eastAsiaTheme="minorEastAsia"/>
          <w:sz w:val="24"/>
          <w:szCs w:val="24"/>
        </w:rPr>
      </w:pPr>
      <w:r w:rsidRPr="00A459BE">
        <w:rPr>
          <w:rStyle w:val="32"/>
          <w:rFonts w:eastAsiaTheme="minorEastAsia"/>
          <w:sz w:val="24"/>
          <w:szCs w:val="24"/>
        </w:rPr>
        <w:t>Перечень доступных и используемых Электронных образовательных ресурсов,</w:t>
      </w:r>
      <w:r>
        <w:rPr>
          <w:rStyle w:val="32"/>
          <w:rFonts w:eastAsiaTheme="minorEastAsia"/>
          <w:sz w:val="24"/>
          <w:szCs w:val="24"/>
        </w:rPr>
        <w:t xml:space="preserve"> </w:t>
      </w:r>
      <w:r w:rsidRPr="00A459BE">
        <w:rPr>
          <w:rStyle w:val="32"/>
          <w:rFonts w:eastAsiaTheme="minorEastAsia"/>
          <w:sz w:val="24"/>
          <w:szCs w:val="24"/>
        </w:rPr>
        <w:t>размещенных в федеральных и региональных базах данных</w:t>
      </w:r>
      <w:r>
        <w:rPr>
          <w:rStyle w:val="32"/>
          <w:rFonts w:eastAsiaTheme="minorEastAsia"/>
          <w:sz w:val="24"/>
          <w:szCs w:val="24"/>
        </w:rPr>
        <w:t>.</w:t>
      </w:r>
    </w:p>
    <w:p w:rsidR="00E154C2" w:rsidRDefault="00E154C2" w:rsidP="00E154C2">
      <w:pPr>
        <w:jc w:val="center"/>
        <w:rPr>
          <w:rStyle w:val="Arial0pt"/>
          <w:rFonts w:ascii="Times New Roman" w:hAnsi="Times New Roman" w:cs="Times New Roman"/>
          <w:b/>
          <w:sz w:val="24"/>
          <w:szCs w:val="24"/>
        </w:rPr>
      </w:pPr>
    </w:p>
    <w:p w:rsidR="00E154C2" w:rsidRPr="00330700" w:rsidRDefault="00E154C2" w:rsidP="00E154C2">
      <w:pPr>
        <w:jc w:val="center"/>
        <w:rPr>
          <w:rFonts w:ascii="Times New Roman" w:hAnsi="Times New Roman" w:cs="Times New Roman"/>
          <w:b/>
          <w:sz w:val="24"/>
          <w:szCs w:val="24"/>
        </w:rPr>
      </w:pPr>
      <w:r w:rsidRPr="00330700">
        <w:rPr>
          <w:rStyle w:val="Arial0pt"/>
          <w:rFonts w:ascii="Times New Roman" w:hAnsi="Times New Roman" w:cs="Times New Roman"/>
          <w:b/>
          <w:sz w:val="24"/>
          <w:szCs w:val="24"/>
        </w:rPr>
        <w:t>Федеральные образовательные порталы:</w:t>
      </w:r>
    </w:p>
    <w:p w:rsidR="00E154C2" w:rsidRPr="00A459BE" w:rsidRDefault="00E154C2" w:rsidP="00E154C2">
      <w:pPr>
        <w:jc w:val="both"/>
        <w:rPr>
          <w:sz w:val="24"/>
          <w:szCs w:val="24"/>
        </w:rPr>
      </w:pPr>
      <w:r w:rsidRPr="00A459BE">
        <w:rPr>
          <w:rStyle w:val="32"/>
          <w:rFonts w:eastAsiaTheme="minorEastAsia"/>
          <w:sz w:val="24"/>
          <w:szCs w:val="24"/>
        </w:rPr>
        <w:t xml:space="preserve">Российское образование. Федеральный портал </w:t>
      </w:r>
      <w:hyperlink r:id="rId27" w:history="1">
        <w:r w:rsidRPr="00A459BE">
          <w:rPr>
            <w:rStyle w:val="af"/>
            <w:sz w:val="24"/>
            <w:szCs w:val="24"/>
            <w:lang w:val="en-US"/>
          </w:rPr>
          <w:t>http</w:t>
        </w:r>
        <w:r w:rsidRPr="00A459BE">
          <w:rPr>
            <w:rStyle w:val="af"/>
            <w:sz w:val="24"/>
            <w:szCs w:val="24"/>
          </w:rPr>
          <w:t>://</w:t>
        </w:r>
        <w:r w:rsidRPr="00A459BE">
          <w:rPr>
            <w:rStyle w:val="af"/>
            <w:sz w:val="24"/>
            <w:szCs w:val="24"/>
            <w:lang w:val="en-US"/>
          </w:rPr>
          <w:t>www</w:t>
        </w:r>
        <w:r w:rsidRPr="00A459BE">
          <w:rPr>
            <w:rStyle w:val="af"/>
            <w:sz w:val="24"/>
            <w:szCs w:val="24"/>
          </w:rPr>
          <w:t>.</w:t>
        </w:r>
        <w:r w:rsidRPr="00A459BE">
          <w:rPr>
            <w:rStyle w:val="af"/>
            <w:sz w:val="24"/>
            <w:szCs w:val="24"/>
            <w:lang w:val="en-US"/>
          </w:rPr>
          <w:t>edu</w:t>
        </w:r>
        <w:r w:rsidRPr="00A459BE">
          <w:rPr>
            <w:rStyle w:val="af"/>
            <w:sz w:val="24"/>
            <w:szCs w:val="24"/>
          </w:rPr>
          <w:t>.</w:t>
        </w:r>
        <w:r w:rsidRPr="00A459BE">
          <w:rPr>
            <w:rStyle w:val="af"/>
            <w:sz w:val="24"/>
            <w:szCs w:val="24"/>
            <w:lang w:val="en-US"/>
          </w:rPr>
          <w:t>ru</w:t>
        </w:r>
        <w:r w:rsidRPr="00A459BE">
          <w:rPr>
            <w:rStyle w:val="af"/>
            <w:sz w:val="24"/>
            <w:szCs w:val="24"/>
          </w:rPr>
          <w:t>/</w:t>
        </w:r>
      </w:hyperlink>
    </w:p>
    <w:p w:rsidR="00E154C2" w:rsidRPr="00A459BE" w:rsidRDefault="00E154C2" w:rsidP="00E154C2">
      <w:pPr>
        <w:jc w:val="both"/>
        <w:rPr>
          <w:sz w:val="24"/>
          <w:szCs w:val="24"/>
        </w:rPr>
      </w:pPr>
      <w:r w:rsidRPr="00A459BE">
        <w:rPr>
          <w:rStyle w:val="32"/>
          <w:rFonts w:eastAsiaTheme="minorEastAsia"/>
          <w:sz w:val="24"/>
          <w:szCs w:val="24"/>
        </w:rPr>
        <w:t xml:space="preserve">Российский общеобразовательный портал </w:t>
      </w:r>
      <w:hyperlink r:id="rId28" w:history="1">
        <w:r w:rsidRPr="00A459BE">
          <w:rPr>
            <w:rStyle w:val="af"/>
            <w:sz w:val="24"/>
            <w:szCs w:val="24"/>
            <w:lang w:val="en-US"/>
          </w:rPr>
          <w:t>http</w:t>
        </w:r>
        <w:r w:rsidRPr="00A459BE">
          <w:rPr>
            <w:rStyle w:val="af"/>
            <w:sz w:val="24"/>
            <w:szCs w:val="24"/>
          </w:rPr>
          <w:t>://</w:t>
        </w:r>
        <w:r w:rsidRPr="00A459BE">
          <w:rPr>
            <w:rStyle w:val="af"/>
            <w:sz w:val="24"/>
            <w:szCs w:val="24"/>
            <w:lang w:val="en-US"/>
          </w:rPr>
          <w:t>school</w:t>
        </w:r>
        <w:r w:rsidRPr="00A459BE">
          <w:rPr>
            <w:rStyle w:val="af"/>
            <w:sz w:val="24"/>
            <w:szCs w:val="24"/>
          </w:rPr>
          <w:t>.</w:t>
        </w:r>
        <w:r w:rsidRPr="00A459BE">
          <w:rPr>
            <w:rStyle w:val="af"/>
            <w:sz w:val="24"/>
            <w:szCs w:val="24"/>
            <w:lang w:val="en-US"/>
          </w:rPr>
          <w:t>edu</w:t>
        </w:r>
        <w:r w:rsidRPr="00A459BE">
          <w:rPr>
            <w:rStyle w:val="af"/>
            <w:sz w:val="24"/>
            <w:szCs w:val="24"/>
          </w:rPr>
          <w:t>.</w:t>
        </w:r>
        <w:r w:rsidRPr="00A459BE">
          <w:rPr>
            <w:rStyle w:val="af"/>
            <w:sz w:val="24"/>
            <w:szCs w:val="24"/>
            <w:lang w:val="en-US"/>
          </w:rPr>
          <w:t>ru</w:t>
        </w:r>
        <w:r w:rsidRPr="00A459BE">
          <w:rPr>
            <w:rStyle w:val="af"/>
            <w:sz w:val="24"/>
            <w:szCs w:val="24"/>
          </w:rPr>
          <w:t>/</w:t>
        </w:r>
      </w:hyperlink>
    </w:p>
    <w:p w:rsidR="00E154C2" w:rsidRPr="00CF4F8B" w:rsidRDefault="00E154C2" w:rsidP="00E154C2">
      <w:pPr>
        <w:jc w:val="both"/>
        <w:rPr>
          <w:color w:val="4F81BD" w:themeColor="accent1"/>
          <w:sz w:val="24"/>
          <w:szCs w:val="24"/>
        </w:rPr>
      </w:pPr>
      <w:r w:rsidRPr="00A459BE">
        <w:rPr>
          <w:rStyle w:val="32"/>
          <w:rFonts w:eastAsiaTheme="minorEastAsia"/>
          <w:sz w:val="24"/>
          <w:szCs w:val="24"/>
        </w:rPr>
        <w:t xml:space="preserve">Федеральный государственный образовательный стандарт </w:t>
      </w:r>
      <w:r w:rsidRPr="00CF4F8B">
        <w:rPr>
          <w:rStyle w:val="32"/>
          <w:rFonts w:eastAsiaTheme="minorEastAsia"/>
          <w:color w:val="4F81BD" w:themeColor="accent1"/>
          <w:sz w:val="24"/>
          <w:szCs w:val="24"/>
          <w:lang w:val="en-US"/>
        </w:rPr>
        <w:t>http</w:t>
      </w:r>
      <w:r w:rsidRPr="00CF4F8B">
        <w:rPr>
          <w:rStyle w:val="32"/>
          <w:rFonts w:eastAsiaTheme="minorEastAsia"/>
          <w:color w:val="4F81BD" w:themeColor="accent1"/>
          <w:sz w:val="24"/>
          <w:szCs w:val="24"/>
        </w:rPr>
        <w:t>://</w:t>
      </w:r>
      <w:r w:rsidRPr="00CF4F8B">
        <w:rPr>
          <w:rStyle w:val="32"/>
          <w:rFonts w:eastAsiaTheme="minorEastAsia"/>
          <w:color w:val="4F81BD" w:themeColor="accent1"/>
          <w:sz w:val="24"/>
          <w:szCs w:val="24"/>
          <w:lang w:val="en-US"/>
        </w:rPr>
        <w:t>www</w:t>
      </w:r>
      <w:r w:rsidRPr="00CF4F8B">
        <w:rPr>
          <w:rStyle w:val="32"/>
          <w:rFonts w:eastAsiaTheme="minorEastAsia"/>
          <w:color w:val="4F81BD" w:themeColor="accent1"/>
          <w:sz w:val="24"/>
          <w:szCs w:val="24"/>
        </w:rPr>
        <w:t xml:space="preserve">. </w:t>
      </w:r>
      <w:r w:rsidRPr="00CF4F8B">
        <w:rPr>
          <w:rStyle w:val="32"/>
          <w:rFonts w:eastAsiaTheme="minorEastAsia"/>
          <w:color w:val="4F81BD" w:themeColor="accent1"/>
          <w:sz w:val="24"/>
          <w:szCs w:val="24"/>
          <w:lang w:val="en-US"/>
        </w:rPr>
        <w:t>standart</w:t>
      </w:r>
      <w:r w:rsidRPr="00CF4F8B">
        <w:rPr>
          <w:rStyle w:val="32"/>
          <w:rFonts w:eastAsiaTheme="minorEastAsia"/>
          <w:color w:val="4F81BD" w:themeColor="accent1"/>
          <w:sz w:val="24"/>
          <w:szCs w:val="24"/>
        </w:rPr>
        <w:t>.</w:t>
      </w:r>
      <w:r w:rsidRPr="00CF4F8B">
        <w:rPr>
          <w:rStyle w:val="32"/>
          <w:rFonts w:eastAsiaTheme="minorEastAsia"/>
          <w:color w:val="4F81BD" w:themeColor="accent1"/>
          <w:sz w:val="24"/>
          <w:szCs w:val="24"/>
          <w:lang w:val="en-US"/>
        </w:rPr>
        <w:t>edu</w:t>
      </w:r>
      <w:r w:rsidRPr="00CF4F8B">
        <w:rPr>
          <w:rStyle w:val="32"/>
          <w:rFonts w:eastAsiaTheme="minorEastAsia"/>
          <w:color w:val="4F81BD" w:themeColor="accent1"/>
          <w:sz w:val="24"/>
          <w:szCs w:val="24"/>
        </w:rPr>
        <w:t>.</w:t>
      </w:r>
      <w:r w:rsidRPr="00CF4F8B">
        <w:rPr>
          <w:rStyle w:val="32"/>
          <w:rFonts w:eastAsiaTheme="minorEastAsia"/>
          <w:color w:val="4F81BD" w:themeColor="accent1"/>
          <w:sz w:val="24"/>
          <w:szCs w:val="24"/>
          <w:lang w:val="en-US"/>
        </w:rPr>
        <w:t>ru</w:t>
      </w:r>
      <w:r w:rsidRPr="00CF4F8B">
        <w:rPr>
          <w:rStyle w:val="32"/>
          <w:rFonts w:eastAsiaTheme="minorEastAsia"/>
          <w:color w:val="4F81BD" w:themeColor="accent1"/>
          <w:sz w:val="24"/>
          <w:szCs w:val="24"/>
        </w:rPr>
        <w:t>/</w:t>
      </w:r>
    </w:p>
    <w:p w:rsidR="00E154C2" w:rsidRPr="00A459BE" w:rsidRDefault="00E154C2" w:rsidP="00E154C2">
      <w:pPr>
        <w:jc w:val="both"/>
        <w:rPr>
          <w:sz w:val="24"/>
          <w:szCs w:val="24"/>
        </w:rPr>
      </w:pPr>
      <w:r w:rsidRPr="00A459BE">
        <w:rPr>
          <w:rStyle w:val="32"/>
          <w:rFonts w:eastAsiaTheme="minorEastAsia"/>
          <w:sz w:val="24"/>
          <w:szCs w:val="24"/>
        </w:rPr>
        <w:t xml:space="preserve">Сайт Информика </w:t>
      </w:r>
      <w:hyperlink r:id="rId29" w:history="1">
        <w:r w:rsidRPr="00A459BE">
          <w:rPr>
            <w:rStyle w:val="af"/>
            <w:sz w:val="24"/>
            <w:szCs w:val="24"/>
            <w:lang w:val="en-US"/>
          </w:rPr>
          <w:t>www</w:t>
        </w:r>
        <w:r w:rsidRPr="00A459BE">
          <w:rPr>
            <w:rStyle w:val="af"/>
            <w:sz w:val="24"/>
            <w:szCs w:val="24"/>
          </w:rPr>
          <w:t>.</w:t>
        </w:r>
        <w:r w:rsidRPr="00A459BE">
          <w:rPr>
            <w:rStyle w:val="af"/>
            <w:sz w:val="24"/>
            <w:szCs w:val="24"/>
            <w:lang w:val="en-US"/>
          </w:rPr>
          <w:t>informika</w:t>
        </w:r>
        <w:r w:rsidRPr="00A459BE">
          <w:rPr>
            <w:rStyle w:val="af"/>
            <w:sz w:val="24"/>
            <w:szCs w:val="24"/>
          </w:rPr>
          <w:t>.</w:t>
        </w:r>
        <w:r w:rsidRPr="00A459BE">
          <w:rPr>
            <w:rStyle w:val="af"/>
            <w:sz w:val="24"/>
            <w:szCs w:val="24"/>
            <w:lang w:val="en-US"/>
          </w:rPr>
          <w:t>ru</w:t>
        </w:r>
      </w:hyperlink>
    </w:p>
    <w:p w:rsidR="00E154C2" w:rsidRPr="00E154C2" w:rsidRDefault="00E154C2" w:rsidP="00E154C2">
      <w:pPr>
        <w:jc w:val="both"/>
        <w:rPr>
          <w:rStyle w:val="91"/>
          <w:rFonts w:eastAsiaTheme="minorEastAsia"/>
          <w:sz w:val="24"/>
          <w:szCs w:val="24"/>
          <w:lang w:val="ru-RU"/>
        </w:rPr>
      </w:pPr>
      <w:r w:rsidRPr="00A459BE">
        <w:rPr>
          <w:rStyle w:val="32"/>
          <w:rFonts w:eastAsiaTheme="minorEastAsia"/>
          <w:sz w:val="24"/>
          <w:szCs w:val="24"/>
        </w:rPr>
        <w:t xml:space="preserve">Естественно-научный образовательный портал </w:t>
      </w:r>
      <w:hyperlink r:id="rId30" w:history="1">
        <w:r w:rsidRPr="00A459BE">
          <w:rPr>
            <w:rStyle w:val="af"/>
            <w:sz w:val="24"/>
            <w:szCs w:val="24"/>
          </w:rPr>
          <w:t>http://www.en.edu.ru/</w:t>
        </w:r>
      </w:hyperlink>
      <w:r w:rsidRPr="00E154C2">
        <w:rPr>
          <w:rStyle w:val="91"/>
          <w:rFonts w:eastAsiaTheme="minorEastAsia"/>
          <w:sz w:val="24"/>
          <w:szCs w:val="24"/>
          <w:lang w:val="ru-RU"/>
        </w:rPr>
        <w:t xml:space="preserve"> </w:t>
      </w:r>
    </w:p>
    <w:p w:rsidR="00E154C2" w:rsidRPr="00A459BE" w:rsidRDefault="00E154C2" w:rsidP="00E154C2">
      <w:pPr>
        <w:jc w:val="both"/>
        <w:rPr>
          <w:sz w:val="24"/>
          <w:szCs w:val="24"/>
        </w:rPr>
      </w:pPr>
      <w:r w:rsidRPr="00A459BE">
        <w:rPr>
          <w:rStyle w:val="32"/>
          <w:rFonts w:eastAsiaTheme="minorEastAsia"/>
          <w:sz w:val="24"/>
          <w:szCs w:val="24"/>
        </w:rPr>
        <w:t xml:space="preserve">Информационно-коммуникационные технологии в образовании </w:t>
      </w:r>
      <w:hyperlink r:id="rId31" w:history="1">
        <w:r w:rsidRPr="00A459BE">
          <w:rPr>
            <w:rStyle w:val="af"/>
            <w:sz w:val="24"/>
            <w:szCs w:val="24"/>
            <w:lang w:val="en-US"/>
          </w:rPr>
          <w:t>http</w:t>
        </w:r>
        <w:r w:rsidRPr="00A459BE">
          <w:rPr>
            <w:rStyle w:val="af"/>
            <w:sz w:val="24"/>
            <w:szCs w:val="24"/>
          </w:rPr>
          <w:t>://</w:t>
        </w:r>
        <w:r w:rsidRPr="00A459BE">
          <w:rPr>
            <w:rStyle w:val="af"/>
            <w:sz w:val="24"/>
            <w:szCs w:val="24"/>
            <w:lang w:val="en-US"/>
          </w:rPr>
          <w:t>www</w:t>
        </w:r>
        <w:r w:rsidRPr="00A459BE">
          <w:rPr>
            <w:rStyle w:val="af"/>
            <w:sz w:val="24"/>
            <w:szCs w:val="24"/>
          </w:rPr>
          <w:t>.</w:t>
        </w:r>
        <w:r w:rsidRPr="00A459BE">
          <w:rPr>
            <w:rStyle w:val="af"/>
            <w:sz w:val="24"/>
            <w:szCs w:val="24"/>
            <w:lang w:val="en-US"/>
          </w:rPr>
          <w:t>ict</w:t>
        </w:r>
        <w:r w:rsidRPr="00A459BE">
          <w:rPr>
            <w:rStyle w:val="af"/>
            <w:sz w:val="24"/>
            <w:szCs w:val="24"/>
          </w:rPr>
          <w:t>.</w:t>
        </w:r>
        <w:r w:rsidRPr="00A459BE">
          <w:rPr>
            <w:rStyle w:val="af"/>
            <w:sz w:val="24"/>
            <w:szCs w:val="24"/>
            <w:lang w:val="en-US"/>
          </w:rPr>
          <w:t>edu</w:t>
        </w:r>
        <w:r w:rsidRPr="00A459BE">
          <w:rPr>
            <w:rStyle w:val="af"/>
            <w:sz w:val="24"/>
            <w:szCs w:val="24"/>
          </w:rPr>
          <w:t>.</w:t>
        </w:r>
        <w:r w:rsidRPr="00A459BE">
          <w:rPr>
            <w:rStyle w:val="af"/>
            <w:sz w:val="24"/>
            <w:szCs w:val="24"/>
            <w:lang w:val="en-US"/>
          </w:rPr>
          <w:t>ru</w:t>
        </w:r>
        <w:r w:rsidRPr="00A459BE">
          <w:rPr>
            <w:rStyle w:val="af"/>
            <w:sz w:val="24"/>
            <w:szCs w:val="24"/>
          </w:rPr>
          <w:t>/</w:t>
        </w:r>
      </w:hyperlink>
    </w:p>
    <w:p w:rsidR="00E154C2" w:rsidRPr="00A459BE" w:rsidRDefault="00E154C2" w:rsidP="00E154C2">
      <w:pPr>
        <w:jc w:val="both"/>
        <w:rPr>
          <w:sz w:val="24"/>
          <w:szCs w:val="24"/>
        </w:rPr>
      </w:pPr>
      <w:r w:rsidRPr="00A459BE">
        <w:rPr>
          <w:rStyle w:val="32"/>
          <w:rFonts w:eastAsiaTheme="minorEastAsia"/>
          <w:sz w:val="24"/>
          <w:szCs w:val="24"/>
        </w:rPr>
        <w:t xml:space="preserve">Образовательный портал "Русский язык" </w:t>
      </w:r>
      <w:hyperlink r:id="rId32" w:history="1">
        <w:r w:rsidRPr="00A459BE">
          <w:rPr>
            <w:rStyle w:val="af"/>
            <w:sz w:val="24"/>
            <w:szCs w:val="24"/>
            <w:lang w:val="en-US"/>
          </w:rPr>
          <w:t>http</w:t>
        </w:r>
        <w:r w:rsidRPr="00A459BE">
          <w:rPr>
            <w:rStyle w:val="af"/>
            <w:sz w:val="24"/>
            <w:szCs w:val="24"/>
          </w:rPr>
          <w:t>://</w:t>
        </w:r>
        <w:r w:rsidRPr="00A459BE">
          <w:rPr>
            <w:rStyle w:val="af"/>
            <w:sz w:val="24"/>
            <w:szCs w:val="24"/>
            <w:lang w:val="en-US"/>
          </w:rPr>
          <w:t>ruslang</w:t>
        </w:r>
        <w:r w:rsidRPr="00A459BE">
          <w:rPr>
            <w:rStyle w:val="af"/>
            <w:sz w:val="24"/>
            <w:szCs w:val="24"/>
          </w:rPr>
          <w:t>.</w:t>
        </w:r>
        <w:r w:rsidRPr="00A459BE">
          <w:rPr>
            <w:rStyle w:val="af"/>
            <w:sz w:val="24"/>
            <w:szCs w:val="24"/>
            <w:lang w:val="en-US"/>
          </w:rPr>
          <w:t>edu</w:t>
        </w:r>
        <w:r w:rsidRPr="00A459BE">
          <w:rPr>
            <w:rStyle w:val="af"/>
            <w:sz w:val="24"/>
            <w:szCs w:val="24"/>
          </w:rPr>
          <w:t>.</w:t>
        </w:r>
        <w:r w:rsidRPr="00A459BE">
          <w:rPr>
            <w:rStyle w:val="af"/>
            <w:sz w:val="24"/>
            <w:szCs w:val="24"/>
            <w:lang w:val="en-US"/>
          </w:rPr>
          <w:t>ru</w:t>
        </w:r>
        <w:r w:rsidRPr="00A459BE">
          <w:rPr>
            <w:rStyle w:val="af"/>
            <w:sz w:val="24"/>
            <w:szCs w:val="24"/>
          </w:rPr>
          <w:t>/</w:t>
        </w:r>
      </w:hyperlink>
    </w:p>
    <w:p w:rsidR="00E154C2" w:rsidRDefault="00E154C2" w:rsidP="00E154C2">
      <w:pPr>
        <w:jc w:val="both"/>
        <w:rPr>
          <w:rStyle w:val="32"/>
          <w:rFonts w:eastAsiaTheme="minorEastAsia"/>
          <w:sz w:val="24"/>
          <w:szCs w:val="24"/>
        </w:rPr>
      </w:pPr>
      <w:r w:rsidRPr="00A459BE">
        <w:rPr>
          <w:rStyle w:val="32"/>
          <w:rFonts w:eastAsiaTheme="minorEastAsia"/>
          <w:sz w:val="24"/>
          <w:szCs w:val="24"/>
        </w:rPr>
        <w:lastRenderedPageBreak/>
        <w:t xml:space="preserve">Российский портал открытого образования </w:t>
      </w:r>
      <w:hyperlink r:id="rId33" w:history="1">
        <w:r w:rsidRPr="00A459BE">
          <w:rPr>
            <w:rStyle w:val="af"/>
            <w:sz w:val="24"/>
            <w:szCs w:val="24"/>
            <w:lang w:val="en-US"/>
          </w:rPr>
          <w:t>http</w:t>
        </w:r>
        <w:r w:rsidRPr="00A459BE">
          <w:rPr>
            <w:rStyle w:val="af"/>
            <w:sz w:val="24"/>
            <w:szCs w:val="24"/>
          </w:rPr>
          <w:t>://</w:t>
        </w:r>
        <w:r w:rsidRPr="00A459BE">
          <w:rPr>
            <w:rStyle w:val="af"/>
            <w:sz w:val="24"/>
            <w:szCs w:val="24"/>
            <w:lang w:val="en-US"/>
          </w:rPr>
          <w:t>www</w:t>
        </w:r>
        <w:r w:rsidRPr="00A459BE">
          <w:rPr>
            <w:rStyle w:val="af"/>
            <w:sz w:val="24"/>
            <w:szCs w:val="24"/>
          </w:rPr>
          <w:t>.</w:t>
        </w:r>
        <w:r w:rsidRPr="00A459BE">
          <w:rPr>
            <w:rStyle w:val="af"/>
            <w:sz w:val="24"/>
            <w:szCs w:val="24"/>
            <w:lang w:val="en-US"/>
          </w:rPr>
          <w:t>openet</w:t>
        </w:r>
        <w:r w:rsidRPr="00A459BE">
          <w:rPr>
            <w:rStyle w:val="af"/>
            <w:sz w:val="24"/>
            <w:szCs w:val="24"/>
          </w:rPr>
          <w:t>.</w:t>
        </w:r>
        <w:r w:rsidRPr="00A459BE">
          <w:rPr>
            <w:rStyle w:val="af"/>
            <w:sz w:val="24"/>
            <w:szCs w:val="24"/>
            <w:lang w:val="en-US"/>
          </w:rPr>
          <w:t>edu</w:t>
        </w:r>
        <w:r w:rsidRPr="00A459BE">
          <w:rPr>
            <w:rStyle w:val="af"/>
            <w:sz w:val="24"/>
            <w:szCs w:val="24"/>
          </w:rPr>
          <w:t>.</w:t>
        </w:r>
        <w:r w:rsidRPr="00A459BE">
          <w:rPr>
            <w:rStyle w:val="af"/>
            <w:sz w:val="24"/>
            <w:szCs w:val="24"/>
            <w:lang w:val="en-US"/>
          </w:rPr>
          <w:t>ru</w:t>
        </w:r>
        <w:r w:rsidRPr="00A459BE">
          <w:rPr>
            <w:rStyle w:val="af"/>
            <w:sz w:val="24"/>
            <w:szCs w:val="24"/>
          </w:rPr>
          <w:t>/</w:t>
        </w:r>
      </w:hyperlink>
      <w:r w:rsidRPr="00A459BE">
        <w:rPr>
          <w:rStyle w:val="32"/>
          <w:rFonts w:eastAsiaTheme="minorEastAsia"/>
          <w:sz w:val="24"/>
          <w:szCs w:val="24"/>
        </w:rPr>
        <w:t xml:space="preserve"> </w:t>
      </w:r>
    </w:p>
    <w:p w:rsidR="00E154C2" w:rsidRPr="00A459BE" w:rsidRDefault="00E154C2" w:rsidP="00E154C2">
      <w:pPr>
        <w:jc w:val="both"/>
        <w:rPr>
          <w:sz w:val="24"/>
          <w:szCs w:val="24"/>
        </w:rPr>
      </w:pPr>
      <w:r w:rsidRPr="00A459BE">
        <w:rPr>
          <w:rStyle w:val="32"/>
          <w:rFonts w:eastAsiaTheme="minorEastAsia"/>
          <w:sz w:val="24"/>
          <w:szCs w:val="24"/>
        </w:rPr>
        <w:t xml:space="preserve">Федеральный портал "Дополнительное образование детей" </w:t>
      </w:r>
      <w:hyperlink r:id="rId34" w:history="1">
        <w:r w:rsidRPr="00A459BE">
          <w:rPr>
            <w:rStyle w:val="af"/>
            <w:sz w:val="24"/>
            <w:szCs w:val="24"/>
            <w:lang w:val="en-US"/>
          </w:rPr>
          <w:t>http</w:t>
        </w:r>
        <w:r w:rsidRPr="00A459BE">
          <w:rPr>
            <w:rStyle w:val="af"/>
            <w:sz w:val="24"/>
            <w:szCs w:val="24"/>
          </w:rPr>
          <w:t>://</w:t>
        </w:r>
        <w:r w:rsidRPr="00A459BE">
          <w:rPr>
            <w:rStyle w:val="af"/>
            <w:sz w:val="24"/>
            <w:szCs w:val="24"/>
            <w:lang w:val="en-US"/>
          </w:rPr>
          <w:t>www</w:t>
        </w:r>
        <w:r w:rsidRPr="00A459BE">
          <w:rPr>
            <w:rStyle w:val="af"/>
            <w:sz w:val="24"/>
            <w:szCs w:val="24"/>
          </w:rPr>
          <w:t>.</w:t>
        </w:r>
        <w:r w:rsidRPr="00A459BE">
          <w:rPr>
            <w:rStyle w:val="af"/>
            <w:sz w:val="24"/>
            <w:szCs w:val="24"/>
            <w:lang w:val="en-US"/>
          </w:rPr>
          <w:t>vidod</w:t>
        </w:r>
        <w:r w:rsidRPr="00A459BE">
          <w:rPr>
            <w:rStyle w:val="af"/>
            <w:sz w:val="24"/>
            <w:szCs w:val="24"/>
          </w:rPr>
          <w:t>.</w:t>
        </w:r>
        <w:r w:rsidRPr="00A459BE">
          <w:rPr>
            <w:rStyle w:val="af"/>
            <w:sz w:val="24"/>
            <w:szCs w:val="24"/>
            <w:lang w:val="en-US"/>
          </w:rPr>
          <w:t>edu</w:t>
        </w:r>
        <w:r w:rsidRPr="00A459BE">
          <w:rPr>
            <w:rStyle w:val="af"/>
            <w:sz w:val="24"/>
            <w:szCs w:val="24"/>
          </w:rPr>
          <w:t>.</w:t>
        </w:r>
        <w:r w:rsidRPr="00A459BE">
          <w:rPr>
            <w:rStyle w:val="af"/>
            <w:sz w:val="24"/>
            <w:szCs w:val="24"/>
            <w:lang w:val="en-US"/>
          </w:rPr>
          <w:t>ru</w:t>
        </w:r>
        <w:r w:rsidRPr="00A459BE">
          <w:rPr>
            <w:rStyle w:val="af"/>
            <w:sz w:val="24"/>
            <w:szCs w:val="24"/>
          </w:rPr>
          <w:t>/</w:t>
        </w:r>
      </w:hyperlink>
    </w:p>
    <w:p w:rsidR="00E154C2" w:rsidRPr="00A459BE" w:rsidRDefault="00E154C2" w:rsidP="00E154C2">
      <w:pPr>
        <w:jc w:val="both"/>
        <w:rPr>
          <w:sz w:val="24"/>
          <w:szCs w:val="24"/>
        </w:rPr>
      </w:pPr>
      <w:r w:rsidRPr="00A459BE">
        <w:rPr>
          <w:rStyle w:val="32"/>
          <w:rFonts w:eastAsiaTheme="minorEastAsia"/>
          <w:sz w:val="24"/>
          <w:szCs w:val="24"/>
        </w:rPr>
        <w:t xml:space="preserve">Федеральный образовательный портал "Непрерывная подготовка преподавателей" </w:t>
      </w:r>
      <w:hyperlink r:id="rId35" w:history="1">
        <w:r w:rsidRPr="00A459BE">
          <w:rPr>
            <w:rStyle w:val="af"/>
            <w:sz w:val="24"/>
            <w:szCs w:val="24"/>
            <w:lang w:val="en-US"/>
          </w:rPr>
          <w:t>http</w:t>
        </w:r>
        <w:r w:rsidRPr="00A459BE">
          <w:rPr>
            <w:rStyle w:val="af"/>
            <w:sz w:val="24"/>
            <w:szCs w:val="24"/>
          </w:rPr>
          <w:t>://</w:t>
        </w:r>
        <w:r w:rsidRPr="00A459BE">
          <w:rPr>
            <w:rStyle w:val="af"/>
            <w:sz w:val="24"/>
            <w:szCs w:val="24"/>
            <w:lang w:val="en-US"/>
          </w:rPr>
          <w:t>www</w:t>
        </w:r>
        <w:r w:rsidRPr="00A459BE">
          <w:rPr>
            <w:rStyle w:val="af"/>
            <w:sz w:val="24"/>
            <w:szCs w:val="24"/>
          </w:rPr>
          <w:t>.</w:t>
        </w:r>
        <w:r w:rsidRPr="00A459BE">
          <w:rPr>
            <w:rStyle w:val="af"/>
            <w:sz w:val="24"/>
            <w:szCs w:val="24"/>
            <w:lang w:val="en-US"/>
          </w:rPr>
          <w:t>neo</w:t>
        </w:r>
        <w:r w:rsidRPr="00A459BE">
          <w:rPr>
            <w:rStyle w:val="af"/>
            <w:sz w:val="24"/>
            <w:szCs w:val="24"/>
          </w:rPr>
          <w:t>.</w:t>
        </w:r>
        <w:r w:rsidRPr="00A459BE">
          <w:rPr>
            <w:rStyle w:val="af"/>
            <w:sz w:val="24"/>
            <w:szCs w:val="24"/>
            <w:lang w:val="en-US"/>
          </w:rPr>
          <w:t>edu</w:t>
        </w:r>
        <w:r w:rsidRPr="00A459BE">
          <w:rPr>
            <w:rStyle w:val="af"/>
            <w:sz w:val="24"/>
            <w:szCs w:val="24"/>
          </w:rPr>
          <w:t>.</w:t>
        </w:r>
        <w:r w:rsidRPr="00A459BE">
          <w:rPr>
            <w:rStyle w:val="af"/>
            <w:sz w:val="24"/>
            <w:szCs w:val="24"/>
            <w:lang w:val="en-US"/>
          </w:rPr>
          <w:t>ru</w:t>
        </w:r>
        <w:r w:rsidRPr="00A459BE">
          <w:rPr>
            <w:rStyle w:val="af"/>
            <w:sz w:val="24"/>
            <w:szCs w:val="24"/>
          </w:rPr>
          <w:t>/</w:t>
        </w:r>
      </w:hyperlink>
    </w:p>
    <w:p w:rsidR="00E154C2" w:rsidRDefault="00E154C2" w:rsidP="00E154C2">
      <w:pPr>
        <w:jc w:val="both"/>
        <w:rPr>
          <w:rStyle w:val="32"/>
          <w:rFonts w:eastAsiaTheme="minorEastAsia"/>
          <w:sz w:val="24"/>
          <w:szCs w:val="24"/>
        </w:rPr>
      </w:pPr>
      <w:r w:rsidRPr="00A459BE">
        <w:rPr>
          <w:rStyle w:val="32"/>
          <w:rFonts w:eastAsiaTheme="minorEastAsia"/>
          <w:sz w:val="24"/>
          <w:szCs w:val="24"/>
        </w:rPr>
        <w:t xml:space="preserve">Федеральный портал "Здоровье и образование" </w:t>
      </w:r>
      <w:hyperlink r:id="rId36" w:history="1">
        <w:r w:rsidRPr="00A459BE">
          <w:rPr>
            <w:rStyle w:val="af"/>
            <w:sz w:val="24"/>
            <w:szCs w:val="24"/>
            <w:lang w:val="en-US"/>
          </w:rPr>
          <w:t>http</w:t>
        </w:r>
        <w:r w:rsidRPr="00A459BE">
          <w:rPr>
            <w:rStyle w:val="af"/>
            <w:sz w:val="24"/>
            <w:szCs w:val="24"/>
          </w:rPr>
          <w:t>://</w:t>
        </w:r>
        <w:r w:rsidRPr="00A459BE">
          <w:rPr>
            <w:rStyle w:val="af"/>
            <w:sz w:val="24"/>
            <w:szCs w:val="24"/>
            <w:lang w:val="en-US"/>
          </w:rPr>
          <w:t>www</w:t>
        </w:r>
        <w:r w:rsidRPr="00A459BE">
          <w:rPr>
            <w:rStyle w:val="af"/>
            <w:sz w:val="24"/>
            <w:szCs w:val="24"/>
          </w:rPr>
          <w:t>.</w:t>
        </w:r>
        <w:r w:rsidRPr="00A459BE">
          <w:rPr>
            <w:rStyle w:val="af"/>
            <w:sz w:val="24"/>
            <w:szCs w:val="24"/>
            <w:lang w:val="en-US"/>
          </w:rPr>
          <w:t>valeo</w:t>
        </w:r>
        <w:r w:rsidRPr="00A459BE">
          <w:rPr>
            <w:rStyle w:val="af"/>
            <w:sz w:val="24"/>
            <w:szCs w:val="24"/>
          </w:rPr>
          <w:t>.</w:t>
        </w:r>
        <w:r w:rsidRPr="00A459BE">
          <w:rPr>
            <w:rStyle w:val="af"/>
            <w:sz w:val="24"/>
            <w:szCs w:val="24"/>
            <w:lang w:val="en-US"/>
          </w:rPr>
          <w:t>edu</w:t>
        </w:r>
        <w:r w:rsidRPr="00A459BE">
          <w:rPr>
            <w:rStyle w:val="af"/>
            <w:sz w:val="24"/>
            <w:szCs w:val="24"/>
          </w:rPr>
          <w:t>.</w:t>
        </w:r>
        <w:r w:rsidRPr="00A459BE">
          <w:rPr>
            <w:rStyle w:val="af"/>
            <w:sz w:val="24"/>
            <w:szCs w:val="24"/>
            <w:lang w:val="en-US"/>
          </w:rPr>
          <w:t>ru</w:t>
        </w:r>
        <w:r w:rsidRPr="00A459BE">
          <w:rPr>
            <w:rStyle w:val="af"/>
            <w:sz w:val="24"/>
            <w:szCs w:val="24"/>
          </w:rPr>
          <w:t>/</w:t>
        </w:r>
      </w:hyperlink>
      <w:r w:rsidRPr="00A459BE">
        <w:rPr>
          <w:rStyle w:val="32"/>
          <w:rFonts w:eastAsiaTheme="minorEastAsia"/>
          <w:sz w:val="24"/>
          <w:szCs w:val="24"/>
        </w:rPr>
        <w:t xml:space="preserve"> </w:t>
      </w:r>
    </w:p>
    <w:p w:rsidR="00E154C2" w:rsidRPr="00CF4F8B" w:rsidRDefault="00E154C2" w:rsidP="00E154C2">
      <w:pPr>
        <w:jc w:val="both"/>
        <w:rPr>
          <w:color w:val="1F497D" w:themeColor="text2"/>
          <w:sz w:val="24"/>
          <w:szCs w:val="24"/>
        </w:rPr>
      </w:pPr>
      <w:r w:rsidRPr="00A459BE">
        <w:rPr>
          <w:rStyle w:val="32"/>
          <w:rFonts w:eastAsiaTheme="minorEastAsia"/>
          <w:sz w:val="24"/>
          <w:szCs w:val="24"/>
        </w:rPr>
        <w:t xml:space="preserve">Федеральный портал по научной и инновационной деятельности </w:t>
      </w:r>
      <w:r w:rsidRPr="00CF4F8B">
        <w:rPr>
          <w:rStyle w:val="32"/>
          <w:rFonts w:eastAsiaTheme="minorEastAsia"/>
          <w:color w:val="1F497D" w:themeColor="text2"/>
          <w:sz w:val="24"/>
          <w:szCs w:val="24"/>
          <w:lang w:val="en-US"/>
        </w:rPr>
        <w:t>http</w:t>
      </w:r>
      <w:r w:rsidRPr="00CF4F8B">
        <w:rPr>
          <w:rStyle w:val="32"/>
          <w:rFonts w:eastAsiaTheme="minorEastAsia"/>
          <w:color w:val="1F497D" w:themeColor="text2"/>
          <w:sz w:val="24"/>
          <w:szCs w:val="24"/>
        </w:rPr>
        <w:t>://</w:t>
      </w:r>
      <w:r w:rsidRPr="00CF4F8B">
        <w:rPr>
          <w:rStyle w:val="32"/>
          <w:rFonts w:eastAsiaTheme="minorEastAsia"/>
          <w:color w:val="1F497D" w:themeColor="text2"/>
          <w:sz w:val="24"/>
          <w:szCs w:val="24"/>
          <w:lang w:val="en-US"/>
        </w:rPr>
        <w:t>sci</w:t>
      </w:r>
      <w:r w:rsidRPr="00CF4F8B">
        <w:rPr>
          <w:rStyle w:val="32"/>
          <w:rFonts w:eastAsiaTheme="minorEastAsia"/>
          <w:color w:val="1F497D" w:themeColor="text2"/>
          <w:sz w:val="24"/>
          <w:szCs w:val="24"/>
        </w:rPr>
        <w:t>-</w:t>
      </w:r>
      <w:r w:rsidRPr="00CF4F8B">
        <w:rPr>
          <w:rStyle w:val="32"/>
          <w:rFonts w:eastAsiaTheme="minorEastAsia"/>
          <w:color w:val="1F497D" w:themeColor="text2"/>
          <w:sz w:val="24"/>
          <w:szCs w:val="24"/>
          <w:lang w:val="en-US"/>
        </w:rPr>
        <w:t>innov</w:t>
      </w:r>
      <w:r w:rsidRPr="00CF4F8B">
        <w:rPr>
          <w:rStyle w:val="32"/>
          <w:rFonts w:eastAsiaTheme="minorEastAsia"/>
          <w:color w:val="1F497D" w:themeColor="text2"/>
          <w:sz w:val="24"/>
          <w:szCs w:val="24"/>
        </w:rPr>
        <w:t>.</w:t>
      </w:r>
      <w:r w:rsidRPr="00CF4F8B">
        <w:rPr>
          <w:rStyle w:val="32"/>
          <w:rFonts w:eastAsiaTheme="minorEastAsia"/>
          <w:color w:val="1F497D" w:themeColor="text2"/>
          <w:sz w:val="24"/>
          <w:szCs w:val="24"/>
          <w:lang w:val="en-US"/>
        </w:rPr>
        <w:t>ru</w:t>
      </w:r>
      <w:r w:rsidRPr="00CF4F8B">
        <w:rPr>
          <w:rStyle w:val="32"/>
          <w:rFonts w:eastAsiaTheme="minorEastAsia"/>
          <w:color w:val="1F497D" w:themeColor="text2"/>
          <w:sz w:val="24"/>
          <w:szCs w:val="24"/>
        </w:rPr>
        <w:t>/</w:t>
      </w:r>
    </w:p>
    <w:p w:rsidR="00E154C2" w:rsidRPr="00A459BE" w:rsidRDefault="00E154C2" w:rsidP="00E154C2">
      <w:pPr>
        <w:jc w:val="both"/>
        <w:rPr>
          <w:sz w:val="24"/>
          <w:szCs w:val="24"/>
        </w:rPr>
      </w:pPr>
      <w:r w:rsidRPr="00A459BE">
        <w:rPr>
          <w:rStyle w:val="32"/>
          <w:rFonts w:eastAsiaTheme="minorEastAsia"/>
          <w:sz w:val="24"/>
          <w:szCs w:val="24"/>
        </w:rPr>
        <w:t xml:space="preserve">Электронная библиотека учебников и методических материалов </w:t>
      </w:r>
      <w:hyperlink r:id="rId37" w:history="1">
        <w:r w:rsidRPr="00A459BE">
          <w:rPr>
            <w:rStyle w:val="af"/>
            <w:sz w:val="24"/>
            <w:szCs w:val="24"/>
            <w:lang w:val="en-US"/>
          </w:rPr>
          <w:t>http</w:t>
        </w:r>
        <w:r w:rsidRPr="00A459BE">
          <w:rPr>
            <w:rStyle w:val="af"/>
            <w:sz w:val="24"/>
            <w:szCs w:val="24"/>
          </w:rPr>
          <w:t>://</w:t>
        </w:r>
        <w:r w:rsidRPr="00A459BE">
          <w:rPr>
            <w:rStyle w:val="af"/>
            <w:sz w:val="24"/>
            <w:szCs w:val="24"/>
            <w:lang w:val="en-US"/>
          </w:rPr>
          <w:t>window</w:t>
        </w:r>
        <w:r w:rsidRPr="00A459BE">
          <w:rPr>
            <w:rStyle w:val="af"/>
            <w:sz w:val="24"/>
            <w:szCs w:val="24"/>
          </w:rPr>
          <w:t>.</w:t>
        </w:r>
        <w:r w:rsidRPr="00A459BE">
          <w:rPr>
            <w:rStyle w:val="af"/>
            <w:sz w:val="24"/>
            <w:szCs w:val="24"/>
            <w:lang w:val="en-US"/>
          </w:rPr>
          <w:t>edu</w:t>
        </w:r>
        <w:r w:rsidRPr="00A459BE">
          <w:rPr>
            <w:rStyle w:val="af"/>
            <w:sz w:val="24"/>
            <w:szCs w:val="24"/>
          </w:rPr>
          <w:t>.</w:t>
        </w:r>
        <w:r w:rsidRPr="00A459BE">
          <w:rPr>
            <w:rStyle w:val="af"/>
            <w:sz w:val="24"/>
            <w:szCs w:val="24"/>
            <w:lang w:val="en-US"/>
          </w:rPr>
          <w:t>ru</w:t>
        </w:r>
        <w:r w:rsidRPr="00A459BE">
          <w:rPr>
            <w:rStyle w:val="af"/>
            <w:sz w:val="24"/>
            <w:szCs w:val="24"/>
          </w:rPr>
          <w:t>/</w:t>
        </w:r>
      </w:hyperlink>
    </w:p>
    <w:p w:rsidR="00E154C2" w:rsidRPr="00A459BE" w:rsidRDefault="00E154C2" w:rsidP="00E154C2">
      <w:pPr>
        <w:jc w:val="both"/>
        <w:rPr>
          <w:sz w:val="24"/>
          <w:szCs w:val="24"/>
        </w:rPr>
      </w:pPr>
      <w:r w:rsidRPr="00A459BE">
        <w:rPr>
          <w:rStyle w:val="32"/>
          <w:rFonts w:eastAsiaTheme="minorEastAsia"/>
          <w:sz w:val="24"/>
          <w:szCs w:val="24"/>
        </w:rPr>
        <w:t xml:space="preserve">Издательство «Просвещение» </w:t>
      </w:r>
      <w:hyperlink r:id="rId38" w:history="1">
        <w:r w:rsidRPr="00A459BE">
          <w:rPr>
            <w:rStyle w:val="af"/>
            <w:sz w:val="24"/>
            <w:szCs w:val="24"/>
            <w:lang w:val="en-US"/>
          </w:rPr>
          <w:t>http</w:t>
        </w:r>
        <w:r w:rsidRPr="00A459BE">
          <w:rPr>
            <w:rStyle w:val="af"/>
            <w:sz w:val="24"/>
            <w:szCs w:val="24"/>
          </w:rPr>
          <w:t>://</w:t>
        </w:r>
        <w:r w:rsidRPr="00A459BE">
          <w:rPr>
            <w:rStyle w:val="af"/>
            <w:sz w:val="24"/>
            <w:szCs w:val="24"/>
            <w:lang w:val="en-US"/>
          </w:rPr>
          <w:t>www</w:t>
        </w:r>
        <w:r w:rsidRPr="00A459BE">
          <w:rPr>
            <w:rStyle w:val="af"/>
            <w:sz w:val="24"/>
            <w:szCs w:val="24"/>
          </w:rPr>
          <w:t>.</w:t>
        </w:r>
        <w:r w:rsidRPr="00A459BE">
          <w:rPr>
            <w:rStyle w:val="af"/>
            <w:sz w:val="24"/>
            <w:szCs w:val="24"/>
            <w:lang w:val="en-US"/>
          </w:rPr>
          <w:t>prosv</w:t>
        </w:r>
        <w:r w:rsidRPr="00A459BE">
          <w:rPr>
            <w:rStyle w:val="af"/>
            <w:sz w:val="24"/>
            <w:szCs w:val="24"/>
          </w:rPr>
          <w:t>.</w:t>
        </w:r>
        <w:r w:rsidRPr="00A459BE">
          <w:rPr>
            <w:rStyle w:val="af"/>
            <w:sz w:val="24"/>
            <w:szCs w:val="24"/>
            <w:lang w:val="en-US"/>
          </w:rPr>
          <w:t>ru</w:t>
        </w:r>
        <w:r w:rsidRPr="00A459BE">
          <w:rPr>
            <w:rStyle w:val="af"/>
            <w:sz w:val="24"/>
            <w:szCs w:val="24"/>
          </w:rPr>
          <w:t>/</w:t>
        </w:r>
      </w:hyperlink>
    </w:p>
    <w:p w:rsidR="00E154C2" w:rsidRPr="00A459BE" w:rsidRDefault="00E154C2" w:rsidP="00E154C2">
      <w:pPr>
        <w:jc w:val="both"/>
        <w:rPr>
          <w:sz w:val="24"/>
          <w:szCs w:val="24"/>
        </w:rPr>
      </w:pPr>
      <w:r w:rsidRPr="00A459BE">
        <w:rPr>
          <w:rStyle w:val="32"/>
          <w:rFonts w:eastAsiaTheme="minorEastAsia"/>
          <w:sz w:val="24"/>
          <w:szCs w:val="24"/>
        </w:rPr>
        <w:t xml:space="preserve">Каталог учебных изданий, электронного оборудования и электронных образовательных ресурсов для общего образования </w:t>
      </w:r>
      <w:hyperlink r:id="rId39" w:history="1">
        <w:r w:rsidRPr="00A459BE">
          <w:rPr>
            <w:rStyle w:val="af"/>
            <w:sz w:val="24"/>
            <w:szCs w:val="24"/>
          </w:rPr>
          <w:t>http://www.ndce.edu.ru</w:t>
        </w:r>
      </w:hyperlink>
    </w:p>
    <w:p w:rsidR="00E154C2" w:rsidRPr="00A459BE" w:rsidRDefault="00E154C2" w:rsidP="00E154C2">
      <w:pPr>
        <w:jc w:val="both"/>
        <w:rPr>
          <w:sz w:val="24"/>
          <w:szCs w:val="24"/>
        </w:rPr>
      </w:pPr>
      <w:r w:rsidRPr="00A459BE">
        <w:rPr>
          <w:rStyle w:val="32"/>
          <w:rFonts w:eastAsiaTheme="minorEastAsia"/>
          <w:sz w:val="24"/>
          <w:szCs w:val="24"/>
        </w:rPr>
        <w:t xml:space="preserve">Федеральный портал «Информационно-коммуникационные технологии в образовании» </w:t>
      </w:r>
      <w:hyperlink r:id="rId40" w:history="1">
        <w:r w:rsidRPr="00A459BE">
          <w:rPr>
            <w:rStyle w:val="af"/>
            <w:sz w:val="24"/>
            <w:szCs w:val="24"/>
          </w:rPr>
          <w:t>http://www.ict.edu.ru</w:t>
        </w:r>
      </w:hyperlink>
    </w:p>
    <w:p w:rsidR="00E154C2" w:rsidRPr="00A459BE" w:rsidRDefault="00E154C2" w:rsidP="00E154C2">
      <w:pPr>
        <w:jc w:val="both"/>
        <w:rPr>
          <w:sz w:val="24"/>
          <w:szCs w:val="24"/>
        </w:rPr>
      </w:pPr>
      <w:r w:rsidRPr="00A459BE">
        <w:rPr>
          <w:rStyle w:val="32"/>
          <w:rFonts w:eastAsiaTheme="minorEastAsia"/>
          <w:sz w:val="24"/>
          <w:szCs w:val="24"/>
        </w:rPr>
        <w:t xml:space="preserve">Портал </w:t>
      </w:r>
      <w:r w:rsidRPr="00A459BE">
        <w:rPr>
          <w:rStyle w:val="32"/>
          <w:rFonts w:eastAsiaTheme="minorEastAsia"/>
          <w:sz w:val="24"/>
          <w:szCs w:val="24"/>
          <w:lang w:val="en-US"/>
        </w:rPr>
        <w:t>Math</w:t>
      </w:r>
      <w:r w:rsidRPr="00A459BE">
        <w:rPr>
          <w:rStyle w:val="32"/>
          <w:rFonts w:eastAsiaTheme="minorEastAsia"/>
          <w:sz w:val="24"/>
          <w:szCs w:val="24"/>
        </w:rPr>
        <w:t>.</w:t>
      </w:r>
      <w:r w:rsidRPr="00A459BE">
        <w:rPr>
          <w:rStyle w:val="32"/>
          <w:rFonts w:eastAsiaTheme="minorEastAsia"/>
          <w:sz w:val="24"/>
          <w:szCs w:val="24"/>
          <w:lang w:val="en-US"/>
        </w:rPr>
        <w:t>ru</w:t>
      </w:r>
      <w:r w:rsidRPr="00A459BE">
        <w:rPr>
          <w:rStyle w:val="32"/>
          <w:rFonts w:eastAsiaTheme="minorEastAsia"/>
          <w:sz w:val="24"/>
          <w:szCs w:val="24"/>
        </w:rPr>
        <w:t>: библиотека, медиатека, олимпиады, задачи,</w:t>
      </w:r>
      <w:r>
        <w:rPr>
          <w:rStyle w:val="32"/>
          <w:rFonts w:eastAsiaTheme="minorEastAsia"/>
          <w:sz w:val="24"/>
          <w:szCs w:val="24"/>
        </w:rPr>
        <w:t xml:space="preserve"> </w:t>
      </w:r>
      <w:r w:rsidRPr="00A459BE">
        <w:rPr>
          <w:rStyle w:val="32"/>
          <w:rFonts w:eastAsiaTheme="minorEastAsia"/>
          <w:sz w:val="24"/>
          <w:szCs w:val="24"/>
        </w:rPr>
        <w:t xml:space="preserve">научные школы, история математики </w:t>
      </w:r>
      <w:hyperlink r:id="rId41" w:history="1">
        <w:r w:rsidRPr="00A459BE">
          <w:rPr>
            <w:rStyle w:val="af"/>
            <w:sz w:val="24"/>
            <w:szCs w:val="24"/>
          </w:rPr>
          <w:t>http://www.math.ru</w:t>
        </w:r>
      </w:hyperlink>
    </w:p>
    <w:p w:rsidR="00E154C2" w:rsidRPr="00A459BE" w:rsidRDefault="00E154C2" w:rsidP="00E154C2">
      <w:pPr>
        <w:jc w:val="both"/>
        <w:rPr>
          <w:sz w:val="24"/>
          <w:szCs w:val="24"/>
        </w:rPr>
      </w:pPr>
      <w:r w:rsidRPr="00A459BE">
        <w:rPr>
          <w:rStyle w:val="32"/>
          <w:rFonts w:eastAsiaTheme="minorEastAsia"/>
          <w:sz w:val="24"/>
          <w:szCs w:val="24"/>
        </w:rPr>
        <w:t xml:space="preserve">Коллекция «Мировая художественная культура» </w:t>
      </w:r>
      <w:hyperlink r:id="rId42" w:history="1">
        <w:r w:rsidRPr="00A459BE">
          <w:rPr>
            <w:rStyle w:val="af"/>
            <w:sz w:val="24"/>
            <w:szCs w:val="24"/>
          </w:rPr>
          <w:t>http://www.art.september.ru</w:t>
        </w:r>
      </w:hyperlink>
      <w:r w:rsidRPr="00E154C2">
        <w:rPr>
          <w:rStyle w:val="91"/>
          <w:rFonts w:eastAsiaTheme="minorEastAsia"/>
          <w:sz w:val="24"/>
          <w:szCs w:val="24"/>
          <w:lang w:val="ru-RU"/>
        </w:rPr>
        <w:t xml:space="preserve"> </w:t>
      </w:r>
      <w:r w:rsidRPr="00A459BE">
        <w:rPr>
          <w:rStyle w:val="32"/>
          <w:rFonts w:eastAsiaTheme="minorEastAsia"/>
          <w:sz w:val="24"/>
          <w:szCs w:val="24"/>
        </w:rPr>
        <w:t xml:space="preserve">Музыкальная коллекция Российского общеобразовательного портала </w:t>
      </w:r>
      <w:hyperlink r:id="rId43" w:history="1">
        <w:r w:rsidRPr="00A459BE">
          <w:rPr>
            <w:rStyle w:val="af"/>
            <w:sz w:val="24"/>
            <w:szCs w:val="24"/>
          </w:rPr>
          <w:t>http://www.musik.edu.ru</w:t>
        </w:r>
      </w:hyperlink>
    </w:p>
    <w:p w:rsidR="00E154C2" w:rsidRPr="00E154C2" w:rsidRDefault="00E154C2" w:rsidP="00E154C2">
      <w:pPr>
        <w:jc w:val="both"/>
        <w:rPr>
          <w:rStyle w:val="91"/>
          <w:rFonts w:eastAsiaTheme="minorEastAsia"/>
          <w:sz w:val="24"/>
          <w:szCs w:val="24"/>
          <w:lang w:val="ru-RU"/>
        </w:rPr>
      </w:pPr>
      <w:r w:rsidRPr="00A459BE">
        <w:rPr>
          <w:rStyle w:val="32"/>
          <w:rFonts w:eastAsiaTheme="minorEastAsia"/>
          <w:sz w:val="24"/>
          <w:szCs w:val="24"/>
        </w:rPr>
        <w:t xml:space="preserve">Портал «Музеи России» </w:t>
      </w:r>
      <w:hyperlink r:id="rId44" w:history="1">
        <w:r w:rsidRPr="00A459BE">
          <w:rPr>
            <w:rStyle w:val="af"/>
            <w:sz w:val="24"/>
            <w:szCs w:val="24"/>
          </w:rPr>
          <w:t>http://www.museum.ru</w:t>
        </w:r>
      </w:hyperlink>
      <w:r w:rsidRPr="00E154C2">
        <w:rPr>
          <w:rStyle w:val="91"/>
          <w:rFonts w:eastAsiaTheme="minorEastAsia"/>
          <w:sz w:val="24"/>
          <w:szCs w:val="24"/>
          <w:lang w:val="ru-RU"/>
        </w:rPr>
        <w:t xml:space="preserve"> </w:t>
      </w:r>
    </w:p>
    <w:p w:rsidR="00E154C2" w:rsidRPr="00E154C2" w:rsidRDefault="00E154C2" w:rsidP="00E154C2">
      <w:pPr>
        <w:jc w:val="both"/>
        <w:rPr>
          <w:rStyle w:val="91"/>
          <w:rFonts w:eastAsiaTheme="minorEastAsia"/>
          <w:sz w:val="24"/>
          <w:szCs w:val="24"/>
          <w:lang w:val="ru-RU"/>
        </w:rPr>
      </w:pPr>
      <w:r w:rsidRPr="00A459BE">
        <w:rPr>
          <w:rStyle w:val="32"/>
          <w:rFonts w:eastAsiaTheme="minorEastAsia"/>
          <w:sz w:val="24"/>
          <w:szCs w:val="24"/>
        </w:rPr>
        <w:t xml:space="preserve">ИнтерГУ.т - Интернет-государство учителей </w:t>
      </w:r>
      <w:hyperlink r:id="rId45" w:history="1">
        <w:r w:rsidRPr="00A459BE">
          <w:rPr>
            <w:rStyle w:val="af"/>
            <w:sz w:val="24"/>
            <w:szCs w:val="24"/>
          </w:rPr>
          <w:t>www.intergu.ru</w:t>
        </w:r>
      </w:hyperlink>
      <w:r w:rsidRPr="00E154C2">
        <w:rPr>
          <w:rStyle w:val="91"/>
          <w:rFonts w:eastAsiaTheme="minorEastAsia"/>
          <w:sz w:val="24"/>
          <w:szCs w:val="24"/>
          <w:lang w:val="ru-RU"/>
        </w:rPr>
        <w:t xml:space="preserve"> </w:t>
      </w:r>
    </w:p>
    <w:p w:rsidR="00E154C2" w:rsidRPr="00330700" w:rsidRDefault="00E154C2" w:rsidP="00E154C2">
      <w:pPr>
        <w:jc w:val="center"/>
        <w:rPr>
          <w:rFonts w:ascii="Times New Roman" w:hAnsi="Times New Roman" w:cs="Times New Roman"/>
          <w:b/>
          <w:sz w:val="24"/>
          <w:szCs w:val="24"/>
        </w:rPr>
      </w:pPr>
      <w:r w:rsidRPr="00330700">
        <w:rPr>
          <w:rStyle w:val="Arial0pt"/>
          <w:rFonts w:ascii="Times New Roman" w:hAnsi="Times New Roman" w:cs="Times New Roman"/>
          <w:b/>
          <w:sz w:val="24"/>
          <w:szCs w:val="24"/>
        </w:rPr>
        <w:t>Образовательные программы и проекты:</w:t>
      </w:r>
    </w:p>
    <w:p w:rsidR="00E154C2" w:rsidRPr="00A459BE" w:rsidRDefault="00E154C2" w:rsidP="00E154C2">
      <w:pPr>
        <w:jc w:val="both"/>
        <w:rPr>
          <w:sz w:val="24"/>
          <w:szCs w:val="24"/>
        </w:rPr>
      </w:pPr>
      <w:r w:rsidRPr="00A459BE">
        <w:rPr>
          <w:rStyle w:val="32"/>
          <w:rFonts w:eastAsiaTheme="minorEastAsia"/>
          <w:sz w:val="24"/>
          <w:szCs w:val="24"/>
        </w:rPr>
        <w:t xml:space="preserve">Сетевые образовательные сообщества Открытый класс </w:t>
      </w:r>
      <w:hyperlink r:id="rId46" w:history="1">
        <w:r w:rsidRPr="00A459BE">
          <w:rPr>
            <w:rStyle w:val="af"/>
            <w:sz w:val="24"/>
            <w:szCs w:val="24"/>
          </w:rPr>
          <w:t>http://www.openclass.ru</w:t>
        </w:r>
      </w:hyperlink>
      <w:r w:rsidRPr="00E154C2">
        <w:rPr>
          <w:rStyle w:val="91"/>
          <w:rFonts w:eastAsiaTheme="minorEastAsia"/>
          <w:sz w:val="24"/>
          <w:szCs w:val="24"/>
          <w:lang w:val="ru-RU"/>
        </w:rPr>
        <w:t xml:space="preserve"> </w:t>
      </w:r>
      <w:r w:rsidRPr="00A459BE">
        <w:rPr>
          <w:rStyle w:val="32"/>
          <w:rFonts w:eastAsiaTheme="minorEastAsia"/>
          <w:sz w:val="24"/>
          <w:szCs w:val="24"/>
        </w:rPr>
        <w:t xml:space="preserve">Сеть творческих учителей </w:t>
      </w:r>
      <w:hyperlink r:id="rId47" w:history="1">
        <w:r w:rsidRPr="00A459BE">
          <w:rPr>
            <w:rStyle w:val="af"/>
            <w:sz w:val="24"/>
            <w:szCs w:val="24"/>
            <w:lang w:val="en-US"/>
          </w:rPr>
          <w:t>http</w:t>
        </w:r>
        <w:r w:rsidRPr="00A459BE">
          <w:rPr>
            <w:rStyle w:val="af"/>
            <w:sz w:val="24"/>
            <w:szCs w:val="24"/>
          </w:rPr>
          <w:t>://</w:t>
        </w:r>
        <w:r w:rsidRPr="00A459BE">
          <w:rPr>
            <w:rStyle w:val="af"/>
            <w:sz w:val="24"/>
            <w:szCs w:val="24"/>
            <w:lang w:val="en-US"/>
          </w:rPr>
          <w:t>it</w:t>
        </w:r>
        <w:r w:rsidRPr="00A459BE">
          <w:rPr>
            <w:rStyle w:val="af"/>
            <w:sz w:val="24"/>
            <w:szCs w:val="24"/>
          </w:rPr>
          <w:t>-</w:t>
        </w:r>
        <w:r w:rsidRPr="00A459BE">
          <w:rPr>
            <w:rStyle w:val="af"/>
            <w:sz w:val="24"/>
            <w:szCs w:val="24"/>
            <w:lang w:val="en-US"/>
          </w:rPr>
          <w:t>n</w:t>
        </w:r>
        <w:r w:rsidRPr="00A459BE">
          <w:rPr>
            <w:rStyle w:val="af"/>
            <w:sz w:val="24"/>
            <w:szCs w:val="24"/>
          </w:rPr>
          <w:t>.</w:t>
        </w:r>
        <w:r w:rsidRPr="00A459BE">
          <w:rPr>
            <w:rStyle w:val="af"/>
            <w:sz w:val="24"/>
            <w:szCs w:val="24"/>
            <w:lang w:val="en-US"/>
          </w:rPr>
          <w:t>ru</w:t>
        </w:r>
        <w:r w:rsidRPr="00A459BE">
          <w:rPr>
            <w:rStyle w:val="af"/>
            <w:sz w:val="24"/>
            <w:szCs w:val="24"/>
          </w:rPr>
          <w:t>/</w:t>
        </w:r>
      </w:hyperlink>
    </w:p>
    <w:p w:rsidR="00E154C2" w:rsidRPr="00A459BE" w:rsidRDefault="00E154C2" w:rsidP="00E154C2">
      <w:pPr>
        <w:jc w:val="both"/>
        <w:rPr>
          <w:sz w:val="24"/>
          <w:szCs w:val="24"/>
        </w:rPr>
      </w:pPr>
      <w:r w:rsidRPr="00A459BE">
        <w:rPr>
          <w:rStyle w:val="32"/>
          <w:rFonts w:eastAsiaTheme="minorEastAsia"/>
          <w:sz w:val="24"/>
          <w:szCs w:val="24"/>
        </w:rPr>
        <w:t xml:space="preserve">Обучение для будущего Дистанционный курс </w:t>
      </w:r>
      <w:hyperlink r:id="rId48" w:history="1">
        <w:r w:rsidRPr="00A459BE">
          <w:rPr>
            <w:rStyle w:val="af"/>
            <w:sz w:val="24"/>
            <w:szCs w:val="24"/>
            <w:lang w:val="en-US"/>
          </w:rPr>
          <w:t>http</w:t>
        </w:r>
        <w:r w:rsidRPr="00A459BE">
          <w:rPr>
            <w:rStyle w:val="af"/>
            <w:sz w:val="24"/>
            <w:szCs w:val="24"/>
          </w:rPr>
          <w:t>://</w:t>
        </w:r>
        <w:r w:rsidRPr="00A459BE">
          <w:rPr>
            <w:rStyle w:val="af"/>
            <w:sz w:val="24"/>
            <w:szCs w:val="24"/>
            <w:lang w:val="en-US"/>
          </w:rPr>
          <w:t>teachonline</w:t>
        </w:r>
        <w:r w:rsidRPr="00A459BE">
          <w:rPr>
            <w:rStyle w:val="af"/>
            <w:sz w:val="24"/>
            <w:szCs w:val="24"/>
          </w:rPr>
          <w:t>.</w:t>
        </w:r>
        <w:r w:rsidRPr="00A459BE">
          <w:rPr>
            <w:rStyle w:val="af"/>
            <w:sz w:val="24"/>
            <w:szCs w:val="24"/>
            <w:lang w:val="en-US"/>
          </w:rPr>
          <w:t>intel</w:t>
        </w:r>
        <w:r w:rsidRPr="00A459BE">
          <w:rPr>
            <w:rStyle w:val="af"/>
            <w:sz w:val="24"/>
            <w:szCs w:val="24"/>
          </w:rPr>
          <w:t>.</w:t>
        </w:r>
        <w:r w:rsidRPr="00A459BE">
          <w:rPr>
            <w:rStyle w:val="af"/>
            <w:sz w:val="24"/>
            <w:szCs w:val="24"/>
            <w:lang w:val="en-US"/>
          </w:rPr>
          <w:t>com</w:t>
        </w:r>
        <w:r w:rsidRPr="00A459BE">
          <w:rPr>
            <w:rStyle w:val="af"/>
            <w:sz w:val="24"/>
            <w:szCs w:val="24"/>
          </w:rPr>
          <w:t>/</w:t>
        </w:r>
        <w:r w:rsidRPr="00A459BE">
          <w:rPr>
            <w:rStyle w:val="af"/>
            <w:sz w:val="24"/>
            <w:szCs w:val="24"/>
            <w:lang w:val="en-US"/>
          </w:rPr>
          <w:t>ru</w:t>
        </w:r>
      </w:hyperlink>
    </w:p>
    <w:p w:rsidR="00E154C2" w:rsidRPr="00A459BE" w:rsidRDefault="00E154C2" w:rsidP="00E154C2">
      <w:pPr>
        <w:jc w:val="both"/>
        <w:rPr>
          <w:sz w:val="24"/>
          <w:szCs w:val="24"/>
        </w:rPr>
      </w:pPr>
      <w:r w:rsidRPr="00A459BE">
        <w:rPr>
          <w:sz w:val="24"/>
          <w:szCs w:val="24"/>
        </w:rPr>
        <w:t xml:space="preserve">Обучение для будущего </w:t>
      </w:r>
      <w:hyperlink r:id="rId49" w:history="1">
        <w:r w:rsidRPr="00A459BE">
          <w:rPr>
            <w:rStyle w:val="af"/>
            <w:sz w:val="24"/>
            <w:szCs w:val="24"/>
          </w:rPr>
          <w:t>http://www.iteach.ru/</w:t>
        </w:r>
      </w:hyperlink>
      <w:r w:rsidRPr="00A459BE">
        <w:rPr>
          <w:sz w:val="24"/>
          <w:szCs w:val="24"/>
        </w:rPr>
        <w:t xml:space="preserve"> </w:t>
      </w:r>
      <w:r w:rsidRPr="00330700">
        <w:rPr>
          <w:rFonts w:ascii="Times New Roman" w:hAnsi="Times New Roman" w:cs="Times New Roman"/>
          <w:sz w:val="24"/>
          <w:szCs w:val="24"/>
        </w:rPr>
        <w:t>Российский детский Интернет Фестиваль</w:t>
      </w:r>
      <w:r w:rsidRPr="00A459BE">
        <w:rPr>
          <w:sz w:val="24"/>
          <w:szCs w:val="24"/>
        </w:rPr>
        <w:t xml:space="preserve"> </w:t>
      </w:r>
      <w:hyperlink r:id="rId50" w:history="1">
        <w:r w:rsidRPr="00A459BE">
          <w:rPr>
            <w:rStyle w:val="af"/>
            <w:sz w:val="24"/>
            <w:szCs w:val="24"/>
          </w:rPr>
          <w:t>http://www.childfest.ru/</w:t>
        </w:r>
      </w:hyperlink>
    </w:p>
    <w:p w:rsidR="00E154C2" w:rsidRPr="00446C32" w:rsidRDefault="00E154C2" w:rsidP="00E154C2">
      <w:pPr>
        <w:jc w:val="both"/>
        <w:rPr>
          <w:sz w:val="24"/>
          <w:szCs w:val="24"/>
        </w:rPr>
      </w:pPr>
      <w:r>
        <w:rPr>
          <w:rStyle w:val="32"/>
          <w:rFonts w:eastAsiaTheme="minorEastAsia"/>
          <w:sz w:val="24"/>
          <w:szCs w:val="24"/>
        </w:rPr>
        <w:t xml:space="preserve">    </w:t>
      </w:r>
      <w:r w:rsidRPr="00446C32">
        <w:rPr>
          <w:rStyle w:val="32"/>
          <w:rFonts w:eastAsiaTheme="minorEastAsia"/>
          <w:sz w:val="24"/>
          <w:szCs w:val="24"/>
        </w:rPr>
        <w:t>Соответствующая учебная и предметно-деятельностная среда, призванная обусловить достижение планируемых результатов освоения основных образовательных программ, способствует:</w:t>
      </w:r>
    </w:p>
    <w:p w:rsidR="00E154C2" w:rsidRPr="00446C32" w:rsidRDefault="00E154C2" w:rsidP="00F828C4">
      <w:pPr>
        <w:pStyle w:val="aa"/>
        <w:numPr>
          <w:ilvl w:val="0"/>
          <w:numId w:val="218"/>
        </w:numPr>
        <w:jc w:val="both"/>
        <w:rPr>
          <w:sz w:val="24"/>
          <w:szCs w:val="24"/>
        </w:rPr>
      </w:pPr>
      <w:r w:rsidRPr="00446C32">
        <w:rPr>
          <w:rStyle w:val="32"/>
          <w:rFonts w:eastAsiaTheme="minorEastAsia"/>
          <w:sz w:val="24"/>
          <w:szCs w:val="24"/>
        </w:rPr>
        <w:lastRenderedPageBreak/>
        <w:t>переходу от репродуктивных форм учебной деятельности к самостоятельным, поисково-исследовательским видам работ, переносу акцента на аналитический компонент учебной деятельности;</w:t>
      </w:r>
    </w:p>
    <w:p w:rsidR="00E154C2" w:rsidRPr="00446C32" w:rsidRDefault="00E154C2" w:rsidP="00F828C4">
      <w:pPr>
        <w:pStyle w:val="aa"/>
        <w:numPr>
          <w:ilvl w:val="0"/>
          <w:numId w:val="218"/>
        </w:numPr>
        <w:jc w:val="both"/>
        <w:rPr>
          <w:sz w:val="24"/>
          <w:szCs w:val="24"/>
        </w:rPr>
      </w:pPr>
      <w:r w:rsidRPr="00446C32">
        <w:rPr>
          <w:rStyle w:val="32"/>
          <w:rFonts w:eastAsiaTheme="minorEastAsia"/>
          <w:sz w:val="24"/>
          <w:szCs w:val="24"/>
        </w:rPr>
        <w:t>формированию умений работы с различными видами информации и ее источниками;</w:t>
      </w:r>
    </w:p>
    <w:p w:rsidR="00E154C2" w:rsidRPr="00446C32" w:rsidRDefault="00E154C2" w:rsidP="00F828C4">
      <w:pPr>
        <w:pStyle w:val="aa"/>
        <w:numPr>
          <w:ilvl w:val="0"/>
          <w:numId w:val="218"/>
        </w:numPr>
        <w:jc w:val="both"/>
        <w:rPr>
          <w:sz w:val="24"/>
          <w:szCs w:val="24"/>
        </w:rPr>
      </w:pPr>
      <w:r w:rsidRPr="00446C32">
        <w:rPr>
          <w:rStyle w:val="32"/>
          <w:rFonts w:eastAsiaTheme="minorEastAsia"/>
          <w:sz w:val="24"/>
          <w:szCs w:val="24"/>
        </w:rPr>
        <w:t xml:space="preserve">формированию коммуникативной культуры </w:t>
      </w:r>
      <w:r>
        <w:rPr>
          <w:rStyle w:val="32"/>
          <w:rFonts w:eastAsiaTheme="minorEastAsia"/>
          <w:sz w:val="24"/>
          <w:szCs w:val="24"/>
        </w:rPr>
        <w:t>об</w:t>
      </w:r>
      <w:r w:rsidRPr="00446C32">
        <w:rPr>
          <w:rStyle w:val="32"/>
          <w:rFonts w:eastAsiaTheme="minorEastAsia"/>
          <w:sz w:val="24"/>
          <w:szCs w:val="24"/>
        </w:rPr>
        <w:t>уча</w:t>
      </w:r>
      <w:r>
        <w:rPr>
          <w:rStyle w:val="32"/>
          <w:rFonts w:eastAsiaTheme="minorEastAsia"/>
          <w:sz w:val="24"/>
          <w:szCs w:val="24"/>
        </w:rPr>
        <w:t>ю</w:t>
      </w:r>
      <w:r w:rsidRPr="00446C32">
        <w:rPr>
          <w:rStyle w:val="32"/>
          <w:rFonts w:eastAsiaTheme="minorEastAsia"/>
          <w:sz w:val="24"/>
          <w:szCs w:val="24"/>
        </w:rPr>
        <w:t>щихся</w:t>
      </w:r>
      <w:r>
        <w:rPr>
          <w:rStyle w:val="32"/>
          <w:rFonts w:eastAsiaTheme="minorEastAsia"/>
          <w:sz w:val="24"/>
          <w:szCs w:val="24"/>
        </w:rPr>
        <w:t>.</w:t>
      </w:r>
    </w:p>
    <w:p w:rsidR="00E154C2" w:rsidRDefault="00E154C2" w:rsidP="00E154C2">
      <w:pPr>
        <w:jc w:val="both"/>
        <w:rPr>
          <w:rStyle w:val="32"/>
          <w:rFonts w:eastAsiaTheme="minorEastAsia"/>
          <w:sz w:val="24"/>
          <w:szCs w:val="24"/>
        </w:rPr>
      </w:pPr>
      <w:r>
        <w:rPr>
          <w:rStyle w:val="32"/>
          <w:rFonts w:eastAsiaTheme="minorEastAsia"/>
          <w:sz w:val="24"/>
          <w:szCs w:val="24"/>
        </w:rPr>
        <w:t xml:space="preserve">    МБОУ </w:t>
      </w:r>
      <w:r w:rsidR="005A49C4">
        <w:rPr>
          <w:rStyle w:val="32"/>
          <w:rFonts w:eastAsiaTheme="minorEastAsia"/>
          <w:sz w:val="24"/>
          <w:szCs w:val="24"/>
        </w:rPr>
        <w:t xml:space="preserve">«Домаховская </w:t>
      </w:r>
      <w:r>
        <w:rPr>
          <w:rStyle w:val="32"/>
          <w:rFonts w:eastAsiaTheme="minorEastAsia"/>
          <w:sz w:val="24"/>
          <w:szCs w:val="24"/>
        </w:rPr>
        <w:t>СОШ</w:t>
      </w:r>
      <w:r w:rsidR="005A49C4">
        <w:rPr>
          <w:rStyle w:val="32"/>
          <w:rFonts w:eastAsiaTheme="minorEastAsia"/>
          <w:sz w:val="24"/>
          <w:szCs w:val="24"/>
        </w:rPr>
        <w:t xml:space="preserve">» </w:t>
      </w:r>
      <w:r w:rsidRPr="00446C32">
        <w:rPr>
          <w:rStyle w:val="32"/>
          <w:rFonts w:eastAsiaTheme="minorEastAsia"/>
          <w:sz w:val="24"/>
          <w:szCs w:val="24"/>
        </w:rPr>
        <w:t xml:space="preserve"> определяются необходимые меры и сроки по приведению информационно-методических условий реализации основной образовательной программы </w:t>
      </w:r>
      <w:r>
        <w:rPr>
          <w:rStyle w:val="32"/>
          <w:rFonts w:eastAsiaTheme="minorEastAsia"/>
          <w:sz w:val="24"/>
          <w:szCs w:val="24"/>
        </w:rPr>
        <w:t>среднего общего образования в соответствии</w:t>
      </w:r>
      <w:r w:rsidRPr="00446C32">
        <w:rPr>
          <w:rStyle w:val="32"/>
          <w:rFonts w:eastAsiaTheme="minorEastAsia"/>
          <w:sz w:val="24"/>
          <w:szCs w:val="24"/>
        </w:rPr>
        <w:t xml:space="preserve"> с требованиями Стандарта.</w:t>
      </w:r>
    </w:p>
    <w:p w:rsidR="001F3DCA" w:rsidRDefault="001F3DCA" w:rsidP="001F3DCA">
      <w:pPr>
        <w:pStyle w:val="a9"/>
        <w:spacing w:line="276" w:lineRule="auto"/>
        <w:jc w:val="both"/>
        <w:rPr>
          <w:b/>
          <w:sz w:val="24"/>
          <w:szCs w:val="24"/>
        </w:rPr>
      </w:pPr>
      <w:r w:rsidRPr="001F3DCA">
        <w:rPr>
          <w:b/>
          <w:sz w:val="24"/>
          <w:szCs w:val="24"/>
        </w:rPr>
        <w:t>3.3.6. Обоснование необходимых изменений в имеющихся условиях в соответствии с основной образовательной программой среднего общего образования</w:t>
      </w:r>
    </w:p>
    <w:p w:rsidR="001F3DCA" w:rsidRPr="001F3DCA" w:rsidRDefault="001F3DCA" w:rsidP="001F3DCA">
      <w:pPr>
        <w:pStyle w:val="a9"/>
        <w:spacing w:line="276" w:lineRule="auto"/>
        <w:jc w:val="both"/>
        <w:rPr>
          <w:b/>
          <w:sz w:val="24"/>
          <w:szCs w:val="24"/>
        </w:rPr>
      </w:pPr>
    </w:p>
    <w:p w:rsidR="001F3DCA" w:rsidRPr="001F3DCA" w:rsidRDefault="001F3DCA" w:rsidP="001F3DCA">
      <w:pPr>
        <w:pStyle w:val="a9"/>
        <w:spacing w:line="276" w:lineRule="auto"/>
        <w:jc w:val="both"/>
        <w:rPr>
          <w:sz w:val="24"/>
          <w:szCs w:val="24"/>
        </w:rPr>
      </w:pPr>
      <w:r w:rsidRPr="001F3DCA">
        <w:rPr>
          <w:sz w:val="24"/>
          <w:szCs w:val="24"/>
        </w:rPr>
        <w:t>Образовательной организацией определяются все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ФГОС СОО.</w:t>
      </w:r>
    </w:p>
    <w:p w:rsidR="001F3DCA" w:rsidRPr="001F3DCA" w:rsidRDefault="001F3DCA" w:rsidP="001F3DCA">
      <w:pPr>
        <w:pStyle w:val="a9"/>
        <w:spacing w:line="276" w:lineRule="auto"/>
        <w:jc w:val="both"/>
        <w:rPr>
          <w:sz w:val="24"/>
          <w:szCs w:val="24"/>
        </w:rPr>
      </w:pPr>
      <w:r w:rsidRPr="001F3DCA">
        <w:rPr>
          <w:sz w:val="24"/>
          <w:szCs w:val="24"/>
        </w:rPr>
        <w:t xml:space="preserve">Система условий реализации ООП МБОУ </w:t>
      </w:r>
      <w:r w:rsidR="005A49C4">
        <w:rPr>
          <w:sz w:val="24"/>
          <w:szCs w:val="24"/>
        </w:rPr>
        <w:t xml:space="preserve">«Домаховская </w:t>
      </w:r>
      <w:r>
        <w:rPr>
          <w:sz w:val="24"/>
          <w:szCs w:val="24"/>
        </w:rPr>
        <w:t>СОШ</w:t>
      </w:r>
      <w:r w:rsidR="005A49C4">
        <w:rPr>
          <w:sz w:val="24"/>
          <w:szCs w:val="24"/>
        </w:rPr>
        <w:t>»</w:t>
      </w:r>
      <w:r w:rsidRPr="001F3DCA">
        <w:rPr>
          <w:sz w:val="24"/>
          <w:szCs w:val="24"/>
        </w:rPr>
        <w:t xml:space="preserve"> базируется на результатах проведенной в ходе разработки программы комплексной аналитико-обобщающей и прогностической работы, включающей:</w:t>
      </w:r>
    </w:p>
    <w:p w:rsidR="001F3DCA" w:rsidRPr="001F3DCA" w:rsidRDefault="001F3DCA" w:rsidP="00F828C4">
      <w:pPr>
        <w:pStyle w:val="a9"/>
        <w:numPr>
          <w:ilvl w:val="0"/>
          <w:numId w:val="219"/>
        </w:numPr>
        <w:spacing w:line="276" w:lineRule="auto"/>
        <w:jc w:val="both"/>
        <w:rPr>
          <w:sz w:val="24"/>
          <w:szCs w:val="24"/>
        </w:rPr>
      </w:pPr>
      <w:r w:rsidRPr="001F3DCA">
        <w:rPr>
          <w:sz w:val="24"/>
          <w:szCs w:val="24"/>
        </w:rPr>
        <w:t>анализ имеющихся в образовательной организации условий и ресурсов реализации основной образовательной программы среднего общего образования;</w:t>
      </w:r>
    </w:p>
    <w:p w:rsidR="001F3DCA" w:rsidRPr="001F3DCA" w:rsidRDefault="001F3DCA" w:rsidP="00F828C4">
      <w:pPr>
        <w:pStyle w:val="a9"/>
        <w:numPr>
          <w:ilvl w:val="0"/>
          <w:numId w:val="219"/>
        </w:numPr>
        <w:spacing w:line="276" w:lineRule="auto"/>
        <w:jc w:val="both"/>
        <w:rPr>
          <w:sz w:val="24"/>
          <w:szCs w:val="24"/>
        </w:rPr>
      </w:pPr>
      <w:r w:rsidRPr="001F3DCA">
        <w:rPr>
          <w:sz w:val="24"/>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1F3DCA" w:rsidRPr="001F3DCA" w:rsidRDefault="001F3DCA" w:rsidP="00F828C4">
      <w:pPr>
        <w:pStyle w:val="a9"/>
        <w:numPr>
          <w:ilvl w:val="0"/>
          <w:numId w:val="219"/>
        </w:numPr>
        <w:spacing w:line="276" w:lineRule="auto"/>
        <w:jc w:val="both"/>
        <w:rPr>
          <w:spacing w:val="-8"/>
          <w:sz w:val="24"/>
          <w:szCs w:val="24"/>
        </w:rPr>
      </w:pPr>
      <w:r w:rsidRPr="001F3DCA">
        <w:rPr>
          <w:spacing w:val="-8"/>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 СОО;</w:t>
      </w:r>
    </w:p>
    <w:p w:rsidR="001F3DCA" w:rsidRPr="001F3DCA" w:rsidRDefault="001F3DCA" w:rsidP="00F828C4">
      <w:pPr>
        <w:pStyle w:val="a9"/>
        <w:numPr>
          <w:ilvl w:val="0"/>
          <w:numId w:val="219"/>
        </w:numPr>
        <w:spacing w:line="276" w:lineRule="auto"/>
        <w:jc w:val="both"/>
        <w:rPr>
          <w:sz w:val="24"/>
          <w:szCs w:val="24"/>
        </w:rPr>
      </w:pPr>
      <w:r w:rsidRPr="001F3DCA">
        <w:rPr>
          <w:sz w:val="24"/>
          <w:szCs w:val="24"/>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1F3DCA" w:rsidRPr="001F3DCA" w:rsidRDefault="001F3DCA" w:rsidP="00F828C4">
      <w:pPr>
        <w:pStyle w:val="a9"/>
        <w:numPr>
          <w:ilvl w:val="0"/>
          <w:numId w:val="219"/>
        </w:numPr>
        <w:spacing w:line="276" w:lineRule="auto"/>
        <w:jc w:val="both"/>
        <w:rPr>
          <w:sz w:val="24"/>
          <w:szCs w:val="24"/>
        </w:rPr>
      </w:pPr>
      <w:r w:rsidRPr="001F3DCA">
        <w:rPr>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1F3DCA" w:rsidRDefault="001F3DCA" w:rsidP="001F3DCA">
      <w:pPr>
        <w:pStyle w:val="a9"/>
        <w:spacing w:line="276" w:lineRule="auto"/>
        <w:jc w:val="both"/>
        <w:rPr>
          <w:sz w:val="24"/>
          <w:szCs w:val="24"/>
        </w:rPr>
      </w:pPr>
    </w:p>
    <w:p w:rsidR="001F3DCA" w:rsidRPr="001F3DCA" w:rsidRDefault="001F3DCA" w:rsidP="001F3DCA">
      <w:pPr>
        <w:pStyle w:val="2"/>
        <w:ind w:firstLine="0"/>
        <w:rPr>
          <w:sz w:val="24"/>
          <w:szCs w:val="24"/>
        </w:rPr>
      </w:pPr>
      <w:bookmarkStart w:id="128" w:name="_Toc453968224"/>
      <w:r w:rsidRPr="001F3DCA">
        <w:rPr>
          <w:sz w:val="24"/>
          <w:szCs w:val="24"/>
        </w:rPr>
        <w:t>3.4. Механизмы достижения целевых ориентиров в системе условий</w:t>
      </w:r>
      <w:bookmarkEnd w:id="128"/>
    </w:p>
    <w:p w:rsidR="001F3DCA" w:rsidRPr="00FB6F7C" w:rsidRDefault="001F3DCA" w:rsidP="001F3DCA">
      <w:pPr>
        <w:pStyle w:val="c12"/>
        <w:spacing w:before="0" w:beforeAutospacing="0" w:after="0" w:afterAutospacing="0" w:line="276" w:lineRule="auto"/>
        <w:jc w:val="both"/>
        <w:rPr>
          <w:rFonts w:ascii="Arial" w:hAnsi="Arial" w:cs="Arial"/>
          <w:color w:val="000000"/>
        </w:rPr>
      </w:pPr>
      <w:r>
        <w:rPr>
          <w:rStyle w:val="c3"/>
        </w:rPr>
        <w:t xml:space="preserve">    </w:t>
      </w:r>
      <w:r w:rsidRPr="00FB6F7C">
        <w:rPr>
          <w:rStyle w:val="c3"/>
        </w:rPr>
        <w:t>Определяя в качестве главных составляющих нового качества общего образования уровень профессионального мастерства учительских кадров, а также улучшение у</w:t>
      </w:r>
      <w:r>
        <w:rPr>
          <w:rStyle w:val="c3"/>
        </w:rPr>
        <w:t>словий образовательной деятельности</w:t>
      </w:r>
      <w:r w:rsidRPr="00FB6F7C">
        <w:rPr>
          <w:rStyle w:val="c3"/>
        </w:rPr>
        <w:t xml:space="preserve"> и повышение со</w:t>
      </w:r>
      <w:r>
        <w:rPr>
          <w:rStyle w:val="c3"/>
        </w:rPr>
        <w:t xml:space="preserve">держательности реализуемой </w:t>
      </w:r>
      <w:r w:rsidRPr="00BB1306">
        <w:t>образовательной программы среднего общего образования</w:t>
      </w:r>
      <w:r w:rsidRPr="00BB1306">
        <w:rPr>
          <w:rStyle w:val="c3"/>
        </w:rPr>
        <w:t>,</w:t>
      </w:r>
      <w:r w:rsidRPr="00FB6F7C">
        <w:rPr>
          <w:rStyle w:val="c3"/>
        </w:rPr>
        <w:t xml:space="preserve"> механизмы достижения целевых ориентиров направлены на решение следующих задач:</w:t>
      </w:r>
    </w:p>
    <w:p w:rsidR="001F3DCA" w:rsidRPr="00FB6F7C" w:rsidRDefault="001F3DCA" w:rsidP="001F3DCA">
      <w:pPr>
        <w:pStyle w:val="c12"/>
        <w:spacing w:before="0" w:beforeAutospacing="0" w:after="0" w:afterAutospacing="0" w:line="276" w:lineRule="auto"/>
        <w:jc w:val="both"/>
        <w:rPr>
          <w:rFonts w:ascii="Arial" w:hAnsi="Arial" w:cs="Arial"/>
          <w:color w:val="000000"/>
        </w:rPr>
      </w:pPr>
      <w:r>
        <w:rPr>
          <w:rStyle w:val="c3"/>
        </w:rPr>
        <w:lastRenderedPageBreak/>
        <w:t xml:space="preserve">- </w:t>
      </w:r>
      <w:r w:rsidRPr="00FB6F7C">
        <w:rPr>
          <w:rStyle w:val="c3"/>
        </w:rPr>
        <w:t>развитие учительского потенциала через обеспечение соответствующего современным требованиям качества повышения квалификации учителей, привлечение молодых педагогов в школу;</w:t>
      </w:r>
    </w:p>
    <w:p w:rsidR="001F3DCA" w:rsidRPr="00FB6F7C" w:rsidRDefault="001F3DCA" w:rsidP="001F3DCA">
      <w:pPr>
        <w:pStyle w:val="c12"/>
        <w:spacing w:before="0" w:beforeAutospacing="0" w:after="0" w:afterAutospacing="0" w:line="276" w:lineRule="auto"/>
        <w:jc w:val="both"/>
        <w:rPr>
          <w:rFonts w:ascii="Arial" w:hAnsi="Arial" w:cs="Arial"/>
          <w:color w:val="000000"/>
        </w:rPr>
      </w:pPr>
      <w:r>
        <w:rPr>
          <w:rStyle w:val="c3"/>
        </w:rPr>
        <w:t xml:space="preserve">- </w:t>
      </w:r>
      <w:r w:rsidRPr="00FB6F7C">
        <w:rPr>
          <w:rStyle w:val="c3"/>
        </w:rPr>
        <w:t xml:space="preserve">совершенствование системы стимулирования работников </w:t>
      </w:r>
      <w:r>
        <w:rPr>
          <w:rStyle w:val="c3"/>
        </w:rPr>
        <w:t xml:space="preserve">образовательной организации </w:t>
      </w:r>
      <w:r w:rsidRPr="00FB6F7C">
        <w:rPr>
          <w:rStyle w:val="c3"/>
        </w:rPr>
        <w:t>и оценки качества их труда;</w:t>
      </w:r>
    </w:p>
    <w:p w:rsidR="001F3DCA" w:rsidRPr="00FB6F7C" w:rsidRDefault="001F3DCA" w:rsidP="001F3DCA">
      <w:pPr>
        <w:pStyle w:val="c12"/>
        <w:spacing w:before="0" w:beforeAutospacing="0" w:after="0" w:afterAutospacing="0" w:line="276" w:lineRule="auto"/>
        <w:jc w:val="both"/>
        <w:rPr>
          <w:rFonts w:ascii="Arial" w:hAnsi="Arial" w:cs="Arial"/>
          <w:color w:val="000000"/>
        </w:rPr>
      </w:pPr>
      <w:r>
        <w:rPr>
          <w:rStyle w:val="c3"/>
        </w:rPr>
        <w:t xml:space="preserve">- </w:t>
      </w:r>
      <w:r w:rsidRPr="00FB6F7C">
        <w:rPr>
          <w:rStyle w:val="c3"/>
        </w:rPr>
        <w:t>совершенствование школьной инфраструктуры с целью создания комфортных и безопасных у</w:t>
      </w:r>
      <w:r>
        <w:rPr>
          <w:rStyle w:val="c3"/>
        </w:rPr>
        <w:t>словий образовательной деятельности</w:t>
      </w:r>
      <w:r w:rsidRPr="00FB6F7C">
        <w:rPr>
          <w:rStyle w:val="c3"/>
        </w:rPr>
        <w:t xml:space="preserve"> в соответствии с требованиями СанПиН;</w:t>
      </w:r>
    </w:p>
    <w:p w:rsidR="001F3DCA" w:rsidRPr="00FB6F7C" w:rsidRDefault="001F3DCA" w:rsidP="001F3DCA">
      <w:pPr>
        <w:pStyle w:val="c12"/>
        <w:spacing w:before="0" w:beforeAutospacing="0" w:after="0" w:afterAutospacing="0" w:line="276" w:lineRule="auto"/>
        <w:jc w:val="both"/>
        <w:rPr>
          <w:rFonts w:ascii="Arial" w:hAnsi="Arial" w:cs="Arial"/>
          <w:color w:val="000000"/>
        </w:rPr>
      </w:pPr>
      <w:r>
        <w:rPr>
          <w:rStyle w:val="c3"/>
        </w:rPr>
        <w:t xml:space="preserve">- </w:t>
      </w:r>
      <w:r w:rsidRPr="00FB6F7C">
        <w:rPr>
          <w:rStyle w:val="c3"/>
        </w:rPr>
        <w:t>оснащение школ</w:t>
      </w:r>
      <w:r>
        <w:rPr>
          <w:rStyle w:val="c3"/>
        </w:rPr>
        <w:t>ы</w:t>
      </w:r>
      <w:r w:rsidRPr="00FB6F7C">
        <w:rPr>
          <w:rStyle w:val="c3"/>
        </w:rPr>
        <w:t xml:space="preserve"> современным обо</w:t>
      </w:r>
      <w:r>
        <w:rPr>
          <w:rStyle w:val="c3"/>
        </w:rPr>
        <w:t>рудованием, обеспечение школьной</w:t>
      </w:r>
      <w:r w:rsidRPr="00FB6F7C">
        <w:rPr>
          <w:rStyle w:val="c3"/>
        </w:rPr>
        <w:t xml:space="preserve"> библиотек</w:t>
      </w:r>
      <w:r>
        <w:rPr>
          <w:rStyle w:val="c3"/>
        </w:rPr>
        <w:t>и</w:t>
      </w:r>
      <w:r w:rsidRPr="00FB6F7C">
        <w:rPr>
          <w:rStyle w:val="c3"/>
        </w:rPr>
        <w:t xml:space="preserve"> учебниками (в том числе электронными) и художественной литературой для реализации ФГОС;</w:t>
      </w:r>
    </w:p>
    <w:p w:rsidR="001F3DCA" w:rsidRPr="00FB6F7C" w:rsidRDefault="001F3DCA" w:rsidP="001F3DCA">
      <w:pPr>
        <w:pStyle w:val="c12"/>
        <w:spacing w:before="0" w:beforeAutospacing="0" w:after="0" w:afterAutospacing="0" w:line="276" w:lineRule="auto"/>
        <w:jc w:val="both"/>
        <w:rPr>
          <w:rFonts w:ascii="Arial" w:hAnsi="Arial" w:cs="Arial"/>
          <w:color w:val="000000"/>
        </w:rPr>
      </w:pPr>
      <w:r>
        <w:rPr>
          <w:rStyle w:val="c3"/>
        </w:rPr>
        <w:t xml:space="preserve">- </w:t>
      </w:r>
      <w:r w:rsidRPr="00FB6F7C">
        <w:rPr>
          <w:rStyle w:val="c3"/>
        </w:rPr>
        <w:t>развитие информационной образовательной среды;</w:t>
      </w:r>
    </w:p>
    <w:p w:rsidR="001F3DCA" w:rsidRPr="00FB6F7C" w:rsidRDefault="001F3DCA" w:rsidP="001F3DCA">
      <w:pPr>
        <w:pStyle w:val="c12"/>
        <w:spacing w:before="0" w:beforeAutospacing="0" w:after="0" w:afterAutospacing="0" w:line="276" w:lineRule="auto"/>
        <w:jc w:val="both"/>
        <w:rPr>
          <w:rFonts w:ascii="Arial" w:hAnsi="Arial" w:cs="Arial"/>
          <w:color w:val="000000"/>
        </w:rPr>
      </w:pPr>
      <w:r>
        <w:rPr>
          <w:rStyle w:val="c3"/>
        </w:rPr>
        <w:t xml:space="preserve">- </w:t>
      </w:r>
      <w:r w:rsidRPr="00FB6F7C">
        <w:rPr>
          <w:rStyle w:val="c3"/>
        </w:rPr>
        <w:t>повышение энергоэффективности при эксплуатации здания;</w:t>
      </w:r>
    </w:p>
    <w:p w:rsidR="001F3DCA" w:rsidRPr="00FB6F7C" w:rsidRDefault="001F3DCA" w:rsidP="001F3DCA">
      <w:pPr>
        <w:pStyle w:val="c12"/>
        <w:spacing w:before="0" w:beforeAutospacing="0" w:after="0" w:afterAutospacing="0" w:line="276" w:lineRule="auto"/>
        <w:jc w:val="both"/>
        <w:rPr>
          <w:rFonts w:ascii="Arial" w:hAnsi="Arial" w:cs="Arial"/>
          <w:color w:val="000000"/>
        </w:rPr>
      </w:pPr>
      <w:r>
        <w:rPr>
          <w:rStyle w:val="c3"/>
        </w:rPr>
        <w:t xml:space="preserve">- </w:t>
      </w:r>
      <w:r w:rsidRPr="00FB6F7C">
        <w:rPr>
          <w:rStyle w:val="c3"/>
        </w:rPr>
        <w:t>развитие системы оценки качества образования;</w:t>
      </w:r>
    </w:p>
    <w:p w:rsidR="001F3DCA" w:rsidRPr="00FB6F7C" w:rsidRDefault="001F3DCA" w:rsidP="001F3DCA">
      <w:pPr>
        <w:pStyle w:val="c12"/>
        <w:spacing w:before="0" w:beforeAutospacing="0" w:after="0" w:afterAutospacing="0" w:line="276" w:lineRule="auto"/>
        <w:jc w:val="both"/>
        <w:rPr>
          <w:rFonts w:ascii="Arial" w:hAnsi="Arial" w:cs="Arial"/>
          <w:color w:val="000000"/>
        </w:rPr>
      </w:pPr>
      <w:r>
        <w:rPr>
          <w:rStyle w:val="c3"/>
        </w:rPr>
        <w:t xml:space="preserve">- </w:t>
      </w:r>
      <w:r w:rsidRPr="00FB6F7C">
        <w:rPr>
          <w:rStyle w:val="c3"/>
        </w:rPr>
        <w:t xml:space="preserve">создание условий для достижения выпускниками </w:t>
      </w:r>
      <w:r>
        <w:rPr>
          <w:rStyle w:val="c3"/>
        </w:rPr>
        <w:t>средней</w:t>
      </w:r>
      <w:r w:rsidRPr="00FB6F7C">
        <w:rPr>
          <w:rStyle w:val="c3"/>
        </w:rPr>
        <w:t xml:space="preserve"> школы высокого уровня готовности к обучению в </w:t>
      </w:r>
      <w:r>
        <w:rPr>
          <w:rStyle w:val="c3"/>
        </w:rPr>
        <w:t>ВУЗах,ССУЗах</w:t>
      </w:r>
      <w:r w:rsidRPr="00FB6F7C">
        <w:rPr>
          <w:rStyle w:val="c3"/>
        </w:rPr>
        <w:t xml:space="preserve"> и их личностного развития через обновление программ воспитания и дополнительного образования;</w:t>
      </w:r>
    </w:p>
    <w:p w:rsidR="001F3DCA" w:rsidRPr="001F3DCA" w:rsidRDefault="001F3DCA" w:rsidP="001F3DCA">
      <w:pPr>
        <w:pStyle w:val="a9"/>
        <w:spacing w:line="276" w:lineRule="auto"/>
        <w:jc w:val="both"/>
        <w:rPr>
          <w:sz w:val="24"/>
          <w:szCs w:val="24"/>
        </w:rPr>
      </w:pPr>
      <w:r w:rsidRPr="001F3DCA">
        <w:rPr>
          <w:sz w:val="24"/>
          <w:szCs w:val="24"/>
        </w:rPr>
        <w:br w:type="page"/>
      </w:r>
    </w:p>
    <w:p w:rsidR="00DE1236" w:rsidRPr="00DE1236" w:rsidRDefault="00BF6CBA" w:rsidP="00DE1236">
      <w:pPr>
        <w:pStyle w:val="a9"/>
        <w:spacing w:line="276" w:lineRule="auto"/>
        <w:jc w:val="both"/>
        <w:rPr>
          <w:b/>
          <w:sz w:val="24"/>
          <w:szCs w:val="24"/>
        </w:rPr>
      </w:pPr>
      <w:bookmarkStart w:id="129" w:name="_Toc453968225"/>
      <w:r>
        <w:rPr>
          <w:b/>
          <w:sz w:val="24"/>
          <w:szCs w:val="24"/>
        </w:rPr>
        <w:lastRenderedPageBreak/>
        <w:t>3.4</w:t>
      </w:r>
      <w:r w:rsidR="00DE1236" w:rsidRPr="00DE1236">
        <w:rPr>
          <w:b/>
          <w:sz w:val="24"/>
          <w:szCs w:val="24"/>
        </w:rPr>
        <w:t>. </w:t>
      </w:r>
      <w:r w:rsidR="00DE1236">
        <w:rPr>
          <w:b/>
          <w:sz w:val="24"/>
          <w:szCs w:val="24"/>
        </w:rPr>
        <w:t>Сетевой график</w:t>
      </w:r>
      <w:r w:rsidR="00DE1236" w:rsidRPr="00DE1236">
        <w:rPr>
          <w:b/>
          <w:sz w:val="24"/>
          <w:szCs w:val="24"/>
        </w:rPr>
        <w:t xml:space="preserve"> (дорожн</w:t>
      </w:r>
      <w:r w:rsidR="00DE1236">
        <w:rPr>
          <w:b/>
          <w:sz w:val="24"/>
          <w:szCs w:val="24"/>
        </w:rPr>
        <w:t>ая</w:t>
      </w:r>
      <w:r w:rsidR="00DE1236" w:rsidRPr="00DE1236">
        <w:rPr>
          <w:b/>
          <w:sz w:val="24"/>
          <w:szCs w:val="24"/>
        </w:rPr>
        <w:t xml:space="preserve"> карт</w:t>
      </w:r>
      <w:r w:rsidR="00DE1236">
        <w:rPr>
          <w:b/>
          <w:sz w:val="24"/>
          <w:szCs w:val="24"/>
        </w:rPr>
        <w:t>а</w:t>
      </w:r>
      <w:r w:rsidR="00DE1236" w:rsidRPr="00DE1236">
        <w:rPr>
          <w:b/>
          <w:sz w:val="24"/>
          <w:szCs w:val="24"/>
        </w:rPr>
        <w:t>) по формированию необходимой системы условий</w:t>
      </w:r>
      <w:bookmarkEnd w:id="129"/>
    </w:p>
    <w:p w:rsidR="00DE1236" w:rsidRPr="00DE1236" w:rsidRDefault="00DE1236" w:rsidP="00DE1236">
      <w:pPr>
        <w:pStyle w:val="a9"/>
        <w:spacing w:line="276" w:lineRule="auto"/>
        <w:jc w:val="both"/>
        <w:rPr>
          <w:sz w:val="24"/>
          <w:szCs w:val="24"/>
          <w:lang w:eastAsia="ru-RU"/>
        </w:rPr>
      </w:pPr>
    </w:p>
    <w:tbl>
      <w:tblPr>
        <w:tblW w:w="9639" w:type="dxa"/>
        <w:tblInd w:w="85" w:type="dxa"/>
        <w:tblLayout w:type="fixed"/>
        <w:tblCellMar>
          <w:left w:w="0" w:type="dxa"/>
          <w:right w:w="0" w:type="dxa"/>
        </w:tblCellMar>
        <w:tblLook w:val="04A0"/>
      </w:tblPr>
      <w:tblGrid>
        <w:gridCol w:w="2694"/>
        <w:gridCol w:w="5103"/>
        <w:gridCol w:w="1842"/>
      </w:tblGrid>
      <w:tr w:rsidR="00DE1236" w:rsidRPr="00DE1236" w:rsidTr="0074528E">
        <w:trPr>
          <w:trHeight w:val="500"/>
        </w:trPr>
        <w:tc>
          <w:tcPr>
            <w:tcW w:w="269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DE1236" w:rsidRPr="00DE1236" w:rsidRDefault="00DE1236" w:rsidP="00DE1236">
            <w:pPr>
              <w:pStyle w:val="a9"/>
              <w:spacing w:line="276" w:lineRule="auto"/>
              <w:jc w:val="both"/>
              <w:rPr>
                <w:b/>
                <w:sz w:val="24"/>
                <w:szCs w:val="24"/>
                <w:lang w:eastAsia="ru-RU"/>
              </w:rPr>
            </w:pPr>
            <w:r w:rsidRPr="00DE1236">
              <w:rPr>
                <w:b/>
                <w:sz w:val="24"/>
                <w:szCs w:val="24"/>
                <w:lang w:eastAsia="ru-RU"/>
              </w:rPr>
              <w:t>Направление мероприятий</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DE1236" w:rsidRPr="00DE1236" w:rsidRDefault="00DE1236" w:rsidP="00DE1236">
            <w:pPr>
              <w:pStyle w:val="a9"/>
              <w:spacing w:line="276" w:lineRule="auto"/>
              <w:jc w:val="both"/>
              <w:rPr>
                <w:b/>
                <w:sz w:val="24"/>
                <w:szCs w:val="24"/>
                <w:lang w:eastAsia="ru-RU"/>
              </w:rPr>
            </w:pPr>
            <w:r w:rsidRPr="00DE1236">
              <w:rPr>
                <w:b/>
                <w:sz w:val="24"/>
                <w:szCs w:val="24"/>
                <w:lang w:eastAsia="ru-RU"/>
              </w:rPr>
              <w:t>Мероприятия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DE1236" w:rsidRPr="00DE1236" w:rsidRDefault="00DE1236" w:rsidP="00DE1236">
            <w:pPr>
              <w:pStyle w:val="a9"/>
              <w:spacing w:line="276" w:lineRule="auto"/>
              <w:jc w:val="both"/>
              <w:rPr>
                <w:b/>
                <w:sz w:val="24"/>
                <w:szCs w:val="24"/>
                <w:lang w:eastAsia="ru-RU"/>
              </w:rPr>
            </w:pPr>
            <w:r w:rsidRPr="00DE1236">
              <w:rPr>
                <w:b/>
                <w:sz w:val="24"/>
                <w:szCs w:val="24"/>
                <w:lang w:eastAsia="ru-RU"/>
              </w:rPr>
              <w:t>Сроки реализации</w:t>
            </w:r>
          </w:p>
        </w:tc>
      </w:tr>
      <w:tr w:rsidR="00DE1236" w:rsidRPr="00DE1236" w:rsidTr="0074528E">
        <w:trPr>
          <w:trHeight w:val="1585"/>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E1236" w:rsidRPr="00DE1236" w:rsidRDefault="00DE1236" w:rsidP="00DE1236">
            <w:pPr>
              <w:pStyle w:val="a9"/>
              <w:spacing w:line="276" w:lineRule="auto"/>
              <w:jc w:val="both"/>
              <w:rPr>
                <w:sz w:val="24"/>
                <w:szCs w:val="24"/>
                <w:lang w:eastAsia="ru-RU"/>
              </w:rPr>
            </w:pPr>
            <w:r w:rsidRPr="00DE1236">
              <w:rPr>
                <w:sz w:val="24"/>
                <w:szCs w:val="24"/>
                <w:lang w:eastAsia="ru-RU"/>
              </w:rPr>
              <w:t>I.</w:t>
            </w:r>
            <w:r w:rsidRPr="00DE1236">
              <w:rPr>
                <w:sz w:val="24"/>
                <w:szCs w:val="24"/>
                <w:lang w:eastAsia="ru-RU"/>
              </w:rPr>
              <w:t> </w:t>
            </w:r>
            <w:r w:rsidRPr="00DE1236">
              <w:rPr>
                <w:sz w:val="24"/>
                <w:szCs w:val="24"/>
                <w:lang w:eastAsia="ru-RU"/>
              </w:rPr>
              <w:t>Нормативное обеспечение введения ФГОС СОО</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E1236" w:rsidRPr="00DE1236" w:rsidRDefault="00DE1236" w:rsidP="00DE1236">
            <w:pPr>
              <w:pStyle w:val="a9"/>
              <w:spacing w:line="276" w:lineRule="auto"/>
              <w:jc w:val="both"/>
              <w:rPr>
                <w:sz w:val="24"/>
                <w:szCs w:val="24"/>
                <w:lang w:eastAsia="ru-RU"/>
              </w:rPr>
            </w:pPr>
            <w:r w:rsidRPr="00DE1236">
              <w:rPr>
                <w:sz w:val="24"/>
                <w:szCs w:val="24"/>
                <w:lang w:eastAsia="ru-RU"/>
              </w:rPr>
              <w:t xml:space="preserve">1. Наличие решения органа государственно-общественного управления или иного локального акта о введении в образовательной организации ФГОС СОО </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E1236" w:rsidRPr="00DE1236" w:rsidRDefault="00DE1236" w:rsidP="00DE1236">
            <w:pPr>
              <w:pStyle w:val="a9"/>
              <w:spacing w:line="276" w:lineRule="auto"/>
              <w:jc w:val="both"/>
              <w:rPr>
                <w:sz w:val="24"/>
                <w:szCs w:val="24"/>
                <w:lang w:eastAsia="ru-RU"/>
              </w:rPr>
            </w:pPr>
            <w:r>
              <w:rPr>
                <w:sz w:val="24"/>
                <w:szCs w:val="24"/>
                <w:lang w:eastAsia="ru-RU"/>
              </w:rPr>
              <w:t>2019 - 2020</w:t>
            </w:r>
          </w:p>
        </w:tc>
      </w:tr>
      <w:tr w:rsidR="00DE1236" w:rsidRPr="00DE1236" w:rsidTr="0074528E">
        <w:trPr>
          <w:trHeight w:val="703"/>
        </w:trPr>
        <w:tc>
          <w:tcPr>
            <w:tcW w:w="2694" w:type="dxa"/>
            <w:vMerge/>
            <w:tcBorders>
              <w:top w:val="single" w:sz="4" w:space="0" w:color="000000"/>
              <w:left w:val="single" w:sz="4" w:space="0" w:color="000000"/>
              <w:bottom w:val="single" w:sz="4" w:space="0" w:color="000000"/>
              <w:right w:val="single" w:sz="4" w:space="0" w:color="000000"/>
            </w:tcBorders>
            <w:vAlign w:val="center"/>
          </w:tcPr>
          <w:p w:rsidR="00DE1236" w:rsidRPr="00DE1236" w:rsidRDefault="00DE1236" w:rsidP="00DE1236">
            <w:pPr>
              <w:pStyle w:val="a9"/>
              <w:spacing w:line="276" w:lineRule="auto"/>
              <w:jc w:val="both"/>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E1236" w:rsidRPr="00DE1236" w:rsidRDefault="00DE1236" w:rsidP="00DE1236">
            <w:pPr>
              <w:pStyle w:val="a9"/>
              <w:spacing w:line="276" w:lineRule="auto"/>
              <w:jc w:val="both"/>
              <w:rPr>
                <w:sz w:val="24"/>
                <w:szCs w:val="24"/>
                <w:lang w:eastAsia="ru-RU"/>
              </w:rPr>
            </w:pPr>
            <w:r w:rsidRPr="00DE1236">
              <w:rPr>
                <w:sz w:val="24"/>
                <w:szCs w:val="24"/>
                <w:lang w:eastAsia="ru-RU"/>
              </w:rPr>
              <w:t>2. Разработка и утверждение плана-графика введения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E1236" w:rsidRPr="00DE1236" w:rsidRDefault="00DE1236" w:rsidP="00DE1236">
            <w:pPr>
              <w:pStyle w:val="a9"/>
              <w:spacing w:line="276" w:lineRule="auto"/>
              <w:jc w:val="both"/>
              <w:rPr>
                <w:sz w:val="24"/>
                <w:szCs w:val="24"/>
                <w:lang w:eastAsia="ru-RU"/>
              </w:rPr>
            </w:pPr>
            <w:r>
              <w:rPr>
                <w:sz w:val="24"/>
                <w:szCs w:val="24"/>
                <w:lang w:eastAsia="ru-RU"/>
              </w:rPr>
              <w:t>Май 2019</w:t>
            </w:r>
          </w:p>
        </w:tc>
      </w:tr>
      <w:tr w:rsidR="00DE1236" w:rsidRPr="00DE1236" w:rsidTr="0074528E">
        <w:trPr>
          <w:trHeight w:val="402"/>
        </w:trPr>
        <w:tc>
          <w:tcPr>
            <w:tcW w:w="2694" w:type="dxa"/>
            <w:vMerge/>
            <w:tcBorders>
              <w:top w:val="single" w:sz="4" w:space="0" w:color="000000"/>
              <w:left w:val="single" w:sz="4" w:space="0" w:color="000000"/>
              <w:bottom w:val="single" w:sz="4" w:space="0" w:color="000000"/>
              <w:right w:val="single" w:sz="4" w:space="0" w:color="000000"/>
            </w:tcBorders>
            <w:vAlign w:val="center"/>
          </w:tcPr>
          <w:p w:rsidR="00DE1236" w:rsidRPr="00DE1236" w:rsidRDefault="00DE1236" w:rsidP="00DE1236">
            <w:pPr>
              <w:pStyle w:val="a9"/>
              <w:spacing w:line="276" w:lineRule="auto"/>
              <w:jc w:val="both"/>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E1236" w:rsidRPr="00DE1236" w:rsidRDefault="00DE1236" w:rsidP="00DE1236">
            <w:pPr>
              <w:pStyle w:val="a9"/>
              <w:spacing w:line="276" w:lineRule="auto"/>
              <w:jc w:val="both"/>
              <w:rPr>
                <w:sz w:val="24"/>
                <w:szCs w:val="24"/>
                <w:lang w:eastAsia="ru-RU"/>
              </w:rPr>
            </w:pPr>
            <w:r w:rsidRPr="00DE1236">
              <w:rPr>
                <w:sz w:val="24"/>
                <w:szCs w:val="24"/>
                <w:lang w:eastAsia="ru-RU"/>
              </w:rPr>
              <w:t>3. Обеспечение соответствия нормативной базы школы требованиям ФГОС СОО (цели образовательной деятельности, режим занятий, финансирование, материально-техническое обеспечение и др.)</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E1236" w:rsidRPr="00DE1236" w:rsidRDefault="00DE1236" w:rsidP="00DE1236">
            <w:pPr>
              <w:pStyle w:val="a9"/>
              <w:spacing w:line="276" w:lineRule="auto"/>
              <w:jc w:val="both"/>
              <w:rPr>
                <w:sz w:val="24"/>
                <w:szCs w:val="24"/>
                <w:lang w:eastAsia="ru-RU"/>
              </w:rPr>
            </w:pPr>
            <w:r>
              <w:rPr>
                <w:sz w:val="24"/>
                <w:szCs w:val="24"/>
                <w:lang w:eastAsia="ru-RU"/>
              </w:rPr>
              <w:t>Май</w:t>
            </w:r>
            <w:r w:rsidRPr="00DE1236">
              <w:rPr>
                <w:sz w:val="24"/>
                <w:szCs w:val="24"/>
                <w:lang w:eastAsia="ru-RU"/>
              </w:rPr>
              <w:t xml:space="preserve"> </w:t>
            </w:r>
            <w:r>
              <w:rPr>
                <w:sz w:val="24"/>
                <w:szCs w:val="24"/>
                <w:lang w:eastAsia="ru-RU"/>
              </w:rPr>
              <w:t>2019</w:t>
            </w:r>
          </w:p>
        </w:tc>
      </w:tr>
      <w:tr w:rsidR="00DE1236" w:rsidRPr="00DE1236" w:rsidTr="0074528E">
        <w:trPr>
          <w:trHeight w:val="60"/>
        </w:trPr>
        <w:tc>
          <w:tcPr>
            <w:tcW w:w="2694" w:type="dxa"/>
            <w:vMerge/>
            <w:tcBorders>
              <w:top w:val="single" w:sz="4" w:space="0" w:color="000000"/>
              <w:left w:val="single" w:sz="4" w:space="0" w:color="000000"/>
              <w:bottom w:val="single" w:sz="4" w:space="0" w:color="000000"/>
              <w:right w:val="single" w:sz="4" w:space="0" w:color="000000"/>
            </w:tcBorders>
            <w:vAlign w:val="center"/>
          </w:tcPr>
          <w:p w:rsidR="00DE1236" w:rsidRPr="00DE1236" w:rsidRDefault="00DE1236" w:rsidP="00DE1236">
            <w:pPr>
              <w:pStyle w:val="a9"/>
              <w:spacing w:line="276" w:lineRule="auto"/>
              <w:jc w:val="both"/>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E1236" w:rsidRPr="00DE1236" w:rsidRDefault="00DE1236" w:rsidP="00DE1236">
            <w:pPr>
              <w:pStyle w:val="a9"/>
              <w:spacing w:line="276" w:lineRule="auto"/>
              <w:jc w:val="both"/>
              <w:rPr>
                <w:strike/>
                <w:sz w:val="24"/>
                <w:szCs w:val="24"/>
                <w:lang w:eastAsia="ru-RU"/>
              </w:rPr>
            </w:pPr>
            <w:r w:rsidRPr="00DE1236">
              <w:rPr>
                <w:sz w:val="24"/>
                <w:szCs w:val="24"/>
                <w:lang w:eastAsia="ru-RU"/>
              </w:rPr>
              <w:t>4.</w:t>
            </w:r>
            <w:r w:rsidRPr="00DE1236">
              <w:rPr>
                <w:sz w:val="24"/>
                <w:szCs w:val="24"/>
                <w:lang w:eastAsia="ru-RU"/>
              </w:rPr>
              <w:t> </w:t>
            </w:r>
            <w:r w:rsidRPr="00DE1236">
              <w:rPr>
                <w:sz w:val="24"/>
                <w:szCs w:val="24"/>
                <w:lang w:eastAsia="ru-RU"/>
              </w:rPr>
              <w:t xml:space="preserve"> Разработка на основе примерной основной образовательной программы среднего общего образования основной образовательной программы среднего общего образования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E1236" w:rsidRPr="00DE1236" w:rsidRDefault="00DE1236" w:rsidP="00DE1236">
            <w:pPr>
              <w:pStyle w:val="a9"/>
              <w:spacing w:line="276" w:lineRule="auto"/>
              <w:jc w:val="both"/>
              <w:rPr>
                <w:sz w:val="24"/>
                <w:szCs w:val="24"/>
                <w:lang w:eastAsia="ru-RU"/>
              </w:rPr>
            </w:pPr>
            <w:r>
              <w:rPr>
                <w:sz w:val="24"/>
                <w:szCs w:val="24"/>
                <w:lang w:eastAsia="ru-RU"/>
              </w:rPr>
              <w:t>Май 2019</w:t>
            </w:r>
          </w:p>
        </w:tc>
      </w:tr>
      <w:tr w:rsidR="00DE1236" w:rsidRPr="00DE1236" w:rsidTr="0074528E">
        <w:trPr>
          <w:trHeight w:val="60"/>
        </w:trPr>
        <w:tc>
          <w:tcPr>
            <w:tcW w:w="2694" w:type="dxa"/>
            <w:vMerge/>
            <w:tcBorders>
              <w:top w:val="single" w:sz="4" w:space="0" w:color="000000"/>
              <w:left w:val="single" w:sz="4" w:space="0" w:color="000000"/>
              <w:bottom w:val="single" w:sz="4" w:space="0" w:color="000000"/>
              <w:right w:val="single" w:sz="4" w:space="0" w:color="000000"/>
            </w:tcBorders>
            <w:vAlign w:val="center"/>
          </w:tcPr>
          <w:p w:rsidR="00DE1236" w:rsidRPr="00DE1236" w:rsidRDefault="00DE1236" w:rsidP="00DE1236">
            <w:pPr>
              <w:pStyle w:val="a9"/>
              <w:spacing w:line="276" w:lineRule="auto"/>
              <w:jc w:val="both"/>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E1236" w:rsidRPr="00DE1236" w:rsidRDefault="00DE1236" w:rsidP="00DE1236">
            <w:pPr>
              <w:pStyle w:val="a9"/>
              <w:spacing w:line="276" w:lineRule="auto"/>
              <w:jc w:val="both"/>
              <w:rPr>
                <w:sz w:val="24"/>
                <w:szCs w:val="24"/>
                <w:lang w:eastAsia="ru-RU"/>
              </w:rPr>
            </w:pPr>
            <w:r w:rsidRPr="00DE1236">
              <w:rPr>
                <w:sz w:val="24"/>
                <w:szCs w:val="24"/>
                <w:lang w:eastAsia="ru-RU"/>
              </w:rPr>
              <w:t>5.</w:t>
            </w:r>
            <w:r w:rsidRPr="00DE1236">
              <w:rPr>
                <w:sz w:val="24"/>
                <w:szCs w:val="24"/>
                <w:lang w:eastAsia="ru-RU"/>
              </w:rPr>
              <w:t> </w:t>
            </w:r>
            <w:r w:rsidRPr="00DE1236">
              <w:rPr>
                <w:sz w:val="24"/>
                <w:szCs w:val="24"/>
                <w:lang w:eastAsia="ru-RU"/>
              </w:rPr>
              <w:t xml:space="preserve"> Утверждение основной образовательной программы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E1236" w:rsidRPr="00DE1236" w:rsidRDefault="005A49C4" w:rsidP="00DE1236">
            <w:pPr>
              <w:pStyle w:val="a9"/>
              <w:spacing w:line="276" w:lineRule="auto"/>
              <w:jc w:val="both"/>
              <w:rPr>
                <w:sz w:val="24"/>
                <w:szCs w:val="24"/>
                <w:lang w:eastAsia="ru-RU"/>
              </w:rPr>
            </w:pPr>
            <w:r>
              <w:rPr>
                <w:sz w:val="24"/>
                <w:szCs w:val="24"/>
                <w:lang w:eastAsia="ru-RU"/>
              </w:rPr>
              <w:t xml:space="preserve">Август </w:t>
            </w:r>
            <w:r w:rsidR="00DE1236">
              <w:rPr>
                <w:sz w:val="24"/>
                <w:szCs w:val="24"/>
                <w:lang w:eastAsia="ru-RU"/>
              </w:rPr>
              <w:t xml:space="preserve"> 2019</w:t>
            </w:r>
          </w:p>
        </w:tc>
      </w:tr>
      <w:tr w:rsidR="00DE1236" w:rsidRPr="00DE1236" w:rsidTr="0074528E">
        <w:trPr>
          <w:trHeight w:val="1245"/>
        </w:trPr>
        <w:tc>
          <w:tcPr>
            <w:tcW w:w="2694" w:type="dxa"/>
            <w:vMerge w:val="restart"/>
            <w:tcBorders>
              <w:top w:val="single" w:sz="4" w:space="0" w:color="000000"/>
              <w:left w:val="single" w:sz="4" w:space="0" w:color="000000"/>
              <w:right w:val="single" w:sz="4" w:space="0" w:color="000000"/>
            </w:tcBorders>
            <w:tcMar>
              <w:top w:w="71" w:type="dxa"/>
              <w:left w:w="85" w:type="dxa"/>
              <w:bottom w:w="85" w:type="dxa"/>
              <w:right w:w="85" w:type="dxa"/>
            </w:tcMar>
          </w:tcPr>
          <w:p w:rsidR="00DE1236" w:rsidRPr="00DE1236" w:rsidRDefault="00DE1236" w:rsidP="00DE1236">
            <w:pPr>
              <w:pStyle w:val="a9"/>
              <w:spacing w:line="276" w:lineRule="auto"/>
              <w:jc w:val="both"/>
              <w:rPr>
                <w:sz w:val="24"/>
                <w:szCs w:val="24"/>
                <w:lang w:eastAsia="ru-RU"/>
              </w:rPr>
            </w:pPr>
          </w:p>
        </w:tc>
        <w:tc>
          <w:tcPr>
            <w:tcW w:w="5103"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DE1236" w:rsidRPr="00DE1236" w:rsidRDefault="00DE1236" w:rsidP="00DE1236">
            <w:pPr>
              <w:pStyle w:val="a9"/>
              <w:spacing w:line="276" w:lineRule="auto"/>
              <w:jc w:val="both"/>
              <w:rPr>
                <w:sz w:val="24"/>
                <w:szCs w:val="24"/>
                <w:lang w:eastAsia="ru-RU"/>
              </w:rPr>
            </w:pPr>
            <w:r w:rsidRPr="00DE1236">
              <w:rPr>
                <w:sz w:val="24"/>
                <w:szCs w:val="24"/>
                <w:lang w:eastAsia="ru-RU"/>
              </w:rPr>
              <w:t>6.</w:t>
            </w:r>
            <w:r w:rsidRPr="00DE1236">
              <w:rPr>
                <w:sz w:val="24"/>
                <w:szCs w:val="24"/>
                <w:lang w:eastAsia="ru-RU"/>
              </w:rPr>
              <w:t> </w:t>
            </w:r>
            <w:r w:rsidRPr="00DE1236">
              <w:rPr>
                <w:sz w:val="24"/>
                <w:szCs w:val="24"/>
                <w:lang w:eastAsia="ru-RU"/>
              </w:rPr>
              <w:t xml:space="preserve"> Приведение должностных инструкций работников образовательной организации в соответствие с требованиями ФГОС СОО и тарифно-</w:t>
            </w:r>
            <w:r w:rsidRPr="00DE1236">
              <w:rPr>
                <w:sz w:val="24"/>
                <w:szCs w:val="24"/>
                <w:lang w:eastAsia="ru-RU"/>
              </w:rPr>
              <w:softHyphen/>
              <w:t>квалификационными характеристиками и профессиональным стандартом педагога</w:t>
            </w:r>
          </w:p>
        </w:tc>
        <w:tc>
          <w:tcPr>
            <w:tcW w:w="1842"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DE1236" w:rsidRPr="00DE1236" w:rsidRDefault="00DE1236" w:rsidP="00DE1236">
            <w:pPr>
              <w:pStyle w:val="a9"/>
              <w:spacing w:line="276" w:lineRule="auto"/>
              <w:jc w:val="both"/>
              <w:rPr>
                <w:sz w:val="24"/>
                <w:szCs w:val="24"/>
                <w:lang w:eastAsia="ru-RU"/>
              </w:rPr>
            </w:pPr>
            <w:r>
              <w:rPr>
                <w:sz w:val="24"/>
                <w:szCs w:val="24"/>
                <w:lang w:eastAsia="ru-RU"/>
              </w:rPr>
              <w:t>Май 2019</w:t>
            </w:r>
          </w:p>
        </w:tc>
      </w:tr>
      <w:tr w:rsidR="00DE1236" w:rsidRPr="00DE1236" w:rsidTr="0074528E">
        <w:trPr>
          <w:trHeight w:val="1610"/>
        </w:trPr>
        <w:tc>
          <w:tcPr>
            <w:tcW w:w="2694" w:type="dxa"/>
            <w:vMerge/>
            <w:tcBorders>
              <w:left w:val="single" w:sz="4" w:space="0" w:color="000000"/>
              <w:right w:val="single" w:sz="4" w:space="0" w:color="000000"/>
            </w:tcBorders>
            <w:vAlign w:val="center"/>
          </w:tcPr>
          <w:p w:rsidR="00DE1236" w:rsidRPr="00DE1236" w:rsidRDefault="00DE1236" w:rsidP="00DE1236">
            <w:pPr>
              <w:pStyle w:val="a9"/>
              <w:spacing w:line="276" w:lineRule="auto"/>
              <w:jc w:val="both"/>
              <w:rPr>
                <w:sz w:val="24"/>
                <w:szCs w:val="24"/>
                <w:lang w:eastAsia="ru-RU"/>
              </w:rPr>
            </w:pPr>
          </w:p>
        </w:tc>
        <w:tc>
          <w:tcPr>
            <w:tcW w:w="5103"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DE1236" w:rsidRPr="00DE1236" w:rsidRDefault="00DE1236" w:rsidP="00DE1236">
            <w:pPr>
              <w:pStyle w:val="a9"/>
              <w:spacing w:line="276" w:lineRule="auto"/>
              <w:jc w:val="both"/>
              <w:rPr>
                <w:sz w:val="24"/>
                <w:szCs w:val="24"/>
                <w:lang w:eastAsia="ru-RU"/>
              </w:rPr>
            </w:pPr>
            <w:r w:rsidRPr="00DE1236">
              <w:rPr>
                <w:sz w:val="24"/>
                <w:szCs w:val="24"/>
                <w:lang w:eastAsia="ru-RU"/>
              </w:rPr>
              <w:t>7.</w:t>
            </w:r>
            <w:r w:rsidRPr="00DE1236">
              <w:rPr>
                <w:sz w:val="24"/>
                <w:szCs w:val="24"/>
                <w:lang w:eastAsia="ru-RU"/>
              </w:rPr>
              <w:t> </w:t>
            </w:r>
            <w:r w:rsidRPr="00DE1236">
              <w:rPr>
                <w:sz w:val="24"/>
                <w:szCs w:val="24"/>
                <w:lang w:eastAsia="ru-RU"/>
              </w:rPr>
              <w:t xml:space="preserve"> Определение списка учебников и учебных пособий, используемых в образовательной деятельности в соответствии с ФГОС СОО и входящих в федеральный перечень учебников</w:t>
            </w:r>
          </w:p>
        </w:tc>
        <w:tc>
          <w:tcPr>
            <w:tcW w:w="1842"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DE1236" w:rsidRPr="00DE1236" w:rsidRDefault="00DE1236" w:rsidP="00DE1236">
            <w:pPr>
              <w:pStyle w:val="a9"/>
              <w:spacing w:line="276" w:lineRule="auto"/>
              <w:jc w:val="both"/>
              <w:rPr>
                <w:sz w:val="24"/>
                <w:szCs w:val="24"/>
                <w:lang w:eastAsia="ru-RU"/>
              </w:rPr>
            </w:pPr>
            <w:r>
              <w:rPr>
                <w:sz w:val="24"/>
                <w:szCs w:val="24"/>
                <w:lang w:eastAsia="ru-RU"/>
              </w:rPr>
              <w:t>Март-а</w:t>
            </w:r>
            <w:r w:rsidRPr="00DE1236">
              <w:rPr>
                <w:sz w:val="24"/>
                <w:szCs w:val="24"/>
                <w:lang w:eastAsia="ru-RU"/>
              </w:rPr>
              <w:t xml:space="preserve">прель </w:t>
            </w:r>
            <w:r>
              <w:rPr>
                <w:sz w:val="24"/>
                <w:szCs w:val="24"/>
                <w:lang w:eastAsia="ru-RU"/>
              </w:rPr>
              <w:t>2019</w:t>
            </w:r>
            <w:r w:rsidRPr="00DE1236">
              <w:rPr>
                <w:sz w:val="24"/>
                <w:szCs w:val="24"/>
                <w:lang w:eastAsia="ru-RU"/>
              </w:rPr>
              <w:t xml:space="preserve"> </w:t>
            </w:r>
          </w:p>
        </w:tc>
      </w:tr>
      <w:tr w:rsidR="00DE1236" w:rsidRPr="00DE1236" w:rsidTr="0074528E">
        <w:trPr>
          <w:trHeight w:val="688"/>
        </w:trPr>
        <w:tc>
          <w:tcPr>
            <w:tcW w:w="2694" w:type="dxa"/>
            <w:vMerge/>
            <w:tcBorders>
              <w:left w:val="single" w:sz="4" w:space="0" w:color="000000"/>
              <w:right w:val="single" w:sz="4" w:space="0" w:color="000000"/>
            </w:tcBorders>
            <w:vAlign w:val="center"/>
          </w:tcPr>
          <w:p w:rsidR="00DE1236" w:rsidRPr="00DE1236" w:rsidRDefault="00DE1236" w:rsidP="00DE1236">
            <w:pPr>
              <w:pStyle w:val="a9"/>
              <w:spacing w:line="276" w:lineRule="auto"/>
              <w:jc w:val="both"/>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DE1236" w:rsidRPr="00DE1236" w:rsidRDefault="00DE1236" w:rsidP="00DE1236">
            <w:pPr>
              <w:pStyle w:val="a9"/>
              <w:spacing w:line="276" w:lineRule="auto"/>
              <w:jc w:val="both"/>
              <w:rPr>
                <w:strike/>
                <w:sz w:val="24"/>
                <w:szCs w:val="24"/>
                <w:lang w:eastAsia="ru-RU"/>
              </w:rPr>
            </w:pPr>
            <w:r w:rsidRPr="00DE1236">
              <w:rPr>
                <w:sz w:val="24"/>
                <w:szCs w:val="24"/>
              </w:rPr>
              <w:t>8.</w:t>
            </w:r>
            <w:r w:rsidRPr="00DE1236">
              <w:rPr>
                <w:sz w:val="24"/>
                <w:szCs w:val="24"/>
              </w:rPr>
              <w:t> </w:t>
            </w:r>
            <w:r w:rsidRPr="00DE1236">
              <w:rPr>
                <w:sz w:val="24"/>
                <w:szCs w:val="24"/>
                <w:lang w:eastAsia="ru-RU"/>
              </w:rPr>
              <w:t xml:space="preserve">Разработка и корректировка локальных актов, устанавливающих требования к </w:t>
            </w:r>
            <w:r w:rsidRPr="00DE1236">
              <w:rPr>
                <w:sz w:val="24"/>
                <w:szCs w:val="24"/>
                <w:lang w:eastAsia="ru-RU"/>
              </w:rPr>
              <w:lastRenderedPageBreak/>
              <w:t xml:space="preserve">различным объектам инфраструктуры образовательной организации с учетом требований к минимальной оснащенности учебного процесса </w:t>
            </w:r>
          </w:p>
        </w:tc>
        <w:tc>
          <w:tcPr>
            <w:tcW w:w="184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DE1236" w:rsidRPr="00DE1236" w:rsidRDefault="00DE1236" w:rsidP="00DE1236">
            <w:pPr>
              <w:pStyle w:val="a9"/>
              <w:spacing w:line="276" w:lineRule="auto"/>
              <w:jc w:val="both"/>
              <w:rPr>
                <w:sz w:val="24"/>
                <w:szCs w:val="24"/>
                <w:lang w:eastAsia="ru-RU"/>
              </w:rPr>
            </w:pPr>
            <w:r w:rsidRPr="00DE1236">
              <w:rPr>
                <w:sz w:val="24"/>
                <w:szCs w:val="24"/>
                <w:lang w:eastAsia="ru-RU"/>
              </w:rPr>
              <w:lastRenderedPageBreak/>
              <w:t>В течение года</w:t>
            </w:r>
          </w:p>
        </w:tc>
      </w:tr>
      <w:tr w:rsidR="00DE1236" w:rsidRPr="00DE1236" w:rsidTr="0074528E">
        <w:trPr>
          <w:trHeight w:val="4735"/>
        </w:trPr>
        <w:tc>
          <w:tcPr>
            <w:tcW w:w="2694" w:type="dxa"/>
            <w:vMerge/>
            <w:tcBorders>
              <w:left w:val="single" w:sz="4" w:space="0" w:color="000000"/>
              <w:bottom w:val="single" w:sz="4" w:space="0" w:color="000000"/>
              <w:right w:val="single" w:sz="4" w:space="0" w:color="000000"/>
            </w:tcBorders>
            <w:vAlign w:val="center"/>
          </w:tcPr>
          <w:p w:rsidR="00DE1236" w:rsidRPr="00DE1236" w:rsidRDefault="00DE1236" w:rsidP="00DE1236">
            <w:pPr>
              <w:pStyle w:val="a9"/>
              <w:spacing w:line="276" w:lineRule="auto"/>
              <w:jc w:val="both"/>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DE1236" w:rsidRPr="00DE1236" w:rsidRDefault="00DE1236" w:rsidP="00DE1236">
            <w:pPr>
              <w:pStyle w:val="a9"/>
              <w:spacing w:line="276" w:lineRule="auto"/>
              <w:jc w:val="both"/>
              <w:rPr>
                <w:strike/>
                <w:sz w:val="24"/>
                <w:szCs w:val="24"/>
                <w:lang w:eastAsia="ru-RU"/>
              </w:rPr>
            </w:pPr>
            <w:r w:rsidRPr="00DE1236">
              <w:rPr>
                <w:sz w:val="24"/>
                <w:szCs w:val="24"/>
                <w:lang w:eastAsia="ru-RU"/>
              </w:rPr>
              <w:t>9.</w:t>
            </w:r>
            <w:r w:rsidRPr="00DE1236">
              <w:rPr>
                <w:sz w:val="24"/>
                <w:szCs w:val="24"/>
                <w:lang w:eastAsia="ru-RU"/>
              </w:rPr>
              <w:t> </w:t>
            </w:r>
            <w:r w:rsidRPr="00DE1236">
              <w:rPr>
                <w:sz w:val="24"/>
                <w:szCs w:val="24"/>
                <w:lang w:eastAsia="ru-RU"/>
              </w:rPr>
              <w:t>Доработка:</w:t>
            </w:r>
          </w:p>
          <w:p w:rsidR="00DE1236" w:rsidRPr="00DE1236" w:rsidRDefault="00DE1236" w:rsidP="00DE1236">
            <w:pPr>
              <w:pStyle w:val="a9"/>
              <w:spacing w:line="276" w:lineRule="auto"/>
              <w:jc w:val="both"/>
              <w:rPr>
                <w:sz w:val="24"/>
                <w:szCs w:val="24"/>
                <w:lang w:eastAsia="ru-RU"/>
              </w:rPr>
            </w:pPr>
            <w:r w:rsidRPr="00DE1236">
              <w:rPr>
                <w:sz w:val="24"/>
                <w:szCs w:val="24"/>
              </w:rPr>
              <w:t>–</w:t>
            </w:r>
            <w:r w:rsidRPr="00DE1236">
              <w:rPr>
                <w:sz w:val="24"/>
                <w:szCs w:val="24"/>
                <w:lang w:eastAsia="ru-RU"/>
              </w:rPr>
              <w:t> </w:t>
            </w:r>
            <w:r w:rsidRPr="00DE1236">
              <w:rPr>
                <w:sz w:val="24"/>
                <w:szCs w:val="24"/>
                <w:lang w:eastAsia="ru-RU"/>
              </w:rPr>
              <w:t>образовательных программ (индивидуальных и</w:t>
            </w:r>
            <w:r w:rsidRPr="00DE1236">
              <w:rPr>
                <w:sz w:val="24"/>
                <w:szCs w:val="24"/>
                <w:lang w:eastAsia="ru-RU"/>
              </w:rPr>
              <w:t> </w:t>
            </w:r>
            <w:r w:rsidRPr="00DE1236">
              <w:rPr>
                <w:sz w:val="24"/>
                <w:szCs w:val="24"/>
                <w:lang w:eastAsia="ru-RU"/>
              </w:rPr>
              <w:t>др.);</w:t>
            </w:r>
          </w:p>
          <w:p w:rsidR="00DE1236" w:rsidRPr="00DE1236" w:rsidRDefault="00DE1236" w:rsidP="00DE1236">
            <w:pPr>
              <w:pStyle w:val="a9"/>
              <w:spacing w:line="276" w:lineRule="auto"/>
              <w:jc w:val="both"/>
              <w:rPr>
                <w:sz w:val="24"/>
                <w:szCs w:val="24"/>
                <w:lang w:eastAsia="ru-RU"/>
              </w:rPr>
            </w:pPr>
            <w:r w:rsidRPr="00DE1236">
              <w:rPr>
                <w:sz w:val="24"/>
                <w:szCs w:val="24"/>
              </w:rPr>
              <w:t>–</w:t>
            </w:r>
            <w:r w:rsidRPr="00DE1236">
              <w:rPr>
                <w:sz w:val="24"/>
                <w:szCs w:val="24"/>
                <w:lang w:eastAsia="ru-RU"/>
              </w:rPr>
              <w:t> </w:t>
            </w:r>
            <w:r w:rsidRPr="00DE1236">
              <w:rPr>
                <w:sz w:val="24"/>
                <w:szCs w:val="24"/>
                <w:lang w:eastAsia="ru-RU"/>
              </w:rPr>
              <w:t>учебного плана;</w:t>
            </w:r>
          </w:p>
          <w:p w:rsidR="00DE1236" w:rsidRPr="00DE1236" w:rsidRDefault="00DE1236" w:rsidP="00DE1236">
            <w:pPr>
              <w:pStyle w:val="a9"/>
              <w:spacing w:line="276" w:lineRule="auto"/>
              <w:jc w:val="both"/>
              <w:rPr>
                <w:sz w:val="24"/>
                <w:szCs w:val="24"/>
                <w:lang w:eastAsia="ru-RU"/>
              </w:rPr>
            </w:pPr>
            <w:r w:rsidRPr="00DE1236">
              <w:rPr>
                <w:sz w:val="24"/>
                <w:szCs w:val="24"/>
              </w:rPr>
              <w:t>–</w:t>
            </w:r>
            <w:r w:rsidRPr="00DE1236">
              <w:rPr>
                <w:sz w:val="24"/>
                <w:szCs w:val="24"/>
                <w:lang w:eastAsia="ru-RU"/>
              </w:rPr>
              <w:t> </w:t>
            </w:r>
            <w:r w:rsidRPr="00DE1236">
              <w:rPr>
                <w:sz w:val="24"/>
                <w:szCs w:val="24"/>
                <w:lang w:eastAsia="ru-RU"/>
              </w:rPr>
              <w:t>рабочих программ учебных предметов, курсов, дисциплин, модулей;</w:t>
            </w:r>
          </w:p>
          <w:p w:rsidR="00DE1236" w:rsidRPr="00DE1236" w:rsidRDefault="00DE1236" w:rsidP="00DE1236">
            <w:pPr>
              <w:pStyle w:val="a9"/>
              <w:spacing w:line="276" w:lineRule="auto"/>
              <w:jc w:val="both"/>
              <w:rPr>
                <w:sz w:val="24"/>
                <w:szCs w:val="24"/>
                <w:lang w:eastAsia="ru-RU"/>
              </w:rPr>
            </w:pPr>
            <w:r w:rsidRPr="00DE1236">
              <w:rPr>
                <w:sz w:val="24"/>
                <w:szCs w:val="24"/>
              </w:rPr>
              <w:t>–</w:t>
            </w:r>
            <w:r w:rsidRPr="00DE1236">
              <w:rPr>
                <w:sz w:val="24"/>
                <w:szCs w:val="24"/>
                <w:lang w:eastAsia="ru-RU"/>
              </w:rPr>
              <w:t> </w:t>
            </w:r>
            <w:r w:rsidRPr="00DE1236">
              <w:rPr>
                <w:sz w:val="24"/>
                <w:szCs w:val="24"/>
                <w:lang w:eastAsia="ru-RU"/>
              </w:rPr>
              <w:t xml:space="preserve">годового календарного учебного графика; </w:t>
            </w:r>
          </w:p>
          <w:p w:rsidR="00DE1236" w:rsidRPr="00DE1236" w:rsidRDefault="00DE1236" w:rsidP="00DE1236">
            <w:pPr>
              <w:pStyle w:val="a9"/>
              <w:spacing w:line="276" w:lineRule="auto"/>
              <w:jc w:val="both"/>
              <w:rPr>
                <w:sz w:val="24"/>
                <w:szCs w:val="24"/>
                <w:lang w:eastAsia="ru-RU"/>
              </w:rPr>
            </w:pPr>
            <w:r w:rsidRPr="00DE1236">
              <w:rPr>
                <w:sz w:val="24"/>
                <w:szCs w:val="24"/>
              </w:rPr>
              <w:t>–</w:t>
            </w:r>
            <w:r w:rsidRPr="00DE1236">
              <w:rPr>
                <w:sz w:val="24"/>
                <w:szCs w:val="24"/>
                <w:lang w:eastAsia="ru-RU"/>
              </w:rPr>
              <w:t> положений о внеурочной деятельности обучающихся;</w:t>
            </w:r>
          </w:p>
          <w:p w:rsidR="00DE1236" w:rsidRPr="00DE1236" w:rsidRDefault="00DE1236" w:rsidP="00DE1236">
            <w:pPr>
              <w:pStyle w:val="a9"/>
              <w:spacing w:line="276" w:lineRule="auto"/>
              <w:jc w:val="both"/>
              <w:rPr>
                <w:sz w:val="24"/>
                <w:szCs w:val="24"/>
                <w:lang w:eastAsia="ru-RU"/>
              </w:rPr>
            </w:pPr>
            <w:r w:rsidRPr="00DE1236">
              <w:rPr>
                <w:sz w:val="24"/>
                <w:szCs w:val="24"/>
              </w:rPr>
              <w:t>–</w:t>
            </w:r>
            <w:r w:rsidRPr="00DE1236">
              <w:rPr>
                <w:sz w:val="24"/>
                <w:szCs w:val="24"/>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DE1236" w:rsidRPr="00DE1236" w:rsidRDefault="00DE1236" w:rsidP="00DE1236">
            <w:pPr>
              <w:pStyle w:val="a9"/>
              <w:spacing w:line="276" w:lineRule="auto"/>
              <w:jc w:val="both"/>
              <w:rPr>
                <w:sz w:val="24"/>
                <w:szCs w:val="24"/>
                <w:lang w:eastAsia="ru-RU"/>
              </w:rPr>
            </w:pPr>
            <w:r w:rsidRPr="00DE1236">
              <w:rPr>
                <w:sz w:val="24"/>
                <w:szCs w:val="24"/>
              </w:rPr>
              <w:t>–</w:t>
            </w:r>
            <w:r w:rsidRPr="00DE1236">
              <w:rPr>
                <w:sz w:val="24"/>
                <w:szCs w:val="24"/>
                <w:lang w:eastAsia="ru-RU"/>
              </w:rPr>
              <w:t> положения об организации домашней работы обучающихся;</w:t>
            </w:r>
          </w:p>
          <w:p w:rsidR="00DE1236" w:rsidRPr="00DE1236" w:rsidRDefault="00DE1236" w:rsidP="00DE1236">
            <w:pPr>
              <w:pStyle w:val="a9"/>
              <w:spacing w:line="276" w:lineRule="auto"/>
              <w:jc w:val="both"/>
              <w:rPr>
                <w:sz w:val="24"/>
                <w:szCs w:val="24"/>
                <w:lang w:eastAsia="ru-RU"/>
              </w:rPr>
            </w:pPr>
            <w:r w:rsidRPr="00DE1236">
              <w:rPr>
                <w:sz w:val="24"/>
                <w:szCs w:val="24"/>
              </w:rPr>
              <w:t>–</w:t>
            </w:r>
            <w:r w:rsidRPr="00DE1236">
              <w:rPr>
                <w:sz w:val="24"/>
                <w:szCs w:val="24"/>
                <w:lang w:eastAsia="ru-RU"/>
              </w:rPr>
              <w:t> положения о формах получения образования</w:t>
            </w:r>
          </w:p>
        </w:tc>
        <w:tc>
          <w:tcPr>
            <w:tcW w:w="184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DE1236" w:rsidRPr="00DE1236" w:rsidRDefault="00DE1236" w:rsidP="00DE1236">
            <w:pPr>
              <w:pStyle w:val="a9"/>
              <w:spacing w:line="276" w:lineRule="auto"/>
              <w:jc w:val="both"/>
              <w:rPr>
                <w:sz w:val="24"/>
                <w:szCs w:val="24"/>
                <w:lang w:eastAsia="ru-RU"/>
              </w:rPr>
            </w:pPr>
            <w:r w:rsidRPr="00DE1236">
              <w:rPr>
                <w:sz w:val="24"/>
                <w:szCs w:val="24"/>
                <w:lang w:eastAsia="ru-RU"/>
              </w:rPr>
              <w:t xml:space="preserve">Сентябрь </w:t>
            </w:r>
          </w:p>
        </w:tc>
      </w:tr>
      <w:tr w:rsidR="00DE1236" w:rsidRPr="00DE1236" w:rsidTr="0074528E">
        <w:trPr>
          <w:trHeight w:val="882"/>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E1236" w:rsidRPr="00DE1236" w:rsidRDefault="00DE1236" w:rsidP="00DE1236">
            <w:pPr>
              <w:pStyle w:val="a9"/>
              <w:spacing w:line="276" w:lineRule="auto"/>
              <w:jc w:val="both"/>
              <w:rPr>
                <w:sz w:val="24"/>
                <w:szCs w:val="24"/>
                <w:lang w:eastAsia="ru-RU"/>
              </w:rPr>
            </w:pPr>
            <w:r w:rsidRPr="00DE1236">
              <w:rPr>
                <w:sz w:val="24"/>
                <w:szCs w:val="24"/>
                <w:lang w:eastAsia="ru-RU"/>
              </w:rPr>
              <w:t>II. Финансовое обеспечение введения ФГОС среднего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E1236" w:rsidRPr="00DE1236" w:rsidRDefault="00DE1236" w:rsidP="00DE1236">
            <w:pPr>
              <w:pStyle w:val="a9"/>
              <w:spacing w:line="276" w:lineRule="auto"/>
              <w:jc w:val="both"/>
              <w:rPr>
                <w:sz w:val="24"/>
                <w:szCs w:val="24"/>
                <w:lang w:eastAsia="ru-RU"/>
              </w:rPr>
            </w:pPr>
            <w:r w:rsidRPr="00DE1236">
              <w:rPr>
                <w:sz w:val="24"/>
                <w:szCs w:val="24"/>
                <w:lang w:eastAsia="ru-RU"/>
              </w:rPr>
              <w:t>1.</w:t>
            </w:r>
            <w:r w:rsidRPr="00DE1236">
              <w:rPr>
                <w:sz w:val="24"/>
                <w:szCs w:val="24"/>
                <w:lang w:eastAsia="ru-RU"/>
              </w:rPr>
              <w:t> </w:t>
            </w:r>
            <w:r w:rsidRPr="00DE1236">
              <w:rPr>
                <w:sz w:val="24"/>
                <w:szCs w:val="24"/>
                <w:lang w:eastAsia="ru-RU"/>
              </w:rPr>
              <w:t>Определение объема расходов, необходимых для реализации ООП и достижения планируемых результатов</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E1236" w:rsidRPr="00DE1236" w:rsidRDefault="00DE1236" w:rsidP="00DE1236">
            <w:pPr>
              <w:pStyle w:val="a9"/>
              <w:spacing w:line="276" w:lineRule="auto"/>
              <w:jc w:val="both"/>
              <w:rPr>
                <w:sz w:val="24"/>
                <w:szCs w:val="24"/>
                <w:lang w:eastAsia="ru-RU"/>
              </w:rPr>
            </w:pPr>
            <w:r w:rsidRPr="00DE1236">
              <w:rPr>
                <w:sz w:val="24"/>
                <w:szCs w:val="24"/>
                <w:lang w:eastAsia="ru-RU"/>
              </w:rPr>
              <w:t xml:space="preserve">Декабрь </w:t>
            </w:r>
          </w:p>
        </w:tc>
      </w:tr>
      <w:tr w:rsidR="00DE1236" w:rsidRPr="00DE1236" w:rsidTr="0074528E">
        <w:trPr>
          <w:trHeight w:val="347"/>
        </w:trPr>
        <w:tc>
          <w:tcPr>
            <w:tcW w:w="2694" w:type="dxa"/>
            <w:vMerge/>
            <w:tcBorders>
              <w:top w:val="single" w:sz="4" w:space="0" w:color="000000"/>
              <w:left w:val="single" w:sz="4" w:space="0" w:color="000000"/>
              <w:bottom w:val="single" w:sz="4" w:space="0" w:color="000000"/>
              <w:right w:val="single" w:sz="4" w:space="0" w:color="000000"/>
            </w:tcBorders>
            <w:vAlign w:val="center"/>
          </w:tcPr>
          <w:p w:rsidR="00DE1236" w:rsidRPr="00DE1236" w:rsidRDefault="00DE1236" w:rsidP="00DE1236">
            <w:pPr>
              <w:pStyle w:val="a9"/>
              <w:spacing w:line="276" w:lineRule="auto"/>
              <w:jc w:val="both"/>
              <w:rPr>
                <w:sz w:val="24"/>
                <w:szCs w:val="24"/>
                <w:lang w:eastAsia="ru-RU"/>
              </w:rPr>
            </w:pPr>
          </w:p>
        </w:tc>
        <w:tc>
          <w:tcPr>
            <w:tcW w:w="5103"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DE1236" w:rsidRPr="00DE1236" w:rsidRDefault="00DE1236" w:rsidP="00DE1236">
            <w:pPr>
              <w:pStyle w:val="a9"/>
              <w:spacing w:line="276" w:lineRule="auto"/>
              <w:jc w:val="both"/>
              <w:rPr>
                <w:sz w:val="24"/>
                <w:szCs w:val="24"/>
                <w:lang w:eastAsia="ru-RU"/>
              </w:rPr>
            </w:pPr>
            <w:r w:rsidRPr="00DE1236">
              <w:rPr>
                <w:sz w:val="24"/>
                <w:szCs w:val="24"/>
                <w:lang w:eastAsia="ru-RU"/>
              </w:rPr>
              <w:t>2.</w:t>
            </w:r>
            <w:r w:rsidRPr="00DE1236">
              <w:rPr>
                <w:sz w:val="24"/>
                <w:szCs w:val="24"/>
                <w:lang w:eastAsia="ru-RU"/>
              </w:rPr>
              <w:t> </w:t>
            </w:r>
            <w:r w:rsidRPr="00DE1236">
              <w:rPr>
                <w:sz w:val="24"/>
                <w:szCs w:val="24"/>
                <w:lang w:eastAsia="ru-RU"/>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842"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DE1236" w:rsidRPr="00DE1236" w:rsidRDefault="00DE1236" w:rsidP="00DE1236">
            <w:pPr>
              <w:pStyle w:val="a9"/>
              <w:spacing w:line="276" w:lineRule="auto"/>
              <w:jc w:val="both"/>
              <w:rPr>
                <w:sz w:val="24"/>
                <w:szCs w:val="24"/>
                <w:lang w:eastAsia="ru-RU"/>
              </w:rPr>
            </w:pPr>
            <w:r>
              <w:rPr>
                <w:sz w:val="24"/>
                <w:szCs w:val="24"/>
                <w:lang w:eastAsia="ru-RU"/>
              </w:rPr>
              <w:t>Сентябрь 2019</w:t>
            </w:r>
            <w:r w:rsidRPr="00DE1236">
              <w:rPr>
                <w:sz w:val="24"/>
                <w:szCs w:val="24"/>
                <w:lang w:eastAsia="ru-RU"/>
              </w:rPr>
              <w:t xml:space="preserve">, Декабрь </w:t>
            </w:r>
            <w:r>
              <w:rPr>
                <w:sz w:val="24"/>
                <w:szCs w:val="24"/>
                <w:lang w:eastAsia="ru-RU"/>
              </w:rPr>
              <w:t>2019</w:t>
            </w:r>
          </w:p>
        </w:tc>
      </w:tr>
      <w:tr w:rsidR="00DE1236" w:rsidRPr="00DE1236" w:rsidTr="0074528E">
        <w:trPr>
          <w:trHeight w:val="1111"/>
        </w:trPr>
        <w:tc>
          <w:tcPr>
            <w:tcW w:w="2694" w:type="dxa"/>
            <w:vMerge/>
            <w:tcBorders>
              <w:top w:val="single" w:sz="4" w:space="0" w:color="000000"/>
              <w:left w:val="single" w:sz="4" w:space="0" w:color="000000"/>
              <w:bottom w:val="single" w:sz="4" w:space="0" w:color="000000"/>
              <w:right w:val="single" w:sz="4" w:space="0" w:color="auto"/>
            </w:tcBorders>
            <w:vAlign w:val="center"/>
          </w:tcPr>
          <w:p w:rsidR="00DE1236" w:rsidRPr="00DE1236" w:rsidRDefault="00DE1236" w:rsidP="00DE1236">
            <w:pPr>
              <w:pStyle w:val="a9"/>
              <w:spacing w:line="276" w:lineRule="auto"/>
              <w:jc w:val="both"/>
              <w:rPr>
                <w:sz w:val="24"/>
                <w:szCs w:val="24"/>
                <w:lang w:eastAsia="ru-RU"/>
              </w:rPr>
            </w:pPr>
          </w:p>
        </w:tc>
        <w:tc>
          <w:tcPr>
            <w:tcW w:w="5103"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DE1236" w:rsidRPr="00DE1236" w:rsidRDefault="00DE1236" w:rsidP="00DE1236">
            <w:pPr>
              <w:pStyle w:val="a9"/>
              <w:spacing w:line="276" w:lineRule="auto"/>
              <w:jc w:val="both"/>
              <w:rPr>
                <w:sz w:val="24"/>
                <w:szCs w:val="24"/>
                <w:lang w:eastAsia="ru-RU"/>
              </w:rPr>
            </w:pPr>
            <w:r w:rsidRPr="00DE1236">
              <w:rPr>
                <w:sz w:val="24"/>
                <w:szCs w:val="24"/>
                <w:lang w:eastAsia="ru-RU"/>
              </w:rPr>
              <w:t>3.</w:t>
            </w:r>
            <w:r w:rsidRPr="00DE1236">
              <w:rPr>
                <w:sz w:val="24"/>
                <w:szCs w:val="24"/>
                <w:lang w:eastAsia="ru-RU"/>
              </w:rPr>
              <w:t> </w:t>
            </w:r>
            <w:r w:rsidRPr="00DE1236">
              <w:rPr>
                <w:sz w:val="24"/>
                <w:szCs w:val="24"/>
                <w:lang w:eastAsia="ru-RU"/>
              </w:rPr>
              <w:t>Заключение дополнительных соглашений к трудовому договору с педагогическими работниками</w:t>
            </w:r>
          </w:p>
        </w:tc>
        <w:tc>
          <w:tcPr>
            <w:tcW w:w="1842"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DE1236" w:rsidRPr="00DE1236" w:rsidRDefault="00DE1236" w:rsidP="00DE1236">
            <w:pPr>
              <w:pStyle w:val="a9"/>
              <w:spacing w:line="276" w:lineRule="auto"/>
              <w:jc w:val="both"/>
              <w:rPr>
                <w:sz w:val="24"/>
                <w:szCs w:val="24"/>
                <w:lang w:eastAsia="ru-RU"/>
              </w:rPr>
            </w:pPr>
            <w:r w:rsidRPr="00DE1236">
              <w:rPr>
                <w:sz w:val="24"/>
                <w:szCs w:val="24"/>
                <w:lang w:eastAsia="ru-RU"/>
              </w:rPr>
              <w:t xml:space="preserve">Сентябрь </w:t>
            </w:r>
            <w:r>
              <w:rPr>
                <w:sz w:val="24"/>
                <w:szCs w:val="24"/>
                <w:lang w:eastAsia="ru-RU"/>
              </w:rPr>
              <w:t>2019</w:t>
            </w:r>
          </w:p>
        </w:tc>
      </w:tr>
      <w:tr w:rsidR="00DE1236" w:rsidRPr="00DE1236" w:rsidTr="0074528E">
        <w:trPr>
          <w:trHeight w:val="1238"/>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E1236" w:rsidRPr="00DE1236" w:rsidRDefault="00DE1236" w:rsidP="00DE1236">
            <w:pPr>
              <w:pStyle w:val="a9"/>
              <w:spacing w:line="276" w:lineRule="auto"/>
              <w:jc w:val="both"/>
              <w:rPr>
                <w:sz w:val="24"/>
                <w:szCs w:val="24"/>
                <w:lang w:eastAsia="ru-RU"/>
              </w:rPr>
            </w:pPr>
            <w:r w:rsidRPr="00DE1236">
              <w:rPr>
                <w:sz w:val="24"/>
                <w:szCs w:val="24"/>
                <w:lang w:eastAsia="ru-RU"/>
              </w:rPr>
              <w:t>III.</w:t>
            </w:r>
            <w:r w:rsidRPr="00DE1236">
              <w:rPr>
                <w:sz w:val="24"/>
                <w:szCs w:val="24"/>
                <w:lang w:eastAsia="ru-RU"/>
              </w:rPr>
              <w:t> </w:t>
            </w:r>
            <w:r w:rsidRPr="00DE1236">
              <w:rPr>
                <w:sz w:val="24"/>
                <w:szCs w:val="24"/>
                <w:lang w:eastAsia="ru-RU"/>
              </w:rPr>
              <w:t xml:space="preserve">Организационное обеспечение введения ФГОС среднего общего </w:t>
            </w:r>
            <w:r w:rsidRPr="00DE1236">
              <w:rPr>
                <w:sz w:val="24"/>
                <w:szCs w:val="24"/>
                <w:lang w:eastAsia="ru-RU"/>
              </w:rPr>
              <w:lastRenderedPageBreak/>
              <w:t>образования</w:t>
            </w:r>
          </w:p>
        </w:tc>
        <w:tc>
          <w:tcPr>
            <w:tcW w:w="5103" w:type="dxa"/>
            <w:tcBorders>
              <w:top w:val="single" w:sz="4" w:space="0" w:color="auto"/>
              <w:left w:val="single" w:sz="4" w:space="0" w:color="000000"/>
              <w:bottom w:val="nil"/>
              <w:right w:val="single" w:sz="4" w:space="0" w:color="000000"/>
            </w:tcBorders>
            <w:tcMar>
              <w:top w:w="68" w:type="dxa"/>
              <w:left w:w="85" w:type="dxa"/>
              <w:bottom w:w="82" w:type="dxa"/>
              <w:right w:w="85" w:type="dxa"/>
            </w:tcMar>
          </w:tcPr>
          <w:p w:rsidR="00DE1236" w:rsidRPr="00DE1236" w:rsidRDefault="00DE1236" w:rsidP="00DE1236">
            <w:pPr>
              <w:pStyle w:val="a9"/>
              <w:spacing w:line="276" w:lineRule="auto"/>
              <w:jc w:val="both"/>
              <w:rPr>
                <w:sz w:val="24"/>
                <w:szCs w:val="24"/>
                <w:lang w:eastAsia="ru-RU"/>
              </w:rPr>
            </w:pPr>
            <w:r w:rsidRPr="00DE1236">
              <w:rPr>
                <w:sz w:val="24"/>
                <w:szCs w:val="24"/>
                <w:lang w:eastAsia="ru-RU"/>
              </w:rPr>
              <w:lastRenderedPageBreak/>
              <w:t>1.</w:t>
            </w:r>
            <w:r w:rsidRPr="00DE1236">
              <w:rPr>
                <w:sz w:val="24"/>
                <w:szCs w:val="24"/>
                <w:lang w:eastAsia="ru-RU"/>
              </w:rPr>
              <w:t> </w:t>
            </w:r>
            <w:r w:rsidRPr="00DE1236">
              <w:rPr>
                <w:sz w:val="24"/>
                <w:szCs w:val="24"/>
                <w:lang w:eastAsia="ru-RU"/>
              </w:rPr>
              <w:t>Обеспечение координации взаимодействия участников образовательных отношений по организации введения ФГОС СОО</w:t>
            </w:r>
          </w:p>
        </w:tc>
        <w:tc>
          <w:tcPr>
            <w:tcW w:w="1842" w:type="dxa"/>
            <w:tcBorders>
              <w:top w:val="single" w:sz="4" w:space="0" w:color="auto"/>
              <w:left w:val="single" w:sz="4" w:space="0" w:color="000000"/>
              <w:bottom w:val="nil"/>
              <w:right w:val="single" w:sz="4" w:space="0" w:color="000000"/>
            </w:tcBorders>
            <w:tcMar>
              <w:top w:w="68" w:type="dxa"/>
              <w:left w:w="85" w:type="dxa"/>
              <w:bottom w:w="82" w:type="dxa"/>
              <w:right w:w="85" w:type="dxa"/>
            </w:tcMar>
          </w:tcPr>
          <w:p w:rsidR="00DE1236" w:rsidRPr="00DE1236" w:rsidRDefault="00DE1236" w:rsidP="00DE1236">
            <w:pPr>
              <w:pStyle w:val="a9"/>
              <w:spacing w:line="276" w:lineRule="auto"/>
              <w:jc w:val="both"/>
              <w:rPr>
                <w:sz w:val="24"/>
                <w:szCs w:val="24"/>
                <w:lang w:eastAsia="ru-RU"/>
              </w:rPr>
            </w:pPr>
            <w:r w:rsidRPr="00DE1236">
              <w:rPr>
                <w:sz w:val="24"/>
                <w:szCs w:val="24"/>
                <w:lang w:eastAsia="ru-RU"/>
              </w:rPr>
              <w:t>В течение года</w:t>
            </w:r>
          </w:p>
        </w:tc>
      </w:tr>
      <w:tr w:rsidR="00DE1236" w:rsidRPr="00DE1236" w:rsidTr="0074528E">
        <w:trPr>
          <w:trHeight w:val="1076"/>
        </w:trPr>
        <w:tc>
          <w:tcPr>
            <w:tcW w:w="2694" w:type="dxa"/>
            <w:vMerge/>
            <w:tcBorders>
              <w:top w:val="single" w:sz="4" w:space="0" w:color="000000"/>
              <w:left w:val="single" w:sz="4" w:space="0" w:color="000000"/>
              <w:bottom w:val="single" w:sz="4" w:space="0" w:color="000000"/>
              <w:right w:val="single" w:sz="4" w:space="0" w:color="000000"/>
            </w:tcBorders>
            <w:vAlign w:val="center"/>
          </w:tcPr>
          <w:p w:rsidR="00DE1236" w:rsidRPr="00DE1236" w:rsidRDefault="00DE1236" w:rsidP="00DE1236">
            <w:pPr>
              <w:pStyle w:val="a9"/>
              <w:spacing w:line="276" w:lineRule="auto"/>
              <w:jc w:val="both"/>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E1236" w:rsidRPr="00DE1236" w:rsidRDefault="00DE1236" w:rsidP="00DE1236">
            <w:pPr>
              <w:pStyle w:val="a9"/>
              <w:spacing w:line="276" w:lineRule="auto"/>
              <w:jc w:val="both"/>
              <w:rPr>
                <w:sz w:val="24"/>
                <w:szCs w:val="24"/>
                <w:lang w:eastAsia="ru-RU"/>
              </w:rPr>
            </w:pPr>
            <w:r w:rsidRPr="00DE1236">
              <w:rPr>
                <w:sz w:val="24"/>
                <w:szCs w:val="24"/>
                <w:lang w:eastAsia="ru-RU"/>
              </w:rPr>
              <w:t>2.</w:t>
            </w:r>
            <w:r w:rsidRPr="00DE1236">
              <w:rPr>
                <w:sz w:val="24"/>
                <w:szCs w:val="24"/>
                <w:lang w:eastAsia="ru-RU"/>
              </w:rPr>
              <w:t> </w:t>
            </w:r>
            <w:r w:rsidRPr="00DE1236">
              <w:rPr>
                <w:sz w:val="24"/>
                <w:szCs w:val="24"/>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E1236" w:rsidRPr="00DE1236" w:rsidRDefault="00DE1236" w:rsidP="00DE1236">
            <w:pPr>
              <w:pStyle w:val="a9"/>
              <w:spacing w:line="276" w:lineRule="auto"/>
              <w:jc w:val="both"/>
              <w:rPr>
                <w:sz w:val="24"/>
                <w:szCs w:val="24"/>
                <w:lang w:eastAsia="ru-RU"/>
              </w:rPr>
            </w:pPr>
            <w:r w:rsidRPr="00DE1236">
              <w:rPr>
                <w:sz w:val="24"/>
                <w:szCs w:val="24"/>
                <w:lang w:eastAsia="ru-RU"/>
              </w:rPr>
              <w:t>В течение года</w:t>
            </w:r>
          </w:p>
        </w:tc>
      </w:tr>
      <w:tr w:rsidR="00DE1236" w:rsidRPr="00DE1236" w:rsidTr="0074528E">
        <w:trPr>
          <w:trHeight w:val="402"/>
        </w:trPr>
        <w:tc>
          <w:tcPr>
            <w:tcW w:w="2694" w:type="dxa"/>
            <w:vMerge/>
            <w:tcBorders>
              <w:top w:val="single" w:sz="4" w:space="0" w:color="000000"/>
              <w:left w:val="single" w:sz="4" w:space="0" w:color="000000"/>
              <w:bottom w:val="single" w:sz="4" w:space="0" w:color="000000"/>
              <w:right w:val="single" w:sz="4" w:space="0" w:color="000000"/>
            </w:tcBorders>
            <w:vAlign w:val="center"/>
          </w:tcPr>
          <w:p w:rsidR="00DE1236" w:rsidRPr="00DE1236" w:rsidRDefault="00DE1236" w:rsidP="00DE1236">
            <w:pPr>
              <w:pStyle w:val="a9"/>
              <w:spacing w:line="276" w:lineRule="auto"/>
              <w:jc w:val="both"/>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E1236" w:rsidRPr="00DE1236" w:rsidRDefault="00DE1236" w:rsidP="00DE1236">
            <w:pPr>
              <w:pStyle w:val="a9"/>
              <w:spacing w:line="276" w:lineRule="auto"/>
              <w:jc w:val="both"/>
              <w:rPr>
                <w:sz w:val="24"/>
                <w:szCs w:val="24"/>
                <w:lang w:eastAsia="ru-RU"/>
              </w:rPr>
            </w:pPr>
            <w:r w:rsidRPr="00DE1236">
              <w:rPr>
                <w:sz w:val="24"/>
                <w:szCs w:val="24"/>
                <w:lang w:eastAsia="ru-RU"/>
              </w:rPr>
              <w:t>3.</w:t>
            </w:r>
            <w:r w:rsidRPr="00DE1236">
              <w:rPr>
                <w:sz w:val="24"/>
                <w:szCs w:val="24"/>
                <w:lang w:eastAsia="ru-RU"/>
              </w:rPr>
              <w:t> </w:t>
            </w:r>
            <w:r w:rsidRPr="00DE1236">
              <w:rPr>
                <w:sz w:val="24"/>
                <w:szCs w:val="24"/>
                <w:lang w:eastAsia="ru-RU"/>
              </w:rPr>
              <w:t>Разработка и реализация системы мониторинга образовательных потребностей обучающихся и родителей (законных представителей) для проектирования учебного плана в части, формируемой участниками образовательных отношений, и внеурочной деятельности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E1236" w:rsidRPr="00DE1236" w:rsidRDefault="00DE1236" w:rsidP="00DE1236">
            <w:pPr>
              <w:pStyle w:val="a9"/>
              <w:spacing w:line="276" w:lineRule="auto"/>
              <w:jc w:val="both"/>
              <w:rPr>
                <w:sz w:val="24"/>
                <w:szCs w:val="24"/>
                <w:lang w:eastAsia="ru-RU"/>
              </w:rPr>
            </w:pPr>
            <w:r>
              <w:rPr>
                <w:sz w:val="24"/>
                <w:szCs w:val="24"/>
                <w:lang w:eastAsia="ru-RU"/>
              </w:rPr>
              <w:t>Октябрь</w:t>
            </w:r>
            <w:r w:rsidRPr="00DE1236">
              <w:rPr>
                <w:sz w:val="24"/>
                <w:szCs w:val="24"/>
                <w:lang w:eastAsia="ru-RU"/>
              </w:rPr>
              <w:t xml:space="preserve">, март </w:t>
            </w:r>
          </w:p>
        </w:tc>
      </w:tr>
      <w:tr w:rsidR="00DE1236" w:rsidRPr="00DE1236" w:rsidTr="0074528E">
        <w:trPr>
          <w:trHeight w:val="1076"/>
        </w:trPr>
        <w:tc>
          <w:tcPr>
            <w:tcW w:w="2694" w:type="dxa"/>
            <w:vMerge/>
            <w:tcBorders>
              <w:top w:val="single" w:sz="4" w:space="0" w:color="000000"/>
              <w:left w:val="single" w:sz="4" w:space="0" w:color="000000"/>
              <w:bottom w:val="single" w:sz="4" w:space="0" w:color="000000"/>
              <w:right w:val="single" w:sz="4" w:space="0" w:color="000000"/>
            </w:tcBorders>
            <w:vAlign w:val="center"/>
          </w:tcPr>
          <w:p w:rsidR="00DE1236" w:rsidRPr="00DE1236" w:rsidRDefault="00DE1236" w:rsidP="00DE1236">
            <w:pPr>
              <w:pStyle w:val="a9"/>
              <w:spacing w:line="276" w:lineRule="auto"/>
              <w:jc w:val="both"/>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E1236" w:rsidRPr="00DE1236" w:rsidRDefault="00DE1236" w:rsidP="00DE1236">
            <w:pPr>
              <w:pStyle w:val="a9"/>
              <w:spacing w:line="276" w:lineRule="auto"/>
              <w:jc w:val="both"/>
              <w:rPr>
                <w:sz w:val="24"/>
                <w:szCs w:val="24"/>
                <w:lang w:eastAsia="ru-RU"/>
              </w:rPr>
            </w:pPr>
            <w:r w:rsidRPr="00DE1236">
              <w:rPr>
                <w:sz w:val="24"/>
                <w:szCs w:val="24"/>
                <w:lang w:eastAsia="ru-RU"/>
              </w:rPr>
              <w:t>4.</w:t>
            </w:r>
            <w:r w:rsidRPr="00DE1236">
              <w:rPr>
                <w:sz w:val="24"/>
                <w:szCs w:val="24"/>
                <w:lang w:eastAsia="ru-RU"/>
              </w:rPr>
              <w:t> </w:t>
            </w:r>
            <w:r w:rsidRPr="00DE1236">
              <w:rPr>
                <w:sz w:val="24"/>
                <w:szCs w:val="24"/>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среднего общего образования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E1236" w:rsidRPr="00DE1236" w:rsidRDefault="00DE1236" w:rsidP="00DE1236">
            <w:pPr>
              <w:pStyle w:val="a9"/>
              <w:spacing w:line="276" w:lineRule="auto"/>
              <w:jc w:val="both"/>
              <w:rPr>
                <w:sz w:val="24"/>
                <w:szCs w:val="24"/>
                <w:lang w:eastAsia="ru-RU"/>
              </w:rPr>
            </w:pPr>
            <w:r w:rsidRPr="00DE1236">
              <w:rPr>
                <w:sz w:val="24"/>
                <w:szCs w:val="24"/>
                <w:lang w:eastAsia="ru-RU"/>
              </w:rPr>
              <w:t xml:space="preserve">Апрель </w:t>
            </w:r>
          </w:p>
        </w:tc>
      </w:tr>
      <w:tr w:rsidR="00DE1236" w:rsidRPr="00DE1236" w:rsidTr="0074528E">
        <w:trPr>
          <w:trHeight w:val="494"/>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E1236" w:rsidRPr="00DE1236" w:rsidRDefault="00DE1236" w:rsidP="00DE1236">
            <w:pPr>
              <w:pStyle w:val="a9"/>
              <w:spacing w:line="276" w:lineRule="auto"/>
              <w:jc w:val="both"/>
              <w:rPr>
                <w:sz w:val="24"/>
                <w:szCs w:val="24"/>
                <w:lang w:eastAsia="ru-RU"/>
              </w:rPr>
            </w:pPr>
            <w:r w:rsidRPr="00DE1236">
              <w:rPr>
                <w:sz w:val="24"/>
                <w:szCs w:val="24"/>
                <w:lang w:eastAsia="ru-RU"/>
              </w:rPr>
              <w:t>IV.</w:t>
            </w:r>
            <w:r w:rsidRPr="00DE1236">
              <w:rPr>
                <w:sz w:val="24"/>
                <w:szCs w:val="24"/>
                <w:lang w:eastAsia="ru-RU"/>
              </w:rPr>
              <w:t> </w:t>
            </w:r>
            <w:r w:rsidRPr="00DE1236">
              <w:rPr>
                <w:sz w:val="24"/>
                <w:szCs w:val="24"/>
                <w:lang w:eastAsia="ru-RU"/>
              </w:rPr>
              <w:t>Кадровое обеспечение введения ФГОС среднего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E1236" w:rsidRPr="00DE1236" w:rsidRDefault="00DE1236" w:rsidP="00DE1236">
            <w:pPr>
              <w:pStyle w:val="a9"/>
              <w:spacing w:line="276" w:lineRule="auto"/>
              <w:jc w:val="both"/>
              <w:rPr>
                <w:sz w:val="24"/>
                <w:szCs w:val="24"/>
                <w:lang w:eastAsia="ru-RU"/>
              </w:rPr>
            </w:pPr>
            <w:r w:rsidRPr="00DE1236">
              <w:rPr>
                <w:sz w:val="24"/>
                <w:szCs w:val="24"/>
                <w:lang w:eastAsia="ru-RU"/>
              </w:rPr>
              <w:t xml:space="preserve">1.Анализ кадрового обеспечения введения и реализации ФГОС СОО </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E1236" w:rsidRPr="00DE1236" w:rsidRDefault="00DE1236" w:rsidP="00DE1236">
            <w:pPr>
              <w:pStyle w:val="a9"/>
              <w:spacing w:line="276" w:lineRule="auto"/>
              <w:jc w:val="both"/>
              <w:rPr>
                <w:sz w:val="24"/>
                <w:szCs w:val="24"/>
                <w:lang w:eastAsia="ru-RU"/>
              </w:rPr>
            </w:pPr>
            <w:r w:rsidRPr="00DE1236">
              <w:rPr>
                <w:sz w:val="24"/>
                <w:szCs w:val="24"/>
                <w:lang w:eastAsia="ru-RU"/>
              </w:rPr>
              <w:t xml:space="preserve">Август </w:t>
            </w:r>
          </w:p>
        </w:tc>
      </w:tr>
      <w:tr w:rsidR="00DE1236" w:rsidRPr="00DE1236" w:rsidTr="0074528E">
        <w:trPr>
          <w:trHeight w:val="691"/>
        </w:trPr>
        <w:tc>
          <w:tcPr>
            <w:tcW w:w="2694" w:type="dxa"/>
            <w:vMerge/>
            <w:tcBorders>
              <w:top w:val="single" w:sz="4" w:space="0" w:color="000000"/>
              <w:left w:val="single" w:sz="4" w:space="0" w:color="000000"/>
              <w:bottom w:val="single" w:sz="4" w:space="0" w:color="000000"/>
              <w:right w:val="single" w:sz="4" w:space="0" w:color="000000"/>
            </w:tcBorders>
            <w:vAlign w:val="center"/>
          </w:tcPr>
          <w:p w:rsidR="00DE1236" w:rsidRPr="00DE1236" w:rsidRDefault="00DE1236" w:rsidP="00DE1236">
            <w:pPr>
              <w:pStyle w:val="a9"/>
              <w:spacing w:line="276" w:lineRule="auto"/>
              <w:jc w:val="both"/>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E1236" w:rsidRPr="00DE1236" w:rsidRDefault="00DE1236" w:rsidP="00DE1236">
            <w:pPr>
              <w:pStyle w:val="a9"/>
              <w:spacing w:line="276" w:lineRule="auto"/>
              <w:jc w:val="both"/>
              <w:rPr>
                <w:sz w:val="24"/>
                <w:szCs w:val="24"/>
                <w:lang w:eastAsia="ru-RU"/>
              </w:rPr>
            </w:pPr>
            <w:r w:rsidRPr="00DE1236">
              <w:rPr>
                <w:sz w:val="24"/>
                <w:szCs w:val="24"/>
                <w:lang w:eastAsia="ru-RU"/>
              </w:rPr>
              <w:t>2.</w:t>
            </w:r>
            <w:r w:rsidRPr="00DE1236">
              <w:rPr>
                <w:sz w:val="24"/>
                <w:szCs w:val="24"/>
                <w:lang w:eastAsia="ru-RU"/>
              </w:rPr>
              <w:t> </w:t>
            </w:r>
            <w:r w:rsidRPr="00DE1236">
              <w:rPr>
                <w:sz w:val="24"/>
                <w:szCs w:val="24"/>
                <w:lang w:eastAsia="ru-RU"/>
              </w:rPr>
              <w:t>Создание (корректировка) плана</w:t>
            </w:r>
            <w:r w:rsidRPr="00DE1236">
              <w:rPr>
                <w:sz w:val="24"/>
                <w:szCs w:val="24"/>
                <w:lang w:eastAsia="ru-RU"/>
              </w:rPr>
              <w:softHyphen/>
              <w:t xml:space="preserve"> графика повышения квалификации педагогических и руководящих работников образовательной организации в связи с введением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E1236" w:rsidRPr="00DE1236" w:rsidRDefault="00DE1236" w:rsidP="00DE1236">
            <w:pPr>
              <w:pStyle w:val="a9"/>
              <w:spacing w:line="276" w:lineRule="auto"/>
              <w:jc w:val="both"/>
              <w:rPr>
                <w:sz w:val="24"/>
                <w:szCs w:val="24"/>
                <w:lang w:eastAsia="ru-RU"/>
              </w:rPr>
            </w:pPr>
            <w:r w:rsidRPr="00DE1236">
              <w:rPr>
                <w:sz w:val="24"/>
                <w:szCs w:val="24"/>
                <w:lang w:eastAsia="ru-RU"/>
              </w:rPr>
              <w:t>Август и ежемесячно</w:t>
            </w:r>
          </w:p>
        </w:tc>
      </w:tr>
      <w:tr w:rsidR="00DE1236" w:rsidRPr="00DE1236" w:rsidTr="0074528E">
        <w:trPr>
          <w:trHeight w:val="1373"/>
        </w:trPr>
        <w:tc>
          <w:tcPr>
            <w:tcW w:w="2694" w:type="dxa"/>
            <w:vMerge/>
            <w:tcBorders>
              <w:top w:val="single" w:sz="4" w:space="0" w:color="000000"/>
              <w:left w:val="single" w:sz="4" w:space="0" w:color="000000"/>
              <w:bottom w:val="single" w:sz="4" w:space="0" w:color="000000"/>
              <w:right w:val="single" w:sz="4" w:space="0" w:color="000000"/>
            </w:tcBorders>
            <w:vAlign w:val="center"/>
          </w:tcPr>
          <w:p w:rsidR="00DE1236" w:rsidRPr="00DE1236" w:rsidRDefault="00DE1236" w:rsidP="00DE1236">
            <w:pPr>
              <w:pStyle w:val="a9"/>
              <w:spacing w:line="276" w:lineRule="auto"/>
              <w:jc w:val="both"/>
              <w:rPr>
                <w:sz w:val="24"/>
                <w:szCs w:val="24"/>
                <w:lang w:eastAsia="ru-RU"/>
              </w:rPr>
            </w:pPr>
          </w:p>
        </w:tc>
        <w:tc>
          <w:tcPr>
            <w:tcW w:w="5103"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DE1236" w:rsidRPr="00DE1236" w:rsidRDefault="00DE1236" w:rsidP="00DE1236">
            <w:pPr>
              <w:pStyle w:val="a9"/>
              <w:spacing w:line="276" w:lineRule="auto"/>
              <w:jc w:val="both"/>
              <w:rPr>
                <w:sz w:val="24"/>
                <w:szCs w:val="24"/>
                <w:lang w:eastAsia="ru-RU"/>
              </w:rPr>
            </w:pPr>
            <w:r w:rsidRPr="00DE1236">
              <w:rPr>
                <w:sz w:val="24"/>
                <w:szCs w:val="24"/>
                <w:lang w:eastAsia="ru-RU"/>
              </w:rPr>
              <w:t>3.</w:t>
            </w:r>
            <w:r w:rsidRPr="00DE1236">
              <w:rPr>
                <w:sz w:val="24"/>
                <w:szCs w:val="24"/>
                <w:lang w:eastAsia="ru-RU"/>
              </w:rPr>
              <w:t> </w:t>
            </w:r>
            <w:r w:rsidRPr="00DE1236">
              <w:rPr>
                <w:sz w:val="24"/>
                <w:szCs w:val="24"/>
                <w:lang w:eastAsia="ru-RU"/>
              </w:rPr>
              <w:t>Корректировка плана научно-методических семинаров (внутришкольного повышения квалификации) с ориентацией на проблемы введения ФГОС СОО</w:t>
            </w:r>
          </w:p>
        </w:tc>
        <w:tc>
          <w:tcPr>
            <w:tcW w:w="1842"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DE1236" w:rsidRPr="00DE1236" w:rsidRDefault="00DE1236" w:rsidP="00DE1236">
            <w:pPr>
              <w:pStyle w:val="a9"/>
              <w:spacing w:line="276" w:lineRule="auto"/>
              <w:jc w:val="both"/>
              <w:rPr>
                <w:sz w:val="24"/>
                <w:szCs w:val="24"/>
                <w:lang w:eastAsia="ru-RU"/>
              </w:rPr>
            </w:pPr>
            <w:r w:rsidRPr="00DE1236">
              <w:rPr>
                <w:sz w:val="24"/>
                <w:szCs w:val="24"/>
                <w:lang w:eastAsia="ru-RU"/>
              </w:rPr>
              <w:t>В течение года</w:t>
            </w:r>
          </w:p>
        </w:tc>
      </w:tr>
      <w:tr w:rsidR="00DE1236" w:rsidRPr="00DE1236" w:rsidTr="0074528E">
        <w:trPr>
          <w:trHeight w:val="306"/>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E1236" w:rsidRPr="00DE1236" w:rsidRDefault="00DE1236" w:rsidP="00DE1236">
            <w:pPr>
              <w:pStyle w:val="a9"/>
              <w:spacing w:line="276" w:lineRule="auto"/>
              <w:jc w:val="both"/>
              <w:rPr>
                <w:sz w:val="24"/>
                <w:szCs w:val="24"/>
                <w:lang w:eastAsia="ru-RU"/>
              </w:rPr>
            </w:pPr>
            <w:r w:rsidRPr="00DE1236">
              <w:rPr>
                <w:sz w:val="24"/>
                <w:szCs w:val="24"/>
                <w:lang w:eastAsia="ru-RU"/>
              </w:rPr>
              <w:t>V.</w:t>
            </w:r>
            <w:r w:rsidRPr="00DE1236">
              <w:rPr>
                <w:sz w:val="24"/>
                <w:szCs w:val="24"/>
                <w:lang w:eastAsia="ru-RU"/>
              </w:rPr>
              <w:t> </w:t>
            </w:r>
            <w:r w:rsidRPr="00DE1236">
              <w:rPr>
                <w:sz w:val="24"/>
                <w:szCs w:val="24"/>
                <w:lang w:eastAsia="ru-RU"/>
              </w:rPr>
              <w:t>Информационное обеспечение введения ФГОС среднего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E1236" w:rsidRPr="00DE1236" w:rsidRDefault="00DE1236" w:rsidP="00DE1236">
            <w:pPr>
              <w:pStyle w:val="a9"/>
              <w:spacing w:line="276" w:lineRule="auto"/>
              <w:jc w:val="both"/>
              <w:rPr>
                <w:sz w:val="24"/>
                <w:szCs w:val="24"/>
                <w:lang w:eastAsia="ru-RU"/>
              </w:rPr>
            </w:pPr>
            <w:r w:rsidRPr="00DE1236">
              <w:rPr>
                <w:sz w:val="24"/>
                <w:szCs w:val="24"/>
                <w:lang w:eastAsia="ru-RU"/>
              </w:rPr>
              <w:t>1.</w:t>
            </w:r>
            <w:r w:rsidRPr="00DE1236">
              <w:rPr>
                <w:sz w:val="24"/>
                <w:szCs w:val="24"/>
                <w:lang w:eastAsia="ru-RU"/>
              </w:rPr>
              <w:t> </w:t>
            </w:r>
            <w:r w:rsidRPr="00DE1236">
              <w:rPr>
                <w:sz w:val="24"/>
                <w:szCs w:val="24"/>
                <w:lang w:eastAsia="ru-RU"/>
              </w:rPr>
              <w:t>Размещение на сайте образовательной организации информационных материалов о реализации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E1236" w:rsidRPr="00DE1236" w:rsidRDefault="00DE1236" w:rsidP="00DE1236">
            <w:pPr>
              <w:pStyle w:val="a9"/>
              <w:spacing w:line="276" w:lineRule="auto"/>
              <w:jc w:val="both"/>
              <w:rPr>
                <w:sz w:val="24"/>
                <w:szCs w:val="24"/>
                <w:lang w:eastAsia="ru-RU"/>
              </w:rPr>
            </w:pPr>
            <w:r>
              <w:rPr>
                <w:sz w:val="24"/>
                <w:szCs w:val="24"/>
                <w:lang w:eastAsia="ru-RU"/>
              </w:rPr>
              <w:t>В течение года</w:t>
            </w:r>
          </w:p>
        </w:tc>
      </w:tr>
      <w:tr w:rsidR="00DE1236" w:rsidRPr="00DE1236" w:rsidTr="0074528E">
        <w:trPr>
          <w:trHeight w:val="306"/>
        </w:trPr>
        <w:tc>
          <w:tcPr>
            <w:tcW w:w="2694" w:type="dxa"/>
            <w:vMerge/>
            <w:tcBorders>
              <w:top w:val="single" w:sz="4" w:space="0" w:color="000000"/>
              <w:left w:val="single" w:sz="4" w:space="0" w:color="000000"/>
              <w:bottom w:val="single" w:sz="4" w:space="0" w:color="000000"/>
              <w:right w:val="single" w:sz="4" w:space="0" w:color="000000"/>
            </w:tcBorders>
            <w:vAlign w:val="center"/>
          </w:tcPr>
          <w:p w:rsidR="00DE1236" w:rsidRPr="00DE1236" w:rsidRDefault="00DE1236" w:rsidP="00DE1236">
            <w:pPr>
              <w:pStyle w:val="a9"/>
              <w:spacing w:line="276" w:lineRule="auto"/>
              <w:jc w:val="both"/>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E1236" w:rsidRPr="00DE1236" w:rsidRDefault="00DE1236" w:rsidP="00DE1236">
            <w:pPr>
              <w:pStyle w:val="a9"/>
              <w:spacing w:line="276" w:lineRule="auto"/>
              <w:jc w:val="both"/>
              <w:rPr>
                <w:strike/>
                <w:sz w:val="24"/>
                <w:szCs w:val="24"/>
                <w:lang w:eastAsia="ru-RU"/>
              </w:rPr>
            </w:pPr>
            <w:r w:rsidRPr="00DE1236">
              <w:rPr>
                <w:sz w:val="24"/>
                <w:szCs w:val="24"/>
                <w:lang w:eastAsia="ru-RU"/>
              </w:rPr>
              <w:t>2.</w:t>
            </w:r>
            <w:r w:rsidRPr="00DE1236">
              <w:rPr>
                <w:sz w:val="24"/>
                <w:szCs w:val="24"/>
                <w:lang w:eastAsia="ru-RU"/>
              </w:rPr>
              <w:t> </w:t>
            </w:r>
            <w:r w:rsidRPr="00DE1236">
              <w:rPr>
                <w:sz w:val="24"/>
                <w:szCs w:val="24"/>
                <w:lang w:eastAsia="ru-RU"/>
              </w:rPr>
              <w:t>Широкое информирование родительской общественности о введении ФГОС СОО и порядке перехода на них</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E1236" w:rsidRPr="00DE1236" w:rsidRDefault="00DE1236" w:rsidP="00DE1236">
            <w:pPr>
              <w:pStyle w:val="a9"/>
              <w:spacing w:line="276" w:lineRule="auto"/>
              <w:jc w:val="both"/>
              <w:rPr>
                <w:sz w:val="24"/>
                <w:szCs w:val="24"/>
                <w:lang w:eastAsia="ru-RU"/>
              </w:rPr>
            </w:pPr>
            <w:r w:rsidRPr="00DE1236">
              <w:rPr>
                <w:sz w:val="24"/>
                <w:szCs w:val="24"/>
                <w:lang w:eastAsia="ru-RU"/>
              </w:rPr>
              <w:t xml:space="preserve">Апрель </w:t>
            </w:r>
            <w:r>
              <w:rPr>
                <w:sz w:val="24"/>
                <w:szCs w:val="24"/>
                <w:lang w:eastAsia="ru-RU"/>
              </w:rPr>
              <w:t>2019</w:t>
            </w:r>
          </w:p>
        </w:tc>
      </w:tr>
      <w:tr w:rsidR="00DE1236" w:rsidRPr="00DE1236" w:rsidTr="0074528E">
        <w:trPr>
          <w:trHeight w:val="914"/>
        </w:trPr>
        <w:tc>
          <w:tcPr>
            <w:tcW w:w="2694" w:type="dxa"/>
            <w:vMerge/>
            <w:tcBorders>
              <w:top w:val="single" w:sz="4" w:space="0" w:color="000000"/>
              <w:left w:val="single" w:sz="4" w:space="0" w:color="000000"/>
              <w:bottom w:val="single" w:sz="4" w:space="0" w:color="000000"/>
              <w:right w:val="single" w:sz="4" w:space="0" w:color="000000"/>
            </w:tcBorders>
            <w:vAlign w:val="center"/>
          </w:tcPr>
          <w:p w:rsidR="00DE1236" w:rsidRPr="00DE1236" w:rsidRDefault="00DE1236" w:rsidP="00DE1236">
            <w:pPr>
              <w:pStyle w:val="a9"/>
              <w:spacing w:line="276" w:lineRule="auto"/>
              <w:jc w:val="both"/>
              <w:rPr>
                <w:sz w:val="24"/>
                <w:szCs w:val="24"/>
                <w:lang w:eastAsia="ru-RU"/>
              </w:rPr>
            </w:pPr>
          </w:p>
        </w:tc>
        <w:tc>
          <w:tcPr>
            <w:tcW w:w="5103"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DE1236" w:rsidRPr="00DE1236" w:rsidRDefault="00DE1236" w:rsidP="00DE1236">
            <w:pPr>
              <w:pStyle w:val="a9"/>
              <w:spacing w:line="276" w:lineRule="auto"/>
              <w:jc w:val="both"/>
              <w:rPr>
                <w:sz w:val="24"/>
                <w:szCs w:val="24"/>
                <w:lang w:eastAsia="ru-RU"/>
              </w:rPr>
            </w:pPr>
            <w:r w:rsidRPr="00DE1236">
              <w:rPr>
                <w:sz w:val="24"/>
                <w:szCs w:val="24"/>
                <w:lang w:eastAsia="ru-RU"/>
              </w:rPr>
              <w:t>3.</w:t>
            </w:r>
            <w:r w:rsidRPr="00DE1236">
              <w:rPr>
                <w:sz w:val="24"/>
                <w:szCs w:val="24"/>
                <w:lang w:eastAsia="ru-RU"/>
              </w:rPr>
              <w:t> </w:t>
            </w:r>
            <w:r w:rsidRPr="00DE1236">
              <w:rPr>
                <w:sz w:val="24"/>
                <w:szCs w:val="24"/>
                <w:lang w:eastAsia="ru-RU"/>
              </w:rPr>
              <w:t xml:space="preserve">Организация изучения общественного мнения по вопросам реализации ФГОС СОО и внесения возможных дополнений в содержание </w:t>
            </w:r>
            <w:r w:rsidRPr="00DE1236">
              <w:rPr>
                <w:sz w:val="24"/>
                <w:szCs w:val="24"/>
                <w:lang w:eastAsia="ru-RU"/>
              </w:rPr>
              <w:lastRenderedPageBreak/>
              <w:t>ООП образовательной организации</w:t>
            </w:r>
          </w:p>
        </w:tc>
        <w:tc>
          <w:tcPr>
            <w:tcW w:w="1842"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DE1236" w:rsidRPr="00DE1236" w:rsidRDefault="00DE1236" w:rsidP="00DE1236">
            <w:pPr>
              <w:pStyle w:val="a9"/>
              <w:spacing w:line="276" w:lineRule="auto"/>
              <w:jc w:val="both"/>
              <w:rPr>
                <w:sz w:val="24"/>
                <w:szCs w:val="24"/>
                <w:lang w:eastAsia="ru-RU"/>
              </w:rPr>
            </w:pPr>
            <w:r w:rsidRPr="00DE1236">
              <w:rPr>
                <w:sz w:val="24"/>
                <w:szCs w:val="24"/>
                <w:lang w:eastAsia="ru-RU"/>
              </w:rPr>
              <w:lastRenderedPageBreak/>
              <w:t xml:space="preserve">Апрель </w:t>
            </w:r>
            <w:r>
              <w:rPr>
                <w:sz w:val="24"/>
                <w:szCs w:val="24"/>
                <w:lang w:eastAsia="ru-RU"/>
              </w:rPr>
              <w:t>2019</w:t>
            </w:r>
          </w:p>
        </w:tc>
      </w:tr>
      <w:tr w:rsidR="00DE1236" w:rsidRPr="00DE1236" w:rsidTr="0074528E">
        <w:trPr>
          <w:trHeight w:val="306"/>
        </w:trPr>
        <w:tc>
          <w:tcPr>
            <w:tcW w:w="2694" w:type="dxa"/>
            <w:vMerge/>
            <w:tcBorders>
              <w:top w:val="single" w:sz="4" w:space="0" w:color="000000"/>
              <w:left w:val="single" w:sz="4" w:space="0" w:color="000000"/>
              <w:bottom w:val="single" w:sz="4" w:space="0" w:color="000000"/>
              <w:right w:val="single" w:sz="4" w:space="0" w:color="000000"/>
            </w:tcBorders>
            <w:vAlign w:val="center"/>
          </w:tcPr>
          <w:p w:rsidR="00DE1236" w:rsidRPr="00DE1236" w:rsidRDefault="00DE1236" w:rsidP="00DE1236">
            <w:pPr>
              <w:pStyle w:val="a9"/>
              <w:spacing w:line="276" w:lineRule="auto"/>
              <w:jc w:val="both"/>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E1236" w:rsidRPr="00DE1236" w:rsidRDefault="00DE1236" w:rsidP="00DE1236">
            <w:pPr>
              <w:pStyle w:val="a9"/>
              <w:spacing w:line="276" w:lineRule="auto"/>
              <w:jc w:val="both"/>
              <w:rPr>
                <w:sz w:val="24"/>
                <w:szCs w:val="24"/>
                <w:lang w:eastAsia="ru-RU"/>
              </w:rPr>
            </w:pPr>
            <w:r w:rsidRPr="00DE1236">
              <w:rPr>
                <w:sz w:val="24"/>
                <w:szCs w:val="24"/>
                <w:lang w:eastAsia="ru-RU"/>
              </w:rPr>
              <w:t>4.</w:t>
            </w:r>
            <w:r w:rsidRPr="00DE1236">
              <w:rPr>
                <w:sz w:val="24"/>
                <w:szCs w:val="24"/>
                <w:lang w:eastAsia="ru-RU"/>
              </w:rPr>
              <w:t> </w:t>
            </w:r>
            <w:r w:rsidRPr="00DE1236">
              <w:rPr>
                <w:sz w:val="24"/>
                <w:szCs w:val="24"/>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E1236" w:rsidRPr="00DE1236" w:rsidRDefault="00DE1236" w:rsidP="00DE1236">
            <w:pPr>
              <w:pStyle w:val="a9"/>
              <w:spacing w:line="276" w:lineRule="auto"/>
              <w:jc w:val="both"/>
              <w:rPr>
                <w:sz w:val="24"/>
                <w:szCs w:val="24"/>
                <w:lang w:eastAsia="ru-RU"/>
              </w:rPr>
            </w:pPr>
            <w:r w:rsidRPr="00DE1236">
              <w:rPr>
                <w:sz w:val="24"/>
                <w:szCs w:val="24"/>
                <w:lang w:eastAsia="ru-RU"/>
              </w:rPr>
              <w:t xml:space="preserve">Июнь </w:t>
            </w:r>
            <w:r>
              <w:rPr>
                <w:sz w:val="24"/>
                <w:szCs w:val="24"/>
                <w:lang w:eastAsia="ru-RU"/>
              </w:rPr>
              <w:t>2019</w:t>
            </w:r>
          </w:p>
        </w:tc>
      </w:tr>
      <w:tr w:rsidR="00DE1236" w:rsidRPr="00DE1236" w:rsidTr="0074528E">
        <w:trPr>
          <w:trHeight w:val="306"/>
        </w:trPr>
        <w:tc>
          <w:tcPr>
            <w:tcW w:w="2694" w:type="dxa"/>
            <w:vMerge w:val="restart"/>
            <w:tcBorders>
              <w:top w:val="single" w:sz="4" w:space="0" w:color="000000"/>
              <w:left w:val="single" w:sz="4" w:space="0" w:color="000000"/>
              <w:right w:val="single" w:sz="4" w:space="0" w:color="000000"/>
            </w:tcBorders>
            <w:tcMar>
              <w:top w:w="68" w:type="dxa"/>
              <w:left w:w="85" w:type="dxa"/>
              <w:bottom w:w="79" w:type="dxa"/>
              <w:right w:w="85" w:type="dxa"/>
            </w:tcMar>
          </w:tcPr>
          <w:p w:rsidR="00DE1236" w:rsidRPr="00DE1236" w:rsidRDefault="00DE1236" w:rsidP="00DE1236">
            <w:pPr>
              <w:pStyle w:val="a9"/>
              <w:spacing w:line="276" w:lineRule="auto"/>
              <w:jc w:val="both"/>
              <w:rPr>
                <w:sz w:val="24"/>
                <w:szCs w:val="24"/>
                <w:lang w:eastAsia="ru-RU"/>
              </w:rPr>
            </w:pPr>
            <w:r w:rsidRPr="00DE1236">
              <w:rPr>
                <w:sz w:val="24"/>
                <w:szCs w:val="24"/>
                <w:lang w:eastAsia="ru-RU"/>
              </w:rPr>
              <w:t>VI.</w:t>
            </w:r>
            <w:r w:rsidRPr="00DE1236">
              <w:rPr>
                <w:sz w:val="24"/>
                <w:szCs w:val="24"/>
                <w:lang w:eastAsia="ru-RU"/>
              </w:rPr>
              <w:t> </w:t>
            </w:r>
            <w:r w:rsidRPr="00DE1236">
              <w:rPr>
                <w:sz w:val="24"/>
                <w:szCs w:val="24"/>
                <w:lang w:eastAsia="ru-RU"/>
              </w:rPr>
              <w:t>Материально-</w:t>
            </w:r>
          </w:p>
          <w:p w:rsidR="00DE1236" w:rsidRPr="00DE1236" w:rsidRDefault="00DE1236" w:rsidP="00DE1236">
            <w:pPr>
              <w:pStyle w:val="a9"/>
              <w:spacing w:line="276" w:lineRule="auto"/>
              <w:jc w:val="both"/>
              <w:rPr>
                <w:sz w:val="24"/>
                <w:szCs w:val="24"/>
                <w:lang w:eastAsia="ru-RU"/>
              </w:rPr>
            </w:pPr>
            <w:r w:rsidRPr="00DE1236">
              <w:rPr>
                <w:sz w:val="24"/>
                <w:szCs w:val="24"/>
                <w:lang w:eastAsia="ru-RU"/>
              </w:rPr>
              <w:t>техническое обеспечение введения ФГОС среднего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E1236" w:rsidRPr="00DE1236" w:rsidRDefault="00DE1236" w:rsidP="00DE1236">
            <w:pPr>
              <w:pStyle w:val="a9"/>
              <w:spacing w:line="276" w:lineRule="auto"/>
              <w:jc w:val="both"/>
              <w:rPr>
                <w:sz w:val="24"/>
                <w:szCs w:val="24"/>
                <w:lang w:eastAsia="ru-RU"/>
              </w:rPr>
            </w:pPr>
            <w:r w:rsidRPr="00DE1236">
              <w:rPr>
                <w:sz w:val="24"/>
                <w:szCs w:val="24"/>
                <w:lang w:eastAsia="ru-RU"/>
              </w:rPr>
              <w:t>1.</w:t>
            </w:r>
            <w:r w:rsidRPr="00DE1236">
              <w:rPr>
                <w:sz w:val="24"/>
                <w:szCs w:val="24"/>
                <w:lang w:eastAsia="ru-RU"/>
              </w:rPr>
              <w:t> </w:t>
            </w:r>
            <w:r w:rsidRPr="00DE1236">
              <w:rPr>
                <w:sz w:val="24"/>
                <w:szCs w:val="24"/>
                <w:lang w:eastAsia="ru-RU"/>
              </w:rPr>
              <w:t>Анализ материально-</w:t>
            </w:r>
            <w:r w:rsidRPr="00DE1236">
              <w:rPr>
                <w:sz w:val="24"/>
                <w:szCs w:val="24"/>
                <w:lang w:eastAsia="ru-RU"/>
              </w:rPr>
              <w:softHyphen/>
              <w:t>технического обеспечения реализации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E1236" w:rsidRPr="00DE1236" w:rsidRDefault="00DE1236" w:rsidP="00DE1236">
            <w:pPr>
              <w:pStyle w:val="a9"/>
              <w:spacing w:line="276" w:lineRule="auto"/>
              <w:jc w:val="both"/>
              <w:rPr>
                <w:sz w:val="24"/>
                <w:szCs w:val="24"/>
                <w:lang w:eastAsia="ru-RU"/>
              </w:rPr>
            </w:pPr>
            <w:r w:rsidRPr="00DE1236">
              <w:rPr>
                <w:sz w:val="24"/>
                <w:szCs w:val="24"/>
                <w:lang w:eastAsia="ru-RU"/>
              </w:rPr>
              <w:t xml:space="preserve">Август </w:t>
            </w:r>
            <w:r>
              <w:rPr>
                <w:sz w:val="24"/>
                <w:szCs w:val="24"/>
                <w:lang w:eastAsia="ru-RU"/>
              </w:rPr>
              <w:t>2019</w:t>
            </w:r>
          </w:p>
        </w:tc>
      </w:tr>
      <w:tr w:rsidR="00DE1236" w:rsidRPr="00DE1236" w:rsidTr="0074528E">
        <w:trPr>
          <w:trHeight w:val="306"/>
        </w:trPr>
        <w:tc>
          <w:tcPr>
            <w:tcW w:w="2694" w:type="dxa"/>
            <w:vMerge/>
            <w:tcBorders>
              <w:left w:val="single" w:sz="4" w:space="0" w:color="000000"/>
              <w:right w:val="single" w:sz="4" w:space="0" w:color="000000"/>
            </w:tcBorders>
            <w:vAlign w:val="center"/>
          </w:tcPr>
          <w:p w:rsidR="00DE1236" w:rsidRPr="00DE1236" w:rsidRDefault="00DE1236" w:rsidP="00DE1236">
            <w:pPr>
              <w:pStyle w:val="a9"/>
              <w:spacing w:line="276" w:lineRule="auto"/>
              <w:jc w:val="both"/>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E1236" w:rsidRPr="00DE1236" w:rsidRDefault="00DE1236" w:rsidP="00DE1236">
            <w:pPr>
              <w:pStyle w:val="a9"/>
              <w:spacing w:line="276" w:lineRule="auto"/>
              <w:jc w:val="both"/>
              <w:rPr>
                <w:sz w:val="24"/>
                <w:szCs w:val="24"/>
                <w:lang w:eastAsia="ru-RU"/>
              </w:rPr>
            </w:pPr>
            <w:r w:rsidRPr="00DE1236">
              <w:rPr>
                <w:sz w:val="24"/>
                <w:szCs w:val="24"/>
                <w:lang w:eastAsia="ru-RU"/>
              </w:rPr>
              <w:t>2.</w:t>
            </w:r>
            <w:r w:rsidRPr="00DE1236">
              <w:rPr>
                <w:sz w:val="24"/>
                <w:szCs w:val="24"/>
                <w:lang w:eastAsia="ru-RU"/>
              </w:rPr>
              <w:t> </w:t>
            </w:r>
            <w:r w:rsidRPr="00DE1236">
              <w:rPr>
                <w:sz w:val="24"/>
                <w:szCs w:val="24"/>
                <w:lang w:eastAsia="ru-RU"/>
              </w:rPr>
              <w:t>Обеспечение соответствия материально-технической базы образовательной организации требованиям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E1236" w:rsidRPr="00DE1236" w:rsidRDefault="00DE1236" w:rsidP="00DE1236">
            <w:pPr>
              <w:pStyle w:val="a9"/>
              <w:spacing w:line="276" w:lineRule="auto"/>
              <w:jc w:val="both"/>
              <w:rPr>
                <w:sz w:val="24"/>
                <w:szCs w:val="24"/>
                <w:lang w:eastAsia="ru-RU"/>
              </w:rPr>
            </w:pPr>
            <w:r w:rsidRPr="00DE1236">
              <w:rPr>
                <w:sz w:val="24"/>
                <w:szCs w:val="24"/>
                <w:lang w:eastAsia="ru-RU"/>
              </w:rPr>
              <w:t>В течение года</w:t>
            </w:r>
          </w:p>
        </w:tc>
      </w:tr>
      <w:tr w:rsidR="00DE1236" w:rsidRPr="00DE1236" w:rsidTr="0074528E">
        <w:trPr>
          <w:trHeight w:val="1034"/>
        </w:trPr>
        <w:tc>
          <w:tcPr>
            <w:tcW w:w="2694" w:type="dxa"/>
            <w:vMerge/>
            <w:tcBorders>
              <w:left w:val="single" w:sz="4" w:space="0" w:color="000000"/>
              <w:right w:val="single" w:sz="4" w:space="0" w:color="000000"/>
            </w:tcBorders>
            <w:tcMar>
              <w:top w:w="68" w:type="dxa"/>
              <w:left w:w="85" w:type="dxa"/>
              <w:bottom w:w="85" w:type="dxa"/>
              <w:right w:w="85" w:type="dxa"/>
            </w:tcMar>
          </w:tcPr>
          <w:p w:rsidR="00DE1236" w:rsidRPr="00DE1236" w:rsidRDefault="00DE1236" w:rsidP="00DE1236">
            <w:pPr>
              <w:pStyle w:val="a9"/>
              <w:spacing w:line="276" w:lineRule="auto"/>
              <w:jc w:val="both"/>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E1236" w:rsidRPr="00DE1236" w:rsidRDefault="00DE1236" w:rsidP="00DE1236">
            <w:pPr>
              <w:pStyle w:val="a9"/>
              <w:spacing w:line="276" w:lineRule="auto"/>
              <w:jc w:val="both"/>
              <w:rPr>
                <w:sz w:val="24"/>
                <w:szCs w:val="24"/>
                <w:lang w:eastAsia="ru-RU"/>
              </w:rPr>
            </w:pPr>
            <w:r w:rsidRPr="00DE1236">
              <w:rPr>
                <w:sz w:val="24"/>
                <w:szCs w:val="24"/>
                <w:lang w:eastAsia="ru-RU"/>
              </w:rPr>
              <w:t>3.</w:t>
            </w:r>
            <w:r w:rsidRPr="00DE1236">
              <w:rPr>
                <w:sz w:val="24"/>
                <w:szCs w:val="24"/>
                <w:lang w:eastAsia="ru-RU"/>
              </w:rPr>
              <w:t> </w:t>
            </w:r>
            <w:r w:rsidRPr="00DE1236">
              <w:rPr>
                <w:sz w:val="24"/>
                <w:szCs w:val="24"/>
                <w:lang w:eastAsia="ru-RU"/>
              </w:rPr>
              <w:t>Обеспечение соответствия санитарно-гигиенических условий требованиям ФГОС и СанПиН</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E1236" w:rsidRPr="00DE1236" w:rsidRDefault="00DE1236" w:rsidP="00DE1236">
            <w:pPr>
              <w:pStyle w:val="a9"/>
              <w:spacing w:line="276" w:lineRule="auto"/>
              <w:jc w:val="both"/>
              <w:rPr>
                <w:sz w:val="24"/>
                <w:szCs w:val="24"/>
                <w:lang w:eastAsia="ru-RU"/>
              </w:rPr>
            </w:pPr>
            <w:r w:rsidRPr="00DE1236">
              <w:rPr>
                <w:sz w:val="24"/>
                <w:szCs w:val="24"/>
                <w:lang w:eastAsia="ru-RU"/>
              </w:rPr>
              <w:t>Постоянно в течение года</w:t>
            </w:r>
          </w:p>
        </w:tc>
      </w:tr>
      <w:tr w:rsidR="00DE1236" w:rsidRPr="00DE1236" w:rsidTr="0074528E">
        <w:trPr>
          <w:trHeight w:val="888"/>
        </w:trPr>
        <w:tc>
          <w:tcPr>
            <w:tcW w:w="2694" w:type="dxa"/>
            <w:vMerge/>
            <w:tcBorders>
              <w:left w:val="single" w:sz="4" w:space="0" w:color="000000"/>
              <w:right w:val="single" w:sz="4" w:space="0" w:color="000000"/>
            </w:tcBorders>
            <w:vAlign w:val="center"/>
          </w:tcPr>
          <w:p w:rsidR="00DE1236" w:rsidRPr="00DE1236" w:rsidRDefault="00DE1236" w:rsidP="00DE1236">
            <w:pPr>
              <w:pStyle w:val="a9"/>
              <w:spacing w:line="276" w:lineRule="auto"/>
              <w:jc w:val="both"/>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E1236" w:rsidRPr="00DE1236" w:rsidRDefault="00DE1236" w:rsidP="00DE1236">
            <w:pPr>
              <w:pStyle w:val="a9"/>
              <w:spacing w:line="276" w:lineRule="auto"/>
              <w:jc w:val="both"/>
              <w:rPr>
                <w:sz w:val="24"/>
                <w:szCs w:val="24"/>
                <w:lang w:eastAsia="ru-RU"/>
              </w:rPr>
            </w:pPr>
            <w:r w:rsidRPr="00DE1236">
              <w:rPr>
                <w:sz w:val="24"/>
                <w:szCs w:val="24"/>
                <w:lang w:eastAsia="ru-RU"/>
              </w:rPr>
              <w:t>4.</w:t>
            </w:r>
            <w:r w:rsidRPr="00DE1236">
              <w:rPr>
                <w:sz w:val="24"/>
                <w:szCs w:val="24"/>
                <w:lang w:eastAsia="ru-RU"/>
              </w:rPr>
              <w:t> </w:t>
            </w:r>
            <w:r w:rsidRPr="00DE1236">
              <w:rPr>
                <w:sz w:val="24"/>
                <w:szCs w:val="24"/>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E1236" w:rsidRPr="00DE1236" w:rsidRDefault="00DE1236" w:rsidP="00DE1236">
            <w:pPr>
              <w:pStyle w:val="a9"/>
              <w:spacing w:line="276" w:lineRule="auto"/>
              <w:jc w:val="both"/>
              <w:rPr>
                <w:sz w:val="24"/>
                <w:szCs w:val="24"/>
                <w:lang w:eastAsia="ru-RU"/>
              </w:rPr>
            </w:pPr>
            <w:r w:rsidRPr="00DE1236">
              <w:rPr>
                <w:sz w:val="24"/>
                <w:szCs w:val="24"/>
                <w:lang w:eastAsia="ru-RU"/>
              </w:rPr>
              <w:t>Постоянно в течение года</w:t>
            </w:r>
          </w:p>
        </w:tc>
      </w:tr>
      <w:tr w:rsidR="00DE1236" w:rsidRPr="00DE1236" w:rsidTr="0074528E">
        <w:trPr>
          <w:trHeight w:val="694"/>
        </w:trPr>
        <w:tc>
          <w:tcPr>
            <w:tcW w:w="2694" w:type="dxa"/>
            <w:vMerge/>
            <w:tcBorders>
              <w:left w:val="single" w:sz="4" w:space="0" w:color="000000"/>
              <w:right w:val="single" w:sz="4" w:space="0" w:color="000000"/>
            </w:tcBorders>
            <w:vAlign w:val="center"/>
          </w:tcPr>
          <w:p w:rsidR="00DE1236" w:rsidRPr="00DE1236" w:rsidRDefault="00DE1236" w:rsidP="00DE1236">
            <w:pPr>
              <w:pStyle w:val="a9"/>
              <w:spacing w:line="276" w:lineRule="auto"/>
              <w:jc w:val="both"/>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E1236" w:rsidRPr="00DE1236" w:rsidRDefault="00DE1236" w:rsidP="00DE1236">
            <w:pPr>
              <w:pStyle w:val="a9"/>
              <w:spacing w:line="276" w:lineRule="auto"/>
              <w:jc w:val="both"/>
              <w:rPr>
                <w:sz w:val="24"/>
                <w:szCs w:val="24"/>
                <w:lang w:eastAsia="ru-RU"/>
              </w:rPr>
            </w:pPr>
            <w:r w:rsidRPr="00DE1236">
              <w:rPr>
                <w:sz w:val="24"/>
                <w:szCs w:val="24"/>
                <w:lang w:eastAsia="ru-RU"/>
              </w:rPr>
              <w:t>5.</w:t>
            </w:r>
            <w:r w:rsidRPr="00DE1236">
              <w:rPr>
                <w:sz w:val="24"/>
                <w:szCs w:val="24"/>
                <w:lang w:eastAsia="ru-RU"/>
              </w:rPr>
              <w:t> </w:t>
            </w:r>
            <w:r w:rsidRPr="00DE1236">
              <w:rPr>
                <w:sz w:val="24"/>
                <w:szCs w:val="24"/>
                <w:lang w:eastAsia="ru-RU"/>
              </w:rPr>
              <w:t>Обеспечение соответствия информационно-образовательной среды требованиям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E1236" w:rsidRPr="00DE1236" w:rsidRDefault="00DE1236" w:rsidP="00DE1236">
            <w:pPr>
              <w:pStyle w:val="a9"/>
              <w:spacing w:line="276" w:lineRule="auto"/>
              <w:jc w:val="both"/>
              <w:rPr>
                <w:sz w:val="24"/>
                <w:szCs w:val="24"/>
                <w:lang w:eastAsia="ru-RU"/>
              </w:rPr>
            </w:pPr>
            <w:r w:rsidRPr="00DE1236">
              <w:rPr>
                <w:sz w:val="24"/>
                <w:szCs w:val="24"/>
                <w:lang w:eastAsia="ru-RU"/>
              </w:rPr>
              <w:t>Постоянно в течение года</w:t>
            </w:r>
          </w:p>
        </w:tc>
      </w:tr>
      <w:tr w:rsidR="00DE1236" w:rsidRPr="00DE1236" w:rsidTr="0074528E">
        <w:trPr>
          <w:trHeight w:val="306"/>
        </w:trPr>
        <w:tc>
          <w:tcPr>
            <w:tcW w:w="2694" w:type="dxa"/>
            <w:vMerge/>
            <w:tcBorders>
              <w:left w:val="single" w:sz="4" w:space="0" w:color="000000"/>
              <w:right w:val="single" w:sz="4" w:space="0" w:color="000000"/>
            </w:tcBorders>
            <w:vAlign w:val="center"/>
          </w:tcPr>
          <w:p w:rsidR="00DE1236" w:rsidRPr="00DE1236" w:rsidRDefault="00DE1236" w:rsidP="00DE1236">
            <w:pPr>
              <w:pStyle w:val="a9"/>
              <w:spacing w:line="276" w:lineRule="auto"/>
              <w:jc w:val="both"/>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E1236" w:rsidRPr="00DE1236" w:rsidRDefault="00DE1236" w:rsidP="00DE1236">
            <w:pPr>
              <w:pStyle w:val="a9"/>
              <w:spacing w:line="276" w:lineRule="auto"/>
              <w:jc w:val="both"/>
              <w:rPr>
                <w:sz w:val="24"/>
                <w:szCs w:val="24"/>
                <w:lang w:eastAsia="ru-RU"/>
              </w:rPr>
            </w:pPr>
            <w:r w:rsidRPr="00DE1236">
              <w:rPr>
                <w:sz w:val="24"/>
                <w:szCs w:val="24"/>
                <w:lang w:eastAsia="ru-RU"/>
              </w:rPr>
              <w:t>6.</w:t>
            </w:r>
            <w:r w:rsidRPr="00DE1236">
              <w:rPr>
                <w:sz w:val="24"/>
                <w:szCs w:val="24"/>
                <w:lang w:eastAsia="ru-RU"/>
              </w:rPr>
              <w:t> </w:t>
            </w:r>
            <w:r w:rsidRPr="00DE1236">
              <w:rPr>
                <w:sz w:val="24"/>
                <w:szCs w:val="24"/>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E1236" w:rsidRPr="00DE1236" w:rsidRDefault="00DE1236" w:rsidP="00DE1236">
            <w:pPr>
              <w:pStyle w:val="a9"/>
              <w:spacing w:line="276" w:lineRule="auto"/>
              <w:jc w:val="both"/>
              <w:rPr>
                <w:sz w:val="24"/>
                <w:szCs w:val="24"/>
                <w:lang w:eastAsia="ru-RU"/>
              </w:rPr>
            </w:pPr>
            <w:r w:rsidRPr="00DE1236">
              <w:rPr>
                <w:sz w:val="24"/>
                <w:szCs w:val="24"/>
                <w:lang w:eastAsia="ru-RU"/>
              </w:rPr>
              <w:t xml:space="preserve">Март </w:t>
            </w:r>
            <w:r>
              <w:rPr>
                <w:sz w:val="24"/>
                <w:szCs w:val="24"/>
                <w:lang w:eastAsia="ru-RU"/>
              </w:rPr>
              <w:t>2019, 2020</w:t>
            </w:r>
          </w:p>
        </w:tc>
      </w:tr>
      <w:tr w:rsidR="00DE1236" w:rsidRPr="00DE1236" w:rsidTr="0074528E">
        <w:trPr>
          <w:trHeight w:val="888"/>
        </w:trPr>
        <w:tc>
          <w:tcPr>
            <w:tcW w:w="2694" w:type="dxa"/>
            <w:vMerge/>
            <w:tcBorders>
              <w:left w:val="single" w:sz="4" w:space="0" w:color="000000"/>
              <w:right w:val="single" w:sz="4" w:space="0" w:color="000000"/>
            </w:tcBorders>
            <w:vAlign w:val="center"/>
          </w:tcPr>
          <w:p w:rsidR="00DE1236" w:rsidRPr="00DE1236" w:rsidRDefault="00DE1236" w:rsidP="00DE1236">
            <w:pPr>
              <w:pStyle w:val="a9"/>
              <w:spacing w:line="276" w:lineRule="auto"/>
              <w:jc w:val="both"/>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E1236" w:rsidRPr="00DE1236" w:rsidRDefault="00DE1236" w:rsidP="00DE1236">
            <w:pPr>
              <w:pStyle w:val="a9"/>
              <w:spacing w:line="276" w:lineRule="auto"/>
              <w:jc w:val="both"/>
              <w:rPr>
                <w:sz w:val="24"/>
                <w:szCs w:val="24"/>
                <w:lang w:eastAsia="ru-RU"/>
              </w:rPr>
            </w:pPr>
            <w:r w:rsidRPr="00DE1236">
              <w:rPr>
                <w:sz w:val="24"/>
                <w:szCs w:val="24"/>
                <w:lang w:eastAsia="ru-RU"/>
              </w:rPr>
              <w:t>7.</w:t>
            </w:r>
            <w:r w:rsidRPr="00DE1236">
              <w:rPr>
                <w:sz w:val="24"/>
                <w:szCs w:val="24"/>
                <w:lang w:eastAsia="ru-RU"/>
              </w:rPr>
              <w:t> </w:t>
            </w:r>
            <w:r w:rsidRPr="00DE1236">
              <w:rPr>
                <w:sz w:val="24"/>
                <w:szCs w:val="24"/>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E1236" w:rsidRPr="00DE1236" w:rsidRDefault="00DE1236" w:rsidP="00DE1236">
            <w:pPr>
              <w:pStyle w:val="a9"/>
              <w:spacing w:line="276" w:lineRule="auto"/>
              <w:jc w:val="both"/>
              <w:rPr>
                <w:sz w:val="24"/>
                <w:szCs w:val="24"/>
                <w:lang w:eastAsia="ru-RU"/>
              </w:rPr>
            </w:pPr>
            <w:r w:rsidRPr="00DE1236">
              <w:rPr>
                <w:sz w:val="24"/>
                <w:szCs w:val="24"/>
                <w:lang w:eastAsia="ru-RU"/>
              </w:rPr>
              <w:t>Постоянно в течение года</w:t>
            </w:r>
          </w:p>
        </w:tc>
      </w:tr>
      <w:tr w:rsidR="00DE1236" w:rsidRPr="00DE1236" w:rsidTr="0074528E">
        <w:trPr>
          <w:trHeight w:val="306"/>
        </w:trPr>
        <w:tc>
          <w:tcPr>
            <w:tcW w:w="2694" w:type="dxa"/>
            <w:vMerge/>
            <w:tcBorders>
              <w:left w:val="single" w:sz="4" w:space="0" w:color="000000"/>
              <w:bottom w:val="single" w:sz="4" w:space="0" w:color="000000"/>
              <w:right w:val="single" w:sz="4" w:space="0" w:color="000000"/>
            </w:tcBorders>
            <w:vAlign w:val="center"/>
          </w:tcPr>
          <w:p w:rsidR="00DE1236" w:rsidRPr="00DE1236" w:rsidRDefault="00DE1236" w:rsidP="00DE1236">
            <w:pPr>
              <w:pStyle w:val="a9"/>
              <w:spacing w:line="276" w:lineRule="auto"/>
              <w:jc w:val="both"/>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E1236" w:rsidRPr="00DE1236" w:rsidRDefault="00DE1236" w:rsidP="00DE1236">
            <w:pPr>
              <w:pStyle w:val="a9"/>
              <w:spacing w:line="276" w:lineRule="auto"/>
              <w:jc w:val="both"/>
              <w:rPr>
                <w:sz w:val="24"/>
                <w:szCs w:val="24"/>
                <w:lang w:eastAsia="ru-RU"/>
              </w:rPr>
            </w:pPr>
            <w:r w:rsidRPr="00DE1236">
              <w:rPr>
                <w:sz w:val="24"/>
                <w:szCs w:val="24"/>
                <w:lang w:eastAsia="ru-RU"/>
              </w:rPr>
              <w:t>8.</w:t>
            </w:r>
            <w:r w:rsidRPr="00DE1236">
              <w:rPr>
                <w:sz w:val="24"/>
                <w:szCs w:val="24"/>
                <w:lang w:eastAsia="ru-RU"/>
              </w:rPr>
              <w:t> </w:t>
            </w:r>
            <w:r w:rsidRPr="00DE1236">
              <w:rPr>
                <w:sz w:val="24"/>
                <w:szCs w:val="24"/>
                <w:lang w:eastAsia="ru-RU"/>
              </w:rPr>
              <w:t>Обеспечение контролируемого доступа участников образовательной деятельности к информационным образовательным ресурсам в сети Интернет</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E1236" w:rsidRPr="00DE1236" w:rsidRDefault="00DE1236" w:rsidP="00DE1236">
            <w:pPr>
              <w:pStyle w:val="a9"/>
              <w:spacing w:line="276" w:lineRule="auto"/>
              <w:jc w:val="both"/>
              <w:rPr>
                <w:sz w:val="24"/>
                <w:szCs w:val="24"/>
                <w:lang w:eastAsia="ru-RU"/>
              </w:rPr>
            </w:pPr>
            <w:r w:rsidRPr="00DE1236">
              <w:rPr>
                <w:sz w:val="24"/>
                <w:szCs w:val="24"/>
                <w:lang w:eastAsia="ru-RU"/>
              </w:rPr>
              <w:t>Постоянно в течение года</w:t>
            </w:r>
          </w:p>
        </w:tc>
      </w:tr>
    </w:tbl>
    <w:p w:rsidR="00DE1236" w:rsidRPr="00DE1236" w:rsidRDefault="00DE1236" w:rsidP="00DE1236">
      <w:pPr>
        <w:pStyle w:val="a9"/>
        <w:spacing w:line="276" w:lineRule="auto"/>
        <w:jc w:val="both"/>
        <w:rPr>
          <w:sz w:val="24"/>
          <w:szCs w:val="24"/>
        </w:rPr>
      </w:pPr>
    </w:p>
    <w:p w:rsidR="00DE1236" w:rsidRPr="00DE1236" w:rsidRDefault="00DE1236" w:rsidP="00DE1236">
      <w:pPr>
        <w:pStyle w:val="a9"/>
        <w:spacing w:line="276" w:lineRule="auto"/>
        <w:jc w:val="both"/>
        <w:rPr>
          <w:b/>
          <w:sz w:val="24"/>
          <w:szCs w:val="24"/>
        </w:rPr>
      </w:pPr>
      <w:r w:rsidRPr="00DE1236">
        <w:rPr>
          <w:sz w:val="24"/>
          <w:szCs w:val="24"/>
        </w:rPr>
        <w:br w:type="page"/>
      </w:r>
      <w:bookmarkStart w:id="130" w:name="_Toc453968226"/>
      <w:r w:rsidR="00BF6CBA">
        <w:rPr>
          <w:b/>
          <w:sz w:val="24"/>
          <w:szCs w:val="24"/>
        </w:rPr>
        <w:lastRenderedPageBreak/>
        <w:t>3.5</w:t>
      </w:r>
      <w:r w:rsidRPr="00DE1236">
        <w:rPr>
          <w:b/>
          <w:sz w:val="24"/>
          <w:szCs w:val="24"/>
        </w:rPr>
        <w:t>. Контроль за состоянием системы условий</w:t>
      </w:r>
      <w:bookmarkEnd w:id="130"/>
    </w:p>
    <w:p w:rsidR="00DE1236" w:rsidRPr="00DE1236" w:rsidRDefault="00DE1236" w:rsidP="00DE1236">
      <w:pPr>
        <w:pStyle w:val="a9"/>
        <w:spacing w:line="276" w:lineRule="auto"/>
        <w:jc w:val="both"/>
        <w:rPr>
          <w:sz w:val="24"/>
          <w:szCs w:val="24"/>
        </w:rPr>
      </w:pPr>
    </w:p>
    <w:p w:rsidR="000175E7" w:rsidRPr="00737962" w:rsidRDefault="00DE1236" w:rsidP="00D807F5">
      <w:pPr>
        <w:pStyle w:val="a9"/>
        <w:spacing w:line="276" w:lineRule="auto"/>
        <w:jc w:val="both"/>
        <w:rPr>
          <w:sz w:val="24"/>
          <w:szCs w:val="24"/>
        </w:rPr>
      </w:pPr>
      <w:r w:rsidRPr="00DE1236">
        <w:rPr>
          <w:sz w:val="24"/>
          <w:szCs w:val="24"/>
        </w:rPr>
        <w:t>Контроль за состоянием системы условий реализации ООП СОО проводится путем мониторинга с целью эффективного управления процессом ее реализации. Оценке обязательно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образовательной организации.</w:t>
      </w:r>
    </w:p>
    <w:p w:rsidR="000175E7" w:rsidRDefault="000175E7" w:rsidP="00D807F5">
      <w:pPr>
        <w:pStyle w:val="a9"/>
        <w:spacing w:line="276" w:lineRule="auto"/>
        <w:jc w:val="both"/>
        <w:rPr>
          <w:b/>
          <w:sz w:val="24"/>
          <w:szCs w:val="24"/>
        </w:rPr>
        <w:sectPr w:rsidR="000175E7" w:rsidSect="00D807F5">
          <w:pgSz w:w="12240" w:h="15840"/>
          <w:pgMar w:top="1134" w:right="1043" w:bottom="1134" w:left="1701" w:header="709" w:footer="709" w:gutter="0"/>
          <w:cols w:space="708"/>
          <w:docGrid w:linePitch="360"/>
        </w:sectPr>
      </w:pPr>
    </w:p>
    <w:p w:rsidR="00222D36" w:rsidRPr="00D807F5" w:rsidRDefault="00222D36" w:rsidP="00737962">
      <w:pPr>
        <w:pStyle w:val="a9"/>
        <w:spacing w:line="276" w:lineRule="auto"/>
        <w:jc w:val="both"/>
        <w:rPr>
          <w:b/>
          <w:sz w:val="24"/>
          <w:szCs w:val="24"/>
        </w:rPr>
      </w:pPr>
    </w:p>
    <w:sectPr w:rsidR="00222D36" w:rsidRPr="00D807F5" w:rsidSect="000175E7">
      <w:pgSz w:w="15840" w:h="12240" w:orient="landscape"/>
      <w:pgMar w:top="1701" w:right="1134" w:bottom="1043"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1F3B" w:rsidRDefault="007B1F3B" w:rsidP="007449D2">
      <w:pPr>
        <w:spacing w:after="0" w:line="240" w:lineRule="auto"/>
      </w:pPr>
      <w:r>
        <w:separator/>
      </w:r>
    </w:p>
  </w:endnote>
  <w:endnote w:type="continuationSeparator" w:id="0">
    <w:p w:rsidR="007B1F3B" w:rsidRDefault="007B1F3B" w:rsidP="007449D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entury Schoolbook">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Comic Sans MS">
    <w:panose1 w:val="030F0702030302020204"/>
    <w:charset w:val="CC"/>
    <w:family w:val="script"/>
    <w:pitch w:val="variable"/>
    <w:sig w:usb0="00000287" w:usb1="000000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Times">
    <w:panose1 w:val="02020603050405020304"/>
    <w:charset w:val="CC"/>
    <w:family w:val="roman"/>
    <w:pitch w:val="variable"/>
    <w:sig w:usb0="E0002EFF" w:usb1="C000785B" w:usb2="00000009" w:usb3="00000000" w:csb0="000001FF" w:csb1="00000000"/>
  </w:font>
  <w:font w:name="Merriweather">
    <w:altName w:val="Cambri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88145"/>
      <w:docPartObj>
        <w:docPartGallery w:val="Page Numbers (Bottom of Page)"/>
        <w:docPartUnique/>
      </w:docPartObj>
    </w:sdtPr>
    <w:sdtContent>
      <w:p w:rsidR="007B1F3B" w:rsidRDefault="007B1F3B">
        <w:pPr>
          <w:pStyle w:val="aff"/>
          <w:jc w:val="center"/>
        </w:pPr>
        <w:fldSimple w:instr=" PAGE   \* MERGEFORMAT ">
          <w:r w:rsidR="0022113F">
            <w:rPr>
              <w:noProof/>
            </w:rPr>
            <w:t>312</w:t>
          </w:r>
        </w:fldSimple>
      </w:p>
    </w:sdtContent>
  </w:sdt>
  <w:p w:rsidR="007B1F3B" w:rsidRDefault="007B1F3B">
    <w:pPr>
      <w:pStyle w:val="af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1F3B" w:rsidRDefault="007B1F3B" w:rsidP="007449D2">
      <w:pPr>
        <w:spacing w:after="0" w:line="240" w:lineRule="auto"/>
      </w:pPr>
      <w:r>
        <w:separator/>
      </w:r>
    </w:p>
  </w:footnote>
  <w:footnote w:type="continuationSeparator" w:id="0">
    <w:p w:rsidR="007B1F3B" w:rsidRDefault="007B1F3B" w:rsidP="007449D2">
      <w:pPr>
        <w:spacing w:after="0" w:line="240" w:lineRule="auto"/>
      </w:pPr>
      <w:r>
        <w:continuationSeparator/>
      </w:r>
    </w:p>
  </w:footnote>
  <w:footnote w:id="1">
    <w:p w:rsidR="007B1F3B" w:rsidRDefault="007B1F3B" w:rsidP="007449D2">
      <w:pPr>
        <w:pStyle w:val="af5"/>
        <w:spacing w:line="240" w:lineRule="auto"/>
      </w:pPr>
      <w:r>
        <w:rPr>
          <w:rStyle w:val="af4"/>
        </w:rPr>
        <w:footnoteRef/>
      </w:r>
      <w:r>
        <w:t xml:space="preserve"> </w:t>
      </w:r>
      <w:r w:rsidRPr="00EB06C4">
        <w:t>Здесь и далее</w:t>
      </w:r>
      <w:r>
        <w:t>:</w:t>
      </w:r>
      <w:r w:rsidRPr="00EB06C4">
        <w:t xml:space="preserve">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2">
    <w:p w:rsidR="007B1F3B" w:rsidRDefault="007B1F3B" w:rsidP="007449D2">
      <w:pPr>
        <w:pStyle w:val="af5"/>
        <w:spacing w:line="240" w:lineRule="auto"/>
      </w:pPr>
      <w:r>
        <w:rPr>
          <w:rStyle w:val="af4"/>
        </w:rPr>
        <w:footnoteRef/>
      </w:r>
      <w:r>
        <w:t xml:space="preserve"> Здесь и далее;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решени</w:t>
      </w:r>
      <w:r>
        <w:t>и</w:t>
      </w:r>
      <w:r w:rsidRPr="007B5F28">
        <w:t xml:space="preserve"> задач</w:t>
      </w:r>
      <w:r>
        <w:t>.</w:t>
      </w:r>
    </w:p>
  </w:footnote>
  <w:footnote w:id="3">
    <w:p w:rsidR="007B1F3B" w:rsidRDefault="007B1F3B" w:rsidP="00855802">
      <w:pPr>
        <w:pStyle w:val="af5"/>
        <w:spacing w:line="240" w:lineRule="auto"/>
        <w:jc w:val="both"/>
      </w:pPr>
      <w:r>
        <w:rPr>
          <w:rStyle w:val="af4"/>
        </w:rPr>
        <w:footnoteRef/>
      </w:r>
      <w:r>
        <w:t xml:space="preserve"> </w:t>
      </w:r>
      <w:r w:rsidRPr="009D5D19">
        <w:t xml:space="preserve">Осуществляется в соответствии со статьей </w:t>
      </w:r>
      <w:r>
        <w:t>58</w:t>
      </w:r>
      <w:r w:rsidRPr="009D5D19">
        <w:t xml:space="preserve"> Федерального закона «Об образовании в Российской Федерации»</w:t>
      </w:r>
      <w:r>
        <w:t>.</w:t>
      </w:r>
    </w:p>
  </w:footnote>
  <w:footnote w:id="4">
    <w:p w:rsidR="007B1F3B" w:rsidRPr="009D5D19" w:rsidRDefault="007B1F3B" w:rsidP="00855802">
      <w:pPr>
        <w:pStyle w:val="af5"/>
        <w:spacing w:line="240" w:lineRule="auto"/>
        <w:jc w:val="both"/>
      </w:pPr>
      <w:r w:rsidRPr="009D5D19">
        <w:rPr>
          <w:rStyle w:val="af4"/>
        </w:rPr>
        <w:footnoteRef/>
      </w:r>
      <w:r w:rsidRPr="009D5D19">
        <w:t xml:space="preserve"> Осуществляется в соответствии со статьей 59 Федерального закона «Об образовании в Российской Федерации»</w:t>
      </w:r>
      <w:r>
        <w:t>.</w:t>
      </w:r>
    </w:p>
  </w:footnote>
  <w:footnote w:id="5">
    <w:p w:rsidR="007B1F3B" w:rsidRDefault="007B1F3B" w:rsidP="00855802">
      <w:pPr>
        <w:pStyle w:val="af5"/>
        <w:spacing w:line="240" w:lineRule="auto"/>
        <w:jc w:val="both"/>
      </w:pPr>
      <w:r w:rsidRPr="009D5D19">
        <w:rPr>
          <w:rStyle w:val="af4"/>
        </w:rPr>
        <w:footnoteRef/>
      </w:r>
      <w:r w:rsidRPr="009D5D19">
        <w:t xml:space="preserve"> Осуществляется в соответствии со статьей 95 Федерального закона «Об образовании в Российской Федерации»</w:t>
      </w:r>
      <w:r>
        <w:t>.</w:t>
      </w:r>
    </w:p>
  </w:footnote>
  <w:footnote w:id="6">
    <w:p w:rsidR="007B1F3B" w:rsidRPr="000B0FD4" w:rsidRDefault="007B1F3B" w:rsidP="007C2119">
      <w:pPr>
        <w:autoSpaceDE w:val="0"/>
        <w:autoSpaceDN w:val="0"/>
        <w:adjustRightInd w:val="0"/>
        <w:spacing w:line="240" w:lineRule="auto"/>
        <w:rPr>
          <w:color w:val="000000"/>
          <w:sz w:val="20"/>
          <w:szCs w:val="20"/>
        </w:rPr>
      </w:pPr>
      <w:r w:rsidRPr="00731841">
        <w:rPr>
          <w:rStyle w:val="af4"/>
        </w:rPr>
        <w:footnoteRef/>
      </w:r>
      <w:r w:rsidRPr="00731841">
        <w:t xml:space="preserve"> </w:t>
      </w:r>
      <w:r w:rsidRPr="000B0FD4">
        <w:rPr>
          <w:color w:val="000000"/>
          <w:sz w:val="20"/>
          <w:szCs w:val="20"/>
        </w:rPr>
        <w:t xml:space="preserve">В период введения </w:t>
      </w:r>
      <w:r w:rsidRPr="0002605E">
        <w:rPr>
          <w:sz w:val="20"/>
          <w:szCs w:val="20"/>
        </w:rPr>
        <w:t>ФГОС СОО</w:t>
      </w:r>
      <w:r w:rsidRPr="000B0FD4">
        <w:rPr>
          <w:color w:val="000000"/>
          <w:sz w:val="20"/>
          <w:szCs w:val="20"/>
        </w:rPr>
        <w:t xml:space="preserve"> допускается установление критерия освоения учебного материала на уровне 50% от максимального балла за выполнение заданий базового уровня.</w:t>
      </w:r>
    </w:p>
    <w:p w:rsidR="007B1F3B" w:rsidRDefault="007B1F3B" w:rsidP="007C2119">
      <w:pPr>
        <w:pStyle w:val="af5"/>
      </w:pPr>
    </w:p>
  </w:footnote>
  <w:footnote w:id="7">
    <w:p w:rsidR="007B1F3B" w:rsidRDefault="007B1F3B" w:rsidP="00E4397C">
      <w:pPr>
        <w:pStyle w:val="af5"/>
        <w:spacing w:line="240" w:lineRule="auto"/>
        <w:jc w:val="both"/>
      </w:pPr>
      <w:r>
        <w:rPr>
          <w:rStyle w:val="af4"/>
        </w:rPr>
        <w:footnoteRef/>
      </w:r>
      <w:r>
        <w:t xml:space="preserve"> </w:t>
      </w:r>
      <w:r w:rsidRPr="008E736C">
        <w:t>Предметный результат, отчужденный от личности, согласно ФГОС, не считается образовательным результатом.</w:t>
      </w:r>
    </w:p>
  </w:footnote>
  <w:footnote w:id="8">
    <w:p w:rsidR="007B1F3B" w:rsidRDefault="007B1F3B" w:rsidP="00E4397C">
      <w:pPr>
        <w:spacing w:line="240" w:lineRule="auto"/>
        <w:jc w:val="both"/>
      </w:pPr>
      <w:r>
        <w:rPr>
          <w:rStyle w:val="af4"/>
        </w:rPr>
        <w:footnoteRef/>
      </w:r>
      <w:r>
        <w:t xml:space="preserve"> </w:t>
      </w:r>
      <w:r w:rsidRPr="004658F0">
        <w:rPr>
          <w:sz w:val="20"/>
          <w:szCs w:val="20"/>
        </w:rPr>
        <w:t>Данные идеи не являются для школьного литературного образования новыми: их в свое время развивали М. Рыбникова, В. Маранцман и др. ФГОС и данная примерная образовательная программа лишь фиксируют  методические идеи предшествующих лет в статусе результата образования</w:t>
      </w:r>
      <w:r>
        <w:rPr>
          <w:sz w:val="20"/>
          <w:szCs w:val="20"/>
        </w:rPr>
        <w:t>.</w:t>
      </w:r>
    </w:p>
  </w:footnote>
  <w:footnote w:id="9">
    <w:p w:rsidR="007B1F3B" w:rsidRDefault="007B1F3B" w:rsidP="00E4397C">
      <w:pPr>
        <w:spacing w:line="240" w:lineRule="auto"/>
        <w:jc w:val="both"/>
      </w:pPr>
      <w:r>
        <w:rPr>
          <w:rStyle w:val="af4"/>
        </w:rPr>
        <w:footnoteRef/>
      </w:r>
      <w:r>
        <w:t xml:space="preserve"> </w:t>
      </w:r>
      <w:r w:rsidRPr="004658F0">
        <w:rPr>
          <w:sz w:val="20"/>
          <w:szCs w:val="20"/>
        </w:rPr>
        <w:t>Понятие «медленное чтение» в методике преподавания литературы</w:t>
      </w:r>
      <w:r>
        <w:rPr>
          <w:sz w:val="20"/>
          <w:szCs w:val="20"/>
        </w:rPr>
        <w:t xml:space="preserve"> </w:t>
      </w:r>
      <w:r w:rsidRPr="004658F0">
        <w:rPr>
          <w:sz w:val="20"/>
          <w:szCs w:val="20"/>
        </w:rPr>
        <w:t xml:space="preserve">было определено Н. Эйдельманом в статье «Учитесь читать!» (ж. «Знание </w:t>
      </w:r>
      <w:r>
        <w:rPr>
          <w:sz w:val="20"/>
          <w:szCs w:val="20"/>
        </w:rPr>
        <w:t>–</w:t>
      </w:r>
      <w:r w:rsidRPr="004658F0">
        <w:rPr>
          <w:sz w:val="20"/>
          <w:szCs w:val="20"/>
        </w:rPr>
        <w:t xml:space="preserve"> сила», 1979, №</w:t>
      </w:r>
      <w:r>
        <w:rPr>
          <w:sz w:val="20"/>
          <w:szCs w:val="20"/>
        </w:rPr>
        <w:t xml:space="preserve"> </w:t>
      </w:r>
      <w:r w:rsidRPr="004658F0">
        <w:rPr>
          <w:sz w:val="20"/>
          <w:szCs w:val="20"/>
        </w:rPr>
        <w:t>8), идею медленного чтения на уроке поддерживали и развивали Л. Щерба, М. Рыбникова, Д. Лихачев, А. Леонтьев, М. Гаспаров и др. Под</w:t>
      </w:r>
      <w:r w:rsidRPr="008E736C">
        <w:t xml:space="preserve"> </w:t>
      </w:r>
      <w:r w:rsidRPr="004658F0">
        <w:rPr>
          <w:sz w:val="20"/>
          <w:szCs w:val="20"/>
        </w:rPr>
        <w:t>медленным чтением понимается пристальное, внимательное чтение на занятии с комментарием, подробным анализом текста под руководством учителя.</w:t>
      </w:r>
    </w:p>
  </w:footnote>
  <w:footnote w:id="10">
    <w:p w:rsidR="007B1F3B" w:rsidRPr="004658F0" w:rsidRDefault="007B1F3B" w:rsidP="00E4397C">
      <w:pPr>
        <w:spacing w:line="240" w:lineRule="auto"/>
        <w:jc w:val="both"/>
        <w:rPr>
          <w:sz w:val="20"/>
          <w:szCs w:val="20"/>
        </w:rPr>
      </w:pPr>
      <w:r>
        <w:rPr>
          <w:rStyle w:val="af4"/>
        </w:rPr>
        <w:footnoteRef/>
      </w:r>
      <w:r>
        <w:t xml:space="preserve"> </w:t>
      </w:r>
      <w:r>
        <w:rPr>
          <w:sz w:val="20"/>
          <w:szCs w:val="20"/>
        </w:rPr>
        <w:t>Под субъектностью читателя понимается его активная позиция (в том числе основанная на владении навыками анализа и интерпретации), обеспечивающая его самостоятельность в чтении и способность как выявлять исторически обусловленные смыслы текста, связанные в том числе с авторскими интенциями, историко-литературным и культурным контекстом  и пр.,  так и предлагать собственные, опирающиеся на наличный текст и не противоречащие ему интерпретации прочитанного.</w:t>
      </w:r>
      <w:r w:rsidRPr="004658F0" w:rsidDel="009173E0">
        <w:rPr>
          <w:sz w:val="20"/>
          <w:szCs w:val="20"/>
        </w:rPr>
        <w:t xml:space="preserve"> </w:t>
      </w:r>
    </w:p>
    <w:p w:rsidR="007B1F3B" w:rsidRDefault="007B1F3B" w:rsidP="00846C20">
      <w:pPr>
        <w:spacing w:line="240" w:lineRule="auto"/>
      </w:pPr>
    </w:p>
  </w:footnote>
  <w:footnote w:id="11">
    <w:p w:rsidR="007B1F3B" w:rsidRPr="009859C0" w:rsidRDefault="007B1F3B" w:rsidP="004C044C">
      <w:pPr>
        <w:pStyle w:val="af5"/>
        <w:ind w:left="360" w:hanging="360"/>
        <w:rPr>
          <w:sz w:val="18"/>
        </w:rPr>
      </w:pPr>
      <w:r>
        <w:rPr>
          <w:rStyle w:val="af4"/>
          <w:sz w:val="18"/>
        </w:rPr>
        <w:footnoteRef/>
      </w:r>
      <w:r w:rsidRPr="009859C0">
        <w:rPr>
          <w:sz w:val="18"/>
        </w:rPr>
        <w:t xml:space="preserve"> </w:t>
      </w:r>
      <w:r w:rsidRPr="009859C0">
        <w:rPr>
          <w:sz w:val="18"/>
        </w:rPr>
        <w:tab/>
        <w:t xml:space="preserve">В историко-литературных сведениях </w:t>
      </w:r>
      <w:r w:rsidRPr="009859C0">
        <w:rPr>
          <w:b/>
          <w:i/>
          <w:sz w:val="18"/>
        </w:rPr>
        <w:t>жирным курсивом</w:t>
      </w:r>
      <w:r w:rsidRPr="009859C0">
        <w:rPr>
          <w:sz w:val="18"/>
        </w:rPr>
        <w:t xml:space="preserve"> выделены позиции, имеющие отношение только к образовательным учреждениям с родным (нерусским) языком обучения.</w:t>
      </w:r>
    </w:p>
  </w:footnote>
  <w:footnote w:id="12">
    <w:p w:rsidR="007B1F3B" w:rsidRDefault="007B1F3B" w:rsidP="004F2246">
      <w:pPr>
        <w:pStyle w:val="af5"/>
      </w:pPr>
      <w:r>
        <w:rPr>
          <w:rStyle w:val="af4"/>
        </w:rPr>
        <w:footnoteRef/>
      </w:r>
      <w:r>
        <w:t xml:space="preserve"> Федеральный государственный образовательный стандарт среднего общего образования:</w:t>
      </w:r>
      <w:r w:rsidRPr="00A96B40">
        <w:t xml:space="preserve"> пунк</w:t>
      </w:r>
      <w:r>
        <w:t>т 18.2.4</w:t>
      </w:r>
      <w:r w:rsidRPr="00A96B40">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multilevel"/>
    <w:tmpl w:val="00000007"/>
    <w:name w:val="RTF_Num 8"/>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start w:val="1"/>
      <w:numFmt w:val="none"/>
      <w:suff w:val="nothing"/>
      <w:lvlText w:val="0-"/>
      <w:lvlJc w:val="left"/>
      <w:pPr>
        <w:tabs>
          <w:tab w:val="num" w:pos="2160"/>
        </w:tabs>
        <w:ind w:left="2160" w:hanging="360"/>
      </w:pPr>
    </w:lvl>
    <w:lvl w:ilvl="3">
      <w:start w:val="1"/>
      <w:numFmt w:val="none"/>
      <w:suff w:val="nothing"/>
      <w:lvlText w:val="0-"/>
      <w:lvlJc w:val="left"/>
      <w:pPr>
        <w:tabs>
          <w:tab w:val="num" w:pos="2880"/>
        </w:tabs>
        <w:ind w:left="2880" w:hanging="360"/>
      </w:pPr>
    </w:lvl>
    <w:lvl w:ilvl="4">
      <w:start w:val="1"/>
      <w:numFmt w:val="none"/>
      <w:suff w:val="nothing"/>
      <w:lvlText w:val="0-"/>
      <w:lvlJc w:val="left"/>
      <w:pPr>
        <w:tabs>
          <w:tab w:val="num" w:pos="3600"/>
        </w:tabs>
        <w:ind w:left="3600" w:hanging="360"/>
      </w:pPr>
    </w:lvl>
    <w:lvl w:ilvl="5">
      <w:start w:val="1"/>
      <w:numFmt w:val="none"/>
      <w:suff w:val="nothing"/>
      <w:lvlText w:val="0\endash "/>
      <w:lvlJc w:val="left"/>
      <w:pPr>
        <w:tabs>
          <w:tab w:val="num" w:pos="4320"/>
        </w:tabs>
        <w:ind w:left="43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7E1295"/>
    <w:multiLevelType w:val="multilevel"/>
    <w:tmpl w:val="2D08D5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B95E6D"/>
    <w:multiLevelType w:val="hybridMultilevel"/>
    <w:tmpl w:val="A39868F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11D5A9A"/>
    <w:multiLevelType w:val="hybridMultilevel"/>
    <w:tmpl w:val="199A80C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1303B79"/>
    <w:multiLevelType w:val="multilevel"/>
    <w:tmpl w:val="B4968B58"/>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144470E"/>
    <w:multiLevelType w:val="hybridMultilevel"/>
    <w:tmpl w:val="4C7A75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23C66C9"/>
    <w:multiLevelType w:val="hybridMultilevel"/>
    <w:tmpl w:val="F40E40A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2BC1D24"/>
    <w:multiLevelType w:val="hybridMultilevel"/>
    <w:tmpl w:val="471ED3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3C2598A"/>
    <w:multiLevelType w:val="hybridMultilevel"/>
    <w:tmpl w:val="8594FE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4891CC4"/>
    <w:multiLevelType w:val="hybridMultilevel"/>
    <w:tmpl w:val="A11E74B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51C208C"/>
    <w:multiLevelType w:val="hybridMultilevel"/>
    <w:tmpl w:val="BAC80D0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60A5368"/>
    <w:multiLevelType w:val="hybridMultilevel"/>
    <w:tmpl w:val="F976D4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76D1CF5"/>
    <w:multiLevelType w:val="hybridMultilevel"/>
    <w:tmpl w:val="1972881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77837D4"/>
    <w:multiLevelType w:val="hybridMultilevel"/>
    <w:tmpl w:val="00B8C98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7E50CF5"/>
    <w:multiLevelType w:val="hybridMultilevel"/>
    <w:tmpl w:val="AFC248C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8067469"/>
    <w:multiLevelType w:val="hybridMultilevel"/>
    <w:tmpl w:val="4C782D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80B4059"/>
    <w:multiLevelType w:val="hybridMultilevel"/>
    <w:tmpl w:val="CEB6B98A"/>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0814232F"/>
    <w:multiLevelType w:val="hybridMultilevel"/>
    <w:tmpl w:val="034E32B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8543E2A"/>
    <w:multiLevelType w:val="hybridMultilevel"/>
    <w:tmpl w:val="05EEEA9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88C2258"/>
    <w:multiLevelType w:val="hybridMultilevel"/>
    <w:tmpl w:val="770469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8AA1C67"/>
    <w:multiLevelType w:val="hybridMultilevel"/>
    <w:tmpl w:val="969694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9040859"/>
    <w:multiLevelType w:val="hybridMultilevel"/>
    <w:tmpl w:val="BB6838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96D5DCB"/>
    <w:multiLevelType w:val="hybridMultilevel"/>
    <w:tmpl w:val="2E5CEE02"/>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0A6D340E"/>
    <w:multiLevelType w:val="hybridMultilevel"/>
    <w:tmpl w:val="53CE7D4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ACE4309"/>
    <w:multiLevelType w:val="hybridMultilevel"/>
    <w:tmpl w:val="CBF8616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B2236BC"/>
    <w:multiLevelType w:val="hybridMultilevel"/>
    <w:tmpl w:val="043483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B612C2B"/>
    <w:multiLevelType w:val="multilevel"/>
    <w:tmpl w:val="3D322EE4"/>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0BA15FA9"/>
    <w:multiLevelType w:val="hybridMultilevel"/>
    <w:tmpl w:val="4FBAE7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BEA4654"/>
    <w:multiLevelType w:val="multilevel"/>
    <w:tmpl w:val="AF88A9E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0C2F129D"/>
    <w:multiLevelType w:val="hybridMultilevel"/>
    <w:tmpl w:val="7A3E35F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CC336A2"/>
    <w:multiLevelType w:val="hybridMultilevel"/>
    <w:tmpl w:val="6A081D4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D3556BB"/>
    <w:multiLevelType w:val="hybridMultilevel"/>
    <w:tmpl w:val="F2A2C1B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0D786CFB"/>
    <w:multiLevelType w:val="hybridMultilevel"/>
    <w:tmpl w:val="6FD6C8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DCF713B"/>
    <w:multiLevelType w:val="hybridMultilevel"/>
    <w:tmpl w:val="69D0E2A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E237873"/>
    <w:multiLevelType w:val="hybridMultilevel"/>
    <w:tmpl w:val="439C0EE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F4B6B13"/>
    <w:multiLevelType w:val="hybridMultilevel"/>
    <w:tmpl w:val="26C232C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0FC64A87"/>
    <w:multiLevelType w:val="hybridMultilevel"/>
    <w:tmpl w:val="B922D28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FDC2582"/>
    <w:multiLevelType w:val="multilevel"/>
    <w:tmpl w:val="6E426FF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0FE212A9"/>
    <w:multiLevelType w:val="hybridMultilevel"/>
    <w:tmpl w:val="31808B8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0652B98"/>
    <w:multiLevelType w:val="hybridMultilevel"/>
    <w:tmpl w:val="399EC40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0F23834"/>
    <w:multiLevelType w:val="multilevel"/>
    <w:tmpl w:val="A7E233BC"/>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10FD7248"/>
    <w:multiLevelType w:val="hybridMultilevel"/>
    <w:tmpl w:val="038C52D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1286E9F"/>
    <w:multiLevelType w:val="hybridMultilevel"/>
    <w:tmpl w:val="214CB2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14F2F4E"/>
    <w:multiLevelType w:val="hybridMultilevel"/>
    <w:tmpl w:val="F1EEC3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30F47FC"/>
    <w:multiLevelType w:val="hybridMultilevel"/>
    <w:tmpl w:val="834A4D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39C03EE"/>
    <w:multiLevelType w:val="hybridMultilevel"/>
    <w:tmpl w:val="CF40510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3A558AA"/>
    <w:multiLevelType w:val="hybridMultilevel"/>
    <w:tmpl w:val="67BE4DE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3CB7CCA"/>
    <w:multiLevelType w:val="hybridMultilevel"/>
    <w:tmpl w:val="32A8C49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3DE722B"/>
    <w:multiLevelType w:val="multilevel"/>
    <w:tmpl w:val="A930440C"/>
    <w:lvl w:ilvl="0">
      <w:start w:val="1"/>
      <w:numFmt w:val="decimal"/>
      <w:pStyle w:val="a"/>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51">
    <w:nsid w:val="143A1A1E"/>
    <w:multiLevelType w:val="hybridMultilevel"/>
    <w:tmpl w:val="6098193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5023351"/>
    <w:multiLevelType w:val="hybridMultilevel"/>
    <w:tmpl w:val="B44EBB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5260EFB"/>
    <w:multiLevelType w:val="hybridMultilevel"/>
    <w:tmpl w:val="E50EECB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59F29C6"/>
    <w:multiLevelType w:val="hybridMultilevel"/>
    <w:tmpl w:val="AD9474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60A271C"/>
    <w:multiLevelType w:val="hybridMultilevel"/>
    <w:tmpl w:val="0FC8CC8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6892FF0"/>
    <w:multiLevelType w:val="hybridMultilevel"/>
    <w:tmpl w:val="8F948B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7C35320"/>
    <w:multiLevelType w:val="hybridMultilevel"/>
    <w:tmpl w:val="52AC293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946582D"/>
    <w:multiLevelType w:val="multilevel"/>
    <w:tmpl w:val="23A0142E"/>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195D36CB"/>
    <w:multiLevelType w:val="hybridMultilevel"/>
    <w:tmpl w:val="814495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A12632E"/>
    <w:multiLevelType w:val="hybridMultilevel"/>
    <w:tmpl w:val="379A77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A1671D0"/>
    <w:multiLevelType w:val="hybridMultilevel"/>
    <w:tmpl w:val="0944DB7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A626141"/>
    <w:multiLevelType w:val="hybridMultilevel"/>
    <w:tmpl w:val="81B80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A76494D"/>
    <w:multiLevelType w:val="hybridMultilevel"/>
    <w:tmpl w:val="9B50E20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AAD27E8"/>
    <w:multiLevelType w:val="hybridMultilevel"/>
    <w:tmpl w:val="340071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AB07634"/>
    <w:multiLevelType w:val="hybridMultilevel"/>
    <w:tmpl w:val="0F7683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AFE4805"/>
    <w:multiLevelType w:val="hybridMultilevel"/>
    <w:tmpl w:val="3544EDF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BC5170C"/>
    <w:multiLevelType w:val="multilevel"/>
    <w:tmpl w:val="D2E4F0B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1BD8536D"/>
    <w:multiLevelType w:val="multilevel"/>
    <w:tmpl w:val="8D14D01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1C6E5570"/>
    <w:multiLevelType w:val="hybridMultilevel"/>
    <w:tmpl w:val="FECC90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1C952A86"/>
    <w:multiLevelType w:val="multilevel"/>
    <w:tmpl w:val="47DEA724"/>
    <w:lvl w:ilvl="0">
      <w:start w:val="3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1C9546C7"/>
    <w:multiLevelType w:val="hybridMultilevel"/>
    <w:tmpl w:val="255A73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1D310790"/>
    <w:multiLevelType w:val="hybridMultilevel"/>
    <w:tmpl w:val="B6FC6B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D5B6ACA"/>
    <w:multiLevelType w:val="multilevel"/>
    <w:tmpl w:val="088C63B0"/>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1D933ED2"/>
    <w:multiLevelType w:val="hybridMultilevel"/>
    <w:tmpl w:val="77AA2A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1DB44012"/>
    <w:multiLevelType w:val="hybridMultilevel"/>
    <w:tmpl w:val="856E480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1EEF6464"/>
    <w:multiLevelType w:val="multilevel"/>
    <w:tmpl w:val="4E3A56AE"/>
    <w:lvl w:ilvl="0">
      <w:start w:val="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1F1476D9"/>
    <w:multiLevelType w:val="hybridMultilevel"/>
    <w:tmpl w:val="24DC664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1F2A574D"/>
    <w:multiLevelType w:val="hybridMultilevel"/>
    <w:tmpl w:val="BC00ED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1F373E8F"/>
    <w:multiLevelType w:val="multilevel"/>
    <w:tmpl w:val="651EB7BA"/>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1FA235FC"/>
    <w:multiLevelType w:val="hybridMultilevel"/>
    <w:tmpl w:val="6D5E2BF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1FC161F7"/>
    <w:multiLevelType w:val="hybridMultilevel"/>
    <w:tmpl w:val="FCEA4B0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1FE83EEC"/>
    <w:multiLevelType w:val="multilevel"/>
    <w:tmpl w:val="3F1C8AD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20477BAA"/>
    <w:multiLevelType w:val="hybridMultilevel"/>
    <w:tmpl w:val="F9B2B9D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20505989"/>
    <w:multiLevelType w:val="hybridMultilevel"/>
    <w:tmpl w:val="8CB811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05D45F1"/>
    <w:multiLevelType w:val="hybridMultilevel"/>
    <w:tmpl w:val="D29C377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20C5685C"/>
    <w:multiLevelType w:val="hybridMultilevel"/>
    <w:tmpl w:val="A82E86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0C84451"/>
    <w:multiLevelType w:val="hybridMultilevel"/>
    <w:tmpl w:val="43A6A13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20CB53C2"/>
    <w:multiLevelType w:val="hybridMultilevel"/>
    <w:tmpl w:val="E21A8BB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1CF4C69"/>
    <w:multiLevelType w:val="hybridMultilevel"/>
    <w:tmpl w:val="334076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22293EE1"/>
    <w:multiLevelType w:val="multilevel"/>
    <w:tmpl w:val="F012A270"/>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222E0989"/>
    <w:multiLevelType w:val="multilevel"/>
    <w:tmpl w:val="F228817C"/>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238F5841"/>
    <w:multiLevelType w:val="multilevel"/>
    <w:tmpl w:val="1D8875F4"/>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23C91446"/>
    <w:multiLevelType w:val="hybridMultilevel"/>
    <w:tmpl w:val="DCF439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23E957B6"/>
    <w:multiLevelType w:val="hybridMultilevel"/>
    <w:tmpl w:val="6A34AE8A"/>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241A24A8"/>
    <w:multiLevelType w:val="hybridMultilevel"/>
    <w:tmpl w:val="DDBAB12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265B30B8"/>
    <w:multiLevelType w:val="hybridMultilevel"/>
    <w:tmpl w:val="62AE40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2664106C"/>
    <w:multiLevelType w:val="hybridMultilevel"/>
    <w:tmpl w:val="F21010B0"/>
    <w:lvl w:ilvl="0" w:tplc="81AC0A6E">
      <w:start w:val="1"/>
      <w:numFmt w:val="bullet"/>
      <w:pStyle w:val="a0"/>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26EA2739"/>
    <w:multiLevelType w:val="hybridMultilevel"/>
    <w:tmpl w:val="D4A0B14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273E36EB"/>
    <w:multiLevelType w:val="hybridMultilevel"/>
    <w:tmpl w:val="34E4565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27C57615"/>
    <w:multiLevelType w:val="hybridMultilevel"/>
    <w:tmpl w:val="8BF0E0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28451374"/>
    <w:multiLevelType w:val="hybridMultilevel"/>
    <w:tmpl w:val="D84A34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2BF503AC"/>
    <w:multiLevelType w:val="hybridMultilevel"/>
    <w:tmpl w:val="1D3A8EE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2C5443AA"/>
    <w:multiLevelType w:val="hybridMultilevel"/>
    <w:tmpl w:val="23E426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2D455EF7"/>
    <w:multiLevelType w:val="hybridMultilevel"/>
    <w:tmpl w:val="D1227C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2E0353A9"/>
    <w:multiLevelType w:val="hybridMultilevel"/>
    <w:tmpl w:val="6D248D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2E924AC2"/>
    <w:multiLevelType w:val="hybridMultilevel"/>
    <w:tmpl w:val="5D1C5BF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2EFC4186"/>
    <w:multiLevelType w:val="hybridMultilevel"/>
    <w:tmpl w:val="CA68A7D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2FB61B44"/>
    <w:multiLevelType w:val="hybridMultilevel"/>
    <w:tmpl w:val="8612E8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2FC54BDA"/>
    <w:multiLevelType w:val="multilevel"/>
    <w:tmpl w:val="549EB3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0">
    <w:nsid w:val="324F46D0"/>
    <w:multiLevelType w:val="hybridMultilevel"/>
    <w:tmpl w:val="B0A410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33283016"/>
    <w:multiLevelType w:val="hybridMultilevel"/>
    <w:tmpl w:val="ED3837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34C2417D"/>
    <w:multiLevelType w:val="hybridMultilevel"/>
    <w:tmpl w:val="4734FFE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34CC2880"/>
    <w:multiLevelType w:val="hybridMultilevel"/>
    <w:tmpl w:val="E79E54B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4D91AF8"/>
    <w:multiLevelType w:val="hybridMultilevel"/>
    <w:tmpl w:val="C4BAC9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364C2E0A"/>
    <w:multiLevelType w:val="hybridMultilevel"/>
    <w:tmpl w:val="F7ECB57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7">
    <w:nsid w:val="369A61B9"/>
    <w:multiLevelType w:val="hybridMultilevel"/>
    <w:tmpl w:val="8E3864E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36D12CB8"/>
    <w:multiLevelType w:val="hybridMultilevel"/>
    <w:tmpl w:val="70B4279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36EE1137"/>
    <w:multiLevelType w:val="hybridMultilevel"/>
    <w:tmpl w:val="41A237A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371554A3"/>
    <w:multiLevelType w:val="hybridMultilevel"/>
    <w:tmpl w:val="7E6A134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37602F5D"/>
    <w:multiLevelType w:val="hybridMultilevel"/>
    <w:tmpl w:val="878EB3A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37E03EF7"/>
    <w:multiLevelType w:val="multilevel"/>
    <w:tmpl w:val="999C9C1C"/>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nsid w:val="3889186E"/>
    <w:multiLevelType w:val="hybridMultilevel"/>
    <w:tmpl w:val="EA2AF4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38960FF4"/>
    <w:multiLevelType w:val="hybridMultilevel"/>
    <w:tmpl w:val="5F78058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38E30939"/>
    <w:multiLevelType w:val="hybridMultilevel"/>
    <w:tmpl w:val="1D3874F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39C921BE"/>
    <w:multiLevelType w:val="hybridMultilevel"/>
    <w:tmpl w:val="5B8469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3A575073"/>
    <w:multiLevelType w:val="hybridMultilevel"/>
    <w:tmpl w:val="05F252A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3A74247C"/>
    <w:multiLevelType w:val="hybridMultilevel"/>
    <w:tmpl w:val="CD16677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3ACD1093"/>
    <w:multiLevelType w:val="multilevel"/>
    <w:tmpl w:val="36EC4A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nsid w:val="3AE80300"/>
    <w:multiLevelType w:val="hybridMultilevel"/>
    <w:tmpl w:val="8E1E97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3B2C45BF"/>
    <w:multiLevelType w:val="hybridMultilevel"/>
    <w:tmpl w:val="F52054B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3B305782"/>
    <w:multiLevelType w:val="hybridMultilevel"/>
    <w:tmpl w:val="CEAEA4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3B4D3F70"/>
    <w:multiLevelType w:val="hybridMultilevel"/>
    <w:tmpl w:val="DEBA0D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3B8510A2"/>
    <w:multiLevelType w:val="hybridMultilevel"/>
    <w:tmpl w:val="7820FB5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3BA14965"/>
    <w:multiLevelType w:val="hybridMultilevel"/>
    <w:tmpl w:val="B4AC9D2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3C7C2133"/>
    <w:multiLevelType w:val="hybridMultilevel"/>
    <w:tmpl w:val="64F476FE"/>
    <w:lvl w:ilvl="0" w:tplc="B6E61AC6">
      <w:start w:val="1"/>
      <w:numFmt w:val="decimal"/>
      <w:pStyle w:val="a1"/>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7">
    <w:nsid w:val="3D2E3E1A"/>
    <w:multiLevelType w:val="multilevel"/>
    <w:tmpl w:val="6B5AB85C"/>
    <w:lvl w:ilvl="0">
      <w:start w:val="3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nsid w:val="3D8C73F1"/>
    <w:multiLevelType w:val="hybridMultilevel"/>
    <w:tmpl w:val="7F08BBF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3E840BFA"/>
    <w:multiLevelType w:val="hybridMultilevel"/>
    <w:tmpl w:val="6388B87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3EBD20D4"/>
    <w:multiLevelType w:val="hybridMultilevel"/>
    <w:tmpl w:val="2C5C34D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3EC42663"/>
    <w:multiLevelType w:val="hybridMultilevel"/>
    <w:tmpl w:val="C68A1A6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402516FB"/>
    <w:multiLevelType w:val="hybridMultilevel"/>
    <w:tmpl w:val="920C3B7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0814863"/>
    <w:multiLevelType w:val="hybridMultilevel"/>
    <w:tmpl w:val="6A4A1A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09B28DE"/>
    <w:multiLevelType w:val="hybridMultilevel"/>
    <w:tmpl w:val="F1ACD41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0D56564"/>
    <w:multiLevelType w:val="hybridMultilevel"/>
    <w:tmpl w:val="0A1E88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40DA3E1A"/>
    <w:multiLevelType w:val="hybridMultilevel"/>
    <w:tmpl w:val="4B845F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40DE3B51"/>
    <w:multiLevelType w:val="hybridMultilevel"/>
    <w:tmpl w:val="8FF8B3B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41577B51"/>
    <w:multiLevelType w:val="hybridMultilevel"/>
    <w:tmpl w:val="2542B3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4185411E"/>
    <w:multiLevelType w:val="hybridMultilevel"/>
    <w:tmpl w:val="BE8A6B5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41EC4676"/>
    <w:multiLevelType w:val="hybridMultilevel"/>
    <w:tmpl w:val="CAF470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427F3A63"/>
    <w:multiLevelType w:val="hybridMultilevel"/>
    <w:tmpl w:val="74BCF4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42A6196B"/>
    <w:multiLevelType w:val="hybridMultilevel"/>
    <w:tmpl w:val="B3705BF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42F62701"/>
    <w:multiLevelType w:val="hybridMultilevel"/>
    <w:tmpl w:val="056087A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432363B5"/>
    <w:multiLevelType w:val="hybridMultilevel"/>
    <w:tmpl w:val="AF9C68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43500E28"/>
    <w:multiLevelType w:val="hybridMultilevel"/>
    <w:tmpl w:val="9CC6C6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43CF1930"/>
    <w:multiLevelType w:val="hybridMultilevel"/>
    <w:tmpl w:val="F38A7D8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450805CF"/>
    <w:multiLevelType w:val="multilevel"/>
    <w:tmpl w:val="EC74ABA8"/>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nsid w:val="459F31AE"/>
    <w:multiLevelType w:val="hybridMultilevel"/>
    <w:tmpl w:val="9C8E5AB0"/>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9">
    <w:nsid w:val="45E51297"/>
    <w:multiLevelType w:val="hybridMultilevel"/>
    <w:tmpl w:val="AAE6E0B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45EC3482"/>
    <w:multiLevelType w:val="hybridMultilevel"/>
    <w:tmpl w:val="4E08033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460D1829"/>
    <w:multiLevelType w:val="hybridMultilevel"/>
    <w:tmpl w:val="023C02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46835A83"/>
    <w:multiLevelType w:val="hybridMultilevel"/>
    <w:tmpl w:val="263ADD6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469916AD"/>
    <w:multiLevelType w:val="multilevel"/>
    <w:tmpl w:val="287216E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nsid w:val="46EE57CF"/>
    <w:multiLevelType w:val="hybridMultilevel"/>
    <w:tmpl w:val="B6462F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482454AA"/>
    <w:multiLevelType w:val="hybridMultilevel"/>
    <w:tmpl w:val="AB42A6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48411690"/>
    <w:multiLevelType w:val="hybridMultilevel"/>
    <w:tmpl w:val="ADA87AD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484D775F"/>
    <w:multiLevelType w:val="hybridMultilevel"/>
    <w:tmpl w:val="87E4AF1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488F6CEF"/>
    <w:multiLevelType w:val="hybridMultilevel"/>
    <w:tmpl w:val="9EB27B46"/>
    <w:lvl w:ilvl="0" w:tplc="A91297C4">
      <w:start w:val="1"/>
      <w:numFmt w:val="bullet"/>
      <w:pStyle w:val="a2"/>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49477366"/>
    <w:multiLevelType w:val="hybridMultilevel"/>
    <w:tmpl w:val="AED80258"/>
    <w:lvl w:ilvl="0" w:tplc="04190009">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70">
    <w:nsid w:val="49835AF0"/>
    <w:multiLevelType w:val="multilevel"/>
    <w:tmpl w:val="0BAAC8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nsid w:val="4A3C2EA8"/>
    <w:multiLevelType w:val="hybridMultilevel"/>
    <w:tmpl w:val="5BF688A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4A7520C3"/>
    <w:multiLevelType w:val="hybridMultilevel"/>
    <w:tmpl w:val="05E69BA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4AFA1134"/>
    <w:multiLevelType w:val="multilevel"/>
    <w:tmpl w:val="5336A24E"/>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nsid w:val="4AFE3699"/>
    <w:multiLevelType w:val="hybridMultilevel"/>
    <w:tmpl w:val="7480CAD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4B28014C"/>
    <w:multiLevelType w:val="hybridMultilevel"/>
    <w:tmpl w:val="C04012A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4B36144F"/>
    <w:multiLevelType w:val="hybridMultilevel"/>
    <w:tmpl w:val="BAB6876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4BE43DAB"/>
    <w:multiLevelType w:val="hybridMultilevel"/>
    <w:tmpl w:val="2B76A96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4BFC3AD0"/>
    <w:multiLevelType w:val="hybridMultilevel"/>
    <w:tmpl w:val="206C2D0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4C2730D7"/>
    <w:multiLevelType w:val="hybridMultilevel"/>
    <w:tmpl w:val="853E24FA"/>
    <w:lvl w:ilvl="0" w:tplc="9836C9A0">
      <w:start w:val="1"/>
      <w:numFmt w:val="decimal"/>
      <w:lvlText w:val="%1)"/>
      <w:lvlJc w:val="left"/>
      <w:pPr>
        <w:ind w:left="986" w:hanging="645"/>
      </w:pPr>
    </w:lvl>
    <w:lvl w:ilvl="1" w:tplc="04190019">
      <w:start w:val="1"/>
      <w:numFmt w:val="lowerLetter"/>
      <w:lvlText w:val="%2."/>
      <w:lvlJc w:val="left"/>
      <w:pPr>
        <w:ind w:left="1421" w:hanging="360"/>
      </w:pPr>
    </w:lvl>
    <w:lvl w:ilvl="2" w:tplc="0419001B">
      <w:start w:val="1"/>
      <w:numFmt w:val="lowerRoman"/>
      <w:lvlText w:val="%3."/>
      <w:lvlJc w:val="right"/>
      <w:pPr>
        <w:ind w:left="2141" w:hanging="180"/>
      </w:pPr>
    </w:lvl>
    <w:lvl w:ilvl="3" w:tplc="0419000F">
      <w:start w:val="1"/>
      <w:numFmt w:val="decimal"/>
      <w:lvlText w:val="%4."/>
      <w:lvlJc w:val="left"/>
      <w:pPr>
        <w:ind w:left="2861" w:hanging="360"/>
      </w:pPr>
    </w:lvl>
    <w:lvl w:ilvl="4" w:tplc="04190019">
      <w:start w:val="1"/>
      <w:numFmt w:val="lowerLetter"/>
      <w:lvlText w:val="%5."/>
      <w:lvlJc w:val="left"/>
      <w:pPr>
        <w:ind w:left="3581" w:hanging="360"/>
      </w:pPr>
    </w:lvl>
    <w:lvl w:ilvl="5" w:tplc="0419001B">
      <w:start w:val="1"/>
      <w:numFmt w:val="lowerRoman"/>
      <w:lvlText w:val="%6."/>
      <w:lvlJc w:val="right"/>
      <w:pPr>
        <w:ind w:left="4301" w:hanging="180"/>
      </w:pPr>
    </w:lvl>
    <w:lvl w:ilvl="6" w:tplc="0419000F">
      <w:start w:val="1"/>
      <w:numFmt w:val="decimal"/>
      <w:lvlText w:val="%7."/>
      <w:lvlJc w:val="left"/>
      <w:pPr>
        <w:ind w:left="5021" w:hanging="360"/>
      </w:pPr>
    </w:lvl>
    <w:lvl w:ilvl="7" w:tplc="04190019">
      <w:start w:val="1"/>
      <w:numFmt w:val="lowerLetter"/>
      <w:lvlText w:val="%8."/>
      <w:lvlJc w:val="left"/>
      <w:pPr>
        <w:ind w:left="5741" w:hanging="360"/>
      </w:pPr>
    </w:lvl>
    <w:lvl w:ilvl="8" w:tplc="0419001B">
      <w:start w:val="1"/>
      <w:numFmt w:val="lowerRoman"/>
      <w:lvlText w:val="%9."/>
      <w:lvlJc w:val="right"/>
      <w:pPr>
        <w:ind w:left="6461" w:hanging="180"/>
      </w:pPr>
    </w:lvl>
  </w:abstractNum>
  <w:abstractNum w:abstractNumId="180">
    <w:nsid w:val="4C397D06"/>
    <w:multiLevelType w:val="hybridMultilevel"/>
    <w:tmpl w:val="23BC41F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4C8678CC"/>
    <w:multiLevelType w:val="hybridMultilevel"/>
    <w:tmpl w:val="17009B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4EE604F2"/>
    <w:multiLevelType w:val="hybridMultilevel"/>
    <w:tmpl w:val="AAE831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4F263CFC"/>
    <w:multiLevelType w:val="hybridMultilevel"/>
    <w:tmpl w:val="9022EFD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4F315D3D"/>
    <w:multiLevelType w:val="hybridMultilevel"/>
    <w:tmpl w:val="861206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50116138"/>
    <w:multiLevelType w:val="hybridMultilevel"/>
    <w:tmpl w:val="B7302FFC"/>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6">
    <w:nsid w:val="501F6CA5"/>
    <w:multiLevelType w:val="hybridMultilevel"/>
    <w:tmpl w:val="6FDE04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507B4BE9"/>
    <w:multiLevelType w:val="hybridMultilevel"/>
    <w:tmpl w:val="D95A06B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50C4401A"/>
    <w:multiLevelType w:val="multilevel"/>
    <w:tmpl w:val="8EEA2F4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9">
    <w:nsid w:val="51A579B6"/>
    <w:multiLevelType w:val="hybridMultilevel"/>
    <w:tmpl w:val="132CC49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51D6409E"/>
    <w:multiLevelType w:val="multilevel"/>
    <w:tmpl w:val="42E013A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nsid w:val="51E343C6"/>
    <w:multiLevelType w:val="hybridMultilevel"/>
    <w:tmpl w:val="87E273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51E5758F"/>
    <w:multiLevelType w:val="hybridMultilevel"/>
    <w:tmpl w:val="7F0A22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53180856"/>
    <w:multiLevelType w:val="hybridMultilevel"/>
    <w:tmpl w:val="E8D61F1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558D3C13"/>
    <w:multiLevelType w:val="hybridMultilevel"/>
    <w:tmpl w:val="D6BC8E9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56DD162E"/>
    <w:multiLevelType w:val="hybridMultilevel"/>
    <w:tmpl w:val="46BCFD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56FB29D1"/>
    <w:multiLevelType w:val="hybridMultilevel"/>
    <w:tmpl w:val="FDC6270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57215BC7"/>
    <w:multiLevelType w:val="hybridMultilevel"/>
    <w:tmpl w:val="45B0E62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582B24D0"/>
    <w:multiLevelType w:val="hybridMultilevel"/>
    <w:tmpl w:val="05C6F1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59235ED7"/>
    <w:multiLevelType w:val="hybridMultilevel"/>
    <w:tmpl w:val="51B02ED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59764A80"/>
    <w:multiLevelType w:val="hybridMultilevel"/>
    <w:tmpl w:val="AA1C6D2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59C0742D"/>
    <w:multiLevelType w:val="hybridMultilevel"/>
    <w:tmpl w:val="723E52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5ABA4D32"/>
    <w:multiLevelType w:val="hybridMultilevel"/>
    <w:tmpl w:val="8248649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5B2F74EE"/>
    <w:multiLevelType w:val="multilevel"/>
    <w:tmpl w:val="218A2946"/>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4">
    <w:nsid w:val="5B7D0CC1"/>
    <w:multiLevelType w:val="hybridMultilevel"/>
    <w:tmpl w:val="E13C7E7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5B9B1263"/>
    <w:multiLevelType w:val="hybridMultilevel"/>
    <w:tmpl w:val="477853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5DE27505"/>
    <w:multiLevelType w:val="hybridMultilevel"/>
    <w:tmpl w:val="2F6CBC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5E39067E"/>
    <w:multiLevelType w:val="hybridMultilevel"/>
    <w:tmpl w:val="948418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5E983979"/>
    <w:multiLevelType w:val="hybridMultilevel"/>
    <w:tmpl w:val="498275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5EDA12CD"/>
    <w:multiLevelType w:val="hybridMultilevel"/>
    <w:tmpl w:val="DDD4A484"/>
    <w:lvl w:ilvl="0" w:tplc="8BA271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0">
    <w:nsid w:val="5EF81378"/>
    <w:multiLevelType w:val="hybridMultilevel"/>
    <w:tmpl w:val="101C5A6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5F602F63"/>
    <w:multiLevelType w:val="hybridMultilevel"/>
    <w:tmpl w:val="50AE75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60864EE1"/>
    <w:multiLevelType w:val="hybridMultilevel"/>
    <w:tmpl w:val="C8F034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4">
    <w:nsid w:val="61CC194C"/>
    <w:multiLevelType w:val="multilevel"/>
    <w:tmpl w:val="7DCCA0FA"/>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5">
    <w:nsid w:val="61D43A6E"/>
    <w:multiLevelType w:val="hybridMultilevel"/>
    <w:tmpl w:val="7D3856A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6264602D"/>
    <w:multiLevelType w:val="hybridMultilevel"/>
    <w:tmpl w:val="DF4AA62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62E23858"/>
    <w:multiLevelType w:val="multilevel"/>
    <w:tmpl w:val="8B885792"/>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8">
    <w:nsid w:val="64D8092C"/>
    <w:multiLevelType w:val="hybridMultilevel"/>
    <w:tmpl w:val="2F1E0C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64F96A3E"/>
    <w:multiLevelType w:val="multilevel"/>
    <w:tmpl w:val="2960967A"/>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0">
    <w:nsid w:val="655237CD"/>
    <w:multiLevelType w:val="hybridMultilevel"/>
    <w:tmpl w:val="169CD4EA"/>
    <w:lvl w:ilvl="0" w:tplc="BF1641B6">
      <w:start w:val="1"/>
      <w:numFmt w:val="bullet"/>
      <w:pStyle w:val="a3"/>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1">
    <w:nsid w:val="659E2999"/>
    <w:multiLevelType w:val="multilevel"/>
    <w:tmpl w:val="CE0C32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2">
    <w:nsid w:val="65F70921"/>
    <w:multiLevelType w:val="hybridMultilevel"/>
    <w:tmpl w:val="BC8018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663A093F"/>
    <w:multiLevelType w:val="hybridMultilevel"/>
    <w:tmpl w:val="CA28E7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66B20CB2"/>
    <w:multiLevelType w:val="hybridMultilevel"/>
    <w:tmpl w:val="5BECDDB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6">
    <w:nsid w:val="67963CED"/>
    <w:multiLevelType w:val="hybridMultilevel"/>
    <w:tmpl w:val="1A98AA1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67F26947"/>
    <w:multiLevelType w:val="hybridMultilevel"/>
    <w:tmpl w:val="42482C3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681665A2"/>
    <w:multiLevelType w:val="hybridMultilevel"/>
    <w:tmpl w:val="DB12D4D4"/>
    <w:lvl w:ilvl="0" w:tplc="8BA271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9">
    <w:nsid w:val="68735FB1"/>
    <w:multiLevelType w:val="multilevel"/>
    <w:tmpl w:val="9B1C0C2E"/>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0">
    <w:nsid w:val="6AE40606"/>
    <w:multiLevelType w:val="hybridMultilevel"/>
    <w:tmpl w:val="74AEBA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6B986D81"/>
    <w:multiLevelType w:val="hybridMultilevel"/>
    <w:tmpl w:val="6B5879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6C7817BC"/>
    <w:multiLevelType w:val="hybridMultilevel"/>
    <w:tmpl w:val="028274D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6D703E9E"/>
    <w:multiLevelType w:val="multilevel"/>
    <w:tmpl w:val="F2F08BA2"/>
    <w:lvl w:ilvl="0">
      <w:start w:val="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4">
    <w:nsid w:val="6EF63212"/>
    <w:multiLevelType w:val="hybridMultilevel"/>
    <w:tmpl w:val="4ED2605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705D5DE5"/>
    <w:multiLevelType w:val="hybridMultilevel"/>
    <w:tmpl w:val="E25C94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70F073C1"/>
    <w:multiLevelType w:val="hybridMultilevel"/>
    <w:tmpl w:val="F59A98C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710517A1"/>
    <w:multiLevelType w:val="hybridMultilevel"/>
    <w:tmpl w:val="7F00949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71CC701B"/>
    <w:multiLevelType w:val="multilevel"/>
    <w:tmpl w:val="FC308B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9">
    <w:nsid w:val="72A148DF"/>
    <w:multiLevelType w:val="hybridMultilevel"/>
    <w:tmpl w:val="A7561DF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73A24F97"/>
    <w:multiLevelType w:val="hybridMultilevel"/>
    <w:tmpl w:val="0EFC3F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741D4F46"/>
    <w:multiLevelType w:val="hybridMultilevel"/>
    <w:tmpl w:val="0C02ED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746C2360"/>
    <w:multiLevelType w:val="hybridMultilevel"/>
    <w:tmpl w:val="C8B66C7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7692073D"/>
    <w:multiLevelType w:val="hybridMultilevel"/>
    <w:tmpl w:val="9C8AE6A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76EF0AEB"/>
    <w:multiLevelType w:val="hybridMultilevel"/>
    <w:tmpl w:val="39E458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77E0241C"/>
    <w:multiLevelType w:val="hybridMultilevel"/>
    <w:tmpl w:val="03CC09D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77F257DB"/>
    <w:multiLevelType w:val="hybridMultilevel"/>
    <w:tmpl w:val="46F2268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78A22345"/>
    <w:multiLevelType w:val="hybridMultilevel"/>
    <w:tmpl w:val="79424D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78CB676A"/>
    <w:multiLevelType w:val="hybridMultilevel"/>
    <w:tmpl w:val="0F58192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78CF5FB4"/>
    <w:multiLevelType w:val="hybridMultilevel"/>
    <w:tmpl w:val="96DAC6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79C67A5E"/>
    <w:multiLevelType w:val="multilevel"/>
    <w:tmpl w:val="81DAEB8E"/>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1">
    <w:nsid w:val="7AFD189B"/>
    <w:multiLevelType w:val="hybridMultilevel"/>
    <w:tmpl w:val="36B08A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7BC16CA9"/>
    <w:multiLevelType w:val="hybridMultilevel"/>
    <w:tmpl w:val="98E4C6C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7D184E4A"/>
    <w:multiLevelType w:val="hybridMultilevel"/>
    <w:tmpl w:val="4CAEFC8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7D777EE1"/>
    <w:multiLevelType w:val="hybridMultilevel"/>
    <w:tmpl w:val="C546B49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7E834548"/>
    <w:multiLevelType w:val="hybridMultilevel"/>
    <w:tmpl w:val="5E20645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4"/>
  </w:num>
  <w:num w:numId="2">
    <w:abstractNumId w:val="165"/>
  </w:num>
  <w:num w:numId="3">
    <w:abstractNumId w:val="97"/>
  </w:num>
  <w:num w:numId="4">
    <w:abstractNumId w:val="56"/>
  </w:num>
  <w:num w:numId="5">
    <w:abstractNumId w:val="13"/>
  </w:num>
  <w:num w:numId="6">
    <w:abstractNumId w:val="224"/>
  </w:num>
  <w:num w:numId="7">
    <w:abstractNumId w:val="193"/>
  </w:num>
  <w:num w:numId="8">
    <w:abstractNumId w:val="11"/>
  </w:num>
  <w:num w:numId="9">
    <w:abstractNumId w:val="95"/>
  </w:num>
  <w:num w:numId="10">
    <w:abstractNumId w:val="128"/>
  </w:num>
  <w:num w:numId="11">
    <w:abstractNumId w:val="24"/>
  </w:num>
  <w:num w:numId="12">
    <w:abstractNumId w:val="141"/>
  </w:num>
  <w:num w:numId="13">
    <w:abstractNumId w:val="51"/>
  </w:num>
  <w:num w:numId="14">
    <w:abstractNumId w:val="236"/>
  </w:num>
  <w:num w:numId="15">
    <w:abstractNumId w:val="48"/>
  </w:num>
  <w:num w:numId="16">
    <w:abstractNumId w:val="18"/>
  </w:num>
  <w:num w:numId="17">
    <w:abstractNumId w:val="215"/>
  </w:num>
  <w:num w:numId="18">
    <w:abstractNumId w:val="40"/>
  </w:num>
  <w:num w:numId="19">
    <w:abstractNumId w:val="174"/>
  </w:num>
  <w:num w:numId="20">
    <w:abstractNumId w:val="171"/>
  </w:num>
  <w:num w:numId="21">
    <w:abstractNumId w:val="200"/>
  </w:num>
  <w:num w:numId="22">
    <w:abstractNumId w:val="113"/>
  </w:num>
  <w:num w:numId="23">
    <w:abstractNumId w:val="99"/>
  </w:num>
  <w:num w:numId="24">
    <w:abstractNumId w:val="149"/>
  </w:num>
  <w:num w:numId="25">
    <w:abstractNumId w:val="83"/>
  </w:num>
  <w:num w:numId="26">
    <w:abstractNumId w:val="120"/>
  </w:num>
  <w:num w:numId="27">
    <w:abstractNumId w:val="107"/>
  </w:num>
  <w:num w:numId="28">
    <w:abstractNumId w:val="252"/>
  </w:num>
  <w:num w:numId="29">
    <w:abstractNumId w:val="194"/>
  </w:num>
  <w:num w:numId="30">
    <w:abstractNumId w:val="220"/>
  </w:num>
  <w:num w:numId="31">
    <w:abstractNumId w:val="159"/>
  </w:num>
  <w:num w:numId="32">
    <w:abstractNumId w:val="135"/>
  </w:num>
  <w:num w:numId="33">
    <w:abstractNumId w:val="126"/>
  </w:num>
  <w:num w:numId="34">
    <w:abstractNumId w:val="60"/>
  </w:num>
  <w:num w:numId="35">
    <w:abstractNumId w:val="4"/>
  </w:num>
  <w:num w:numId="36">
    <w:abstractNumId w:val="181"/>
  </w:num>
  <w:num w:numId="37">
    <w:abstractNumId w:val="154"/>
  </w:num>
  <w:num w:numId="38">
    <w:abstractNumId w:val="28"/>
  </w:num>
  <w:num w:numId="39">
    <w:abstractNumId w:val="231"/>
  </w:num>
  <w:num w:numId="40">
    <w:abstractNumId w:val="53"/>
  </w:num>
  <w:num w:numId="41">
    <w:abstractNumId w:val="30"/>
  </w:num>
  <w:num w:numId="42">
    <w:abstractNumId w:val="26"/>
  </w:num>
  <w:num w:numId="43">
    <w:abstractNumId w:val="240"/>
  </w:num>
  <w:num w:numId="44">
    <w:abstractNumId w:val="211"/>
  </w:num>
  <w:num w:numId="45">
    <w:abstractNumId w:val="191"/>
  </w:num>
  <w:num w:numId="46">
    <w:abstractNumId w:val="52"/>
  </w:num>
  <w:num w:numId="47">
    <w:abstractNumId w:val="151"/>
  </w:num>
  <w:num w:numId="48">
    <w:abstractNumId w:val="212"/>
  </w:num>
  <w:num w:numId="49">
    <w:abstractNumId w:val="192"/>
  </w:num>
  <w:num w:numId="50">
    <w:abstractNumId w:val="54"/>
  </w:num>
  <w:num w:numId="51">
    <w:abstractNumId w:val="20"/>
  </w:num>
  <w:num w:numId="52">
    <w:abstractNumId w:val="119"/>
  </w:num>
  <w:num w:numId="53">
    <w:abstractNumId w:val="41"/>
  </w:num>
  <w:num w:numId="54">
    <w:abstractNumId w:val="86"/>
  </w:num>
  <w:num w:numId="55">
    <w:abstractNumId w:val="110"/>
  </w:num>
  <w:num w:numId="56">
    <w:abstractNumId w:val="204"/>
  </w:num>
  <w:num w:numId="57">
    <w:abstractNumId w:val="16"/>
  </w:num>
  <w:num w:numId="58">
    <w:abstractNumId w:val="100"/>
  </w:num>
  <w:num w:numId="59">
    <w:abstractNumId w:val="46"/>
  </w:num>
  <w:num w:numId="60">
    <w:abstractNumId w:val="72"/>
  </w:num>
  <w:num w:numId="61">
    <w:abstractNumId w:val="247"/>
  </w:num>
  <w:num w:numId="62">
    <w:abstractNumId w:val="241"/>
  </w:num>
  <w:num w:numId="63">
    <w:abstractNumId w:val="230"/>
  </w:num>
  <w:num w:numId="64">
    <w:abstractNumId w:val="6"/>
  </w:num>
  <w:num w:numId="65">
    <w:abstractNumId w:val="21"/>
  </w:num>
  <w:num w:numId="66">
    <w:abstractNumId w:val="104"/>
  </w:num>
  <w:num w:numId="67">
    <w:abstractNumId w:val="168"/>
  </w:num>
  <w:num w:numId="68">
    <w:abstractNumId w:val="209"/>
  </w:num>
  <w:num w:numId="69">
    <w:abstractNumId w:val="228"/>
  </w:num>
  <w:num w:numId="70">
    <w:abstractNumId w:val="136"/>
    <w:lvlOverride w:ilvl="0">
      <w:startOverride w:val="1"/>
    </w:lvlOverride>
  </w:num>
  <w:num w:numId="71">
    <w:abstractNumId w:val="17"/>
  </w:num>
  <w:num w:numId="72">
    <w:abstractNumId w:val="185"/>
  </w:num>
  <w:num w:numId="73">
    <w:abstractNumId w:val="158"/>
  </w:num>
  <w:num w:numId="74">
    <w:abstractNumId w:val="23"/>
  </w:num>
  <w:num w:numId="75">
    <w:abstractNumId w:val="45"/>
  </w:num>
  <w:num w:numId="76">
    <w:abstractNumId w:val="146"/>
  </w:num>
  <w:num w:numId="77">
    <w:abstractNumId w:val="198"/>
  </w:num>
  <w:num w:numId="78">
    <w:abstractNumId w:val="44"/>
  </w:num>
  <w:num w:numId="79">
    <w:abstractNumId w:val="74"/>
  </w:num>
  <w:num w:numId="80">
    <w:abstractNumId w:val="207"/>
  </w:num>
  <w:num w:numId="81">
    <w:abstractNumId w:val="96"/>
  </w:num>
  <w:num w:numId="82">
    <w:abstractNumId w:val="235"/>
  </w:num>
  <w:num w:numId="83">
    <w:abstractNumId w:val="59"/>
  </w:num>
  <w:num w:numId="84">
    <w:abstractNumId w:val="150"/>
  </w:num>
  <w:num w:numId="85">
    <w:abstractNumId w:val="148"/>
  </w:num>
  <w:num w:numId="86">
    <w:abstractNumId w:val="127"/>
  </w:num>
  <w:num w:numId="87">
    <w:abstractNumId w:val="12"/>
  </w:num>
  <w:num w:numId="88">
    <w:abstractNumId w:val="103"/>
  </w:num>
  <w:num w:numId="89">
    <w:abstractNumId w:val="125"/>
  </w:num>
  <w:num w:numId="90">
    <w:abstractNumId w:val="186"/>
  </w:num>
  <w:num w:numId="91">
    <w:abstractNumId w:val="201"/>
  </w:num>
  <w:num w:numId="92">
    <w:abstractNumId w:val="132"/>
  </w:num>
  <w:num w:numId="93">
    <w:abstractNumId w:val="34"/>
  </w:num>
  <w:num w:numId="94">
    <w:abstractNumId w:val="93"/>
  </w:num>
  <w:num w:numId="95">
    <w:abstractNumId w:val="77"/>
  </w:num>
  <w:num w:numId="96">
    <w:abstractNumId w:val="22"/>
  </w:num>
  <w:num w:numId="97">
    <w:abstractNumId w:val="78"/>
  </w:num>
  <w:num w:numId="98">
    <w:abstractNumId w:val="63"/>
  </w:num>
  <w:num w:numId="99">
    <w:abstractNumId w:val="239"/>
  </w:num>
  <w:num w:numId="100">
    <w:abstractNumId w:val="244"/>
  </w:num>
  <w:num w:numId="101">
    <w:abstractNumId w:val="9"/>
  </w:num>
  <w:num w:numId="102">
    <w:abstractNumId w:val="108"/>
  </w:num>
  <w:num w:numId="103">
    <w:abstractNumId w:val="161"/>
  </w:num>
  <w:num w:numId="104">
    <w:abstractNumId w:val="222"/>
  </w:num>
  <w:num w:numId="105">
    <w:abstractNumId w:val="249"/>
  </w:num>
  <w:num w:numId="106">
    <w:abstractNumId w:val="195"/>
  </w:num>
  <w:num w:numId="107">
    <w:abstractNumId w:val="223"/>
  </w:num>
  <w:num w:numId="108">
    <w:abstractNumId w:val="143"/>
  </w:num>
  <w:num w:numId="109">
    <w:abstractNumId w:val="172"/>
  </w:num>
  <w:num w:numId="110">
    <w:abstractNumId w:val="184"/>
  </w:num>
  <w:num w:numId="111">
    <w:abstractNumId w:val="84"/>
  </w:num>
  <w:num w:numId="112">
    <w:abstractNumId w:val="232"/>
  </w:num>
  <w:num w:numId="113">
    <w:abstractNumId w:val="182"/>
  </w:num>
  <w:num w:numId="114">
    <w:abstractNumId w:val="101"/>
  </w:num>
  <w:num w:numId="115">
    <w:abstractNumId w:val="62"/>
  </w:num>
  <w:num w:numId="116">
    <w:abstractNumId w:val="105"/>
  </w:num>
  <w:num w:numId="117">
    <w:abstractNumId w:val="189"/>
  </w:num>
  <w:num w:numId="118">
    <w:abstractNumId w:val="3"/>
  </w:num>
  <w:num w:numId="119">
    <w:abstractNumId w:val="226"/>
  </w:num>
  <w:num w:numId="120">
    <w:abstractNumId w:val="8"/>
  </w:num>
  <w:num w:numId="121">
    <w:abstractNumId w:val="246"/>
  </w:num>
  <w:num w:numId="122">
    <w:abstractNumId w:val="118"/>
  </w:num>
  <w:num w:numId="123">
    <w:abstractNumId w:val="178"/>
  </w:num>
  <w:num w:numId="124">
    <w:abstractNumId w:val="164"/>
  </w:num>
  <w:num w:numId="125">
    <w:abstractNumId w:val="71"/>
  </w:num>
  <w:num w:numId="126">
    <w:abstractNumId w:val="31"/>
  </w:num>
  <w:num w:numId="127">
    <w:abstractNumId w:val="245"/>
  </w:num>
  <w:num w:numId="128">
    <w:abstractNumId w:val="183"/>
  </w:num>
  <w:num w:numId="129">
    <w:abstractNumId w:val="218"/>
  </w:num>
  <w:num w:numId="130">
    <w:abstractNumId w:val="145"/>
  </w:num>
  <w:num w:numId="131">
    <w:abstractNumId w:val="57"/>
  </w:num>
  <w:num w:numId="132">
    <w:abstractNumId w:val="69"/>
  </w:num>
  <w:num w:numId="133">
    <w:abstractNumId w:val="98"/>
  </w:num>
  <w:num w:numId="134">
    <w:abstractNumId w:val="64"/>
  </w:num>
  <w:num w:numId="135">
    <w:abstractNumId w:val="155"/>
  </w:num>
  <w:num w:numId="136">
    <w:abstractNumId w:val="89"/>
  </w:num>
  <w:num w:numId="137">
    <w:abstractNumId w:val="111"/>
  </w:num>
  <w:num w:numId="138">
    <w:abstractNumId w:val="208"/>
  </w:num>
  <w:num w:numId="139">
    <w:abstractNumId w:val="205"/>
  </w:num>
  <w:num w:numId="140">
    <w:abstractNumId w:val="177"/>
  </w:num>
  <w:num w:numId="141">
    <w:abstractNumId w:val="10"/>
  </w:num>
  <w:num w:numId="142">
    <w:abstractNumId w:val="121"/>
  </w:num>
  <w:num w:numId="143">
    <w:abstractNumId w:val="234"/>
  </w:num>
  <w:num w:numId="144">
    <w:abstractNumId w:val="180"/>
  </w:num>
  <w:num w:numId="145">
    <w:abstractNumId w:val="251"/>
  </w:num>
  <w:num w:numId="146">
    <w:abstractNumId w:val="75"/>
  </w:num>
  <w:num w:numId="147">
    <w:abstractNumId w:val="255"/>
  </w:num>
  <w:num w:numId="148">
    <w:abstractNumId w:val="55"/>
  </w:num>
  <w:num w:numId="149">
    <w:abstractNumId w:val="50"/>
  </w:num>
  <w:num w:numId="150">
    <w:abstractNumId w:val="112"/>
  </w:num>
  <w:num w:numId="151">
    <w:abstractNumId w:val="66"/>
  </w:num>
  <w:num w:numId="152">
    <w:abstractNumId w:val="242"/>
  </w:num>
  <w:num w:numId="153">
    <w:abstractNumId w:val="243"/>
  </w:num>
  <w:num w:numId="154">
    <w:abstractNumId w:val="7"/>
  </w:num>
  <w:num w:numId="155">
    <w:abstractNumId w:val="162"/>
  </w:num>
  <w:num w:numId="156">
    <w:abstractNumId w:val="49"/>
  </w:num>
  <w:num w:numId="157">
    <w:abstractNumId w:val="140"/>
  </w:num>
  <w:num w:numId="158">
    <w:abstractNumId w:val="188"/>
  </w:num>
  <w:num w:numId="159">
    <w:abstractNumId w:val="144"/>
  </w:num>
  <w:num w:numId="160">
    <w:abstractNumId w:val="124"/>
  </w:num>
  <w:num w:numId="161">
    <w:abstractNumId w:val="80"/>
  </w:num>
  <w:num w:numId="162">
    <w:abstractNumId w:val="115"/>
  </w:num>
  <w:num w:numId="163">
    <w:abstractNumId w:val="152"/>
  </w:num>
  <w:num w:numId="164">
    <w:abstractNumId w:val="19"/>
  </w:num>
  <w:num w:numId="165">
    <w:abstractNumId w:val="139"/>
  </w:num>
  <w:num w:numId="166">
    <w:abstractNumId w:val="88"/>
  </w:num>
  <w:num w:numId="167">
    <w:abstractNumId w:val="156"/>
  </w:num>
  <w:num w:numId="168">
    <w:abstractNumId w:val="176"/>
  </w:num>
  <w:num w:numId="169">
    <w:abstractNumId w:val="175"/>
  </w:num>
  <w:num w:numId="170">
    <w:abstractNumId w:val="254"/>
  </w:num>
  <w:num w:numId="171">
    <w:abstractNumId w:val="131"/>
  </w:num>
  <w:num w:numId="172">
    <w:abstractNumId w:val="227"/>
  </w:num>
  <w:num w:numId="173">
    <w:abstractNumId w:val="160"/>
  </w:num>
  <w:num w:numId="174">
    <w:abstractNumId w:val="25"/>
  </w:num>
  <w:num w:numId="175">
    <w:abstractNumId w:val="43"/>
  </w:num>
  <w:num w:numId="176">
    <w:abstractNumId w:val="14"/>
  </w:num>
  <w:num w:numId="177">
    <w:abstractNumId w:val="87"/>
  </w:num>
  <w:num w:numId="178">
    <w:abstractNumId w:val="102"/>
  </w:num>
  <w:num w:numId="179">
    <w:abstractNumId w:val="35"/>
  </w:num>
  <w:num w:numId="180">
    <w:abstractNumId w:val="187"/>
  </w:num>
  <w:num w:numId="181">
    <w:abstractNumId w:val="253"/>
  </w:num>
  <w:num w:numId="182">
    <w:abstractNumId w:val="138"/>
  </w:num>
  <w:num w:numId="183">
    <w:abstractNumId w:val="117"/>
  </w:num>
  <w:num w:numId="184">
    <w:abstractNumId w:val="81"/>
  </w:num>
  <w:num w:numId="185">
    <w:abstractNumId w:val="202"/>
  </w:num>
  <w:num w:numId="186">
    <w:abstractNumId w:val="147"/>
  </w:num>
  <w:num w:numId="187">
    <w:abstractNumId w:val="32"/>
  </w:num>
  <w:num w:numId="188">
    <w:abstractNumId w:val="197"/>
  </w:num>
  <w:num w:numId="189">
    <w:abstractNumId w:val="38"/>
  </w:num>
  <w:num w:numId="190">
    <w:abstractNumId w:val="37"/>
  </w:num>
  <w:num w:numId="191">
    <w:abstractNumId w:val="237"/>
  </w:num>
  <w:num w:numId="192">
    <w:abstractNumId w:val="142"/>
  </w:num>
  <w:num w:numId="193">
    <w:abstractNumId w:val="196"/>
  </w:num>
  <w:num w:numId="194">
    <w:abstractNumId w:val="85"/>
  </w:num>
  <w:num w:numId="195">
    <w:abstractNumId w:val="210"/>
  </w:num>
  <w:num w:numId="196">
    <w:abstractNumId w:val="153"/>
  </w:num>
  <w:num w:numId="197">
    <w:abstractNumId w:val="167"/>
  </w:num>
  <w:num w:numId="198">
    <w:abstractNumId w:val="199"/>
  </w:num>
  <w:num w:numId="199">
    <w:abstractNumId w:val="166"/>
  </w:num>
  <w:num w:numId="200">
    <w:abstractNumId w:val="61"/>
  </w:num>
  <w:num w:numId="201">
    <w:abstractNumId w:val="47"/>
  </w:num>
  <w:num w:numId="202">
    <w:abstractNumId w:val="33"/>
  </w:num>
  <w:num w:numId="203">
    <w:abstractNumId w:val="116"/>
  </w:num>
  <w:num w:numId="204">
    <w:abstractNumId w:val="2"/>
  </w:num>
  <w:num w:numId="205">
    <w:abstractNumId w:val="225"/>
  </w:num>
  <w:num w:numId="206">
    <w:abstractNumId w:val="213"/>
  </w:num>
  <w:num w:numId="207">
    <w:abstractNumId w:val="15"/>
  </w:num>
  <w:num w:numId="208">
    <w:abstractNumId w:val="216"/>
  </w:num>
  <w:num w:numId="209">
    <w:abstractNumId w:val="123"/>
  </w:num>
  <w:num w:numId="210">
    <w:abstractNumId w:val="106"/>
  </w:num>
  <w:num w:numId="211">
    <w:abstractNumId w:val="134"/>
  </w:num>
  <w:num w:numId="212">
    <w:abstractNumId w:val="169"/>
  </w:num>
  <w:num w:numId="213">
    <w:abstractNumId w:val="248"/>
  </w:num>
  <w:num w:numId="214">
    <w:abstractNumId w:val="94"/>
  </w:num>
  <w:num w:numId="215">
    <w:abstractNumId w:val="206"/>
  </w:num>
  <w:num w:numId="216">
    <w:abstractNumId w:val="130"/>
  </w:num>
  <w:num w:numId="217">
    <w:abstractNumId w:val="133"/>
  </w:num>
  <w:num w:numId="218">
    <w:abstractNumId w:val="65"/>
  </w:num>
  <w:num w:numId="219">
    <w:abstractNumId w:val="36"/>
  </w:num>
  <w:num w:numId="220">
    <w:abstractNumId w:val="170"/>
  </w:num>
  <w:num w:numId="221">
    <w:abstractNumId w:val="129"/>
  </w:num>
  <w:num w:numId="222">
    <w:abstractNumId w:val="82"/>
  </w:num>
  <w:num w:numId="223">
    <w:abstractNumId w:val="68"/>
  </w:num>
  <w:num w:numId="224">
    <w:abstractNumId w:val="163"/>
  </w:num>
  <w:num w:numId="225">
    <w:abstractNumId w:val="29"/>
  </w:num>
  <w:num w:numId="226">
    <w:abstractNumId w:val="190"/>
  </w:num>
  <w:num w:numId="227">
    <w:abstractNumId w:val="39"/>
  </w:num>
  <w:num w:numId="228">
    <w:abstractNumId w:val="67"/>
  </w:num>
  <w:num w:numId="229">
    <w:abstractNumId w:val="173"/>
  </w:num>
  <w:num w:numId="230">
    <w:abstractNumId w:val="58"/>
  </w:num>
  <w:num w:numId="231">
    <w:abstractNumId w:val="157"/>
  </w:num>
  <w:num w:numId="232">
    <w:abstractNumId w:val="214"/>
  </w:num>
  <w:num w:numId="233">
    <w:abstractNumId w:val="90"/>
  </w:num>
  <w:num w:numId="234">
    <w:abstractNumId w:val="73"/>
  </w:num>
  <w:num w:numId="235">
    <w:abstractNumId w:val="229"/>
  </w:num>
  <w:num w:numId="236">
    <w:abstractNumId w:val="217"/>
  </w:num>
  <w:num w:numId="237">
    <w:abstractNumId w:val="5"/>
  </w:num>
  <w:num w:numId="238">
    <w:abstractNumId w:val="42"/>
  </w:num>
  <w:num w:numId="239">
    <w:abstractNumId w:val="91"/>
  </w:num>
  <w:num w:numId="240">
    <w:abstractNumId w:val="27"/>
  </w:num>
  <w:num w:numId="241">
    <w:abstractNumId w:val="79"/>
  </w:num>
  <w:num w:numId="242">
    <w:abstractNumId w:val="250"/>
  </w:num>
  <w:num w:numId="243">
    <w:abstractNumId w:val="122"/>
  </w:num>
  <w:num w:numId="244">
    <w:abstractNumId w:val="92"/>
  </w:num>
  <w:num w:numId="245">
    <w:abstractNumId w:val="203"/>
  </w:num>
  <w:num w:numId="246">
    <w:abstractNumId w:val="233"/>
  </w:num>
  <w:num w:numId="247">
    <w:abstractNumId w:val="76"/>
  </w:num>
  <w:num w:numId="248">
    <w:abstractNumId w:val="219"/>
  </w:num>
  <w:num w:numId="249">
    <w:abstractNumId w:val="70"/>
  </w:num>
  <w:num w:numId="250">
    <w:abstractNumId w:val="137"/>
  </w:num>
  <w:num w:numId="251">
    <w:abstractNumId w:val="221"/>
  </w:num>
  <w:num w:numId="252">
    <w:abstractNumId w:val="1"/>
  </w:num>
  <w:num w:numId="253">
    <w:abstractNumId w:val="109"/>
  </w:num>
  <w:num w:numId="254">
    <w:abstractNumId w:val="238"/>
  </w:num>
  <w:num w:numId="255">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9717FD"/>
    <w:rsid w:val="00002549"/>
    <w:rsid w:val="000175E7"/>
    <w:rsid w:val="00033B77"/>
    <w:rsid w:val="00035517"/>
    <w:rsid w:val="00044A47"/>
    <w:rsid w:val="000561B5"/>
    <w:rsid w:val="00061DED"/>
    <w:rsid w:val="000741C6"/>
    <w:rsid w:val="00084B9C"/>
    <w:rsid w:val="00095BB7"/>
    <w:rsid w:val="000A172F"/>
    <w:rsid w:val="000B7A7A"/>
    <w:rsid w:val="000C0567"/>
    <w:rsid w:val="000C76C4"/>
    <w:rsid w:val="000D369F"/>
    <w:rsid w:val="0011290D"/>
    <w:rsid w:val="00122978"/>
    <w:rsid w:val="00123005"/>
    <w:rsid w:val="00142086"/>
    <w:rsid w:val="00150A13"/>
    <w:rsid w:val="0016794B"/>
    <w:rsid w:val="00176DFE"/>
    <w:rsid w:val="00187E45"/>
    <w:rsid w:val="001B0BD8"/>
    <w:rsid w:val="001C1C46"/>
    <w:rsid w:val="001E75F6"/>
    <w:rsid w:val="001F3DCA"/>
    <w:rsid w:val="00214B18"/>
    <w:rsid w:val="00215A9C"/>
    <w:rsid w:val="0022113F"/>
    <w:rsid w:val="0022247B"/>
    <w:rsid w:val="00222D36"/>
    <w:rsid w:val="0022446E"/>
    <w:rsid w:val="00243678"/>
    <w:rsid w:val="00246F69"/>
    <w:rsid w:val="002508A6"/>
    <w:rsid w:val="00260B13"/>
    <w:rsid w:val="00265FF8"/>
    <w:rsid w:val="002837D4"/>
    <w:rsid w:val="00285041"/>
    <w:rsid w:val="0028507F"/>
    <w:rsid w:val="002856E4"/>
    <w:rsid w:val="00294581"/>
    <w:rsid w:val="002D0547"/>
    <w:rsid w:val="002D093D"/>
    <w:rsid w:val="002D4953"/>
    <w:rsid w:val="0030409F"/>
    <w:rsid w:val="00305807"/>
    <w:rsid w:val="00312C6C"/>
    <w:rsid w:val="00314F30"/>
    <w:rsid w:val="00324AA0"/>
    <w:rsid w:val="00332273"/>
    <w:rsid w:val="00334741"/>
    <w:rsid w:val="00334BC8"/>
    <w:rsid w:val="0034225C"/>
    <w:rsid w:val="00346E6D"/>
    <w:rsid w:val="0035345E"/>
    <w:rsid w:val="00376C35"/>
    <w:rsid w:val="00392905"/>
    <w:rsid w:val="00392C47"/>
    <w:rsid w:val="003A1386"/>
    <w:rsid w:val="003A57BD"/>
    <w:rsid w:val="003B0FA2"/>
    <w:rsid w:val="003C5D14"/>
    <w:rsid w:val="003D46EA"/>
    <w:rsid w:val="003F1334"/>
    <w:rsid w:val="003F505A"/>
    <w:rsid w:val="003F5E9D"/>
    <w:rsid w:val="00415695"/>
    <w:rsid w:val="00417FDC"/>
    <w:rsid w:val="0044370A"/>
    <w:rsid w:val="00444F95"/>
    <w:rsid w:val="004453B6"/>
    <w:rsid w:val="00450E11"/>
    <w:rsid w:val="0049031E"/>
    <w:rsid w:val="004958A6"/>
    <w:rsid w:val="004A3A2D"/>
    <w:rsid w:val="004A404B"/>
    <w:rsid w:val="004B4971"/>
    <w:rsid w:val="004B6A55"/>
    <w:rsid w:val="004C044C"/>
    <w:rsid w:val="004D2F38"/>
    <w:rsid w:val="004E30BE"/>
    <w:rsid w:val="004F2246"/>
    <w:rsid w:val="005138B4"/>
    <w:rsid w:val="00516CC5"/>
    <w:rsid w:val="0053269D"/>
    <w:rsid w:val="00537A58"/>
    <w:rsid w:val="005511E2"/>
    <w:rsid w:val="005848C0"/>
    <w:rsid w:val="0058787A"/>
    <w:rsid w:val="00597355"/>
    <w:rsid w:val="005A49C4"/>
    <w:rsid w:val="005A5D48"/>
    <w:rsid w:val="005A66EA"/>
    <w:rsid w:val="005B16CF"/>
    <w:rsid w:val="005B5960"/>
    <w:rsid w:val="005D42A9"/>
    <w:rsid w:val="005E7A26"/>
    <w:rsid w:val="005F0199"/>
    <w:rsid w:val="005F20EC"/>
    <w:rsid w:val="00603098"/>
    <w:rsid w:val="0060328A"/>
    <w:rsid w:val="00611F2C"/>
    <w:rsid w:val="00626C1F"/>
    <w:rsid w:val="006308E8"/>
    <w:rsid w:val="00650D48"/>
    <w:rsid w:val="00687A78"/>
    <w:rsid w:val="00691A89"/>
    <w:rsid w:val="00697BC5"/>
    <w:rsid w:val="006B446B"/>
    <w:rsid w:val="006C15CF"/>
    <w:rsid w:val="006E2DF1"/>
    <w:rsid w:val="006E3BA2"/>
    <w:rsid w:val="00703EE5"/>
    <w:rsid w:val="0070647C"/>
    <w:rsid w:val="00706E63"/>
    <w:rsid w:val="00713446"/>
    <w:rsid w:val="00715497"/>
    <w:rsid w:val="00720807"/>
    <w:rsid w:val="00721639"/>
    <w:rsid w:val="00721BDD"/>
    <w:rsid w:val="0073040B"/>
    <w:rsid w:val="00737962"/>
    <w:rsid w:val="007449D2"/>
    <w:rsid w:val="0074528E"/>
    <w:rsid w:val="007521EA"/>
    <w:rsid w:val="0076287F"/>
    <w:rsid w:val="007909BF"/>
    <w:rsid w:val="007927F1"/>
    <w:rsid w:val="007A79F3"/>
    <w:rsid w:val="007B1F3B"/>
    <w:rsid w:val="007B4F72"/>
    <w:rsid w:val="007C10DD"/>
    <w:rsid w:val="007C2119"/>
    <w:rsid w:val="007C473C"/>
    <w:rsid w:val="007D056F"/>
    <w:rsid w:val="007E7EAC"/>
    <w:rsid w:val="00800299"/>
    <w:rsid w:val="00801859"/>
    <w:rsid w:val="00805F81"/>
    <w:rsid w:val="008065B2"/>
    <w:rsid w:val="008130A1"/>
    <w:rsid w:val="008139CC"/>
    <w:rsid w:val="008227B3"/>
    <w:rsid w:val="00830FB9"/>
    <w:rsid w:val="00832DAE"/>
    <w:rsid w:val="00837C35"/>
    <w:rsid w:val="00846C20"/>
    <w:rsid w:val="00855802"/>
    <w:rsid w:val="008578FA"/>
    <w:rsid w:val="00864A9B"/>
    <w:rsid w:val="008663DD"/>
    <w:rsid w:val="0087503C"/>
    <w:rsid w:val="00882965"/>
    <w:rsid w:val="008901FD"/>
    <w:rsid w:val="0089691B"/>
    <w:rsid w:val="008A3575"/>
    <w:rsid w:val="008A522D"/>
    <w:rsid w:val="008A57F3"/>
    <w:rsid w:val="008B45C4"/>
    <w:rsid w:val="008B70AE"/>
    <w:rsid w:val="008C2E31"/>
    <w:rsid w:val="008D590E"/>
    <w:rsid w:val="008E1B02"/>
    <w:rsid w:val="008F037F"/>
    <w:rsid w:val="008F3453"/>
    <w:rsid w:val="0091262B"/>
    <w:rsid w:val="00912A9D"/>
    <w:rsid w:val="00925D21"/>
    <w:rsid w:val="00944F58"/>
    <w:rsid w:val="0095204D"/>
    <w:rsid w:val="00955BE2"/>
    <w:rsid w:val="009635A7"/>
    <w:rsid w:val="00964F98"/>
    <w:rsid w:val="00965072"/>
    <w:rsid w:val="009717FD"/>
    <w:rsid w:val="009845BB"/>
    <w:rsid w:val="00985C11"/>
    <w:rsid w:val="00986C74"/>
    <w:rsid w:val="0099046D"/>
    <w:rsid w:val="009A5AE2"/>
    <w:rsid w:val="009B1AA0"/>
    <w:rsid w:val="009B727D"/>
    <w:rsid w:val="009C4414"/>
    <w:rsid w:val="009D04FC"/>
    <w:rsid w:val="009D53DC"/>
    <w:rsid w:val="009F7DD6"/>
    <w:rsid w:val="00A042EF"/>
    <w:rsid w:val="00A206FA"/>
    <w:rsid w:val="00A26386"/>
    <w:rsid w:val="00A301DB"/>
    <w:rsid w:val="00A30934"/>
    <w:rsid w:val="00A37CBE"/>
    <w:rsid w:val="00A45EBB"/>
    <w:rsid w:val="00A530FE"/>
    <w:rsid w:val="00A555BC"/>
    <w:rsid w:val="00A60602"/>
    <w:rsid w:val="00A64C48"/>
    <w:rsid w:val="00A73640"/>
    <w:rsid w:val="00A81ADF"/>
    <w:rsid w:val="00A877C3"/>
    <w:rsid w:val="00AA3597"/>
    <w:rsid w:val="00AA5637"/>
    <w:rsid w:val="00AA5F2D"/>
    <w:rsid w:val="00AB5825"/>
    <w:rsid w:val="00AB763C"/>
    <w:rsid w:val="00AD114A"/>
    <w:rsid w:val="00AD6E13"/>
    <w:rsid w:val="00AE721D"/>
    <w:rsid w:val="00AF355A"/>
    <w:rsid w:val="00AF6B42"/>
    <w:rsid w:val="00B02DA9"/>
    <w:rsid w:val="00B128D5"/>
    <w:rsid w:val="00B15D8B"/>
    <w:rsid w:val="00B163E8"/>
    <w:rsid w:val="00B219E6"/>
    <w:rsid w:val="00B3259C"/>
    <w:rsid w:val="00B52BBF"/>
    <w:rsid w:val="00B56244"/>
    <w:rsid w:val="00BA1B3A"/>
    <w:rsid w:val="00BA5AB8"/>
    <w:rsid w:val="00BC7DB8"/>
    <w:rsid w:val="00BC7EF0"/>
    <w:rsid w:val="00BD6189"/>
    <w:rsid w:val="00BE2BF1"/>
    <w:rsid w:val="00BE5386"/>
    <w:rsid w:val="00BE59E1"/>
    <w:rsid w:val="00BF6CBA"/>
    <w:rsid w:val="00C00F56"/>
    <w:rsid w:val="00C012AE"/>
    <w:rsid w:val="00C04919"/>
    <w:rsid w:val="00C12C05"/>
    <w:rsid w:val="00C26A8A"/>
    <w:rsid w:val="00C3368A"/>
    <w:rsid w:val="00C37CF7"/>
    <w:rsid w:val="00C43F06"/>
    <w:rsid w:val="00C66301"/>
    <w:rsid w:val="00C67DCE"/>
    <w:rsid w:val="00C82ADA"/>
    <w:rsid w:val="00C929D0"/>
    <w:rsid w:val="00C92AF4"/>
    <w:rsid w:val="00CB73EF"/>
    <w:rsid w:val="00CF2D14"/>
    <w:rsid w:val="00D169E3"/>
    <w:rsid w:val="00D32A32"/>
    <w:rsid w:val="00D63791"/>
    <w:rsid w:val="00D64875"/>
    <w:rsid w:val="00D67969"/>
    <w:rsid w:val="00D75505"/>
    <w:rsid w:val="00D807F5"/>
    <w:rsid w:val="00D87503"/>
    <w:rsid w:val="00D93545"/>
    <w:rsid w:val="00D94107"/>
    <w:rsid w:val="00DB6D3D"/>
    <w:rsid w:val="00DB71E4"/>
    <w:rsid w:val="00DC565C"/>
    <w:rsid w:val="00DD5A08"/>
    <w:rsid w:val="00DE1236"/>
    <w:rsid w:val="00DE53B6"/>
    <w:rsid w:val="00E02757"/>
    <w:rsid w:val="00E154C2"/>
    <w:rsid w:val="00E36717"/>
    <w:rsid w:val="00E4397C"/>
    <w:rsid w:val="00E75D76"/>
    <w:rsid w:val="00E773F6"/>
    <w:rsid w:val="00E914EB"/>
    <w:rsid w:val="00EA0FC3"/>
    <w:rsid w:val="00EC2265"/>
    <w:rsid w:val="00EC5F2B"/>
    <w:rsid w:val="00EF7781"/>
    <w:rsid w:val="00F03163"/>
    <w:rsid w:val="00F03491"/>
    <w:rsid w:val="00F060AC"/>
    <w:rsid w:val="00F233A7"/>
    <w:rsid w:val="00F45050"/>
    <w:rsid w:val="00F46A6A"/>
    <w:rsid w:val="00F6258C"/>
    <w:rsid w:val="00F768B0"/>
    <w:rsid w:val="00F828C4"/>
    <w:rsid w:val="00F87DEB"/>
    <w:rsid w:val="00F90CDA"/>
    <w:rsid w:val="00F9143C"/>
    <w:rsid w:val="00FA0A3E"/>
    <w:rsid w:val="00FB3F3E"/>
    <w:rsid w:val="00FB4811"/>
    <w:rsid w:val="00FB5FA6"/>
    <w:rsid w:val="00FE69BC"/>
    <w:rsid w:val="00FF17DB"/>
    <w:rsid w:val="00FF4A75"/>
    <w:rsid w:val="00FF727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List" w:uiPriority="0"/>
    <w:lsdException w:name="List Bullet 2"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nhideWhenUsed="0" w:qFormat="1"/>
    <w:lsdException w:name="Emphasis" w:semiHidden="0" w:uiPriority="0" w:unhideWhenUsed="0" w:qFormat="1"/>
    <w:lsdException w:name="Document Map" w:uiPriority="0"/>
    <w:lsdException w:name="Plain Text" w:uiPriority="0"/>
    <w:lsdException w:name="Normal (Web)"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9717FD"/>
    <w:rPr>
      <w:rFonts w:eastAsiaTheme="minorEastAsia"/>
      <w:lang w:eastAsia="ru-RU"/>
    </w:rPr>
  </w:style>
  <w:style w:type="paragraph" w:styleId="1">
    <w:name w:val="heading 1"/>
    <w:basedOn w:val="a4"/>
    <w:next w:val="a4"/>
    <w:link w:val="10"/>
    <w:uiPriority w:val="9"/>
    <w:qFormat/>
    <w:rsid w:val="00B128D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aliases w:val="h2,H2,Numbered text 3"/>
    <w:basedOn w:val="a4"/>
    <w:next w:val="a4"/>
    <w:link w:val="20"/>
    <w:uiPriority w:val="9"/>
    <w:qFormat/>
    <w:rsid w:val="00C12C05"/>
    <w:pPr>
      <w:keepNext/>
      <w:keepLines/>
      <w:tabs>
        <w:tab w:val="left" w:pos="142"/>
      </w:tabs>
      <w:suppressAutoHyphens/>
      <w:spacing w:after="0" w:line="360" w:lineRule="auto"/>
      <w:ind w:firstLine="709"/>
      <w:jc w:val="both"/>
      <w:outlineLvl w:val="1"/>
    </w:pPr>
    <w:rPr>
      <w:rFonts w:ascii="Times New Roman" w:eastAsia="Times New Roman" w:hAnsi="Times New Roman" w:cs="Times New Roman"/>
      <w:b/>
      <w:sz w:val="28"/>
      <w:szCs w:val="26"/>
      <w:lang w:eastAsia="en-US"/>
    </w:rPr>
  </w:style>
  <w:style w:type="paragraph" w:styleId="3">
    <w:name w:val="heading 3"/>
    <w:basedOn w:val="a4"/>
    <w:next w:val="a4"/>
    <w:link w:val="30"/>
    <w:uiPriority w:val="9"/>
    <w:unhideWhenUsed/>
    <w:qFormat/>
    <w:rsid w:val="00C12C05"/>
    <w:pPr>
      <w:keepNext/>
      <w:keepLines/>
      <w:suppressAutoHyphens/>
      <w:spacing w:before="200" w:after="0" w:line="360" w:lineRule="auto"/>
      <w:ind w:firstLine="709"/>
      <w:jc w:val="both"/>
      <w:outlineLvl w:val="2"/>
    </w:pPr>
    <w:rPr>
      <w:rFonts w:asciiTheme="majorHAnsi" w:eastAsiaTheme="majorEastAsia" w:hAnsiTheme="majorHAnsi" w:cstheme="majorBidi"/>
      <w:b/>
      <w:bCs/>
      <w:color w:val="4F81BD" w:themeColor="accent1"/>
      <w:sz w:val="28"/>
      <w:lang w:eastAsia="en-US"/>
    </w:rPr>
  </w:style>
  <w:style w:type="paragraph" w:styleId="4">
    <w:name w:val="heading 4"/>
    <w:basedOn w:val="a4"/>
    <w:next w:val="a4"/>
    <w:link w:val="40"/>
    <w:uiPriority w:val="9"/>
    <w:unhideWhenUsed/>
    <w:qFormat/>
    <w:rsid w:val="00B15D8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4"/>
    <w:next w:val="a4"/>
    <w:link w:val="50"/>
    <w:uiPriority w:val="9"/>
    <w:qFormat/>
    <w:rsid w:val="00324AA0"/>
    <w:pPr>
      <w:keepNext/>
      <w:spacing w:after="0" w:line="240" w:lineRule="auto"/>
      <w:jc w:val="right"/>
      <w:outlineLvl w:val="4"/>
    </w:pPr>
    <w:rPr>
      <w:rFonts w:ascii="Times New Roman" w:eastAsia="Times New Roman" w:hAnsi="Times New Roman" w:cs="Times New Roman"/>
      <w:b/>
      <w:i/>
      <w:sz w:val="28"/>
      <w:szCs w:val="20"/>
    </w:rPr>
  </w:style>
  <w:style w:type="paragraph" w:styleId="6">
    <w:name w:val="heading 6"/>
    <w:basedOn w:val="a4"/>
    <w:next w:val="a4"/>
    <w:link w:val="60"/>
    <w:uiPriority w:val="9"/>
    <w:unhideWhenUsed/>
    <w:qFormat/>
    <w:rsid w:val="00324AA0"/>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4"/>
    <w:next w:val="a4"/>
    <w:link w:val="70"/>
    <w:uiPriority w:val="9"/>
    <w:unhideWhenUsed/>
    <w:qFormat/>
    <w:rsid w:val="00324AA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4"/>
    <w:next w:val="a4"/>
    <w:link w:val="80"/>
    <w:uiPriority w:val="9"/>
    <w:qFormat/>
    <w:rsid w:val="00324AA0"/>
    <w:pPr>
      <w:spacing w:after="120" w:line="252" w:lineRule="auto"/>
      <w:jc w:val="center"/>
      <w:outlineLvl w:val="7"/>
    </w:pPr>
    <w:rPr>
      <w:rFonts w:ascii="Cambria" w:eastAsia="Times New Roman" w:hAnsi="Cambria" w:cs="Times New Roman"/>
      <w:caps/>
      <w:spacing w:val="10"/>
      <w:sz w:val="20"/>
      <w:szCs w:val="20"/>
      <w:lang w:val="en-US" w:eastAsia="en-US" w:bidi="en-US"/>
    </w:rPr>
  </w:style>
  <w:style w:type="paragraph" w:styleId="9">
    <w:name w:val="heading 9"/>
    <w:basedOn w:val="a4"/>
    <w:next w:val="a4"/>
    <w:link w:val="90"/>
    <w:uiPriority w:val="9"/>
    <w:unhideWhenUsed/>
    <w:qFormat/>
    <w:rsid w:val="00324AA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a8">
    <w:name w:val="Без интервала Знак"/>
    <w:basedOn w:val="a5"/>
    <w:link w:val="a9"/>
    <w:uiPriority w:val="1"/>
    <w:locked/>
    <w:rsid w:val="009717FD"/>
    <w:rPr>
      <w:rFonts w:ascii="Times New Roman" w:eastAsia="Times New Roman" w:hAnsi="Times New Roman" w:cs="Times New Roman"/>
      <w:sz w:val="20"/>
      <w:szCs w:val="20"/>
    </w:rPr>
  </w:style>
  <w:style w:type="paragraph" w:styleId="a9">
    <w:name w:val="No Spacing"/>
    <w:link w:val="a8"/>
    <w:uiPriority w:val="1"/>
    <w:qFormat/>
    <w:rsid w:val="009717FD"/>
    <w:pPr>
      <w:spacing w:after="0" w:line="240" w:lineRule="auto"/>
    </w:pPr>
    <w:rPr>
      <w:rFonts w:ascii="Times New Roman" w:eastAsia="Times New Roman" w:hAnsi="Times New Roman" w:cs="Times New Roman"/>
      <w:sz w:val="20"/>
      <w:szCs w:val="20"/>
    </w:rPr>
  </w:style>
  <w:style w:type="paragraph" w:styleId="aa">
    <w:name w:val="List Paragraph"/>
    <w:basedOn w:val="a4"/>
    <w:link w:val="ab"/>
    <w:uiPriority w:val="34"/>
    <w:qFormat/>
    <w:rsid w:val="009717FD"/>
    <w:pPr>
      <w:ind w:left="720"/>
      <w:contextualSpacing/>
    </w:pPr>
    <w:rPr>
      <w:rFonts w:eastAsiaTheme="minorHAnsi"/>
      <w:lang w:eastAsia="en-US"/>
    </w:rPr>
  </w:style>
  <w:style w:type="character" w:customStyle="1" w:styleId="ab">
    <w:name w:val="Абзац списка Знак"/>
    <w:link w:val="aa"/>
    <w:uiPriority w:val="34"/>
    <w:locked/>
    <w:rsid w:val="009717FD"/>
  </w:style>
  <w:style w:type="table" w:styleId="ac">
    <w:name w:val="Table Grid"/>
    <w:basedOn w:val="a6"/>
    <w:uiPriority w:val="59"/>
    <w:rsid w:val="00176DF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Zag11">
    <w:name w:val="Zag_11"/>
    <w:rsid w:val="00260B13"/>
  </w:style>
  <w:style w:type="paragraph" w:styleId="ad">
    <w:name w:val="Body Text"/>
    <w:aliases w:val="body text,Основной текст Знак Знак,Основной текст отчета,Основной текст отчета Знак,Основной текст отчета Знак Знак Знак,DTP Body Text,Основной текст Знак1"/>
    <w:basedOn w:val="a4"/>
    <w:link w:val="ae"/>
    <w:uiPriority w:val="99"/>
    <w:unhideWhenUsed/>
    <w:rsid w:val="00260B13"/>
    <w:pPr>
      <w:spacing w:after="120" w:line="240" w:lineRule="auto"/>
      <w:jc w:val="both"/>
    </w:pPr>
    <w:rPr>
      <w:rFonts w:ascii="Times New Roman" w:eastAsia="Calibri" w:hAnsi="Times New Roman" w:cs="Times New Roman"/>
      <w:sz w:val="24"/>
      <w:szCs w:val="24"/>
      <w:lang w:eastAsia="ar-SA"/>
    </w:rPr>
  </w:style>
  <w:style w:type="character" w:customStyle="1" w:styleId="ae">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Основной текст Знак1 Знак"/>
    <w:basedOn w:val="a5"/>
    <w:link w:val="ad"/>
    <w:uiPriority w:val="99"/>
    <w:rsid w:val="00260B13"/>
    <w:rPr>
      <w:rFonts w:ascii="Times New Roman" w:eastAsia="Calibri" w:hAnsi="Times New Roman" w:cs="Times New Roman"/>
      <w:sz w:val="24"/>
      <w:szCs w:val="24"/>
      <w:lang w:eastAsia="ar-SA"/>
    </w:rPr>
  </w:style>
  <w:style w:type="character" w:styleId="af">
    <w:name w:val="Hyperlink"/>
    <w:uiPriority w:val="99"/>
    <w:rsid w:val="00260B13"/>
    <w:rPr>
      <w:color w:val="0000FF"/>
      <w:u w:val="single"/>
    </w:rPr>
  </w:style>
  <w:style w:type="character" w:customStyle="1" w:styleId="apple-style-span">
    <w:name w:val="apple-style-span"/>
    <w:basedOn w:val="a5"/>
    <w:rsid w:val="00260B13"/>
  </w:style>
  <w:style w:type="paragraph" w:styleId="21">
    <w:name w:val="toc 2"/>
    <w:basedOn w:val="a4"/>
    <w:next w:val="a4"/>
    <w:autoRedefine/>
    <w:uiPriority w:val="39"/>
    <w:unhideWhenUsed/>
    <w:rsid w:val="00260B13"/>
    <w:pPr>
      <w:tabs>
        <w:tab w:val="left" w:pos="880"/>
        <w:tab w:val="right" w:leader="dot" w:pos="9628"/>
      </w:tabs>
      <w:spacing w:after="0" w:line="240" w:lineRule="auto"/>
      <w:ind w:left="426" w:right="-2" w:firstLine="283"/>
      <w:jc w:val="both"/>
    </w:pPr>
    <w:rPr>
      <w:rFonts w:ascii="Times New Roman" w:eastAsia="Calibri" w:hAnsi="Times New Roman" w:cs="Times New Roman"/>
      <w:b/>
      <w:iCs/>
      <w:noProof/>
      <w:sz w:val="24"/>
      <w:szCs w:val="24"/>
      <w:lang w:eastAsia="en-US"/>
    </w:rPr>
  </w:style>
  <w:style w:type="paragraph" w:customStyle="1" w:styleId="11">
    <w:name w:val="Без интервала1"/>
    <w:aliases w:val="основа"/>
    <w:uiPriority w:val="1"/>
    <w:qFormat/>
    <w:rsid w:val="00260B13"/>
    <w:pPr>
      <w:tabs>
        <w:tab w:val="left" w:pos="1021"/>
      </w:tabs>
      <w:spacing w:after="0" w:line="240" w:lineRule="auto"/>
      <w:ind w:firstLine="567"/>
      <w:jc w:val="both"/>
    </w:pPr>
    <w:rPr>
      <w:rFonts w:ascii="Times New Roman" w:eastAsia="Calibri" w:hAnsi="Times New Roman" w:cs="Arial"/>
      <w:lang w:eastAsia="ru-RU"/>
    </w:rPr>
  </w:style>
  <w:style w:type="paragraph" w:customStyle="1" w:styleId="a0">
    <w:name w:val="Перечень"/>
    <w:basedOn w:val="a4"/>
    <w:next w:val="a4"/>
    <w:link w:val="af0"/>
    <w:qFormat/>
    <w:rsid w:val="0022247B"/>
    <w:pPr>
      <w:numPr>
        <w:numId w:val="3"/>
      </w:numPr>
      <w:suppressAutoHyphens/>
      <w:spacing w:after="0" w:line="360" w:lineRule="auto"/>
      <w:ind w:left="0" w:firstLine="284"/>
      <w:jc w:val="both"/>
    </w:pPr>
    <w:rPr>
      <w:rFonts w:ascii="Times New Roman" w:eastAsia="Calibri" w:hAnsi="Times New Roman" w:cs="Times New Roman"/>
      <w:sz w:val="28"/>
      <w:u w:color="000000"/>
      <w:bdr w:val="nil"/>
    </w:rPr>
  </w:style>
  <w:style w:type="character" w:customStyle="1" w:styleId="af0">
    <w:name w:val="Перечень Знак"/>
    <w:link w:val="a0"/>
    <w:rsid w:val="0022247B"/>
    <w:rPr>
      <w:rFonts w:ascii="Times New Roman" w:eastAsia="Calibri" w:hAnsi="Times New Roman" w:cs="Times New Roman"/>
      <w:sz w:val="28"/>
      <w:u w:color="000000"/>
      <w:bdr w:val="nil"/>
      <w:lang w:eastAsia="ru-RU"/>
    </w:rPr>
  </w:style>
  <w:style w:type="paragraph" w:customStyle="1" w:styleId="af1">
    <w:name w:val="А_основной"/>
    <w:basedOn w:val="a4"/>
    <w:link w:val="af2"/>
    <w:qFormat/>
    <w:rsid w:val="0053269D"/>
    <w:pPr>
      <w:spacing w:after="0" w:line="360" w:lineRule="auto"/>
      <w:ind w:firstLine="454"/>
      <w:jc w:val="both"/>
    </w:pPr>
    <w:rPr>
      <w:rFonts w:ascii="Times New Roman" w:eastAsia="Calibri" w:hAnsi="Times New Roman" w:cs="Times New Roman"/>
      <w:sz w:val="28"/>
      <w:szCs w:val="28"/>
      <w:lang w:eastAsia="en-US"/>
    </w:rPr>
  </w:style>
  <w:style w:type="character" w:customStyle="1" w:styleId="af2">
    <w:name w:val="А_основной Знак"/>
    <w:link w:val="af1"/>
    <w:rsid w:val="0053269D"/>
    <w:rPr>
      <w:rFonts w:ascii="Times New Roman" w:eastAsia="Calibri" w:hAnsi="Times New Roman" w:cs="Times New Roman"/>
      <w:sz w:val="28"/>
      <w:szCs w:val="28"/>
    </w:rPr>
  </w:style>
  <w:style w:type="character" w:customStyle="1" w:styleId="20">
    <w:name w:val="Заголовок 2 Знак"/>
    <w:aliases w:val="h2 Знак,H2 Знак,Numbered text 3 Знак"/>
    <w:basedOn w:val="a5"/>
    <w:link w:val="2"/>
    <w:uiPriority w:val="9"/>
    <w:rsid w:val="00C12C05"/>
    <w:rPr>
      <w:rFonts w:ascii="Times New Roman" w:eastAsia="Times New Roman" w:hAnsi="Times New Roman" w:cs="Times New Roman"/>
      <w:b/>
      <w:sz w:val="28"/>
      <w:szCs w:val="26"/>
    </w:rPr>
  </w:style>
  <w:style w:type="character" w:customStyle="1" w:styleId="30">
    <w:name w:val="Заголовок 3 Знак"/>
    <w:basedOn w:val="a5"/>
    <w:link w:val="3"/>
    <w:uiPriority w:val="9"/>
    <w:rsid w:val="00C12C05"/>
    <w:rPr>
      <w:rFonts w:asciiTheme="majorHAnsi" w:eastAsiaTheme="majorEastAsia" w:hAnsiTheme="majorHAnsi" w:cstheme="majorBidi"/>
      <w:b/>
      <w:bCs/>
      <w:color w:val="4F81BD" w:themeColor="accent1"/>
      <w:sz w:val="28"/>
    </w:rPr>
  </w:style>
  <w:style w:type="character" w:customStyle="1" w:styleId="40">
    <w:name w:val="Заголовок 4 Знак"/>
    <w:basedOn w:val="a5"/>
    <w:link w:val="4"/>
    <w:uiPriority w:val="9"/>
    <w:rsid w:val="00B15D8B"/>
    <w:rPr>
      <w:rFonts w:asciiTheme="majorHAnsi" w:eastAsiaTheme="majorEastAsia" w:hAnsiTheme="majorHAnsi" w:cstheme="majorBidi"/>
      <w:i/>
      <w:iCs/>
      <w:color w:val="365F91" w:themeColor="accent1" w:themeShade="BF"/>
      <w:lang w:eastAsia="ru-RU"/>
    </w:rPr>
  </w:style>
  <w:style w:type="paragraph" w:customStyle="1" w:styleId="a3">
    <w:name w:val="Подперечень"/>
    <w:basedOn w:val="a0"/>
    <w:next w:val="a4"/>
    <w:link w:val="af3"/>
    <w:qFormat/>
    <w:rsid w:val="00B15D8B"/>
    <w:pPr>
      <w:numPr>
        <w:numId w:val="30"/>
      </w:numPr>
      <w:ind w:left="284" w:firstLine="425"/>
    </w:pPr>
    <w:rPr>
      <w:lang w:eastAsia="en-US"/>
    </w:rPr>
  </w:style>
  <w:style w:type="character" w:customStyle="1" w:styleId="af3">
    <w:name w:val="Подперечень Знак"/>
    <w:link w:val="a3"/>
    <w:rsid w:val="00B15D8B"/>
    <w:rPr>
      <w:rFonts w:ascii="Times New Roman" w:eastAsia="Calibri" w:hAnsi="Times New Roman" w:cs="Times New Roman"/>
      <w:sz w:val="28"/>
      <w:u w:color="000000"/>
      <w:bdr w:val="nil"/>
    </w:rPr>
  </w:style>
  <w:style w:type="character" w:customStyle="1" w:styleId="apple-converted-space">
    <w:name w:val="apple-converted-space"/>
    <w:basedOn w:val="a5"/>
    <w:rsid w:val="00265FF8"/>
  </w:style>
  <w:style w:type="paragraph" w:customStyle="1" w:styleId="41">
    <w:name w:val="Обычный4"/>
    <w:rsid w:val="00BE5386"/>
    <w:pPr>
      <w:spacing w:after="0" w:line="360" w:lineRule="auto"/>
      <w:ind w:firstLine="709"/>
      <w:jc w:val="both"/>
    </w:pPr>
    <w:rPr>
      <w:rFonts w:ascii="Times New Roman" w:eastAsia="Times New Roman" w:hAnsi="Times New Roman" w:cs="Times New Roman"/>
      <w:color w:val="000000"/>
      <w:sz w:val="28"/>
      <w:szCs w:val="28"/>
      <w:lang w:eastAsia="ru-RU"/>
    </w:rPr>
  </w:style>
  <w:style w:type="character" w:styleId="af4">
    <w:name w:val="footnote reference"/>
    <w:rsid w:val="007449D2"/>
    <w:rPr>
      <w:rFonts w:cs="Times New Roman"/>
      <w:vertAlign w:val="superscript"/>
    </w:rPr>
  </w:style>
  <w:style w:type="paragraph" w:styleId="af5">
    <w:name w:val="footnote text"/>
    <w:aliases w:val="Знак6,F1"/>
    <w:basedOn w:val="a4"/>
    <w:link w:val="af6"/>
    <w:rsid w:val="007449D2"/>
    <w:pPr>
      <w:spacing w:after="0" w:line="360" w:lineRule="auto"/>
    </w:pPr>
    <w:rPr>
      <w:rFonts w:ascii="Times New Roman" w:eastAsia="Times New Roman" w:hAnsi="Times New Roman" w:cs="Times New Roman"/>
      <w:sz w:val="20"/>
      <w:szCs w:val="20"/>
    </w:rPr>
  </w:style>
  <w:style w:type="character" w:customStyle="1" w:styleId="af6">
    <w:name w:val="Текст сноски Знак"/>
    <w:aliases w:val="Знак6 Знак,F1 Знак"/>
    <w:basedOn w:val="a5"/>
    <w:link w:val="af5"/>
    <w:rsid w:val="007449D2"/>
    <w:rPr>
      <w:rFonts w:ascii="Times New Roman" w:eastAsia="Times New Roman" w:hAnsi="Times New Roman" w:cs="Times New Roman"/>
      <w:sz w:val="20"/>
      <w:szCs w:val="20"/>
      <w:lang w:eastAsia="ru-RU"/>
    </w:rPr>
  </w:style>
  <w:style w:type="character" w:customStyle="1" w:styleId="dash041e0431044b0447043d044b0439char1">
    <w:name w:val="dash041e_0431_044b_0447_043d_044b_0439__char1"/>
    <w:rsid w:val="007449D2"/>
    <w:rPr>
      <w:rFonts w:ascii="Times New Roman" w:hAnsi="Times New Roman" w:cs="Times New Roman" w:hint="default"/>
      <w:strike w:val="0"/>
      <w:dstrike w:val="0"/>
      <w:sz w:val="24"/>
      <w:szCs w:val="24"/>
      <w:u w:val="none"/>
      <w:effect w:val="none"/>
    </w:rPr>
  </w:style>
  <w:style w:type="paragraph" w:customStyle="1" w:styleId="a2">
    <w:name w:val="Перечисление"/>
    <w:link w:val="af7"/>
    <w:uiPriority w:val="99"/>
    <w:qFormat/>
    <w:rsid w:val="007449D2"/>
    <w:pPr>
      <w:numPr>
        <w:numId w:val="67"/>
      </w:numPr>
      <w:spacing w:after="60"/>
      <w:jc w:val="both"/>
    </w:pPr>
    <w:rPr>
      <w:rFonts w:ascii="Times New Roman" w:eastAsia="Calibri" w:hAnsi="Times New Roman" w:cs="Times New Roman"/>
      <w:sz w:val="20"/>
      <w:szCs w:val="20"/>
    </w:rPr>
  </w:style>
  <w:style w:type="character" w:customStyle="1" w:styleId="af7">
    <w:name w:val="Перечисление Знак"/>
    <w:link w:val="a2"/>
    <w:uiPriority w:val="99"/>
    <w:rsid w:val="007449D2"/>
    <w:rPr>
      <w:rFonts w:ascii="Times New Roman" w:eastAsia="Calibri" w:hAnsi="Times New Roman" w:cs="Times New Roman"/>
      <w:sz w:val="20"/>
      <w:szCs w:val="20"/>
    </w:rPr>
  </w:style>
  <w:style w:type="paragraph" w:customStyle="1" w:styleId="a1">
    <w:name w:val="НОМЕРА"/>
    <w:basedOn w:val="af8"/>
    <w:link w:val="af9"/>
    <w:uiPriority w:val="99"/>
    <w:qFormat/>
    <w:rsid w:val="007449D2"/>
    <w:pPr>
      <w:numPr>
        <w:numId w:val="70"/>
      </w:numPr>
      <w:spacing w:after="0" w:line="240" w:lineRule="auto"/>
      <w:jc w:val="both"/>
    </w:pPr>
    <w:rPr>
      <w:rFonts w:ascii="Arial Narrow" w:eastAsia="Calibri" w:hAnsi="Arial Narrow"/>
      <w:sz w:val="18"/>
      <w:szCs w:val="18"/>
    </w:rPr>
  </w:style>
  <w:style w:type="character" w:customStyle="1" w:styleId="af9">
    <w:name w:val="НОМЕРА Знак"/>
    <w:link w:val="a1"/>
    <w:uiPriority w:val="99"/>
    <w:rsid w:val="007449D2"/>
    <w:rPr>
      <w:rFonts w:ascii="Arial Narrow" w:eastAsia="Calibri" w:hAnsi="Arial Narrow" w:cs="Times New Roman"/>
      <w:sz w:val="18"/>
      <w:szCs w:val="18"/>
      <w:lang w:eastAsia="ru-RU"/>
    </w:rPr>
  </w:style>
  <w:style w:type="paragraph" w:styleId="af8">
    <w:name w:val="Normal (Web)"/>
    <w:aliases w:val="Обычный (веб) Знак Знак,Обычный (веб) Знак Знак Знак Знак Знак Знак,Обычный (веб) Знак Знак Знак Знак Знак"/>
    <w:basedOn w:val="a4"/>
    <w:uiPriority w:val="99"/>
    <w:unhideWhenUsed/>
    <w:qFormat/>
    <w:rsid w:val="007449D2"/>
    <w:rPr>
      <w:rFonts w:ascii="Times New Roman" w:hAnsi="Times New Roman" w:cs="Times New Roman"/>
      <w:sz w:val="24"/>
      <w:szCs w:val="24"/>
    </w:rPr>
  </w:style>
  <w:style w:type="paragraph" w:customStyle="1" w:styleId="31">
    <w:name w:val="Обычный3"/>
    <w:rsid w:val="007E7EAC"/>
    <w:pPr>
      <w:spacing w:after="0"/>
    </w:pPr>
    <w:rPr>
      <w:rFonts w:ascii="Arial" w:eastAsia="Arial" w:hAnsi="Arial" w:cs="Arial"/>
      <w:color w:val="000000"/>
      <w:lang w:eastAsia="ru-RU"/>
    </w:rPr>
  </w:style>
  <w:style w:type="character" w:customStyle="1" w:styleId="10">
    <w:name w:val="Заголовок 1 Знак"/>
    <w:basedOn w:val="a5"/>
    <w:link w:val="1"/>
    <w:uiPriority w:val="9"/>
    <w:rsid w:val="00B128D5"/>
    <w:rPr>
      <w:rFonts w:asciiTheme="majorHAnsi" w:eastAsiaTheme="majorEastAsia" w:hAnsiTheme="majorHAnsi" w:cstheme="majorBidi"/>
      <w:color w:val="365F91" w:themeColor="accent1" w:themeShade="BF"/>
      <w:sz w:val="32"/>
      <w:szCs w:val="32"/>
      <w:lang w:eastAsia="ru-RU"/>
    </w:rPr>
  </w:style>
  <w:style w:type="character" w:customStyle="1" w:styleId="afa">
    <w:name w:val="Основной текст_"/>
    <w:basedOn w:val="a5"/>
    <w:link w:val="61"/>
    <w:rsid w:val="004A3A2D"/>
    <w:rPr>
      <w:rFonts w:ascii="Times New Roman" w:eastAsia="Times New Roman" w:hAnsi="Times New Roman" w:cs="Times New Roman"/>
      <w:spacing w:val="2"/>
      <w:sz w:val="20"/>
      <w:szCs w:val="20"/>
      <w:shd w:val="clear" w:color="auto" w:fill="FFFFFF"/>
    </w:rPr>
  </w:style>
  <w:style w:type="character" w:customStyle="1" w:styleId="13pt0pt">
    <w:name w:val="Основной текст + 13 pt;Интервал 0 pt"/>
    <w:basedOn w:val="afa"/>
    <w:rsid w:val="004A3A2D"/>
    <w:rPr>
      <w:rFonts w:ascii="Times New Roman" w:eastAsia="Times New Roman" w:hAnsi="Times New Roman" w:cs="Times New Roman"/>
      <w:color w:val="000000"/>
      <w:spacing w:val="0"/>
      <w:w w:val="100"/>
      <w:position w:val="0"/>
      <w:sz w:val="26"/>
      <w:szCs w:val="26"/>
      <w:shd w:val="clear" w:color="auto" w:fill="FFFFFF"/>
      <w:lang w:val="ru-RU"/>
    </w:rPr>
  </w:style>
  <w:style w:type="character" w:customStyle="1" w:styleId="32">
    <w:name w:val="Основной текст3"/>
    <w:basedOn w:val="afa"/>
    <w:rsid w:val="004A3A2D"/>
    <w:rPr>
      <w:rFonts w:ascii="Times New Roman" w:eastAsia="Times New Roman" w:hAnsi="Times New Roman" w:cs="Times New Roman"/>
      <w:color w:val="000000"/>
      <w:spacing w:val="2"/>
      <w:w w:val="100"/>
      <w:position w:val="0"/>
      <w:sz w:val="20"/>
      <w:szCs w:val="20"/>
      <w:shd w:val="clear" w:color="auto" w:fill="FFFFFF"/>
      <w:lang w:val="ru-RU"/>
    </w:rPr>
  </w:style>
  <w:style w:type="paragraph" w:customStyle="1" w:styleId="61">
    <w:name w:val="Основной текст6"/>
    <w:basedOn w:val="a4"/>
    <w:link w:val="afa"/>
    <w:rsid w:val="004A3A2D"/>
    <w:pPr>
      <w:widowControl w:val="0"/>
      <w:shd w:val="clear" w:color="auto" w:fill="FFFFFF"/>
      <w:spacing w:after="0" w:line="0" w:lineRule="atLeast"/>
      <w:ind w:hanging="420"/>
    </w:pPr>
    <w:rPr>
      <w:rFonts w:ascii="Times New Roman" w:eastAsia="Times New Roman" w:hAnsi="Times New Roman" w:cs="Times New Roman"/>
      <w:spacing w:val="2"/>
      <w:sz w:val="20"/>
      <w:szCs w:val="20"/>
      <w:lang w:eastAsia="en-US"/>
    </w:rPr>
  </w:style>
  <w:style w:type="paragraph" w:styleId="afb">
    <w:name w:val="Body Text Indent"/>
    <w:basedOn w:val="a4"/>
    <w:link w:val="afc"/>
    <w:uiPriority w:val="99"/>
    <w:unhideWhenUsed/>
    <w:rsid w:val="0030409F"/>
    <w:pPr>
      <w:suppressAutoHyphens/>
      <w:spacing w:after="120" w:line="360" w:lineRule="auto"/>
      <w:ind w:left="283" w:firstLine="709"/>
      <w:jc w:val="both"/>
    </w:pPr>
    <w:rPr>
      <w:rFonts w:ascii="Times New Roman" w:eastAsia="Calibri" w:hAnsi="Times New Roman" w:cs="Times New Roman"/>
      <w:sz w:val="28"/>
      <w:lang w:eastAsia="en-US"/>
    </w:rPr>
  </w:style>
  <w:style w:type="character" w:customStyle="1" w:styleId="afc">
    <w:name w:val="Основной текст с отступом Знак"/>
    <w:basedOn w:val="a5"/>
    <w:link w:val="afb"/>
    <w:uiPriority w:val="99"/>
    <w:rsid w:val="0030409F"/>
    <w:rPr>
      <w:rFonts w:ascii="Times New Roman" w:eastAsia="Calibri" w:hAnsi="Times New Roman" w:cs="Times New Roman"/>
      <w:sz w:val="28"/>
    </w:rPr>
  </w:style>
  <w:style w:type="paragraph" w:customStyle="1" w:styleId="a">
    <w:name w:val="Перечень номер"/>
    <w:basedOn w:val="a4"/>
    <w:next w:val="a4"/>
    <w:qFormat/>
    <w:rsid w:val="001E75F6"/>
    <w:pPr>
      <w:numPr>
        <w:numId w:val="149"/>
      </w:numPr>
      <w:tabs>
        <w:tab w:val="clear" w:pos="785"/>
        <w:tab w:val="num" w:pos="0"/>
      </w:tabs>
      <w:spacing w:after="0" w:line="360" w:lineRule="auto"/>
      <w:ind w:left="0" w:firstLine="284"/>
      <w:jc w:val="both"/>
      <w:textAlignment w:val="baseline"/>
    </w:pPr>
    <w:rPr>
      <w:rFonts w:ascii="Times New Roman" w:eastAsia="Times New Roman" w:hAnsi="Times New Roman" w:cs="Times New Roman"/>
      <w:color w:val="000000"/>
      <w:sz w:val="28"/>
      <w:szCs w:val="28"/>
    </w:rPr>
  </w:style>
  <w:style w:type="character" w:customStyle="1" w:styleId="51">
    <w:name w:val="Заголовок №5_"/>
    <w:basedOn w:val="a5"/>
    <w:link w:val="52"/>
    <w:rsid w:val="004D2F38"/>
    <w:rPr>
      <w:rFonts w:ascii="Century Schoolbook" w:eastAsia="Century Schoolbook" w:hAnsi="Century Schoolbook" w:cs="Century Schoolbook"/>
      <w:sz w:val="20"/>
      <w:szCs w:val="20"/>
      <w:shd w:val="clear" w:color="auto" w:fill="FFFFFF"/>
    </w:rPr>
  </w:style>
  <w:style w:type="paragraph" w:customStyle="1" w:styleId="52">
    <w:name w:val="Заголовок №5"/>
    <w:basedOn w:val="a4"/>
    <w:link w:val="51"/>
    <w:rsid w:val="004D2F38"/>
    <w:pPr>
      <w:widowControl w:val="0"/>
      <w:shd w:val="clear" w:color="auto" w:fill="FFFFFF"/>
      <w:spacing w:after="120" w:line="0" w:lineRule="atLeast"/>
      <w:ind w:firstLine="280"/>
      <w:jc w:val="both"/>
      <w:outlineLvl w:val="4"/>
    </w:pPr>
    <w:rPr>
      <w:rFonts w:ascii="Century Schoolbook" w:eastAsia="Century Schoolbook" w:hAnsi="Century Schoolbook" w:cs="Century Schoolbook"/>
      <w:sz w:val="20"/>
      <w:szCs w:val="20"/>
      <w:lang w:eastAsia="en-US"/>
    </w:rPr>
  </w:style>
  <w:style w:type="character" w:customStyle="1" w:styleId="22">
    <w:name w:val="Заголовок №2_"/>
    <w:basedOn w:val="a5"/>
    <w:link w:val="23"/>
    <w:rsid w:val="004D2F38"/>
    <w:rPr>
      <w:rFonts w:ascii="Segoe UI" w:eastAsia="Segoe UI" w:hAnsi="Segoe UI" w:cs="Segoe UI"/>
      <w:sz w:val="23"/>
      <w:szCs w:val="23"/>
      <w:shd w:val="clear" w:color="auto" w:fill="FFFFFF"/>
    </w:rPr>
  </w:style>
  <w:style w:type="paragraph" w:customStyle="1" w:styleId="23">
    <w:name w:val="Заголовок №2"/>
    <w:basedOn w:val="a4"/>
    <w:link w:val="22"/>
    <w:rsid w:val="004D2F38"/>
    <w:pPr>
      <w:widowControl w:val="0"/>
      <w:shd w:val="clear" w:color="auto" w:fill="FFFFFF"/>
      <w:spacing w:before="780" w:after="240" w:line="0" w:lineRule="atLeast"/>
      <w:jc w:val="both"/>
      <w:outlineLvl w:val="1"/>
    </w:pPr>
    <w:rPr>
      <w:rFonts w:ascii="Segoe UI" w:eastAsia="Segoe UI" w:hAnsi="Segoe UI" w:cs="Segoe UI"/>
      <w:sz w:val="23"/>
      <w:szCs w:val="23"/>
      <w:lang w:eastAsia="en-US"/>
    </w:rPr>
  </w:style>
  <w:style w:type="paragraph" w:styleId="afd">
    <w:name w:val="header"/>
    <w:basedOn w:val="a4"/>
    <w:link w:val="afe"/>
    <w:uiPriority w:val="99"/>
    <w:unhideWhenUsed/>
    <w:rsid w:val="00187E45"/>
    <w:pPr>
      <w:tabs>
        <w:tab w:val="center" w:pos="4677"/>
        <w:tab w:val="right" w:pos="9355"/>
      </w:tabs>
      <w:spacing w:after="0" w:line="240" w:lineRule="auto"/>
    </w:pPr>
  </w:style>
  <w:style w:type="character" w:customStyle="1" w:styleId="afe">
    <w:name w:val="Верхний колонтитул Знак"/>
    <w:basedOn w:val="a5"/>
    <w:link w:val="afd"/>
    <w:uiPriority w:val="99"/>
    <w:rsid w:val="00187E45"/>
    <w:rPr>
      <w:rFonts w:eastAsiaTheme="minorEastAsia"/>
      <w:lang w:eastAsia="ru-RU"/>
    </w:rPr>
  </w:style>
  <w:style w:type="paragraph" w:styleId="aff">
    <w:name w:val="footer"/>
    <w:basedOn w:val="a4"/>
    <w:link w:val="aff0"/>
    <w:uiPriority w:val="99"/>
    <w:unhideWhenUsed/>
    <w:rsid w:val="00187E45"/>
    <w:pPr>
      <w:tabs>
        <w:tab w:val="center" w:pos="4677"/>
        <w:tab w:val="right" w:pos="9355"/>
      </w:tabs>
      <w:spacing w:after="0" w:line="240" w:lineRule="auto"/>
    </w:pPr>
  </w:style>
  <w:style w:type="character" w:customStyle="1" w:styleId="aff0">
    <w:name w:val="Нижний колонтитул Знак"/>
    <w:basedOn w:val="a5"/>
    <w:link w:val="aff"/>
    <w:uiPriority w:val="99"/>
    <w:rsid w:val="00187E45"/>
    <w:rPr>
      <w:rFonts w:eastAsiaTheme="minorEastAsia"/>
      <w:lang w:eastAsia="ru-RU"/>
    </w:rPr>
  </w:style>
  <w:style w:type="paragraph" w:customStyle="1" w:styleId="ConsPlusNormal">
    <w:name w:val="ConsPlusNormal"/>
    <w:rsid w:val="00444F95"/>
    <w:pPr>
      <w:widowControl w:val="0"/>
      <w:autoSpaceDE w:val="0"/>
      <w:autoSpaceDN w:val="0"/>
      <w:adjustRightInd w:val="0"/>
      <w:spacing w:after="0" w:line="240" w:lineRule="auto"/>
      <w:ind w:firstLine="720"/>
    </w:pPr>
    <w:rPr>
      <w:rFonts w:ascii="Arial" w:eastAsia="Times New Roman" w:hAnsi="Arial" w:cs="Arial"/>
      <w:lang w:eastAsia="ru-RU"/>
    </w:rPr>
  </w:style>
  <w:style w:type="character" w:customStyle="1" w:styleId="24">
    <w:name w:val="Колонтитул (2)_"/>
    <w:basedOn w:val="a5"/>
    <w:link w:val="25"/>
    <w:rsid w:val="005A66EA"/>
    <w:rPr>
      <w:rFonts w:ascii="Times New Roman" w:eastAsia="Times New Roman" w:hAnsi="Times New Roman" w:cs="Times New Roman"/>
      <w:b/>
      <w:bCs/>
      <w:spacing w:val="-1"/>
      <w:sz w:val="26"/>
      <w:szCs w:val="26"/>
      <w:shd w:val="clear" w:color="auto" w:fill="FFFFFF"/>
    </w:rPr>
  </w:style>
  <w:style w:type="character" w:customStyle="1" w:styleId="20pt">
    <w:name w:val="Колонтитул (2) + Интервал 0 pt"/>
    <w:basedOn w:val="24"/>
    <w:rsid w:val="005A66EA"/>
    <w:rPr>
      <w:rFonts w:ascii="Times New Roman" w:eastAsia="Times New Roman" w:hAnsi="Times New Roman" w:cs="Times New Roman"/>
      <w:b/>
      <w:bCs/>
      <w:color w:val="000000"/>
      <w:spacing w:val="0"/>
      <w:w w:val="100"/>
      <w:position w:val="0"/>
      <w:sz w:val="26"/>
      <w:szCs w:val="26"/>
      <w:shd w:val="clear" w:color="auto" w:fill="FFFFFF"/>
      <w:lang w:val="ru-RU"/>
    </w:rPr>
  </w:style>
  <w:style w:type="paragraph" w:customStyle="1" w:styleId="100">
    <w:name w:val="Основной текст10"/>
    <w:basedOn w:val="a4"/>
    <w:rsid w:val="005A66EA"/>
    <w:pPr>
      <w:widowControl w:val="0"/>
      <w:shd w:val="clear" w:color="auto" w:fill="FFFFFF"/>
      <w:spacing w:after="0" w:line="480" w:lineRule="exact"/>
      <w:ind w:hanging="340"/>
      <w:jc w:val="center"/>
    </w:pPr>
    <w:rPr>
      <w:rFonts w:ascii="Times New Roman" w:eastAsia="Times New Roman" w:hAnsi="Times New Roman" w:cs="Times New Roman"/>
      <w:spacing w:val="1"/>
      <w:sz w:val="25"/>
      <w:szCs w:val="25"/>
    </w:rPr>
  </w:style>
  <w:style w:type="paragraph" w:customStyle="1" w:styleId="25">
    <w:name w:val="Колонтитул (2)"/>
    <w:basedOn w:val="a4"/>
    <w:link w:val="24"/>
    <w:rsid w:val="005A66EA"/>
    <w:pPr>
      <w:widowControl w:val="0"/>
      <w:shd w:val="clear" w:color="auto" w:fill="FFFFFF"/>
      <w:spacing w:after="0" w:line="322" w:lineRule="exact"/>
      <w:jc w:val="center"/>
    </w:pPr>
    <w:rPr>
      <w:rFonts w:ascii="Times New Roman" w:eastAsia="Times New Roman" w:hAnsi="Times New Roman" w:cs="Times New Roman"/>
      <w:b/>
      <w:bCs/>
      <w:spacing w:val="-1"/>
      <w:sz w:val="26"/>
      <w:szCs w:val="26"/>
      <w:lang w:eastAsia="en-US"/>
    </w:rPr>
  </w:style>
  <w:style w:type="character" w:customStyle="1" w:styleId="105pt0pt">
    <w:name w:val="Основной текст + 10;5 pt;Полужирный;Интервал 0 pt"/>
    <w:basedOn w:val="afa"/>
    <w:rsid w:val="005A66EA"/>
    <w:rPr>
      <w:rFonts w:ascii="Times New Roman" w:eastAsia="Times New Roman" w:hAnsi="Times New Roman" w:cs="Times New Roman"/>
      <w:b/>
      <w:bCs/>
      <w:i w:val="0"/>
      <w:iCs w:val="0"/>
      <w:smallCaps w:val="0"/>
      <w:strike w:val="0"/>
      <w:color w:val="000000"/>
      <w:spacing w:val="3"/>
      <w:w w:val="100"/>
      <w:position w:val="0"/>
      <w:sz w:val="21"/>
      <w:szCs w:val="21"/>
      <w:u w:val="none"/>
      <w:shd w:val="clear" w:color="auto" w:fill="FFFFFF"/>
      <w:lang w:val="ru-RU"/>
    </w:rPr>
  </w:style>
  <w:style w:type="character" w:customStyle="1" w:styleId="105pt0pt0">
    <w:name w:val="Основной текст + 10;5 pt;Интервал 0 pt"/>
    <w:basedOn w:val="afa"/>
    <w:rsid w:val="005A66EA"/>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33">
    <w:name w:val="Подпись к картинке (3)"/>
    <w:basedOn w:val="a5"/>
    <w:rsid w:val="0058787A"/>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style>
  <w:style w:type="character" w:customStyle="1" w:styleId="aff1">
    <w:name w:val="Подпись к таблице_"/>
    <w:basedOn w:val="a5"/>
    <w:link w:val="aff2"/>
    <w:rsid w:val="005D42A9"/>
    <w:rPr>
      <w:rFonts w:ascii="Times New Roman" w:eastAsia="Times New Roman" w:hAnsi="Times New Roman" w:cs="Times New Roman"/>
      <w:b/>
      <w:bCs/>
      <w:spacing w:val="2"/>
      <w:sz w:val="21"/>
      <w:szCs w:val="21"/>
      <w:shd w:val="clear" w:color="auto" w:fill="FFFFFF"/>
    </w:rPr>
  </w:style>
  <w:style w:type="paragraph" w:customStyle="1" w:styleId="aff2">
    <w:name w:val="Подпись к таблице"/>
    <w:basedOn w:val="a4"/>
    <w:link w:val="aff1"/>
    <w:rsid w:val="005D42A9"/>
    <w:pPr>
      <w:widowControl w:val="0"/>
      <w:shd w:val="clear" w:color="auto" w:fill="FFFFFF"/>
      <w:spacing w:after="0" w:line="0" w:lineRule="atLeast"/>
    </w:pPr>
    <w:rPr>
      <w:rFonts w:ascii="Times New Roman" w:eastAsia="Times New Roman" w:hAnsi="Times New Roman" w:cs="Times New Roman"/>
      <w:b/>
      <w:bCs/>
      <w:spacing w:val="2"/>
      <w:sz w:val="21"/>
      <w:szCs w:val="21"/>
      <w:lang w:eastAsia="en-US"/>
    </w:rPr>
  </w:style>
  <w:style w:type="paragraph" w:customStyle="1" w:styleId="p3">
    <w:name w:val="p3"/>
    <w:basedOn w:val="a4"/>
    <w:rsid w:val="005D42A9"/>
    <w:pPr>
      <w:suppressAutoHyphens/>
      <w:autoSpaceDN w:val="0"/>
      <w:spacing w:before="28" w:after="28" w:line="240" w:lineRule="auto"/>
      <w:textAlignment w:val="baseline"/>
    </w:pPr>
    <w:rPr>
      <w:rFonts w:ascii="Times New Roman" w:eastAsia="SimSun" w:hAnsi="Times New Roman" w:cs="Calibri"/>
      <w:kern w:val="3"/>
      <w:sz w:val="24"/>
      <w:szCs w:val="24"/>
      <w:lang w:eastAsia="en-US"/>
    </w:rPr>
  </w:style>
  <w:style w:type="paragraph" w:customStyle="1" w:styleId="p2">
    <w:name w:val="p2"/>
    <w:basedOn w:val="a4"/>
    <w:rsid w:val="005D42A9"/>
    <w:pPr>
      <w:suppressAutoHyphens/>
      <w:autoSpaceDN w:val="0"/>
      <w:spacing w:before="28" w:after="28" w:line="240" w:lineRule="auto"/>
      <w:textAlignment w:val="baseline"/>
    </w:pPr>
    <w:rPr>
      <w:rFonts w:ascii="Times New Roman" w:eastAsia="SimSun" w:hAnsi="Times New Roman" w:cs="Calibri"/>
      <w:kern w:val="3"/>
      <w:sz w:val="24"/>
      <w:szCs w:val="24"/>
      <w:lang w:eastAsia="en-US"/>
    </w:rPr>
  </w:style>
  <w:style w:type="character" w:customStyle="1" w:styleId="42">
    <w:name w:val="Основной текст4"/>
    <w:basedOn w:val="afa"/>
    <w:rsid w:val="00CF2D14"/>
    <w:rPr>
      <w:rFonts w:ascii="Times New Roman" w:eastAsia="Times New Roman" w:hAnsi="Times New Roman" w:cs="Times New Roman"/>
      <w:b w:val="0"/>
      <w:bCs w:val="0"/>
      <w:i w:val="0"/>
      <w:iCs w:val="0"/>
      <w:smallCaps w:val="0"/>
      <w:strike w:val="0"/>
      <w:color w:val="000000"/>
      <w:spacing w:val="1"/>
      <w:w w:val="100"/>
      <w:position w:val="0"/>
      <w:sz w:val="25"/>
      <w:szCs w:val="25"/>
      <w:u w:val="single"/>
      <w:shd w:val="clear" w:color="auto" w:fill="FFFFFF"/>
      <w:lang w:val="ru-RU"/>
    </w:rPr>
  </w:style>
  <w:style w:type="character" w:customStyle="1" w:styleId="12">
    <w:name w:val="Основной текст (12)_"/>
    <w:link w:val="121"/>
    <w:rsid w:val="00CF2D14"/>
    <w:rPr>
      <w:sz w:val="19"/>
      <w:szCs w:val="19"/>
      <w:shd w:val="clear" w:color="auto" w:fill="FFFFFF"/>
    </w:rPr>
  </w:style>
  <w:style w:type="paragraph" w:customStyle="1" w:styleId="121">
    <w:name w:val="Основной текст (12)1"/>
    <w:basedOn w:val="a4"/>
    <w:link w:val="12"/>
    <w:rsid w:val="00CF2D14"/>
    <w:pPr>
      <w:shd w:val="clear" w:color="auto" w:fill="FFFFFF"/>
      <w:spacing w:before="240" w:after="0" w:line="192" w:lineRule="exact"/>
    </w:pPr>
    <w:rPr>
      <w:rFonts w:eastAsiaTheme="minorHAnsi"/>
      <w:sz w:val="19"/>
      <w:szCs w:val="19"/>
      <w:lang w:eastAsia="en-US"/>
    </w:rPr>
  </w:style>
  <w:style w:type="character" w:customStyle="1" w:styleId="1222">
    <w:name w:val="Основной текст (12)22"/>
    <w:basedOn w:val="12"/>
    <w:rsid w:val="00CF2D14"/>
    <w:rPr>
      <w:rFonts w:ascii="Times New Roman" w:hAnsi="Times New Roman" w:cs="Times New Roman"/>
      <w:spacing w:val="0"/>
      <w:sz w:val="19"/>
      <w:szCs w:val="19"/>
      <w:shd w:val="clear" w:color="auto" w:fill="FFFFFF"/>
    </w:rPr>
  </w:style>
  <w:style w:type="character" w:customStyle="1" w:styleId="1221">
    <w:name w:val="Основной текст (12)21"/>
    <w:basedOn w:val="12"/>
    <w:rsid w:val="00CF2D14"/>
    <w:rPr>
      <w:rFonts w:ascii="Times New Roman" w:hAnsi="Times New Roman" w:cs="Times New Roman"/>
      <w:noProof/>
      <w:spacing w:val="0"/>
      <w:sz w:val="19"/>
      <w:szCs w:val="19"/>
      <w:shd w:val="clear" w:color="auto" w:fill="FFFFFF"/>
    </w:rPr>
  </w:style>
  <w:style w:type="character" w:customStyle="1" w:styleId="1219">
    <w:name w:val="Основной текст (12)19"/>
    <w:basedOn w:val="12"/>
    <w:rsid w:val="00CF2D14"/>
    <w:rPr>
      <w:rFonts w:ascii="Times New Roman" w:hAnsi="Times New Roman" w:cs="Times New Roman"/>
      <w:spacing w:val="0"/>
      <w:sz w:val="19"/>
      <w:szCs w:val="19"/>
      <w:shd w:val="clear" w:color="auto" w:fill="FFFFFF"/>
    </w:rPr>
  </w:style>
  <w:style w:type="character" w:customStyle="1" w:styleId="1218">
    <w:name w:val="Основной текст (12)18"/>
    <w:basedOn w:val="12"/>
    <w:rsid w:val="00CF2D14"/>
    <w:rPr>
      <w:rFonts w:ascii="Times New Roman" w:hAnsi="Times New Roman" w:cs="Times New Roman"/>
      <w:noProof/>
      <w:spacing w:val="0"/>
      <w:sz w:val="19"/>
      <w:szCs w:val="19"/>
      <w:shd w:val="clear" w:color="auto" w:fill="FFFFFF"/>
    </w:rPr>
  </w:style>
  <w:style w:type="character" w:customStyle="1" w:styleId="Arial0pt">
    <w:name w:val="Основной текст + Arial;Курсив;Интервал 0 pt"/>
    <w:basedOn w:val="afa"/>
    <w:rsid w:val="00E154C2"/>
    <w:rPr>
      <w:rFonts w:ascii="Arial" w:eastAsia="Arial" w:hAnsi="Arial" w:cs="Arial"/>
      <w:b w:val="0"/>
      <w:bCs w:val="0"/>
      <w:i/>
      <w:iCs/>
      <w:smallCaps w:val="0"/>
      <w:strike w:val="0"/>
      <w:color w:val="000000"/>
      <w:spacing w:val="5"/>
      <w:w w:val="100"/>
      <w:position w:val="0"/>
      <w:sz w:val="25"/>
      <w:szCs w:val="25"/>
      <w:u w:val="none"/>
      <w:shd w:val="clear" w:color="auto" w:fill="FFFFFF"/>
      <w:lang w:val="ru-RU"/>
    </w:rPr>
  </w:style>
  <w:style w:type="character" w:customStyle="1" w:styleId="91">
    <w:name w:val="Основной текст9"/>
    <w:basedOn w:val="afa"/>
    <w:rsid w:val="00E154C2"/>
    <w:rPr>
      <w:rFonts w:ascii="Times New Roman" w:eastAsia="Times New Roman" w:hAnsi="Times New Roman" w:cs="Times New Roman"/>
      <w:b w:val="0"/>
      <w:bCs w:val="0"/>
      <w:i w:val="0"/>
      <w:iCs w:val="0"/>
      <w:smallCaps w:val="0"/>
      <w:strike w:val="0"/>
      <w:color w:val="000000"/>
      <w:spacing w:val="1"/>
      <w:w w:val="100"/>
      <w:position w:val="0"/>
      <w:sz w:val="25"/>
      <w:szCs w:val="25"/>
      <w:u w:val="none"/>
      <w:shd w:val="clear" w:color="auto" w:fill="FFFFFF"/>
      <w:lang w:val="en-US"/>
    </w:rPr>
  </w:style>
  <w:style w:type="paragraph" w:customStyle="1" w:styleId="c12">
    <w:name w:val="c12"/>
    <w:basedOn w:val="a4"/>
    <w:rsid w:val="001F3D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rsid w:val="001F3DCA"/>
  </w:style>
  <w:style w:type="character" w:customStyle="1" w:styleId="c2">
    <w:name w:val="c2"/>
    <w:basedOn w:val="a5"/>
    <w:rsid w:val="00324AA0"/>
  </w:style>
  <w:style w:type="character" w:customStyle="1" w:styleId="50">
    <w:name w:val="Заголовок 5 Знак"/>
    <w:basedOn w:val="a5"/>
    <w:link w:val="5"/>
    <w:uiPriority w:val="9"/>
    <w:rsid w:val="00324AA0"/>
    <w:rPr>
      <w:rFonts w:ascii="Times New Roman" w:eastAsia="Times New Roman" w:hAnsi="Times New Roman" w:cs="Times New Roman"/>
      <w:b/>
      <w:i/>
      <w:sz w:val="28"/>
      <w:szCs w:val="20"/>
      <w:lang w:eastAsia="ru-RU"/>
    </w:rPr>
  </w:style>
  <w:style w:type="character" w:customStyle="1" w:styleId="60">
    <w:name w:val="Заголовок 6 Знак"/>
    <w:basedOn w:val="a5"/>
    <w:link w:val="6"/>
    <w:uiPriority w:val="9"/>
    <w:rsid w:val="00324AA0"/>
    <w:rPr>
      <w:rFonts w:asciiTheme="majorHAnsi" w:eastAsiaTheme="majorEastAsia" w:hAnsiTheme="majorHAnsi" w:cstheme="majorBidi"/>
      <w:i/>
      <w:iCs/>
      <w:color w:val="243F60" w:themeColor="accent1" w:themeShade="7F"/>
      <w:lang w:eastAsia="ru-RU"/>
    </w:rPr>
  </w:style>
  <w:style w:type="character" w:customStyle="1" w:styleId="70">
    <w:name w:val="Заголовок 7 Знак"/>
    <w:basedOn w:val="a5"/>
    <w:link w:val="7"/>
    <w:uiPriority w:val="9"/>
    <w:rsid w:val="00324AA0"/>
    <w:rPr>
      <w:rFonts w:asciiTheme="majorHAnsi" w:eastAsiaTheme="majorEastAsia" w:hAnsiTheme="majorHAnsi" w:cstheme="majorBidi"/>
      <w:i/>
      <w:iCs/>
      <w:color w:val="404040" w:themeColor="text1" w:themeTint="BF"/>
      <w:lang w:eastAsia="ru-RU"/>
    </w:rPr>
  </w:style>
  <w:style w:type="character" w:customStyle="1" w:styleId="80">
    <w:name w:val="Заголовок 8 Знак"/>
    <w:basedOn w:val="a5"/>
    <w:link w:val="8"/>
    <w:uiPriority w:val="9"/>
    <w:rsid w:val="00324AA0"/>
    <w:rPr>
      <w:rFonts w:ascii="Cambria" w:eastAsia="Times New Roman" w:hAnsi="Cambria" w:cs="Times New Roman"/>
      <w:caps/>
      <w:spacing w:val="10"/>
      <w:sz w:val="20"/>
      <w:szCs w:val="20"/>
      <w:lang w:val="en-US" w:bidi="en-US"/>
    </w:rPr>
  </w:style>
  <w:style w:type="character" w:customStyle="1" w:styleId="90">
    <w:name w:val="Заголовок 9 Знак"/>
    <w:basedOn w:val="a5"/>
    <w:link w:val="9"/>
    <w:uiPriority w:val="9"/>
    <w:rsid w:val="00324AA0"/>
    <w:rPr>
      <w:rFonts w:asciiTheme="majorHAnsi" w:eastAsiaTheme="majorEastAsia" w:hAnsiTheme="majorHAnsi" w:cstheme="majorBidi"/>
      <w:i/>
      <w:iCs/>
      <w:color w:val="404040" w:themeColor="text1" w:themeTint="BF"/>
      <w:sz w:val="20"/>
      <w:szCs w:val="20"/>
      <w:lang w:eastAsia="ru-RU"/>
    </w:rPr>
  </w:style>
  <w:style w:type="character" w:styleId="aff3">
    <w:name w:val="Strong"/>
    <w:basedOn w:val="a5"/>
    <w:uiPriority w:val="99"/>
    <w:qFormat/>
    <w:rsid w:val="00324AA0"/>
    <w:rPr>
      <w:b/>
      <w:bCs/>
    </w:rPr>
  </w:style>
  <w:style w:type="paragraph" w:styleId="34">
    <w:name w:val="Body Text 3"/>
    <w:basedOn w:val="a4"/>
    <w:link w:val="35"/>
    <w:unhideWhenUsed/>
    <w:rsid w:val="00324AA0"/>
    <w:pPr>
      <w:spacing w:after="120"/>
    </w:pPr>
    <w:rPr>
      <w:sz w:val="16"/>
      <w:szCs w:val="16"/>
    </w:rPr>
  </w:style>
  <w:style w:type="character" w:customStyle="1" w:styleId="35">
    <w:name w:val="Основной текст 3 Знак"/>
    <w:basedOn w:val="a5"/>
    <w:link w:val="34"/>
    <w:rsid w:val="00324AA0"/>
    <w:rPr>
      <w:rFonts w:eastAsiaTheme="minorEastAsia"/>
      <w:sz w:val="16"/>
      <w:szCs w:val="16"/>
      <w:lang w:eastAsia="ru-RU"/>
    </w:rPr>
  </w:style>
  <w:style w:type="character" w:styleId="aff4">
    <w:name w:val="Emphasis"/>
    <w:basedOn w:val="a5"/>
    <w:qFormat/>
    <w:rsid w:val="00324AA0"/>
    <w:rPr>
      <w:i/>
      <w:iCs/>
    </w:rPr>
  </w:style>
  <w:style w:type="character" w:customStyle="1" w:styleId="c4">
    <w:name w:val="c4"/>
    <w:basedOn w:val="a5"/>
    <w:rsid w:val="00324AA0"/>
  </w:style>
  <w:style w:type="character" w:customStyle="1" w:styleId="c1">
    <w:name w:val="c1"/>
    <w:basedOn w:val="a5"/>
    <w:rsid w:val="00324AA0"/>
  </w:style>
  <w:style w:type="character" w:customStyle="1" w:styleId="c10">
    <w:name w:val="c10"/>
    <w:basedOn w:val="a5"/>
    <w:rsid w:val="00324AA0"/>
  </w:style>
  <w:style w:type="paragraph" w:styleId="26">
    <w:name w:val="Body Text 2"/>
    <w:basedOn w:val="a4"/>
    <w:link w:val="27"/>
    <w:unhideWhenUsed/>
    <w:rsid w:val="00324AA0"/>
    <w:pPr>
      <w:spacing w:after="120" w:line="480" w:lineRule="auto"/>
    </w:pPr>
  </w:style>
  <w:style w:type="character" w:customStyle="1" w:styleId="27">
    <w:name w:val="Основной текст 2 Знак"/>
    <w:basedOn w:val="a5"/>
    <w:link w:val="26"/>
    <w:rsid w:val="00324AA0"/>
    <w:rPr>
      <w:rFonts w:eastAsiaTheme="minorEastAsia"/>
      <w:lang w:eastAsia="ru-RU"/>
    </w:rPr>
  </w:style>
  <w:style w:type="paragraph" w:customStyle="1" w:styleId="13">
    <w:name w:val="Обычный1"/>
    <w:rsid w:val="00324AA0"/>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FR1">
    <w:name w:val="FR1"/>
    <w:rsid w:val="00324AA0"/>
    <w:pPr>
      <w:widowControl w:val="0"/>
      <w:spacing w:after="0" w:line="240" w:lineRule="auto"/>
      <w:jc w:val="center"/>
    </w:pPr>
    <w:rPr>
      <w:rFonts w:ascii="Times New Roman" w:eastAsia="Times New Roman" w:hAnsi="Times New Roman" w:cs="Times New Roman"/>
      <w:b/>
      <w:snapToGrid w:val="0"/>
      <w:sz w:val="28"/>
      <w:szCs w:val="20"/>
      <w:lang w:eastAsia="ru-RU"/>
    </w:rPr>
  </w:style>
  <w:style w:type="character" w:customStyle="1" w:styleId="0pt">
    <w:name w:val="Основной текст + Интервал 0 pt"/>
    <w:basedOn w:val="afa"/>
    <w:rsid w:val="00324AA0"/>
    <w:rPr>
      <w:rFonts w:ascii="Times New Roman" w:eastAsia="Times New Roman" w:hAnsi="Times New Roman" w:cs="Times New Roman"/>
      <w:b w:val="0"/>
      <w:bCs w:val="0"/>
      <w:i w:val="0"/>
      <w:iCs w:val="0"/>
      <w:smallCaps w:val="0"/>
      <w:strike w:val="0"/>
      <w:color w:val="000000"/>
      <w:spacing w:val="3"/>
      <w:w w:val="100"/>
      <w:position w:val="0"/>
      <w:sz w:val="20"/>
      <w:szCs w:val="20"/>
      <w:u w:val="none"/>
      <w:shd w:val="clear" w:color="auto" w:fill="FFFFFF"/>
      <w:lang w:val="ru-RU"/>
    </w:rPr>
  </w:style>
  <w:style w:type="paragraph" w:customStyle="1" w:styleId="Zag2">
    <w:name w:val="Zag_2"/>
    <w:basedOn w:val="a4"/>
    <w:rsid w:val="00324AA0"/>
    <w:pPr>
      <w:widowControl w:val="0"/>
      <w:autoSpaceDE w:val="0"/>
      <w:autoSpaceDN w:val="0"/>
      <w:adjustRightInd w:val="0"/>
      <w:spacing w:after="129" w:line="291" w:lineRule="exact"/>
      <w:jc w:val="center"/>
    </w:pPr>
    <w:rPr>
      <w:rFonts w:ascii="Times New Roman" w:eastAsia="Calibri" w:hAnsi="Times New Roman" w:cs="Times New Roman"/>
      <w:b/>
      <w:bCs/>
      <w:color w:val="000000"/>
      <w:sz w:val="24"/>
      <w:szCs w:val="24"/>
      <w:lang w:val="en-US" w:bidi="en-US"/>
    </w:rPr>
  </w:style>
  <w:style w:type="paragraph" w:customStyle="1" w:styleId="Zag1">
    <w:name w:val="Zag_1"/>
    <w:basedOn w:val="a4"/>
    <w:rsid w:val="00324AA0"/>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bidi="en-US"/>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5"/>
    <w:rsid w:val="00324AA0"/>
    <w:rPr>
      <w:rFonts w:ascii="Times New Roman" w:hAnsi="Times New Roman" w:cs="Times New Roman" w:hint="default"/>
      <w:strike w:val="0"/>
      <w:dstrike w:val="0"/>
      <w:sz w:val="24"/>
      <w:szCs w:val="24"/>
      <w:u w:val="none"/>
      <w:effect w:val="none"/>
    </w:rPr>
  </w:style>
  <w:style w:type="paragraph" w:customStyle="1" w:styleId="Osnova">
    <w:name w:val="Osnova"/>
    <w:basedOn w:val="a4"/>
    <w:uiPriority w:val="99"/>
    <w:rsid w:val="00324AA0"/>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bidi="en-US"/>
    </w:rPr>
  </w:style>
  <w:style w:type="paragraph" w:customStyle="1" w:styleId="aff5">
    <w:name w:val="А_сноска"/>
    <w:basedOn w:val="af5"/>
    <w:link w:val="aff6"/>
    <w:qFormat/>
    <w:rsid w:val="00324AA0"/>
    <w:pPr>
      <w:widowControl w:val="0"/>
      <w:spacing w:line="240" w:lineRule="auto"/>
      <w:ind w:firstLine="400"/>
      <w:jc w:val="both"/>
    </w:pPr>
    <w:rPr>
      <w:sz w:val="24"/>
      <w:szCs w:val="24"/>
      <w:lang w:val="en-US" w:bidi="en-US"/>
    </w:rPr>
  </w:style>
  <w:style w:type="character" w:customStyle="1" w:styleId="aff6">
    <w:name w:val="А_сноска Знак"/>
    <w:basedOn w:val="af6"/>
    <w:link w:val="aff5"/>
    <w:rsid w:val="00324AA0"/>
    <w:rPr>
      <w:rFonts w:ascii="Times New Roman" w:eastAsia="Times New Roman" w:hAnsi="Times New Roman" w:cs="Times New Roman"/>
      <w:sz w:val="24"/>
      <w:szCs w:val="24"/>
      <w:lang w:val="en-US" w:eastAsia="ru-RU" w:bidi="en-US"/>
    </w:rPr>
  </w:style>
  <w:style w:type="paragraph" w:customStyle="1" w:styleId="28">
    <w:name w:val="Обычный2"/>
    <w:rsid w:val="00324AA0"/>
    <w:pPr>
      <w:widowControl w:val="0"/>
      <w:spacing w:line="252" w:lineRule="auto"/>
    </w:pPr>
    <w:rPr>
      <w:rFonts w:ascii="Times New Roman" w:eastAsia="Times New Roman" w:hAnsi="Times New Roman" w:cs="Times New Roman"/>
      <w:snapToGrid w:val="0"/>
      <w:lang w:eastAsia="ru-RU"/>
    </w:rPr>
  </w:style>
  <w:style w:type="character" w:customStyle="1" w:styleId="110">
    <w:name w:val="Заголовок 1 Знак1"/>
    <w:basedOn w:val="a5"/>
    <w:rsid w:val="00324AA0"/>
    <w:rPr>
      <w:rFonts w:ascii="Arial" w:hAnsi="Arial" w:cs="Arial"/>
      <w:b/>
      <w:bCs/>
      <w:kern w:val="32"/>
      <w:sz w:val="32"/>
      <w:szCs w:val="32"/>
      <w:lang w:val="de-DE" w:eastAsia="ru-RU" w:bidi="ar-SA"/>
    </w:rPr>
  </w:style>
  <w:style w:type="character" w:customStyle="1" w:styleId="210">
    <w:name w:val="Заголовок 2 Знак1"/>
    <w:basedOn w:val="a5"/>
    <w:rsid w:val="00324AA0"/>
    <w:rPr>
      <w:rFonts w:ascii="Cambria" w:eastAsia="Times New Roman" w:hAnsi="Cambria" w:cs="Times New Roman"/>
      <w:b/>
      <w:color w:val="4F81BD"/>
      <w:sz w:val="26"/>
      <w:szCs w:val="26"/>
      <w:lang w:eastAsia="ru-RU"/>
    </w:rPr>
  </w:style>
  <w:style w:type="character" w:customStyle="1" w:styleId="310">
    <w:name w:val="Заголовок 3 Знак1"/>
    <w:basedOn w:val="a5"/>
    <w:rsid w:val="00324AA0"/>
    <w:rPr>
      <w:rFonts w:ascii="Arial" w:eastAsia="Times New Roman" w:hAnsi="Arial" w:cs="Arial"/>
      <w:b/>
      <w:bCs/>
      <w:sz w:val="26"/>
      <w:szCs w:val="26"/>
      <w:lang w:eastAsia="ru-RU"/>
    </w:rPr>
  </w:style>
  <w:style w:type="character" w:customStyle="1" w:styleId="Osnova1">
    <w:name w:val="Osnova1"/>
    <w:rsid w:val="00324AA0"/>
  </w:style>
  <w:style w:type="character" w:customStyle="1" w:styleId="Zag21">
    <w:name w:val="Zag_21"/>
    <w:rsid w:val="00324AA0"/>
  </w:style>
  <w:style w:type="paragraph" w:customStyle="1" w:styleId="Zag3">
    <w:name w:val="Zag_3"/>
    <w:basedOn w:val="a4"/>
    <w:rsid w:val="00324AA0"/>
    <w:pPr>
      <w:widowControl w:val="0"/>
      <w:autoSpaceDE w:val="0"/>
      <w:autoSpaceDN w:val="0"/>
      <w:adjustRightInd w:val="0"/>
      <w:spacing w:after="68" w:line="282" w:lineRule="exact"/>
      <w:jc w:val="center"/>
    </w:pPr>
    <w:rPr>
      <w:rFonts w:ascii="Times New Roman" w:eastAsia="Calibri" w:hAnsi="Times New Roman" w:cs="Times New Roman"/>
      <w:i/>
      <w:iCs/>
      <w:color w:val="000000"/>
      <w:sz w:val="24"/>
      <w:szCs w:val="24"/>
      <w:lang w:val="en-US" w:bidi="en-US"/>
    </w:rPr>
  </w:style>
  <w:style w:type="character" w:customStyle="1" w:styleId="Zag31">
    <w:name w:val="Zag_31"/>
    <w:rsid w:val="00324AA0"/>
  </w:style>
  <w:style w:type="paragraph" w:customStyle="1" w:styleId="aff7">
    <w:name w:val="Ξαϋχνϋι"/>
    <w:basedOn w:val="a4"/>
    <w:rsid w:val="00324AA0"/>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bidi="en-US"/>
    </w:rPr>
  </w:style>
  <w:style w:type="paragraph" w:customStyle="1" w:styleId="aff8">
    <w:name w:val="Νξβϋι"/>
    <w:basedOn w:val="a4"/>
    <w:rsid w:val="00324AA0"/>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bidi="en-US"/>
    </w:rPr>
  </w:style>
  <w:style w:type="character" w:customStyle="1" w:styleId="14">
    <w:name w:val="Нижний колонтитул Знак1"/>
    <w:basedOn w:val="a5"/>
    <w:locked/>
    <w:rsid w:val="00324AA0"/>
    <w:rPr>
      <w:rFonts w:eastAsia="Calibri"/>
      <w:sz w:val="24"/>
      <w:szCs w:val="24"/>
      <w:lang w:val="en-US" w:eastAsia="ru-RU" w:bidi="ar-SA"/>
    </w:rPr>
  </w:style>
  <w:style w:type="paragraph" w:customStyle="1" w:styleId="zag4">
    <w:name w:val="zag_4"/>
    <w:basedOn w:val="a4"/>
    <w:rsid w:val="00324AA0"/>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bidi="en-US"/>
    </w:rPr>
  </w:style>
  <w:style w:type="paragraph" w:customStyle="1" w:styleId="NormalPP">
    <w:name w:val="Normal PP"/>
    <w:basedOn w:val="a4"/>
    <w:rsid w:val="00324AA0"/>
    <w:pPr>
      <w:widowControl w:val="0"/>
      <w:autoSpaceDE w:val="0"/>
      <w:autoSpaceDN w:val="0"/>
      <w:adjustRightInd w:val="0"/>
      <w:spacing w:after="0" w:line="240" w:lineRule="auto"/>
    </w:pPr>
    <w:rPr>
      <w:rFonts w:ascii="Arial" w:eastAsia="Calibri" w:hAnsi="Arial" w:cs="Arial"/>
      <w:color w:val="000000"/>
      <w:sz w:val="24"/>
      <w:szCs w:val="24"/>
      <w:lang w:val="en-US" w:bidi="en-US"/>
    </w:rPr>
  </w:style>
  <w:style w:type="paragraph" w:customStyle="1" w:styleId="text2">
    <w:name w:val="text2"/>
    <w:basedOn w:val="a4"/>
    <w:rsid w:val="00324AA0"/>
    <w:pPr>
      <w:widowControl w:val="0"/>
      <w:autoSpaceDE w:val="0"/>
      <w:autoSpaceDN w:val="0"/>
      <w:adjustRightInd w:val="0"/>
      <w:spacing w:after="0" w:line="240" w:lineRule="auto"/>
      <w:ind w:left="566" w:right="793"/>
      <w:jc w:val="both"/>
    </w:pPr>
    <w:rPr>
      <w:rFonts w:ascii="Times New Roman" w:eastAsia="Calibri" w:hAnsi="Times New Roman" w:cs="Times New Roman"/>
      <w:color w:val="000000"/>
      <w:sz w:val="24"/>
      <w:szCs w:val="24"/>
      <w:lang w:val="en-US" w:bidi="en-US"/>
    </w:rPr>
  </w:style>
  <w:style w:type="character" w:customStyle="1" w:styleId="15">
    <w:name w:val="Основной текст с отступом Знак1"/>
    <w:basedOn w:val="a5"/>
    <w:rsid w:val="00324AA0"/>
    <w:rPr>
      <w:sz w:val="24"/>
      <w:szCs w:val="24"/>
      <w:lang w:val="ru-RU" w:eastAsia="ru-RU" w:bidi="ar-SA"/>
    </w:rPr>
  </w:style>
  <w:style w:type="paragraph" w:customStyle="1" w:styleId="16">
    <w:name w:val="Знак Знак1 Знак Знак Знак"/>
    <w:basedOn w:val="a4"/>
    <w:rsid w:val="00324AA0"/>
    <w:pPr>
      <w:spacing w:after="160" w:line="240" w:lineRule="exact"/>
    </w:pPr>
    <w:rPr>
      <w:rFonts w:ascii="Verdana" w:eastAsia="Times New Roman" w:hAnsi="Verdana" w:cs="Times New Roman"/>
      <w:sz w:val="20"/>
      <w:szCs w:val="20"/>
      <w:lang w:val="en-US" w:eastAsia="en-US" w:bidi="en-US"/>
    </w:rPr>
  </w:style>
  <w:style w:type="paragraph" w:customStyle="1" w:styleId="aff9">
    <w:name w:val="Знак Знак Знак Знак Знак"/>
    <w:basedOn w:val="a4"/>
    <w:rsid w:val="00324AA0"/>
    <w:pPr>
      <w:spacing w:after="160" w:line="240" w:lineRule="exact"/>
    </w:pPr>
    <w:rPr>
      <w:rFonts w:ascii="Verdana" w:eastAsia="Times New Roman" w:hAnsi="Verdana" w:cs="Times New Roman"/>
      <w:sz w:val="20"/>
      <w:szCs w:val="20"/>
      <w:lang w:val="en-US" w:eastAsia="en-US" w:bidi="en-US"/>
    </w:rPr>
  </w:style>
  <w:style w:type="paragraph" w:styleId="29">
    <w:name w:val="Body Text Indent 2"/>
    <w:basedOn w:val="a4"/>
    <w:link w:val="2a"/>
    <w:rsid w:val="00324AA0"/>
    <w:pPr>
      <w:spacing w:after="120" w:line="480" w:lineRule="auto"/>
      <w:ind w:left="283"/>
    </w:pPr>
    <w:rPr>
      <w:rFonts w:ascii="Times New Roman" w:eastAsia="Times New Roman" w:hAnsi="Times New Roman" w:cs="Times New Roman"/>
      <w:sz w:val="24"/>
      <w:szCs w:val="24"/>
      <w:lang w:val="en-US" w:bidi="en-US"/>
    </w:rPr>
  </w:style>
  <w:style w:type="character" w:customStyle="1" w:styleId="2a">
    <w:name w:val="Основной текст с отступом 2 Знак"/>
    <w:basedOn w:val="a5"/>
    <w:link w:val="29"/>
    <w:rsid w:val="00324AA0"/>
    <w:rPr>
      <w:rFonts w:ascii="Times New Roman" w:eastAsia="Times New Roman" w:hAnsi="Times New Roman" w:cs="Times New Roman"/>
      <w:sz w:val="24"/>
      <w:szCs w:val="24"/>
      <w:lang w:val="en-US" w:eastAsia="ru-RU" w:bidi="en-US"/>
    </w:rPr>
  </w:style>
  <w:style w:type="paragraph" w:styleId="36">
    <w:name w:val="Body Text Indent 3"/>
    <w:basedOn w:val="a4"/>
    <w:link w:val="37"/>
    <w:rsid w:val="00324AA0"/>
    <w:pPr>
      <w:spacing w:after="120" w:line="240" w:lineRule="auto"/>
      <w:ind w:left="283"/>
    </w:pPr>
    <w:rPr>
      <w:rFonts w:ascii="Times New Roman" w:eastAsia="Times New Roman" w:hAnsi="Times New Roman" w:cs="Times New Roman"/>
      <w:sz w:val="16"/>
      <w:szCs w:val="16"/>
      <w:lang w:val="en-US" w:bidi="en-US"/>
    </w:rPr>
  </w:style>
  <w:style w:type="character" w:customStyle="1" w:styleId="37">
    <w:name w:val="Основной текст с отступом 3 Знак"/>
    <w:basedOn w:val="a5"/>
    <w:link w:val="36"/>
    <w:rsid w:val="00324AA0"/>
    <w:rPr>
      <w:rFonts w:ascii="Times New Roman" w:eastAsia="Times New Roman" w:hAnsi="Times New Roman" w:cs="Times New Roman"/>
      <w:sz w:val="16"/>
      <w:szCs w:val="16"/>
      <w:lang w:val="en-US" w:eastAsia="ru-RU" w:bidi="en-US"/>
    </w:rPr>
  </w:style>
  <w:style w:type="paragraph" w:styleId="affa">
    <w:name w:val="Title"/>
    <w:basedOn w:val="a4"/>
    <w:next w:val="a4"/>
    <w:link w:val="affb"/>
    <w:uiPriority w:val="10"/>
    <w:qFormat/>
    <w:rsid w:val="00324AA0"/>
    <w:pPr>
      <w:pBdr>
        <w:top w:val="dotted" w:sz="2" w:space="1" w:color="632423"/>
        <w:bottom w:val="dotted" w:sz="2" w:space="6" w:color="632423"/>
      </w:pBdr>
      <w:spacing w:before="500" w:after="300" w:line="240" w:lineRule="auto"/>
      <w:jc w:val="center"/>
    </w:pPr>
    <w:rPr>
      <w:rFonts w:ascii="Cambria" w:eastAsia="Times New Roman" w:hAnsi="Cambria" w:cs="Times New Roman"/>
      <w:caps/>
      <w:color w:val="632423"/>
      <w:spacing w:val="50"/>
      <w:sz w:val="44"/>
      <w:szCs w:val="44"/>
      <w:lang w:val="en-US" w:eastAsia="en-US" w:bidi="en-US"/>
    </w:rPr>
  </w:style>
  <w:style w:type="character" w:customStyle="1" w:styleId="affb">
    <w:name w:val="Название Знак"/>
    <w:basedOn w:val="a5"/>
    <w:link w:val="affa"/>
    <w:uiPriority w:val="10"/>
    <w:rsid w:val="00324AA0"/>
    <w:rPr>
      <w:rFonts w:ascii="Cambria" w:eastAsia="Times New Roman" w:hAnsi="Cambria" w:cs="Times New Roman"/>
      <w:caps/>
      <w:color w:val="632423"/>
      <w:spacing w:val="50"/>
      <w:sz w:val="44"/>
      <w:szCs w:val="44"/>
      <w:lang w:val="en-US" w:bidi="en-US"/>
    </w:rPr>
  </w:style>
  <w:style w:type="paragraph" w:customStyle="1" w:styleId="CharCharCarCharCarCharCarCharCarCharCharCharCarCharCharChar">
    <w:name w:val="Char Char Car Char Car Char Car Char Car Char Char Char Car Char Char Char"/>
    <w:basedOn w:val="a4"/>
    <w:rsid w:val="00324AA0"/>
    <w:pPr>
      <w:autoSpaceDE w:val="0"/>
      <w:autoSpaceDN w:val="0"/>
      <w:spacing w:after="160" w:line="240" w:lineRule="exact"/>
    </w:pPr>
    <w:rPr>
      <w:rFonts w:ascii="Arial" w:eastAsia="Times New Roman" w:hAnsi="Arial" w:cs="Arial"/>
      <w:sz w:val="20"/>
      <w:szCs w:val="20"/>
      <w:lang w:val="en-US" w:eastAsia="en-US" w:bidi="en-US"/>
    </w:rPr>
  </w:style>
  <w:style w:type="paragraph" w:customStyle="1" w:styleId="affc">
    <w:name w:val="Знак Знак"/>
    <w:basedOn w:val="a4"/>
    <w:rsid w:val="00324AA0"/>
    <w:pPr>
      <w:spacing w:after="160" w:line="240" w:lineRule="exact"/>
    </w:pPr>
    <w:rPr>
      <w:rFonts w:ascii="Verdana" w:eastAsia="Times New Roman" w:hAnsi="Verdana" w:cs="Times New Roman"/>
      <w:sz w:val="20"/>
      <w:szCs w:val="20"/>
      <w:lang w:val="en-US" w:eastAsia="en-US" w:bidi="en-US"/>
    </w:rPr>
  </w:style>
  <w:style w:type="character" w:customStyle="1" w:styleId="spelle">
    <w:name w:val="spelle"/>
    <w:basedOn w:val="a5"/>
    <w:rsid w:val="00324AA0"/>
  </w:style>
  <w:style w:type="character" w:customStyle="1" w:styleId="grame">
    <w:name w:val="grame"/>
    <w:basedOn w:val="a5"/>
    <w:rsid w:val="00324AA0"/>
  </w:style>
  <w:style w:type="paragraph" w:customStyle="1" w:styleId="affd">
    <w:name w:val="a"/>
    <w:basedOn w:val="a4"/>
    <w:rsid w:val="00324AA0"/>
    <w:pPr>
      <w:spacing w:before="100" w:beforeAutospacing="1" w:after="100" w:afterAutospacing="1" w:line="240" w:lineRule="auto"/>
    </w:pPr>
    <w:rPr>
      <w:rFonts w:ascii="Times New Roman" w:eastAsia="Times New Roman" w:hAnsi="Times New Roman" w:cs="Times New Roman"/>
      <w:sz w:val="24"/>
      <w:szCs w:val="24"/>
      <w:lang w:val="en-US" w:bidi="en-US"/>
    </w:rPr>
  </w:style>
  <w:style w:type="paragraph" w:customStyle="1" w:styleId="Iauiue">
    <w:name w:val="Iau.iue"/>
    <w:basedOn w:val="a4"/>
    <w:next w:val="a4"/>
    <w:rsid w:val="00324AA0"/>
    <w:pPr>
      <w:autoSpaceDE w:val="0"/>
      <w:autoSpaceDN w:val="0"/>
      <w:adjustRightInd w:val="0"/>
      <w:spacing w:after="0" w:line="240" w:lineRule="auto"/>
    </w:pPr>
    <w:rPr>
      <w:rFonts w:ascii="Times New Roman" w:eastAsia="Times New Roman" w:hAnsi="Times New Roman" w:cs="Times New Roman"/>
      <w:sz w:val="24"/>
      <w:szCs w:val="24"/>
      <w:lang w:val="en-US" w:bidi="en-US"/>
    </w:rPr>
  </w:style>
  <w:style w:type="character" w:styleId="affe">
    <w:name w:val="page number"/>
    <w:basedOn w:val="a5"/>
    <w:rsid w:val="00324AA0"/>
  </w:style>
  <w:style w:type="paragraph" w:customStyle="1" w:styleId="afff">
    <w:name w:val="Знак Знак Знак"/>
    <w:basedOn w:val="a4"/>
    <w:rsid w:val="00324AA0"/>
    <w:pPr>
      <w:spacing w:after="160" w:line="240" w:lineRule="exact"/>
    </w:pPr>
    <w:rPr>
      <w:rFonts w:ascii="Verdana" w:eastAsia="Times New Roman" w:hAnsi="Verdana" w:cs="Times New Roman"/>
      <w:sz w:val="20"/>
      <w:szCs w:val="20"/>
      <w:lang w:val="en-US" w:eastAsia="en-US" w:bidi="en-US"/>
    </w:rPr>
  </w:style>
  <w:style w:type="character" w:customStyle="1" w:styleId="610">
    <w:name w:val="Знак6 Знак Знак1"/>
    <w:basedOn w:val="a5"/>
    <w:semiHidden/>
    <w:locked/>
    <w:rsid w:val="00324AA0"/>
    <w:rPr>
      <w:lang w:val="ru-RU" w:eastAsia="ru-RU" w:bidi="ar-SA"/>
    </w:rPr>
  </w:style>
  <w:style w:type="character" w:customStyle="1" w:styleId="normalchar1">
    <w:name w:val="normal__char1"/>
    <w:basedOn w:val="a5"/>
    <w:rsid w:val="00324AA0"/>
    <w:rPr>
      <w:rFonts w:ascii="Calibri" w:hAnsi="Calibri" w:hint="default"/>
      <w:sz w:val="22"/>
      <w:szCs w:val="22"/>
    </w:rPr>
  </w:style>
  <w:style w:type="paragraph" w:customStyle="1" w:styleId="17">
    <w:name w:val="Абзац списка1"/>
    <w:basedOn w:val="a4"/>
    <w:rsid w:val="00324AA0"/>
    <w:pPr>
      <w:spacing w:after="0" w:line="240" w:lineRule="auto"/>
      <w:ind w:left="720"/>
      <w:contextualSpacing/>
    </w:pPr>
    <w:rPr>
      <w:rFonts w:ascii="Times New Roman" w:eastAsia="Calibri" w:hAnsi="Times New Roman" w:cs="Times New Roman"/>
      <w:sz w:val="24"/>
      <w:szCs w:val="24"/>
      <w:lang w:val="en-US" w:bidi="en-US"/>
    </w:rPr>
  </w:style>
  <w:style w:type="paragraph" w:customStyle="1" w:styleId="afff0">
    <w:name w:val="Знак Знак Знак Знак"/>
    <w:basedOn w:val="a4"/>
    <w:rsid w:val="00324AA0"/>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bidi="en-US"/>
    </w:rPr>
  </w:style>
  <w:style w:type="paragraph" w:customStyle="1" w:styleId="18">
    <w:name w:val="Номер 1"/>
    <w:basedOn w:val="1"/>
    <w:rsid w:val="00324AA0"/>
    <w:pPr>
      <w:keepLines w:val="0"/>
      <w:pBdr>
        <w:bottom w:val="thinThickSmallGap" w:sz="12" w:space="1" w:color="943634"/>
      </w:pBdr>
      <w:suppressAutoHyphens/>
      <w:autoSpaceDE w:val="0"/>
      <w:autoSpaceDN w:val="0"/>
      <w:adjustRightInd w:val="0"/>
      <w:spacing w:before="360" w:after="240" w:line="360" w:lineRule="auto"/>
      <w:jc w:val="center"/>
    </w:pPr>
    <w:rPr>
      <w:rFonts w:ascii="Cambria" w:eastAsia="Times New Roman" w:hAnsi="Cambria" w:cs="Times New Roman"/>
      <w:bCs/>
      <w:caps/>
      <w:color w:val="632423"/>
      <w:spacing w:val="20"/>
      <w:sz w:val="28"/>
      <w:szCs w:val="20"/>
      <w:lang w:val="en-US" w:eastAsia="en-US" w:bidi="en-US"/>
    </w:rPr>
  </w:style>
  <w:style w:type="paragraph" w:customStyle="1" w:styleId="Iauiue0">
    <w:name w:val="Iau?iue"/>
    <w:rsid w:val="00324AA0"/>
    <w:pPr>
      <w:overflowPunct w:val="0"/>
      <w:autoSpaceDE w:val="0"/>
      <w:autoSpaceDN w:val="0"/>
      <w:adjustRightInd w:val="0"/>
      <w:spacing w:line="252" w:lineRule="auto"/>
      <w:textAlignment w:val="baseline"/>
    </w:pPr>
    <w:rPr>
      <w:rFonts w:ascii="Times New Roman" w:eastAsia="Times New Roman" w:hAnsi="Times New Roman" w:cs="Times New Roman"/>
      <w:sz w:val="24"/>
      <w:lang w:eastAsia="de-DE"/>
    </w:rPr>
  </w:style>
  <w:style w:type="paragraph" w:customStyle="1" w:styleId="2b">
    <w:name w:val="Номер 2"/>
    <w:basedOn w:val="3"/>
    <w:rsid w:val="00324AA0"/>
    <w:pPr>
      <w:keepNext w:val="0"/>
      <w:keepLines w:val="0"/>
      <w:pBdr>
        <w:top w:val="dotted" w:sz="4" w:space="1" w:color="622423"/>
        <w:bottom w:val="dotted" w:sz="4" w:space="1" w:color="622423"/>
      </w:pBdr>
      <w:suppressAutoHyphens w:val="0"/>
      <w:spacing w:before="120" w:after="120"/>
      <w:ind w:firstLine="0"/>
      <w:jc w:val="center"/>
    </w:pPr>
    <w:rPr>
      <w:rFonts w:ascii="Times New Roman" w:eastAsia="Times New Roman" w:hAnsi="Times New Roman" w:cs="Times New Roman"/>
      <w:b w:val="0"/>
      <w:bCs w:val="0"/>
      <w:caps/>
      <w:color w:val="622423"/>
      <w:szCs w:val="28"/>
      <w:lang w:val="en-US" w:bidi="en-US"/>
    </w:rPr>
  </w:style>
  <w:style w:type="paragraph" w:customStyle="1" w:styleId="211">
    <w:name w:val="Основной текст 21"/>
    <w:basedOn w:val="a4"/>
    <w:rsid w:val="00324AA0"/>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val="en-US" w:eastAsia="de-DE" w:bidi="en-US"/>
    </w:rPr>
  </w:style>
  <w:style w:type="paragraph" w:customStyle="1" w:styleId="220">
    <w:name w:val="Основной текст 22"/>
    <w:basedOn w:val="a4"/>
    <w:rsid w:val="00324AA0"/>
    <w:pPr>
      <w:spacing w:after="0" w:line="240" w:lineRule="auto"/>
      <w:ind w:firstLine="709"/>
      <w:jc w:val="both"/>
    </w:pPr>
    <w:rPr>
      <w:rFonts w:ascii="Times New Roman" w:eastAsia="Times New Roman" w:hAnsi="Times New Roman" w:cs="Times New Roman"/>
      <w:sz w:val="24"/>
      <w:szCs w:val="24"/>
      <w:lang w:val="en-US" w:bidi="en-US"/>
    </w:rPr>
  </w:style>
  <w:style w:type="paragraph" w:customStyle="1" w:styleId="212">
    <w:name w:val="Основной текст с отступом 21"/>
    <w:basedOn w:val="a4"/>
    <w:rsid w:val="00324AA0"/>
    <w:pPr>
      <w:spacing w:after="0" w:line="240" w:lineRule="auto"/>
      <w:ind w:firstLine="709"/>
      <w:jc w:val="both"/>
    </w:pPr>
    <w:rPr>
      <w:rFonts w:ascii="Times New Roman" w:eastAsia="Times New Roman" w:hAnsi="Times New Roman" w:cs="Times New Roman"/>
      <w:szCs w:val="20"/>
      <w:lang w:val="en-US" w:bidi="en-US"/>
    </w:rPr>
  </w:style>
  <w:style w:type="character" w:customStyle="1" w:styleId="FontStyle37">
    <w:name w:val="Font Style37"/>
    <w:basedOn w:val="a5"/>
    <w:rsid w:val="00324AA0"/>
    <w:rPr>
      <w:rFonts w:ascii="Times New Roman" w:hAnsi="Times New Roman" w:cs="Times New Roman"/>
      <w:sz w:val="20"/>
      <w:szCs w:val="20"/>
    </w:rPr>
  </w:style>
  <w:style w:type="paragraph" w:customStyle="1" w:styleId="Style3">
    <w:name w:val="Style3"/>
    <w:basedOn w:val="a4"/>
    <w:rsid w:val="00324AA0"/>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val="en-US" w:bidi="en-US"/>
    </w:rPr>
  </w:style>
  <w:style w:type="paragraph" w:customStyle="1" w:styleId="Style1">
    <w:name w:val="Style1"/>
    <w:basedOn w:val="a4"/>
    <w:rsid w:val="00324AA0"/>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val="en-US" w:bidi="en-US"/>
    </w:rPr>
  </w:style>
  <w:style w:type="paragraph" w:customStyle="1" w:styleId="BodyText21">
    <w:name w:val="Body Text 21"/>
    <w:basedOn w:val="a4"/>
    <w:rsid w:val="00324AA0"/>
    <w:pPr>
      <w:spacing w:after="0" w:line="240" w:lineRule="auto"/>
      <w:ind w:firstLine="709"/>
      <w:jc w:val="both"/>
    </w:pPr>
    <w:rPr>
      <w:rFonts w:ascii="Times New Roman" w:eastAsia="Times New Roman" w:hAnsi="Times New Roman" w:cs="Times New Roman"/>
      <w:sz w:val="24"/>
      <w:szCs w:val="24"/>
      <w:lang w:val="en-US" w:bidi="en-US"/>
    </w:rPr>
  </w:style>
  <w:style w:type="paragraph" w:styleId="afff1">
    <w:name w:val="caption"/>
    <w:basedOn w:val="a4"/>
    <w:next w:val="a4"/>
    <w:uiPriority w:val="35"/>
    <w:qFormat/>
    <w:rsid w:val="00324AA0"/>
    <w:pPr>
      <w:spacing w:line="252" w:lineRule="auto"/>
    </w:pPr>
    <w:rPr>
      <w:rFonts w:ascii="Cambria" w:eastAsia="Times New Roman" w:hAnsi="Cambria" w:cs="Times New Roman"/>
      <w:caps/>
      <w:spacing w:val="10"/>
      <w:sz w:val="18"/>
      <w:szCs w:val="18"/>
      <w:lang w:val="en-US" w:eastAsia="en-US" w:bidi="en-US"/>
    </w:rPr>
  </w:style>
  <w:style w:type="paragraph" w:customStyle="1" w:styleId="afff2">
    <w:name w:val="Стиль"/>
    <w:rsid w:val="00324AA0"/>
    <w:pPr>
      <w:widowControl w:val="0"/>
      <w:autoSpaceDE w:val="0"/>
      <w:autoSpaceDN w:val="0"/>
      <w:adjustRightInd w:val="0"/>
      <w:spacing w:line="252" w:lineRule="auto"/>
    </w:pPr>
    <w:rPr>
      <w:rFonts w:ascii="Times New Roman" w:eastAsia="Times New Roman" w:hAnsi="Times New Roman" w:cs="Times New Roman"/>
      <w:sz w:val="24"/>
      <w:szCs w:val="24"/>
      <w:lang w:eastAsia="ru-RU"/>
    </w:rPr>
  </w:style>
  <w:style w:type="character" w:styleId="afff3">
    <w:name w:val="annotation reference"/>
    <w:basedOn w:val="a5"/>
    <w:rsid w:val="00324AA0"/>
    <w:rPr>
      <w:sz w:val="16"/>
      <w:szCs w:val="16"/>
    </w:rPr>
  </w:style>
  <w:style w:type="paragraph" w:customStyle="1" w:styleId="Iniiaiieoaeno21">
    <w:name w:val="Iniiaiie oaeno 21"/>
    <w:basedOn w:val="a4"/>
    <w:rsid w:val="00324AA0"/>
    <w:pPr>
      <w:widowControl w:val="0"/>
      <w:autoSpaceDE w:val="0"/>
      <w:autoSpaceDN w:val="0"/>
      <w:spacing w:after="0" w:line="360" w:lineRule="auto"/>
      <w:jc w:val="both"/>
    </w:pPr>
    <w:rPr>
      <w:rFonts w:ascii="Times New Roman" w:eastAsia="SimSun" w:hAnsi="Times New Roman" w:cs="Times New Roman"/>
      <w:sz w:val="24"/>
      <w:szCs w:val="24"/>
      <w:lang w:val="en-US" w:eastAsia="zh-CN" w:bidi="en-US"/>
    </w:rPr>
  </w:style>
  <w:style w:type="paragraph" w:customStyle="1" w:styleId="afff4">
    <w:name w:val="Знак"/>
    <w:basedOn w:val="a4"/>
    <w:rsid w:val="00324AA0"/>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bidi="en-US"/>
    </w:rPr>
  </w:style>
  <w:style w:type="paragraph" w:customStyle="1" w:styleId="afff5">
    <w:name w:val="Знак Знак Знак Знак Знак Знак Знак Знак Знак Знак Знак Знак Знак Знак Знак Знак"/>
    <w:basedOn w:val="a4"/>
    <w:rsid w:val="00324AA0"/>
    <w:pPr>
      <w:spacing w:after="160" w:line="240" w:lineRule="exact"/>
    </w:pPr>
    <w:rPr>
      <w:rFonts w:ascii="Verdana" w:eastAsia="Times New Roman" w:hAnsi="Verdana" w:cs="Times New Roman"/>
      <w:sz w:val="20"/>
      <w:szCs w:val="20"/>
      <w:lang w:val="en-US" w:eastAsia="en-US" w:bidi="en-US"/>
    </w:rPr>
  </w:style>
  <w:style w:type="paragraph" w:customStyle="1" w:styleId="afff6">
    <w:name w:val="Новый"/>
    <w:basedOn w:val="a4"/>
    <w:rsid w:val="00324AA0"/>
    <w:pPr>
      <w:spacing w:after="0" w:line="360" w:lineRule="auto"/>
      <w:ind w:firstLine="454"/>
      <w:jc w:val="both"/>
    </w:pPr>
    <w:rPr>
      <w:rFonts w:ascii="Times New Roman" w:eastAsia="Times New Roman" w:hAnsi="Times New Roman" w:cs="Times New Roman"/>
      <w:sz w:val="28"/>
      <w:szCs w:val="24"/>
      <w:lang w:val="en-US" w:eastAsia="en-US" w:bidi="en-US"/>
    </w:rPr>
  </w:style>
  <w:style w:type="paragraph" w:styleId="afff7">
    <w:name w:val="Subtitle"/>
    <w:basedOn w:val="a4"/>
    <w:next w:val="a4"/>
    <w:link w:val="afff8"/>
    <w:uiPriority w:val="11"/>
    <w:qFormat/>
    <w:rsid w:val="00324AA0"/>
    <w:pPr>
      <w:spacing w:after="560" w:line="240" w:lineRule="auto"/>
      <w:jc w:val="center"/>
    </w:pPr>
    <w:rPr>
      <w:rFonts w:ascii="Cambria" w:eastAsia="Times New Roman" w:hAnsi="Cambria" w:cs="Times New Roman"/>
      <w:caps/>
      <w:spacing w:val="20"/>
      <w:sz w:val="18"/>
      <w:szCs w:val="18"/>
      <w:lang w:val="en-US" w:eastAsia="en-US" w:bidi="en-US"/>
    </w:rPr>
  </w:style>
  <w:style w:type="character" w:customStyle="1" w:styleId="afff8">
    <w:name w:val="Подзаголовок Знак"/>
    <w:basedOn w:val="a5"/>
    <w:link w:val="afff7"/>
    <w:uiPriority w:val="11"/>
    <w:rsid w:val="00324AA0"/>
    <w:rPr>
      <w:rFonts w:ascii="Cambria" w:eastAsia="Times New Roman" w:hAnsi="Cambria" w:cs="Times New Roman"/>
      <w:caps/>
      <w:spacing w:val="20"/>
      <w:sz w:val="18"/>
      <w:szCs w:val="18"/>
      <w:lang w:val="en-US" w:bidi="en-US"/>
    </w:rPr>
  </w:style>
  <w:style w:type="paragraph" w:styleId="2c">
    <w:name w:val="Quote"/>
    <w:basedOn w:val="a4"/>
    <w:next w:val="a4"/>
    <w:link w:val="2d"/>
    <w:uiPriority w:val="29"/>
    <w:qFormat/>
    <w:rsid w:val="00324AA0"/>
    <w:pPr>
      <w:spacing w:line="252" w:lineRule="auto"/>
    </w:pPr>
    <w:rPr>
      <w:rFonts w:ascii="Cambria" w:eastAsia="Times New Roman" w:hAnsi="Cambria" w:cs="Times New Roman"/>
      <w:i/>
      <w:iCs/>
      <w:lang w:val="en-US" w:eastAsia="en-US" w:bidi="en-US"/>
    </w:rPr>
  </w:style>
  <w:style w:type="character" w:customStyle="1" w:styleId="2d">
    <w:name w:val="Цитата 2 Знак"/>
    <w:basedOn w:val="a5"/>
    <w:link w:val="2c"/>
    <w:uiPriority w:val="29"/>
    <w:rsid w:val="00324AA0"/>
    <w:rPr>
      <w:rFonts w:ascii="Cambria" w:eastAsia="Times New Roman" w:hAnsi="Cambria" w:cs="Times New Roman"/>
      <w:i/>
      <w:iCs/>
      <w:lang w:val="en-US" w:bidi="en-US"/>
    </w:rPr>
  </w:style>
  <w:style w:type="paragraph" w:styleId="afff9">
    <w:name w:val="Intense Quote"/>
    <w:basedOn w:val="a4"/>
    <w:next w:val="a4"/>
    <w:link w:val="afffa"/>
    <w:uiPriority w:val="30"/>
    <w:qFormat/>
    <w:rsid w:val="00324AA0"/>
    <w:pPr>
      <w:pBdr>
        <w:top w:val="dotted" w:sz="2" w:space="10" w:color="632423"/>
        <w:bottom w:val="dotted" w:sz="2" w:space="4" w:color="632423"/>
      </w:pBdr>
      <w:spacing w:before="160" w:line="300" w:lineRule="auto"/>
      <w:ind w:left="1440" w:right="1440"/>
    </w:pPr>
    <w:rPr>
      <w:rFonts w:ascii="Cambria" w:eastAsia="Times New Roman" w:hAnsi="Cambria" w:cs="Times New Roman"/>
      <w:caps/>
      <w:color w:val="622423"/>
      <w:spacing w:val="5"/>
      <w:sz w:val="20"/>
      <w:szCs w:val="20"/>
      <w:lang w:val="en-US" w:eastAsia="en-US" w:bidi="en-US"/>
    </w:rPr>
  </w:style>
  <w:style w:type="character" w:customStyle="1" w:styleId="afffa">
    <w:name w:val="Выделенная цитата Знак"/>
    <w:basedOn w:val="a5"/>
    <w:link w:val="afff9"/>
    <w:uiPriority w:val="30"/>
    <w:rsid w:val="00324AA0"/>
    <w:rPr>
      <w:rFonts w:ascii="Cambria" w:eastAsia="Times New Roman" w:hAnsi="Cambria" w:cs="Times New Roman"/>
      <w:caps/>
      <w:color w:val="622423"/>
      <w:spacing w:val="5"/>
      <w:sz w:val="20"/>
      <w:szCs w:val="20"/>
      <w:lang w:val="en-US" w:bidi="en-US"/>
    </w:rPr>
  </w:style>
  <w:style w:type="character" w:styleId="afffb">
    <w:name w:val="Subtle Emphasis"/>
    <w:uiPriority w:val="19"/>
    <w:qFormat/>
    <w:rsid w:val="00324AA0"/>
    <w:rPr>
      <w:i/>
      <w:iCs/>
    </w:rPr>
  </w:style>
  <w:style w:type="character" w:styleId="afffc">
    <w:name w:val="Intense Emphasis"/>
    <w:uiPriority w:val="21"/>
    <w:qFormat/>
    <w:rsid w:val="00324AA0"/>
    <w:rPr>
      <w:i/>
      <w:iCs/>
      <w:caps/>
      <w:spacing w:val="10"/>
      <w:sz w:val="20"/>
      <w:szCs w:val="20"/>
    </w:rPr>
  </w:style>
  <w:style w:type="character" w:styleId="afffd">
    <w:name w:val="Subtle Reference"/>
    <w:basedOn w:val="a5"/>
    <w:uiPriority w:val="31"/>
    <w:qFormat/>
    <w:rsid w:val="00324AA0"/>
    <w:rPr>
      <w:rFonts w:ascii="Calibri" w:eastAsia="Times New Roman" w:hAnsi="Calibri" w:cs="Times New Roman"/>
      <w:i/>
      <w:iCs/>
      <w:color w:val="622423"/>
    </w:rPr>
  </w:style>
  <w:style w:type="character" w:styleId="afffe">
    <w:name w:val="Intense Reference"/>
    <w:uiPriority w:val="32"/>
    <w:qFormat/>
    <w:rsid w:val="00324AA0"/>
    <w:rPr>
      <w:rFonts w:ascii="Calibri" w:eastAsia="Times New Roman" w:hAnsi="Calibri" w:cs="Times New Roman"/>
      <w:b/>
      <w:bCs/>
      <w:i/>
      <w:iCs/>
      <w:color w:val="622423"/>
    </w:rPr>
  </w:style>
  <w:style w:type="character" w:styleId="affff">
    <w:name w:val="Book Title"/>
    <w:uiPriority w:val="33"/>
    <w:qFormat/>
    <w:rsid w:val="00324AA0"/>
    <w:rPr>
      <w:caps/>
      <w:color w:val="622423"/>
      <w:spacing w:val="5"/>
      <w:u w:color="622423"/>
    </w:rPr>
  </w:style>
  <w:style w:type="paragraph" w:styleId="affff0">
    <w:name w:val="TOC Heading"/>
    <w:basedOn w:val="1"/>
    <w:next w:val="a4"/>
    <w:uiPriority w:val="39"/>
    <w:qFormat/>
    <w:rsid w:val="00324AA0"/>
    <w:pPr>
      <w:keepNext w:val="0"/>
      <w:keepLines w:val="0"/>
      <w:pBdr>
        <w:bottom w:val="thinThickSmallGap" w:sz="12" w:space="1" w:color="943634"/>
      </w:pBdr>
      <w:spacing w:before="400" w:after="200" w:line="252" w:lineRule="auto"/>
      <w:jc w:val="center"/>
      <w:outlineLvl w:val="9"/>
    </w:pPr>
    <w:rPr>
      <w:rFonts w:ascii="Cambria" w:eastAsia="Times New Roman" w:hAnsi="Cambria" w:cs="Times New Roman"/>
      <w:caps/>
      <w:color w:val="632423"/>
      <w:spacing w:val="20"/>
      <w:sz w:val="28"/>
      <w:szCs w:val="28"/>
      <w:lang w:val="en-US" w:eastAsia="en-US" w:bidi="en-US"/>
    </w:rPr>
  </w:style>
  <w:style w:type="paragraph" w:customStyle="1" w:styleId="CompanyName">
    <w:name w:val="Company Name"/>
    <w:basedOn w:val="a9"/>
    <w:rsid w:val="00324AA0"/>
    <w:pPr>
      <w:ind w:left="634"/>
    </w:pPr>
    <w:rPr>
      <w:rFonts w:ascii="Cambria" w:hAnsi="Cambria" w:cs="Cambria"/>
      <w:caps/>
      <w:spacing w:val="20"/>
      <w:sz w:val="18"/>
      <w:szCs w:val="22"/>
      <w:lang w:eastAsia="zh-TW"/>
    </w:rPr>
  </w:style>
  <w:style w:type="paragraph" w:customStyle="1" w:styleId="AuthorsName">
    <w:name w:val="Author's Name"/>
    <w:basedOn w:val="a9"/>
    <w:rsid w:val="00324AA0"/>
    <w:pPr>
      <w:ind w:left="634"/>
    </w:pPr>
    <w:rPr>
      <w:rFonts w:ascii="Cambria" w:hAnsi="Cambria" w:cs="Cambria"/>
      <w:sz w:val="18"/>
      <w:szCs w:val="22"/>
      <w:lang w:eastAsia="zh-TW"/>
    </w:rPr>
  </w:style>
  <w:style w:type="paragraph" w:customStyle="1" w:styleId="DocumentDate">
    <w:name w:val="Document Date"/>
    <w:basedOn w:val="a9"/>
    <w:rsid w:val="00324AA0"/>
    <w:pPr>
      <w:ind w:left="634"/>
    </w:pPr>
    <w:rPr>
      <w:rFonts w:ascii="Cambria" w:hAnsi="Cambria" w:cs="Cambria"/>
      <w:caps/>
      <w:color w:val="7F7F7F"/>
      <w:sz w:val="16"/>
      <w:szCs w:val="22"/>
      <w:lang w:eastAsia="zh-TW"/>
    </w:rPr>
  </w:style>
  <w:style w:type="paragraph" w:customStyle="1" w:styleId="Abstract">
    <w:name w:val="Abstract"/>
    <w:basedOn w:val="a4"/>
    <w:link w:val="Abstract0"/>
    <w:rsid w:val="00324AA0"/>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lang w:val="en-US" w:bidi="en-US"/>
    </w:rPr>
  </w:style>
  <w:style w:type="paragraph" w:customStyle="1" w:styleId="affff1">
    <w:name w:val="Аннотации"/>
    <w:basedOn w:val="a4"/>
    <w:rsid w:val="00324AA0"/>
    <w:pPr>
      <w:spacing w:after="0" w:line="240" w:lineRule="auto"/>
      <w:ind w:firstLine="284"/>
      <w:jc w:val="both"/>
    </w:pPr>
    <w:rPr>
      <w:rFonts w:ascii="Times New Roman" w:eastAsia="Times New Roman" w:hAnsi="Times New Roman" w:cs="Times New Roman"/>
      <w:szCs w:val="20"/>
      <w:lang w:val="en-US" w:bidi="en-US"/>
    </w:rPr>
  </w:style>
  <w:style w:type="paragraph" w:styleId="affff2">
    <w:name w:val="Plain Text"/>
    <w:basedOn w:val="a4"/>
    <w:link w:val="affff3"/>
    <w:rsid w:val="00324AA0"/>
    <w:pPr>
      <w:spacing w:after="0" w:line="240" w:lineRule="auto"/>
    </w:pPr>
    <w:rPr>
      <w:rFonts w:ascii="Courier New" w:eastAsia="Times New Roman" w:hAnsi="Courier New" w:cs="Courier New"/>
      <w:sz w:val="20"/>
      <w:szCs w:val="20"/>
      <w:lang w:val="en-US" w:bidi="en-US"/>
    </w:rPr>
  </w:style>
  <w:style w:type="character" w:customStyle="1" w:styleId="affff3">
    <w:name w:val="Текст Знак"/>
    <w:basedOn w:val="a5"/>
    <w:link w:val="affff2"/>
    <w:rsid w:val="00324AA0"/>
    <w:rPr>
      <w:rFonts w:ascii="Courier New" w:eastAsia="Times New Roman" w:hAnsi="Courier New" w:cs="Courier New"/>
      <w:sz w:val="20"/>
      <w:szCs w:val="20"/>
      <w:lang w:val="en-US" w:eastAsia="ru-RU" w:bidi="en-US"/>
    </w:rPr>
  </w:style>
  <w:style w:type="paragraph" w:customStyle="1" w:styleId="affff4">
    <w:name w:val="Содержимое таблицы"/>
    <w:basedOn w:val="a4"/>
    <w:rsid w:val="00324AA0"/>
    <w:pPr>
      <w:widowControl w:val="0"/>
      <w:suppressLineNumbers/>
      <w:suppressAutoHyphens/>
      <w:spacing w:after="0" w:line="240" w:lineRule="auto"/>
    </w:pPr>
    <w:rPr>
      <w:rFonts w:ascii="Times New Roman" w:eastAsia="Lucida Sans Unicode" w:hAnsi="Times New Roman" w:cs="Times New Roman"/>
      <w:kern w:val="1"/>
      <w:sz w:val="24"/>
      <w:szCs w:val="24"/>
      <w:lang w:val="en-US" w:bidi="en-US"/>
    </w:rPr>
  </w:style>
  <w:style w:type="paragraph" w:customStyle="1" w:styleId="19">
    <w:name w:val="Стиль1"/>
    <w:link w:val="1a"/>
    <w:rsid w:val="00324AA0"/>
    <w:pPr>
      <w:spacing w:line="360" w:lineRule="auto"/>
      <w:ind w:firstLine="720"/>
      <w:jc w:val="both"/>
    </w:pPr>
    <w:rPr>
      <w:rFonts w:ascii="Times New Roman" w:eastAsia="Times New Roman" w:hAnsi="Times New Roman" w:cs="Times New Roman"/>
      <w:sz w:val="24"/>
      <w:lang w:eastAsia="ru-RU"/>
    </w:rPr>
  </w:style>
  <w:style w:type="character" w:customStyle="1" w:styleId="affff5">
    <w:name w:val="Методика подзаголовок"/>
    <w:basedOn w:val="a5"/>
    <w:rsid w:val="00324AA0"/>
    <w:rPr>
      <w:rFonts w:ascii="Times New Roman" w:hAnsi="Times New Roman"/>
      <w:b/>
      <w:bCs/>
      <w:spacing w:val="30"/>
    </w:rPr>
  </w:style>
  <w:style w:type="paragraph" w:customStyle="1" w:styleId="affff6">
    <w:name w:val="текст сноски"/>
    <w:basedOn w:val="a4"/>
    <w:rsid w:val="00324AA0"/>
    <w:pPr>
      <w:widowControl w:val="0"/>
      <w:spacing w:after="0" w:line="240" w:lineRule="auto"/>
    </w:pPr>
    <w:rPr>
      <w:rFonts w:ascii="Gelvetsky 12pt" w:eastAsia="Times New Roman" w:hAnsi="Gelvetsky 12pt" w:cs="Gelvetsky 12pt"/>
      <w:sz w:val="24"/>
      <w:szCs w:val="24"/>
      <w:lang w:val="en-US" w:bidi="en-US"/>
    </w:rPr>
  </w:style>
  <w:style w:type="character" w:customStyle="1" w:styleId="affff7">
    <w:name w:val="Схема документа Знак"/>
    <w:basedOn w:val="a5"/>
    <w:link w:val="affff8"/>
    <w:rsid w:val="00324AA0"/>
    <w:rPr>
      <w:rFonts w:ascii="Arial" w:hAnsi="Arial"/>
      <w:b/>
      <w:bCs/>
      <w:sz w:val="28"/>
      <w:szCs w:val="26"/>
    </w:rPr>
  </w:style>
  <w:style w:type="character" w:customStyle="1" w:styleId="180">
    <w:name w:val="Знак Знак18"/>
    <w:basedOn w:val="a5"/>
    <w:rsid w:val="00324AA0"/>
    <w:rPr>
      <w:rFonts w:ascii="Arial" w:eastAsia="Times New Roman" w:hAnsi="Arial" w:cs="Times New Roman"/>
      <w:b/>
      <w:bCs/>
      <w:kern w:val="32"/>
      <w:sz w:val="32"/>
      <w:szCs w:val="32"/>
    </w:rPr>
  </w:style>
  <w:style w:type="character" w:customStyle="1" w:styleId="170">
    <w:name w:val="Знак Знак17"/>
    <w:basedOn w:val="a5"/>
    <w:rsid w:val="00324AA0"/>
    <w:rPr>
      <w:rFonts w:ascii="Arial" w:eastAsia="Times New Roman" w:hAnsi="Arial" w:cs="Times New Roman"/>
      <w:b/>
      <w:bCs/>
      <w:iCs/>
      <w:sz w:val="28"/>
      <w:szCs w:val="28"/>
    </w:rPr>
  </w:style>
  <w:style w:type="character" w:customStyle="1" w:styleId="160">
    <w:name w:val="Знак Знак16"/>
    <w:basedOn w:val="a5"/>
    <w:rsid w:val="00324AA0"/>
    <w:rPr>
      <w:rFonts w:ascii="Arial" w:eastAsia="Times New Roman" w:hAnsi="Arial" w:cs="Times New Roman"/>
      <w:b/>
      <w:bCs/>
      <w:sz w:val="24"/>
      <w:szCs w:val="26"/>
    </w:rPr>
  </w:style>
  <w:style w:type="character" w:customStyle="1" w:styleId="1b">
    <w:name w:val="Название Знак1"/>
    <w:basedOn w:val="a5"/>
    <w:rsid w:val="00324AA0"/>
    <w:rPr>
      <w:rFonts w:ascii="Times New Roman" w:eastAsia="Times New Roman" w:hAnsi="Times New Roman" w:cs="Times New Roman"/>
      <w:b/>
      <w:sz w:val="24"/>
      <w:szCs w:val="20"/>
      <w:lang w:eastAsia="ru-RU"/>
    </w:rPr>
  </w:style>
  <w:style w:type="character" w:customStyle="1" w:styleId="1c">
    <w:name w:val="Подзаголовок Знак1"/>
    <w:basedOn w:val="a5"/>
    <w:rsid w:val="00324AA0"/>
    <w:rPr>
      <w:rFonts w:ascii="Arial" w:eastAsia="Times New Roman" w:hAnsi="Arial" w:cs="Times New Roman"/>
      <w:sz w:val="24"/>
      <w:szCs w:val="24"/>
      <w:lang w:bidi="en-US"/>
    </w:rPr>
  </w:style>
  <w:style w:type="paragraph" w:styleId="affff8">
    <w:name w:val="Document Map"/>
    <w:basedOn w:val="a4"/>
    <w:link w:val="affff7"/>
    <w:unhideWhenUsed/>
    <w:rsid w:val="00324AA0"/>
    <w:pPr>
      <w:spacing w:after="0" w:line="240" w:lineRule="auto"/>
      <w:ind w:firstLine="709"/>
      <w:jc w:val="both"/>
    </w:pPr>
    <w:rPr>
      <w:rFonts w:ascii="Arial" w:eastAsiaTheme="minorHAnsi" w:hAnsi="Arial"/>
      <w:b/>
      <w:bCs/>
      <w:sz w:val="28"/>
      <w:szCs w:val="26"/>
      <w:lang w:eastAsia="en-US"/>
    </w:rPr>
  </w:style>
  <w:style w:type="character" w:customStyle="1" w:styleId="1d">
    <w:name w:val="Схема документа Знак1"/>
    <w:basedOn w:val="a5"/>
    <w:uiPriority w:val="99"/>
    <w:semiHidden/>
    <w:rsid w:val="00324AA0"/>
    <w:rPr>
      <w:rFonts w:ascii="Segoe UI" w:eastAsiaTheme="minorEastAsia" w:hAnsi="Segoe UI" w:cs="Segoe UI"/>
      <w:sz w:val="16"/>
      <w:szCs w:val="16"/>
      <w:lang w:eastAsia="ru-RU"/>
    </w:rPr>
  </w:style>
  <w:style w:type="paragraph" w:styleId="1e">
    <w:name w:val="toc 1"/>
    <w:basedOn w:val="a4"/>
    <w:next w:val="a4"/>
    <w:autoRedefine/>
    <w:uiPriority w:val="39"/>
    <w:unhideWhenUsed/>
    <w:rsid w:val="00324AA0"/>
    <w:pPr>
      <w:tabs>
        <w:tab w:val="right" w:leader="dot" w:pos="9345"/>
      </w:tabs>
      <w:spacing w:before="120" w:after="0" w:line="240" w:lineRule="auto"/>
    </w:pPr>
    <w:rPr>
      <w:rFonts w:ascii="Times New Roman" w:eastAsia="Times New Roman" w:hAnsi="Times New Roman" w:cs="Times New Roman"/>
      <w:b/>
      <w:caps/>
      <w:noProof/>
      <w:sz w:val="24"/>
      <w:szCs w:val="24"/>
      <w:lang w:eastAsia="en-US" w:bidi="en-US"/>
    </w:rPr>
  </w:style>
  <w:style w:type="paragraph" w:styleId="38">
    <w:name w:val="toc 3"/>
    <w:basedOn w:val="a4"/>
    <w:next w:val="a4"/>
    <w:autoRedefine/>
    <w:uiPriority w:val="39"/>
    <w:unhideWhenUsed/>
    <w:rsid w:val="00324AA0"/>
    <w:pPr>
      <w:tabs>
        <w:tab w:val="right" w:leader="dot" w:pos="9345"/>
      </w:tabs>
      <w:spacing w:after="100" w:line="240" w:lineRule="auto"/>
      <w:ind w:left="482"/>
      <w:contextualSpacing/>
    </w:pPr>
    <w:rPr>
      <w:rFonts w:ascii="Times New Roman" w:eastAsia="Times New Roman" w:hAnsi="Times New Roman" w:cs="Times New Roman"/>
      <w:sz w:val="28"/>
      <w:szCs w:val="24"/>
      <w:lang w:val="en-US" w:eastAsia="en-US" w:bidi="en-US"/>
    </w:rPr>
  </w:style>
  <w:style w:type="paragraph" w:styleId="affff9">
    <w:name w:val="Balloon Text"/>
    <w:basedOn w:val="a4"/>
    <w:link w:val="affffa"/>
    <w:uiPriority w:val="99"/>
    <w:unhideWhenUsed/>
    <w:rsid w:val="00324AA0"/>
    <w:pPr>
      <w:spacing w:after="0" w:line="240" w:lineRule="auto"/>
      <w:ind w:firstLine="709"/>
      <w:jc w:val="both"/>
    </w:pPr>
    <w:rPr>
      <w:rFonts w:ascii="Tahoma" w:eastAsia="Times New Roman" w:hAnsi="Tahoma" w:cs="Tahoma"/>
      <w:sz w:val="16"/>
      <w:szCs w:val="16"/>
      <w:lang w:val="en-US" w:eastAsia="en-US" w:bidi="en-US"/>
    </w:rPr>
  </w:style>
  <w:style w:type="character" w:customStyle="1" w:styleId="affffa">
    <w:name w:val="Текст выноски Знак"/>
    <w:basedOn w:val="a5"/>
    <w:link w:val="affff9"/>
    <w:uiPriority w:val="99"/>
    <w:rsid w:val="00324AA0"/>
    <w:rPr>
      <w:rFonts w:ascii="Tahoma" w:eastAsia="Times New Roman" w:hAnsi="Tahoma" w:cs="Tahoma"/>
      <w:sz w:val="16"/>
      <w:szCs w:val="16"/>
      <w:lang w:val="en-US" w:bidi="en-US"/>
    </w:rPr>
  </w:style>
  <w:style w:type="paragraph" w:styleId="43">
    <w:name w:val="toc 4"/>
    <w:basedOn w:val="a4"/>
    <w:next w:val="a4"/>
    <w:autoRedefine/>
    <w:uiPriority w:val="39"/>
    <w:unhideWhenUsed/>
    <w:rsid w:val="00324AA0"/>
    <w:pPr>
      <w:spacing w:after="100" w:line="252" w:lineRule="auto"/>
      <w:ind w:left="660"/>
    </w:pPr>
    <w:rPr>
      <w:rFonts w:ascii="Times New Roman" w:eastAsia="Times New Roman" w:hAnsi="Times New Roman" w:cs="Times New Roman"/>
      <w:lang w:val="en-US" w:bidi="en-US"/>
    </w:rPr>
  </w:style>
  <w:style w:type="paragraph" w:styleId="53">
    <w:name w:val="toc 5"/>
    <w:basedOn w:val="a4"/>
    <w:next w:val="a4"/>
    <w:autoRedefine/>
    <w:uiPriority w:val="39"/>
    <w:unhideWhenUsed/>
    <w:rsid w:val="00324AA0"/>
    <w:pPr>
      <w:spacing w:after="100" w:line="252" w:lineRule="auto"/>
      <w:ind w:left="880"/>
    </w:pPr>
    <w:rPr>
      <w:rFonts w:ascii="Times New Roman" w:eastAsia="Times New Roman" w:hAnsi="Times New Roman" w:cs="Times New Roman"/>
      <w:lang w:val="en-US" w:bidi="en-US"/>
    </w:rPr>
  </w:style>
  <w:style w:type="paragraph" w:styleId="62">
    <w:name w:val="toc 6"/>
    <w:basedOn w:val="a4"/>
    <w:next w:val="a4"/>
    <w:autoRedefine/>
    <w:uiPriority w:val="39"/>
    <w:unhideWhenUsed/>
    <w:rsid w:val="00324AA0"/>
    <w:pPr>
      <w:spacing w:after="100" w:line="252" w:lineRule="auto"/>
      <w:ind w:left="1100"/>
    </w:pPr>
    <w:rPr>
      <w:rFonts w:ascii="Times New Roman" w:eastAsia="Times New Roman" w:hAnsi="Times New Roman" w:cs="Times New Roman"/>
      <w:lang w:val="en-US" w:bidi="en-US"/>
    </w:rPr>
  </w:style>
  <w:style w:type="paragraph" w:styleId="71">
    <w:name w:val="toc 7"/>
    <w:basedOn w:val="a4"/>
    <w:next w:val="a4"/>
    <w:autoRedefine/>
    <w:uiPriority w:val="39"/>
    <w:unhideWhenUsed/>
    <w:rsid w:val="00324AA0"/>
    <w:pPr>
      <w:spacing w:after="100" w:line="252" w:lineRule="auto"/>
      <w:ind w:left="1320"/>
    </w:pPr>
    <w:rPr>
      <w:rFonts w:ascii="Times New Roman" w:eastAsia="Times New Roman" w:hAnsi="Times New Roman" w:cs="Times New Roman"/>
      <w:lang w:val="en-US" w:bidi="en-US"/>
    </w:rPr>
  </w:style>
  <w:style w:type="paragraph" w:styleId="81">
    <w:name w:val="toc 8"/>
    <w:basedOn w:val="a4"/>
    <w:next w:val="a4"/>
    <w:autoRedefine/>
    <w:uiPriority w:val="39"/>
    <w:unhideWhenUsed/>
    <w:rsid w:val="00324AA0"/>
    <w:pPr>
      <w:spacing w:after="100" w:line="252" w:lineRule="auto"/>
      <w:ind w:left="1540"/>
    </w:pPr>
    <w:rPr>
      <w:rFonts w:ascii="Times New Roman" w:eastAsia="Times New Roman" w:hAnsi="Times New Roman" w:cs="Times New Roman"/>
      <w:lang w:val="en-US" w:bidi="en-US"/>
    </w:rPr>
  </w:style>
  <w:style w:type="paragraph" w:styleId="92">
    <w:name w:val="toc 9"/>
    <w:basedOn w:val="a4"/>
    <w:next w:val="a4"/>
    <w:autoRedefine/>
    <w:uiPriority w:val="39"/>
    <w:unhideWhenUsed/>
    <w:rsid w:val="00324AA0"/>
    <w:pPr>
      <w:spacing w:after="100" w:line="252" w:lineRule="auto"/>
      <w:ind w:left="1760"/>
    </w:pPr>
    <w:rPr>
      <w:rFonts w:ascii="Times New Roman" w:eastAsia="Times New Roman" w:hAnsi="Times New Roman" w:cs="Times New Roman"/>
      <w:lang w:val="en-US" w:bidi="en-US"/>
    </w:rPr>
  </w:style>
  <w:style w:type="numbering" w:customStyle="1" w:styleId="1f">
    <w:name w:val="Нет списка1"/>
    <w:next w:val="a7"/>
    <w:semiHidden/>
    <w:unhideWhenUsed/>
    <w:rsid w:val="00324AA0"/>
  </w:style>
  <w:style w:type="table" w:customStyle="1" w:styleId="B2ColorfulShadingAccent2">
    <w:name w:val="B2 Colorful Shading Accent 2"/>
    <w:basedOn w:val="a6"/>
    <w:rsid w:val="00324AA0"/>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0">
    <w:name w:val="Сетка таблицы1"/>
    <w:basedOn w:val="a6"/>
    <w:next w:val="ac"/>
    <w:rsid w:val="00324AA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e">
    <w:name w:val="Сетка таблицы2"/>
    <w:basedOn w:val="a6"/>
    <w:next w:val="ac"/>
    <w:rsid w:val="00324AA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b">
    <w:name w:val="Block Text"/>
    <w:basedOn w:val="a4"/>
    <w:rsid w:val="00324AA0"/>
    <w:pPr>
      <w:spacing w:after="0" w:line="240" w:lineRule="auto"/>
      <w:ind w:left="57" w:right="57" w:firstLine="720"/>
      <w:jc w:val="both"/>
    </w:pPr>
    <w:rPr>
      <w:rFonts w:ascii="Times New Roman" w:eastAsia="Times New Roman" w:hAnsi="Times New Roman" w:cs="Times New Roman"/>
      <w:sz w:val="24"/>
      <w:szCs w:val="20"/>
      <w:lang w:val="en-US" w:bidi="en-US"/>
    </w:rPr>
  </w:style>
  <w:style w:type="table" w:customStyle="1" w:styleId="39">
    <w:name w:val="Сетка таблицы3"/>
    <w:basedOn w:val="a6"/>
    <w:next w:val="ac"/>
    <w:uiPriority w:val="59"/>
    <w:rsid w:val="00324AA0"/>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6"/>
    <w:rsid w:val="00324AA0"/>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
    <w:name w:val="Сетка таблицы11"/>
    <w:basedOn w:val="a6"/>
    <w:next w:val="ac"/>
    <w:rsid w:val="00324AA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6"/>
    <w:next w:val="ac"/>
    <w:rsid w:val="00324AA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4"/>
    <w:link w:val="HTML0"/>
    <w:rsid w:val="00324A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bidi="en-US"/>
    </w:rPr>
  </w:style>
  <w:style w:type="character" w:customStyle="1" w:styleId="HTML0">
    <w:name w:val="Стандартный HTML Знак"/>
    <w:basedOn w:val="a5"/>
    <w:link w:val="HTML"/>
    <w:rsid w:val="00324AA0"/>
    <w:rPr>
      <w:rFonts w:ascii="Courier New" w:eastAsia="Times New Roman" w:hAnsi="Courier New" w:cs="Courier New"/>
      <w:sz w:val="20"/>
      <w:szCs w:val="20"/>
      <w:lang w:val="en-US" w:eastAsia="ru-RU" w:bidi="en-US"/>
    </w:rPr>
  </w:style>
  <w:style w:type="paragraph" w:customStyle="1" w:styleId="description">
    <w:name w:val="description"/>
    <w:basedOn w:val="a4"/>
    <w:rsid w:val="00324AA0"/>
    <w:pPr>
      <w:spacing w:before="100" w:beforeAutospacing="1" w:after="100" w:afterAutospacing="1" w:line="240" w:lineRule="auto"/>
    </w:pPr>
    <w:rPr>
      <w:rFonts w:ascii="Times New Roman" w:eastAsia="Times New Roman" w:hAnsi="Times New Roman" w:cs="Times New Roman"/>
      <w:sz w:val="24"/>
      <w:szCs w:val="24"/>
      <w:lang w:val="en-US" w:bidi="en-US"/>
    </w:rPr>
  </w:style>
  <w:style w:type="character" w:customStyle="1" w:styleId="post-authorvcard">
    <w:name w:val="post-author vcard"/>
    <w:basedOn w:val="a5"/>
    <w:rsid w:val="00324AA0"/>
  </w:style>
  <w:style w:type="character" w:customStyle="1" w:styleId="fn">
    <w:name w:val="fn"/>
    <w:basedOn w:val="a5"/>
    <w:rsid w:val="00324AA0"/>
  </w:style>
  <w:style w:type="character" w:customStyle="1" w:styleId="post-timestamp2">
    <w:name w:val="post-timestamp2"/>
    <w:basedOn w:val="a5"/>
    <w:rsid w:val="00324AA0"/>
    <w:rPr>
      <w:color w:val="999966"/>
    </w:rPr>
  </w:style>
  <w:style w:type="character" w:customStyle="1" w:styleId="post-comment-link">
    <w:name w:val="post-comment-link"/>
    <w:basedOn w:val="a5"/>
    <w:rsid w:val="00324AA0"/>
  </w:style>
  <w:style w:type="character" w:customStyle="1" w:styleId="item-controlblog-adminpid-1744177254">
    <w:name w:val="item-control blog-admin pid-1744177254"/>
    <w:basedOn w:val="a5"/>
    <w:rsid w:val="00324AA0"/>
  </w:style>
  <w:style w:type="character" w:customStyle="1" w:styleId="zippytoggle-open">
    <w:name w:val="zippy toggle-open"/>
    <w:basedOn w:val="a5"/>
    <w:rsid w:val="00324AA0"/>
  </w:style>
  <w:style w:type="character" w:customStyle="1" w:styleId="post-count">
    <w:name w:val="post-count"/>
    <w:basedOn w:val="a5"/>
    <w:rsid w:val="00324AA0"/>
  </w:style>
  <w:style w:type="character" w:customStyle="1" w:styleId="zippy">
    <w:name w:val="zippy"/>
    <w:basedOn w:val="a5"/>
    <w:rsid w:val="00324AA0"/>
  </w:style>
  <w:style w:type="character" w:customStyle="1" w:styleId="item-controlblog-admin">
    <w:name w:val="item-control blog-admin"/>
    <w:basedOn w:val="a5"/>
    <w:rsid w:val="00324AA0"/>
  </w:style>
  <w:style w:type="paragraph" w:customStyle="1" w:styleId="msonormalcxspmiddle">
    <w:name w:val="msonormalcxspmiddle"/>
    <w:basedOn w:val="a4"/>
    <w:rsid w:val="00324AA0"/>
    <w:pPr>
      <w:widowControl w:val="0"/>
      <w:suppressAutoHyphens/>
      <w:spacing w:before="280" w:after="280" w:line="240" w:lineRule="auto"/>
    </w:pPr>
    <w:rPr>
      <w:rFonts w:ascii="Times New Roman" w:eastAsia="Arial Unicode MS" w:hAnsi="Times New Roman" w:cs="Tahoma"/>
      <w:color w:val="000000"/>
      <w:sz w:val="24"/>
      <w:szCs w:val="24"/>
      <w:lang w:val="en-US" w:eastAsia="ar-SA" w:bidi="en-US"/>
    </w:rPr>
  </w:style>
  <w:style w:type="paragraph" w:customStyle="1" w:styleId="1f1">
    <w:name w:val="Знак1"/>
    <w:basedOn w:val="a4"/>
    <w:rsid w:val="00324AA0"/>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bidi="en-US"/>
    </w:rPr>
  </w:style>
  <w:style w:type="paragraph" w:customStyle="1" w:styleId="msonormalcxspmiddlecxspmiddle">
    <w:name w:val="msonormalcxspmiddlecxspmiddle"/>
    <w:basedOn w:val="a4"/>
    <w:rsid w:val="00324AA0"/>
    <w:pPr>
      <w:widowControl w:val="0"/>
      <w:suppressAutoHyphens/>
      <w:spacing w:before="280" w:after="280" w:line="240" w:lineRule="auto"/>
    </w:pPr>
    <w:rPr>
      <w:rFonts w:ascii="Times New Roman" w:eastAsia="Arial Unicode MS" w:hAnsi="Times New Roman" w:cs="Tahoma"/>
      <w:color w:val="000000"/>
      <w:sz w:val="24"/>
      <w:szCs w:val="24"/>
      <w:lang w:val="en-US" w:eastAsia="ar-SA" w:bidi="en-US"/>
    </w:rPr>
  </w:style>
  <w:style w:type="character" w:customStyle="1" w:styleId="BodyTextChar">
    <w:name w:val="Body Text Char"/>
    <w:aliases w:val="DTP Body Text Char"/>
    <w:basedOn w:val="a5"/>
    <w:semiHidden/>
    <w:locked/>
    <w:rsid w:val="00324AA0"/>
    <w:rPr>
      <w:sz w:val="24"/>
      <w:szCs w:val="24"/>
      <w:lang w:val="ru-RU" w:eastAsia="ru-RU" w:bidi="ar-SA"/>
    </w:rPr>
  </w:style>
  <w:style w:type="paragraph" w:customStyle="1" w:styleId="acknowledgment">
    <w:name w:val="acknowledgment"/>
    <w:basedOn w:val="a4"/>
    <w:next w:val="a4"/>
    <w:rsid w:val="00324AA0"/>
    <w:pPr>
      <w:widowControl w:val="0"/>
      <w:spacing w:before="480" w:after="0" w:line="240" w:lineRule="auto"/>
    </w:pPr>
    <w:rPr>
      <w:rFonts w:ascii="Arial" w:eastAsia="Times New Roman" w:hAnsi="Arial" w:cs="Times New Roman"/>
      <w:vanish/>
      <w:sz w:val="18"/>
      <w:szCs w:val="20"/>
      <w:lang w:val="en-GB" w:eastAsia="en-US" w:bidi="en-US"/>
    </w:rPr>
  </w:style>
  <w:style w:type="character" w:customStyle="1" w:styleId="1f2">
    <w:name w:val="Знак Знак1"/>
    <w:basedOn w:val="a5"/>
    <w:locked/>
    <w:rsid w:val="00324AA0"/>
    <w:rPr>
      <w:rFonts w:ascii="Arial" w:hAnsi="Arial" w:cs="Arial"/>
      <w:b/>
      <w:bCs/>
      <w:sz w:val="26"/>
      <w:szCs w:val="26"/>
      <w:lang w:val="ru-RU" w:eastAsia="ru-RU" w:bidi="ar-SA"/>
    </w:rPr>
  </w:style>
  <w:style w:type="paragraph" w:customStyle="1" w:styleId="western">
    <w:name w:val="western"/>
    <w:basedOn w:val="a4"/>
    <w:rsid w:val="00324AA0"/>
    <w:pPr>
      <w:spacing w:before="100" w:beforeAutospacing="1" w:after="115" w:line="240" w:lineRule="auto"/>
      <w:ind w:firstLine="706"/>
      <w:jc w:val="both"/>
    </w:pPr>
    <w:rPr>
      <w:rFonts w:ascii="Times New Roman" w:eastAsia="Times New Roman" w:hAnsi="Times New Roman" w:cs="Times New Roman"/>
      <w:color w:val="000000"/>
      <w:sz w:val="24"/>
      <w:szCs w:val="24"/>
      <w:lang w:val="en-US" w:bidi="en-US"/>
    </w:rPr>
  </w:style>
  <w:style w:type="paragraph" w:customStyle="1" w:styleId="NR">
    <w:name w:val="NR"/>
    <w:basedOn w:val="a4"/>
    <w:rsid w:val="00324AA0"/>
    <w:pPr>
      <w:spacing w:after="0" w:line="240" w:lineRule="auto"/>
    </w:pPr>
    <w:rPr>
      <w:rFonts w:ascii="Times New Roman" w:eastAsia="Times New Roman" w:hAnsi="Times New Roman" w:cs="Times New Roman"/>
      <w:sz w:val="24"/>
      <w:szCs w:val="20"/>
      <w:lang w:val="en-US" w:eastAsia="en-US" w:bidi="en-US"/>
    </w:rPr>
  </w:style>
  <w:style w:type="character" w:customStyle="1" w:styleId="63">
    <w:name w:val="Знак6 Знак Знак"/>
    <w:basedOn w:val="a5"/>
    <w:semiHidden/>
    <w:locked/>
    <w:rsid w:val="00324AA0"/>
    <w:rPr>
      <w:lang w:val="ru-RU" w:eastAsia="ru-RU" w:bidi="ar-SA"/>
    </w:rPr>
  </w:style>
  <w:style w:type="paragraph" w:customStyle="1" w:styleId="2f">
    <w:name w:val="Знак Знак2 Знак"/>
    <w:basedOn w:val="a4"/>
    <w:rsid w:val="00324AA0"/>
    <w:pPr>
      <w:spacing w:after="160" w:line="240" w:lineRule="exact"/>
    </w:pPr>
    <w:rPr>
      <w:rFonts w:ascii="Verdana" w:eastAsia="Times New Roman" w:hAnsi="Verdana" w:cs="Times New Roman"/>
      <w:sz w:val="20"/>
      <w:szCs w:val="20"/>
      <w:lang w:val="en-US" w:eastAsia="en-US" w:bidi="en-US"/>
    </w:rPr>
  </w:style>
  <w:style w:type="paragraph" w:styleId="2f0">
    <w:name w:val="List Bullet 2"/>
    <w:basedOn w:val="a4"/>
    <w:autoRedefine/>
    <w:rsid w:val="00324AA0"/>
    <w:pPr>
      <w:spacing w:before="60" w:after="60" w:line="240" w:lineRule="auto"/>
      <w:ind w:firstLine="720"/>
      <w:jc w:val="both"/>
    </w:pPr>
    <w:rPr>
      <w:rFonts w:ascii="Times New Roman" w:eastAsia="Times New Roman" w:hAnsi="Times New Roman" w:cs="Times New Roman"/>
      <w:sz w:val="24"/>
      <w:szCs w:val="24"/>
      <w:lang w:val="en-US" w:bidi="en-US"/>
    </w:rPr>
  </w:style>
  <w:style w:type="character" w:customStyle="1" w:styleId="Heading3Char">
    <w:name w:val="Heading 3 Char"/>
    <w:basedOn w:val="a5"/>
    <w:locked/>
    <w:rsid w:val="00324AA0"/>
    <w:rPr>
      <w:rFonts w:ascii="Arial" w:hAnsi="Arial" w:cs="Arial"/>
      <w:b/>
      <w:bCs/>
      <w:sz w:val="26"/>
      <w:szCs w:val="26"/>
      <w:lang w:eastAsia="ru-RU"/>
    </w:rPr>
  </w:style>
  <w:style w:type="character" w:customStyle="1" w:styleId="list0020paragraphchar1">
    <w:name w:val="list_0020paragraph__char1"/>
    <w:basedOn w:val="a5"/>
    <w:rsid w:val="00324AA0"/>
    <w:rPr>
      <w:rFonts w:ascii="Times New Roman" w:hAnsi="Times New Roman" w:cs="Times New Roman"/>
      <w:sz w:val="24"/>
      <w:szCs w:val="24"/>
    </w:rPr>
  </w:style>
  <w:style w:type="character" w:customStyle="1" w:styleId="1f3">
    <w:name w:val="Основной шрифт абзаца1"/>
    <w:rsid w:val="00324AA0"/>
  </w:style>
  <w:style w:type="paragraph" w:customStyle="1" w:styleId="1f4">
    <w:name w:val="Заголовок1"/>
    <w:basedOn w:val="a4"/>
    <w:next w:val="ad"/>
    <w:rsid w:val="00324AA0"/>
    <w:pPr>
      <w:keepNext/>
      <w:suppressAutoHyphens/>
      <w:spacing w:before="240" w:after="120" w:line="240" w:lineRule="auto"/>
    </w:pPr>
    <w:rPr>
      <w:rFonts w:ascii="Arial" w:eastAsia="MS Mincho" w:hAnsi="Arial" w:cs="Tahoma"/>
      <w:sz w:val="28"/>
      <w:szCs w:val="28"/>
      <w:lang w:val="en-US" w:eastAsia="ar-SA" w:bidi="en-US"/>
    </w:rPr>
  </w:style>
  <w:style w:type="paragraph" w:styleId="affffc">
    <w:name w:val="List"/>
    <w:basedOn w:val="ad"/>
    <w:semiHidden/>
    <w:rsid w:val="00324AA0"/>
    <w:pPr>
      <w:suppressAutoHyphens/>
      <w:jc w:val="left"/>
    </w:pPr>
    <w:rPr>
      <w:rFonts w:eastAsia="Times New Roman" w:cs="Tahoma"/>
      <w:lang w:val="en-US" w:bidi="en-US"/>
    </w:rPr>
  </w:style>
  <w:style w:type="paragraph" w:customStyle="1" w:styleId="1f5">
    <w:name w:val="Название1"/>
    <w:basedOn w:val="a4"/>
    <w:rsid w:val="00324AA0"/>
    <w:pPr>
      <w:suppressLineNumbers/>
      <w:suppressAutoHyphens/>
      <w:spacing w:before="120" w:after="120" w:line="240" w:lineRule="auto"/>
    </w:pPr>
    <w:rPr>
      <w:rFonts w:ascii="Times New Roman" w:eastAsia="Times New Roman" w:hAnsi="Times New Roman" w:cs="Tahoma"/>
      <w:i/>
      <w:iCs/>
      <w:sz w:val="24"/>
      <w:szCs w:val="24"/>
      <w:lang w:val="en-US" w:eastAsia="ar-SA" w:bidi="en-US"/>
    </w:rPr>
  </w:style>
  <w:style w:type="paragraph" w:customStyle="1" w:styleId="1f6">
    <w:name w:val="Указатель1"/>
    <w:basedOn w:val="a4"/>
    <w:rsid w:val="00324AA0"/>
    <w:pPr>
      <w:suppressLineNumbers/>
      <w:suppressAutoHyphens/>
      <w:spacing w:after="0" w:line="240" w:lineRule="auto"/>
    </w:pPr>
    <w:rPr>
      <w:rFonts w:ascii="Times New Roman" w:eastAsia="Times New Roman" w:hAnsi="Times New Roman" w:cs="Tahoma"/>
      <w:sz w:val="24"/>
      <w:szCs w:val="24"/>
      <w:lang w:val="en-US" w:eastAsia="ar-SA" w:bidi="en-US"/>
    </w:rPr>
  </w:style>
  <w:style w:type="character" w:customStyle="1" w:styleId="affffd">
    <w:name w:val="Символ сноски"/>
    <w:basedOn w:val="1f3"/>
    <w:rsid w:val="00324AA0"/>
    <w:rPr>
      <w:vertAlign w:val="superscript"/>
    </w:rPr>
  </w:style>
  <w:style w:type="character" w:customStyle="1" w:styleId="dash0417043d0430043a00200441043d043e0441043a0438char">
    <w:name w:val="dash0417_043d_0430_043a_0020_0441_043d_043e_0441_043a_0438__char"/>
    <w:basedOn w:val="a5"/>
    <w:rsid w:val="00324AA0"/>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4"/>
    <w:rsid w:val="00324AA0"/>
    <w:pPr>
      <w:spacing w:after="0" w:line="240" w:lineRule="auto"/>
      <w:ind w:left="720" w:firstLine="700"/>
      <w:jc w:val="both"/>
    </w:pPr>
    <w:rPr>
      <w:rFonts w:ascii="Times New Roman" w:eastAsia="Times New Roman" w:hAnsi="Times New Roman" w:cs="Times New Roman"/>
      <w:sz w:val="24"/>
      <w:szCs w:val="24"/>
      <w:lang w:val="en-US" w:bidi="en-US"/>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5"/>
    <w:rsid w:val="00324AA0"/>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basedOn w:val="a5"/>
    <w:rsid w:val="00324AA0"/>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4"/>
    <w:rsid w:val="00324AA0"/>
    <w:pPr>
      <w:spacing w:after="0" w:line="240" w:lineRule="auto"/>
    </w:pPr>
    <w:rPr>
      <w:rFonts w:ascii="Times New Roman" w:eastAsia="Times New Roman" w:hAnsi="Times New Roman" w:cs="Times New Roman"/>
      <w:sz w:val="24"/>
      <w:szCs w:val="24"/>
      <w:lang w:val="en-US" w:bidi="en-US"/>
    </w:rPr>
  </w:style>
  <w:style w:type="character" w:customStyle="1" w:styleId="dash041e005f0431005f044b005f0447005f043d005f044b005f0439005f005fchar1char1">
    <w:name w:val="dash041e_005f0431_005f044b_005f0447_005f043d_005f044b_005f0439_005f_005fchar1__char1"/>
    <w:basedOn w:val="a5"/>
    <w:rsid w:val="00324AA0"/>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4"/>
    <w:rsid w:val="00324AA0"/>
    <w:pPr>
      <w:spacing w:after="0" w:line="240" w:lineRule="auto"/>
    </w:pPr>
    <w:rPr>
      <w:rFonts w:ascii="Times New Roman" w:eastAsia="Times New Roman" w:hAnsi="Times New Roman" w:cs="Times New Roman"/>
      <w:sz w:val="24"/>
      <w:szCs w:val="24"/>
      <w:lang w:val="en-US" w:bidi="en-US"/>
    </w:rPr>
  </w:style>
  <w:style w:type="paragraph" w:customStyle="1" w:styleId="affffe">
    <w:name w:val="#Текст_мой"/>
    <w:rsid w:val="00324AA0"/>
    <w:pPr>
      <w:autoSpaceDE w:val="0"/>
      <w:autoSpaceDN w:val="0"/>
      <w:adjustRightInd w:val="0"/>
      <w:spacing w:line="240" w:lineRule="atLeast"/>
      <w:ind w:firstLine="283"/>
      <w:jc w:val="both"/>
    </w:pPr>
    <w:rPr>
      <w:rFonts w:ascii="SchoolBookC" w:eastAsia="Times New Roman" w:hAnsi="SchoolBookC" w:cs="SchoolBookC"/>
      <w:sz w:val="21"/>
      <w:szCs w:val="21"/>
      <w:lang w:eastAsia="ru-RU"/>
    </w:rPr>
  </w:style>
  <w:style w:type="paragraph" w:customStyle="1" w:styleId="afffff">
    <w:name w:val="Знак Знак Знак Знак Знак Знак Знак Знак Знак"/>
    <w:basedOn w:val="a4"/>
    <w:rsid w:val="00324AA0"/>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bidi="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5"/>
    <w:rsid w:val="00324AA0"/>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4"/>
    <w:qFormat/>
    <w:rsid w:val="00324AA0"/>
    <w:pPr>
      <w:spacing w:line="240" w:lineRule="auto"/>
      <w:ind w:left="720"/>
      <w:contextualSpacing/>
    </w:pPr>
    <w:rPr>
      <w:rFonts w:ascii="Cambria" w:eastAsia="Cambria" w:hAnsi="Cambria" w:cs="Times New Roman"/>
      <w:sz w:val="24"/>
      <w:szCs w:val="24"/>
      <w:lang w:val="en-US" w:eastAsia="en-US" w:bidi="en-US"/>
    </w:rPr>
  </w:style>
  <w:style w:type="character" w:customStyle="1" w:styleId="dash041e005f0431005f044b005f0447005f043d005f044b005f0439char1">
    <w:name w:val="dash041e_005f0431_005f044b_005f0447_005f043d_005f044b_005f0439__char1"/>
    <w:basedOn w:val="a5"/>
    <w:rsid w:val="00324AA0"/>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4"/>
    <w:rsid w:val="00324AA0"/>
    <w:pPr>
      <w:spacing w:after="0" w:line="240" w:lineRule="auto"/>
    </w:pPr>
    <w:rPr>
      <w:rFonts w:ascii="Times New Roman" w:eastAsia="Times New Roman" w:hAnsi="Times New Roman" w:cs="Times New Roman"/>
      <w:sz w:val="24"/>
      <w:szCs w:val="24"/>
      <w:lang w:val="en-US" w:bidi="en-US"/>
    </w:rPr>
  </w:style>
  <w:style w:type="paragraph" w:styleId="afffff0">
    <w:name w:val="annotation text"/>
    <w:basedOn w:val="a4"/>
    <w:link w:val="afffff1"/>
    <w:semiHidden/>
    <w:rsid w:val="00324AA0"/>
    <w:pPr>
      <w:spacing w:after="0" w:line="240" w:lineRule="auto"/>
    </w:pPr>
    <w:rPr>
      <w:rFonts w:ascii="Times New Roman" w:eastAsia="Times New Roman" w:hAnsi="Times New Roman" w:cs="Times New Roman"/>
      <w:sz w:val="20"/>
      <w:szCs w:val="20"/>
      <w:lang w:val="en-US" w:bidi="en-US"/>
    </w:rPr>
  </w:style>
  <w:style w:type="character" w:customStyle="1" w:styleId="afffff1">
    <w:name w:val="Текст примечания Знак"/>
    <w:basedOn w:val="a5"/>
    <w:link w:val="afffff0"/>
    <w:semiHidden/>
    <w:rsid w:val="00324AA0"/>
    <w:rPr>
      <w:rFonts w:ascii="Times New Roman" w:eastAsia="Times New Roman" w:hAnsi="Times New Roman" w:cs="Times New Roman"/>
      <w:sz w:val="20"/>
      <w:szCs w:val="20"/>
      <w:lang w:val="en-US" w:eastAsia="ru-RU" w:bidi="en-US"/>
    </w:rPr>
  </w:style>
  <w:style w:type="character" w:customStyle="1" w:styleId="maintext1">
    <w:name w:val="maintext1"/>
    <w:basedOn w:val="a5"/>
    <w:rsid w:val="00324AA0"/>
    <w:rPr>
      <w:vanish w:val="0"/>
      <w:webHidden w:val="0"/>
      <w:sz w:val="24"/>
      <w:szCs w:val="24"/>
      <w:specVanish w:val="0"/>
    </w:rPr>
  </w:style>
  <w:style w:type="paragraph" w:customStyle="1" w:styleId="default">
    <w:name w:val="default"/>
    <w:basedOn w:val="a4"/>
    <w:rsid w:val="00324AA0"/>
    <w:pPr>
      <w:spacing w:after="0" w:line="240" w:lineRule="auto"/>
    </w:pPr>
    <w:rPr>
      <w:rFonts w:ascii="Times New Roman" w:eastAsia="Times New Roman" w:hAnsi="Times New Roman" w:cs="Times New Roman"/>
      <w:sz w:val="24"/>
      <w:szCs w:val="24"/>
      <w:lang w:val="en-US" w:bidi="en-US"/>
    </w:rPr>
  </w:style>
  <w:style w:type="character" w:customStyle="1" w:styleId="default005f005fchar1char1">
    <w:name w:val="default_005f_005fchar1__char1"/>
    <w:basedOn w:val="a5"/>
    <w:rsid w:val="00324AA0"/>
    <w:rPr>
      <w:rFonts w:ascii="Times New Roman" w:hAnsi="Times New Roman" w:cs="Times New Roman" w:hint="default"/>
      <w:strike w:val="0"/>
      <w:dstrike w:val="0"/>
      <w:sz w:val="24"/>
      <w:szCs w:val="24"/>
      <w:u w:val="none"/>
      <w:effect w:val="none"/>
    </w:rPr>
  </w:style>
  <w:style w:type="paragraph" w:customStyle="1" w:styleId="Default0">
    <w:name w:val="Default"/>
    <w:rsid w:val="00324AA0"/>
    <w:pPr>
      <w:autoSpaceDE w:val="0"/>
      <w:autoSpaceDN w:val="0"/>
      <w:adjustRightInd w:val="0"/>
      <w:spacing w:line="252" w:lineRule="auto"/>
    </w:pPr>
    <w:rPr>
      <w:rFonts w:ascii="Times New Roman" w:eastAsia="Times New Roman" w:hAnsi="Times New Roman" w:cs="Times New Roman"/>
      <w:color w:val="000000"/>
      <w:sz w:val="24"/>
      <w:szCs w:val="24"/>
      <w:lang w:eastAsia="ru-RU"/>
    </w:rPr>
  </w:style>
  <w:style w:type="paragraph" w:customStyle="1" w:styleId="afffff2">
    <w:name w:val="А_осн"/>
    <w:basedOn w:val="Abstract"/>
    <w:link w:val="afffff3"/>
    <w:rsid w:val="00324AA0"/>
  </w:style>
  <w:style w:type="character" w:customStyle="1" w:styleId="Abstract0">
    <w:name w:val="Abstract Знак"/>
    <w:basedOn w:val="a5"/>
    <w:link w:val="Abstract"/>
    <w:rsid w:val="00324AA0"/>
    <w:rPr>
      <w:rFonts w:ascii="Times New Roman" w:eastAsia="@Arial Unicode MS" w:hAnsi="Times New Roman" w:cs="Times New Roman"/>
      <w:sz w:val="28"/>
      <w:szCs w:val="28"/>
      <w:lang w:val="en-US" w:eastAsia="ru-RU" w:bidi="en-US"/>
    </w:rPr>
  </w:style>
  <w:style w:type="character" w:customStyle="1" w:styleId="afffff3">
    <w:name w:val="А_осн Знак"/>
    <w:basedOn w:val="Abstract0"/>
    <w:link w:val="afffff2"/>
    <w:rsid w:val="00324AA0"/>
    <w:rPr>
      <w:rFonts w:ascii="Times New Roman" w:eastAsia="@Arial Unicode MS" w:hAnsi="Times New Roman" w:cs="Times New Roman"/>
      <w:sz w:val="28"/>
      <w:szCs w:val="28"/>
      <w:lang w:val="en-US" w:eastAsia="ru-RU" w:bidi="en-US"/>
    </w:rPr>
  </w:style>
  <w:style w:type="character" w:customStyle="1" w:styleId="1a">
    <w:name w:val="Стиль1 Знак"/>
    <w:basedOn w:val="a5"/>
    <w:link w:val="19"/>
    <w:rsid w:val="00324AA0"/>
    <w:rPr>
      <w:rFonts w:ascii="Times New Roman" w:eastAsia="Times New Roman" w:hAnsi="Times New Roman" w:cs="Times New Roman"/>
      <w:sz w:val="24"/>
      <w:lang w:eastAsia="ru-RU"/>
    </w:rPr>
  </w:style>
  <w:style w:type="paragraph" w:customStyle="1" w:styleId="ConsNormal">
    <w:name w:val="ConsNormal"/>
    <w:rsid w:val="00324AA0"/>
    <w:pPr>
      <w:widowControl w:val="0"/>
      <w:spacing w:line="252" w:lineRule="auto"/>
      <w:ind w:firstLine="720"/>
    </w:pPr>
    <w:rPr>
      <w:rFonts w:ascii="Arial" w:eastAsia="Times New Roman" w:hAnsi="Arial" w:cs="Arial"/>
      <w:lang w:eastAsia="ru-RU"/>
    </w:rPr>
  </w:style>
  <w:style w:type="numbering" w:customStyle="1" w:styleId="2f1">
    <w:name w:val="Нет списка2"/>
    <w:next w:val="a7"/>
    <w:uiPriority w:val="99"/>
    <w:semiHidden/>
    <w:unhideWhenUsed/>
    <w:rsid w:val="00324AA0"/>
  </w:style>
  <w:style w:type="character" w:styleId="afffff4">
    <w:name w:val="Placeholder Text"/>
    <w:uiPriority w:val="99"/>
    <w:semiHidden/>
    <w:rsid w:val="00324AA0"/>
    <w:rPr>
      <w:color w:val="808080"/>
    </w:rPr>
  </w:style>
  <w:style w:type="paragraph" w:customStyle="1" w:styleId="112">
    <w:name w:val="Обычный11"/>
    <w:rsid w:val="00324AA0"/>
    <w:pPr>
      <w:widowControl w:val="0"/>
      <w:spacing w:line="252" w:lineRule="auto"/>
      <w:jc w:val="both"/>
    </w:pPr>
    <w:rPr>
      <w:rFonts w:ascii="Times New Roman" w:eastAsia="Times New Roman" w:hAnsi="Times New Roman" w:cs="Times New Roman"/>
      <w:lang w:eastAsia="ru-RU"/>
    </w:rPr>
  </w:style>
  <w:style w:type="character" w:customStyle="1" w:styleId="2f2">
    <w:name w:val="Знак Знак2"/>
    <w:basedOn w:val="a5"/>
    <w:semiHidden/>
    <w:locked/>
    <w:rsid w:val="00324AA0"/>
    <w:rPr>
      <w:lang w:val="ru-RU" w:eastAsia="en-US" w:bidi="en-US"/>
    </w:rPr>
  </w:style>
  <w:style w:type="paragraph" w:customStyle="1" w:styleId="2f3">
    <w:name w:val="Знак2"/>
    <w:basedOn w:val="a4"/>
    <w:rsid w:val="00324AA0"/>
    <w:pPr>
      <w:spacing w:after="160" w:line="240" w:lineRule="exact"/>
    </w:pPr>
    <w:rPr>
      <w:rFonts w:ascii="Verdana" w:eastAsia="Times New Roman" w:hAnsi="Verdana" w:cs="Verdana"/>
      <w:sz w:val="20"/>
      <w:szCs w:val="20"/>
      <w:lang w:val="en-US" w:eastAsia="en-US" w:bidi="en-US"/>
    </w:rPr>
  </w:style>
  <w:style w:type="paragraph" w:customStyle="1" w:styleId="style10">
    <w:name w:val="style1"/>
    <w:basedOn w:val="a4"/>
    <w:rsid w:val="00324AA0"/>
    <w:pPr>
      <w:spacing w:before="100" w:beforeAutospacing="1" w:after="100" w:afterAutospacing="1" w:line="240" w:lineRule="auto"/>
    </w:pPr>
    <w:rPr>
      <w:rFonts w:ascii="Comic Sans MS" w:eastAsia="Times New Roman" w:hAnsi="Comic Sans MS" w:cs="Times New Roman"/>
      <w:sz w:val="28"/>
      <w:szCs w:val="28"/>
      <w:lang w:val="en-US" w:bidi="en-US"/>
    </w:rPr>
  </w:style>
  <w:style w:type="paragraph" w:customStyle="1" w:styleId="2f4">
    <w:name w:val="Абзац списка2"/>
    <w:basedOn w:val="a4"/>
    <w:rsid w:val="00324AA0"/>
    <w:pPr>
      <w:spacing w:line="252" w:lineRule="auto"/>
      <w:ind w:left="720"/>
    </w:pPr>
    <w:rPr>
      <w:rFonts w:ascii="Cambria" w:eastAsia="Times New Roman" w:hAnsi="Cambria" w:cs="Times New Roman"/>
      <w:kern w:val="1"/>
      <w:lang w:val="en-US" w:eastAsia="ar-SA" w:bidi="en-US"/>
    </w:rPr>
  </w:style>
  <w:style w:type="paragraph" w:customStyle="1" w:styleId="311">
    <w:name w:val="Основной текст с отступом 31"/>
    <w:basedOn w:val="a4"/>
    <w:rsid w:val="00324AA0"/>
    <w:pPr>
      <w:spacing w:after="0" w:line="260" w:lineRule="auto"/>
      <w:ind w:firstLine="709"/>
      <w:jc w:val="both"/>
    </w:pPr>
    <w:rPr>
      <w:rFonts w:ascii="Times New Roman" w:eastAsia="Times New Roman" w:hAnsi="Times New Roman" w:cs="Times New Roman"/>
      <w:i/>
      <w:sz w:val="28"/>
      <w:szCs w:val="20"/>
    </w:rPr>
  </w:style>
  <w:style w:type="paragraph" w:customStyle="1" w:styleId="230">
    <w:name w:val="Основной текст 23"/>
    <w:basedOn w:val="a4"/>
    <w:rsid w:val="00324AA0"/>
    <w:pPr>
      <w:tabs>
        <w:tab w:val="left" w:pos="8222"/>
      </w:tabs>
      <w:spacing w:after="0" w:line="240" w:lineRule="auto"/>
      <w:ind w:right="-1759"/>
    </w:pPr>
    <w:rPr>
      <w:rFonts w:ascii="Times New Roman" w:eastAsia="Times New Roman" w:hAnsi="Times New Roman" w:cs="Times New Roman"/>
      <w:sz w:val="28"/>
      <w:szCs w:val="20"/>
    </w:rPr>
  </w:style>
  <w:style w:type="character" w:styleId="afffff5">
    <w:name w:val="FollowedHyperlink"/>
    <w:basedOn w:val="a5"/>
    <w:uiPriority w:val="99"/>
    <w:semiHidden/>
    <w:unhideWhenUsed/>
    <w:rsid w:val="00324AA0"/>
    <w:rPr>
      <w:color w:val="800080"/>
      <w:u w:val="single"/>
    </w:rPr>
  </w:style>
  <w:style w:type="character" w:customStyle="1" w:styleId="textitemmenu">
    <w:name w:val="textitemmenu"/>
    <w:basedOn w:val="a5"/>
    <w:rsid w:val="00324AA0"/>
  </w:style>
  <w:style w:type="character" w:customStyle="1" w:styleId="dash041e005f0431005f044b005f0447005f043d005f044b005f0439005f005fchar1char10">
    <w:name w:val="dash041e005f0431005f044b005f0447005f043d005f044b005f0439005f005fchar1char1"/>
    <w:basedOn w:val="a5"/>
    <w:rsid w:val="00324AA0"/>
  </w:style>
  <w:style w:type="character" w:customStyle="1" w:styleId="dash041e005f0431005f044b005f0447005f043d005f044b005f0439char10">
    <w:name w:val="dash041e005f0431005f044b005f0447005f043d005f044b005f0439char1"/>
    <w:basedOn w:val="a5"/>
    <w:rsid w:val="00324AA0"/>
  </w:style>
  <w:style w:type="paragraph" w:customStyle="1" w:styleId="3a">
    <w:name w:val="Абзац списка3"/>
    <w:basedOn w:val="a4"/>
    <w:rsid w:val="00324AA0"/>
    <w:pPr>
      <w:spacing w:line="252" w:lineRule="auto"/>
      <w:ind w:left="720"/>
    </w:pPr>
    <w:rPr>
      <w:rFonts w:ascii="Cambria" w:eastAsia="Times New Roman" w:hAnsi="Cambria" w:cs="Times New Roman"/>
      <w:kern w:val="1"/>
      <w:lang w:val="en-US" w:eastAsia="ar-SA" w:bidi="en-US"/>
    </w:rPr>
  </w:style>
  <w:style w:type="character" w:customStyle="1" w:styleId="72">
    <w:name w:val="Основной текст7"/>
    <w:basedOn w:val="afa"/>
    <w:rsid w:val="00324AA0"/>
    <w:rPr>
      <w:rFonts w:ascii="Times New Roman" w:eastAsia="Times New Roman" w:hAnsi="Times New Roman" w:cs="Times New Roman"/>
      <w:b w:val="0"/>
      <w:bCs w:val="0"/>
      <w:i w:val="0"/>
      <w:iCs w:val="0"/>
      <w:smallCaps w:val="0"/>
      <w:strike w:val="0"/>
      <w:color w:val="000000"/>
      <w:spacing w:val="1"/>
      <w:w w:val="100"/>
      <w:position w:val="0"/>
      <w:sz w:val="25"/>
      <w:szCs w:val="25"/>
      <w:u w:val="single"/>
      <w:shd w:val="clear" w:color="auto" w:fill="FFFFFF"/>
      <w:lang w:val="ru-RU"/>
    </w:rPr>
  </w:style>
  <w:style w:type="character" w:customStyle="1" w:styleId="2f5">
    <w:name w:val="Сноска (2)_"/>
    <w:basedOn w:val="a5"/>
    <w:rsid w:val="00324AA0"/>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2f6">
    <w:name w:val="Сноска (2)"/>
    <w:basedOn w:val="2f5"/>
    <w:rsid w:val="00324AA0"/>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style>
  <w:style w:type="paragraph" w:customStyle="1" w:styleId="afffff6">
    <w:name w:val="А ОСН ТЕКСТ"/>
    <w:basedOn w:val="a4"/>
    <w:link w:val="afffff7"/>
    <w:rsid w:val="00324AA0"/>
    <w:pPr>
      <w:spacing w:after="0" w:line="360" w:lineRule="auto"/>
      <w:ind w:firstLine="454"/>
      <w:jc w:val="both"/>
    </w:pPr>
    <w:rPr>
      <w:rFonts w:ascii="Times New Roman" w:eastAsia="Arial Unicode MS" w:hAnsi="Times New Roman" w:cs="Times New Roman"/>
      <w:color w:val="000000"/>
      <w:sz w:val="28"/>
      <w:szCs w:val="28"/>
    </w:rPr>
  </w:style>
  <w:style w:type="character" w:customStyle="1" w:styleId="afffff7">
    <w:name w:val="А ОСН ТЕКСТ Знак"/>
    <w:basedOn w:val="a5"/>
    <w:link w:val="afffff6"/>
    <w:rsid w:val="00324AA0"/>
    <w:rPr>
      <w:rFonts w:ascii="Times New Roman" w:eastAsia="Arial Unicode MS" w:hAnsi="Times New Roman" w:cs="Times New Roman"/>
      <w:color w:val="000000"/>
      <w:sz w:val="28"/>
      <w:szCs w:val="28"/>
      <w:lang w:eastAsia="ru-RU"/>
    </w:rPr>
  </w:style>
  <w:style w:type="character" w:customStyle="1" w:styleId="1417">
    <w:name w:val="Основной текст (14)17"/>
    <w:basedOn w:val="a5"/>
    <w:rsid w:val="00324AA0"/>
    <w:rPr>
      <w:rFonts w:ascii="Times New Roman" w:hAnsi="Times New Roman" w:cs="Times New Roman"/>
      <w:b w:val="0"/>
      <w:bCs w:val="0"/>
      <w:spacing w:val="0"/>
      <w:sz w:val="20"/>
      <w:szCs w:val="20"/>
      <w:lang w:bidi="ar-SA"/>
    </w:rPr>
  </w:style>
  <w:style w:type="character" w:customStyle="1" w:styleId="FontStyle36">
    <w:name w:val="Font Style36"/>
    <w:uiPriority w:val="99"/>
    <w:rsid w:val="00324AA0"/>
    <w:rPr>
      <w:rFonts w:ascii="Times New Roman" w:hAnsi="Times New Roman" w:cs="Times New Roman"/>
      <w:color w:val="000000"/>
      <w:sz w:val="22"/>
      <w:szCs w:val="22"/>
    </w:rPr>
  </w:style>
  <w:style w:type="character" w:customStyle="1" w:styleId="2f7">
    <w:name w:val="Подпись к таблице (2)"/>
    <w:basedOn w:val="a5"/>
    <w:rsid w:val="00324AA0"/>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style>
  <w:style w:type="character" w:customStyle="1" w:styleId="44">
    <w:name w:val="Подпись к таблице (4)_"/>
    <w:basedOn w:val="a5"/>
    <w:link w:val="45"/>
    <w:rsid w:val="00324AA0"/>
    <w:rPr>
      <w:rFonts w:ascii="Times New Roman" w:eastAsia="Times New Roman" w:hAnsi="Times New Roman" w:cs="Times New Roman"/>
      <w:spacing w:val="3"/>
      <w:sz w:val="21"/>
      <w:szCs w:val="21"/>
      <w:shd w:val="clear" w:color="auto" w:fill="FFFFFF"/>
    </w:rPr>
  </w:style>
  <w:style w:type="paragraph" w:customStyle="1" w:styleId="45">
    <w:name w:val="Подпись к таблице (4)"/>
    <w:basedOn w:val="a4"/>
    <w:link w:val="44"/>
    <w:rsid w:val="00324AA0"/>
    <w:pPr>
      <w:widowControl w:val="0"/>
      <w:shd w:val="clear" w:color="auto" w:fill="FFFFFF"/>
      <w:spacing w:after="0" w:line="274" w:lineRule="exact"/>
    </w:pPr>
    <w:rPr>
      <w:rFonts w:ascii="Times New Roman" w:eastAsia="Times New Roman" w:hAnsi="Times New Roman" w:cs="Times New Roman"/>
      <w:spacing w:val="3"/>
      <w:sz w:val="21"/>
      <w:szCs w:val="21"/>
      <w:lang w:eastAsia="en-US"/>
    </w:rPr>
  </w:style>
  <w:style w:type="character" w:customStyle="1" w:styleId="1f7">
    <w:name w:val="Заголовок №1_"/>
    <w:basedOn w:val="a5"/>
    <w:link w:val="1f8"/>
    <w:rsid w:val="00324AA0"/>
    <w:rPr>
      <w:rFonts w:ascii="Times New Roman" w:eastAsia="Times New Roman" w:hAnsi="Times New Roman" w:cs="Times New Roman"/>
      <w:b/>
      <w:bCs/>
      <w:spacing w:val="-3"/>
      <w:sz w:val="45"/>
      <w:szCs w:val="45"/>
      <w:shd w:val="clear" w:color="auto" w:fill="FFFFFF"/>
    </w:rPr>
  </w:style>
  <w:style w:type="paragraph" w:customStyle="1" w:styleId="1f8">
    <w:name w:val="Заголовок №1"/>
    <w:basedOn w:val="a4"/>
    <w:link w:val="1f7"/>
    <w:rsid w:val="00324AA0"/>
    <w:pPr>
      <w:widowControl w:val="0"/>
      <w:shd w:val="clear" w:color="auto" w:fill="FFFFFF"/>
      <w:spacing w:before="780" w:after="120" w:line="0" w:lineRule="atLeast"/>
      <w:jc w:val="center"/>
      <w:outlineLvl w:val="0"/>
    </w:pPr>
    <w:rPr>
      <w:rFonts w:ascii="Times New Roman" w:eastAsia="Times New Roman" w:hAnsi="Times New Roman" w:cs="Times New Roman"/>
      <w:b/>
      <w:bCs/>
      <w:spacing w:val="-3"/>
      <w:sz w:val="45"/>
      <w:szCs w:val="45"/>
      <w:lang w:eastAsia="en-US"/>
    </w:rPr>
  </w:style>
  <w:style w:type="character" w:customStyle="1" w:styleId="3b">
    <w:name w:val="Подпись к картинке (3)_"/>
    <w:basedOn w:val="a5"/>
    <w:rsid w:val="00324AA0"/>
    <w:rPr>
      <w:rFonts w:ascii="Times New Roman" w:eastAsia="Times New Roman" w:hAnsi="Times New Roman" w:cs="Times New Roman"/>
      <w:b w:val="0"/>
      <w:bCs w:val="0"/>
      <w:i w:val="0"/>
      <w:iCs w:val="0"/>
      <w:smallCaps w:val="0"/>
      <w:strike w:val="0"/>
      <w:spacing w:val="1"/>
      <w:sz w:val="25"/>
      <w:szCs w:val="25"/>
      <w:u w:val="none"/>
    </w:rPr>
  </w:style>
  <w:style w:type="character" w:customStyle="1" w:styleId="3c">
    <w:name w:val="Основной текст (3)_"/>
    <w:basedOn w:val="a5"/>
    <w:link w:val="3d"/>
    <w:rsid w:val="00324AA0"/>
    <w:rPr>
      <w:rFonts w:ascii="Times New Roman" w:eastAsia="Times New Roman" w:hAnsi="Times New Roman" w:cs="Times New Roman"/>
      <w:spacing w:val="3"/>
      <w:sz w:val="21"/>
      <w:szCs w:val="21"/>
      <w:shd w:val="clear" w:color="auto" w:fill="FFFFFF"/>
    </w:rPr>
  </w:style>
  <w:style w:type="character" w:customStyle="1" w:styleId="46">
    <w:name w:val="Подпись к картинке (4)_"/>
    <w:basedOn w:val="a5"/>
    <w:link w:val="47"/>
    <w:rsid w:val="00324AA0"/>
    <w:rPr>
      <w:rFonts w:ascii="Times New Roman" w:eastAsia="Times New Roman" w:hAnsi="Times New Roman" w:cs="Times New Roman"/>
      <w:spacing w:val="3"/>
      <w:sz w:val="21"/>
      <w:szCs w:val="21"/>
      <w:shd w:val="clear" w:color="auto" w:fill="FFFFFF"/>
    </w:rPr>
  </w:style>
  <w:style w:type="paragraph" w:customStyle="1" w:styleId="3d">
    <w:name w:val="Основной текст (3)"/>
    <w:basedOn w:val="a4"/>
    <w:link w:val="3c"/>
    <w:rsid w:val="00324AA0"/>
    <w:pPr>
      <w:widowControl w:val="0"/>
      <w:shd w:val="clear" w:color="auto" w:fill="FFFFFF"/>
      <w:spacing w:before="300" w:after="300" w:line="0" w:lineRule="atLeast"/>
    </w:pPr>
    <w:rPr>
      <w:rFonts w:ascii="Times New Roman" w:eastAsia="Times New Roman" w:hAnsi="Times New Roman" w:cs="Times New Roman"/>
      <w:spacing w:val="3"/>
      <w:sz w:val="21"/>
      <w:szCs w:val="21"/>
      <w:lang w:eastAsia="en-US"/>
    </w:rPr>
  </w:style>
  <w:style w:type="paragraph" w:customStyle="1" w:styleId="47">
    <w:name w:val="Подпись к картинке (4)"/>
    <w:basedOn w:val="a4"/>
    <w:link w:val="46"/>
    <w:rsid w:val="00324AA0"/>
    <w:pPr>
      <w:widowControl w:val="0"/>
      <w:shd w:val="clear" w:color="auto" w:fill="FFFFFF"/>
      <w:spacing w:after="0" w:line="0" w:lineRule="atLeast"/>
    </w:pPr>
    <w:rPr>
      <w:rFonts w:ascii="Times New Roman" w:eastAsia="Times New Roman" w:hAnsi="Times New Roman" w:cs="Times New Roman"/>
      <w:spacing w:val="3"/>
      <w:sz w:val="21"/>
      <w:szCs w:val="21"/>
      <w:lang w:eastAsia="en-US"/>
    </w:rPr>
  </w:style>
  <w:style w:type="character" w:customStyle="1" w:styleId="0pt0">
    <w:name w:val="Подпись к таблице + Интервал 0 pt"/>
    <w:basedOn w:val="aff1"/>
    <w:rsid w:val="00324AA0"/>
    <w:rPr>
      <w:rFonts w:ascii="Times New Roman" w:eastAsia="Times New Roman" w:hAnsi="Times New Roman" w:cs="Times New Roman"/>
      <w:b/>
      <w:bCs/>
      <w:color w:val="000000"/>
      <w:spacing w:val="3"/>
      <w:w w:val="100"/>
      <w:position w:val="0"/>
      <w:sz w:val="21"/>
      <w:szCs w:val="21"/>
      <w:shd w:val="clear" w:color="auto" w:fill="FFFFFF"/>
      <w:lang w:val="ru-RU"/>
    </w:rPr>
  </w:style>
  <w:style w:type="character" w:customStyle="1" w:styleId="0pt1">
    <w:name w:val="Основной текст + Курсив;Интервал 0 pt"/>
    <w:basedOn w:val="afa"/>
    <w:rsid w:val="00324AA0"/>
    <w:rPr>
      <w:rFonts w:ascii="Times New Roman" w:eastAsia="Times New Roman" w:hAnsi="Times New Roman" w:cs="Times New Roman"/>
      <w:b w:val="0"/>
      <w:bCs w:val="0"/>
      <w:i/>
      <w:iCs/>
      <w:smallCaps w:val="0"/>
      <w:strike w:val="0"/>
      <w:color w:val="000000"/>
      <w:spacing w:val="3"/>
      <w:w w:val="100"/>
      <w:position w:val="0"/>
      <w:sz w:val="25"/>
      <w:szCs w:val="25"/>
      <w:u w:val="none"/>
      <w:shd w:val="clear" w:color="auto" w:fill="FFFFFF"/>
      <w:lang w:val="ru-RU"/>
    </w:rPr>
  </w:style>
  <w:style w:type="character" w:customStyle="1" w:styleId="130">
    <w:name w:val="Основной текст (13)_"/>
    <w:basedOn w:val="a5"/>
    <w:link w:val="131"/>
    <w:rsid w:val="00324AA0"/>
    <w:rPr>
      <w:rFonts w:ascii="Times New Roman" w:eastAsia="Times New Roman" w:hAnsi="Times New Roman" w:cs="Times New Roman"/>
      <w:b/>
      <w:bCs/>
      <w:i/>
      <w:iCs/>
      <w:spacing w:val="1"/>
      <w:sz w:val="25"/>
      <w:szCs w:val="25"/>
      <w:shd w:val="clear" w:color="auto" w:fill="FFFFFF"/>
    </w:rPr>
  </w:style>
  <w:style w:type="paragraph" w:customStyle="1" w:styleId="131">
    <w:name w:val="Основной текст (13)"/>
    <w:basedOn w:val="a4"/>
    <w:link w:val="130"/>
    <w:rsid w:val="00324AA0"/>
    <w:pPr>
      <w:widowControl w:val="0"/>
      <w:shd w:val="clear" w:color="auto" w:fill="FFFFFF"/>
      <w:spacing w:before="720" w:after="0" w:line="494" w:lineRule="exact"/>
    </w:pPr>
    <w:rPr>
      <w:rFonts w:ascii="Times New Roman" w:eastAsia="Times New Roman" w:hAnsi="Times New Roman" w:cs="Times New Roman"/>
      <w:b/>
      <w:bCs/>
      <w:i/>
      <w:iCs/>
      <w:spacing w:val="1"/>
      <w:sz w:val="25"/>
      <w:szCs w:val="25"/>
      <w:lang w:eastAsia="en-US"/>
    </w:rPr>
  </w:style>
  <w:style w:type="character" w:customStyle="1" w:styleId="73">
    <w:name w:val="Основной текст (7)_"/>
    <w:basedOn w:val="a5"/>
    <w:link w:val="74"/>
    <w:rsid w:val="00324AA0"/>
    <w:rPr>
      <w:rFonts w:ascii="Times New Roman" w:eastAsia="Times New Roman" w:hAnsi="Times New Roman" w:cs="Times New Roman"/>
      <w:i/>
      <w:iCs/>
      <w:spacing w:val="2"/>
      <w:sz w:val="25"/>
      <w:szCs w:val="25"/>
      <w:shd w:val="clear" w:color="auto" w:fill="FFFFFF"/>
    </w:rPr>
  </w:style>
  <w:style w:type="character" w:customStyle="1" w:styleId="70pt">
    <w:name w:val="Основной текст (7) + Интервал 0 pt"/>
    <w:basedOn w:val="73"/>
    <w:rsid w:val="00324AA0"/>
    <w:rPr>
      <w:rFonts w:ascii="Times New Roman" w:eastAsia="Times New Roman" w:hAnsi="Times New Roman" w:cs="Times New Roman"/>
      <w:i/>
      <w:iCs/>
      <w:color w:val="000000"/>
      <w:spacing w:val="3"/>
      <w:w w:val="100"/>
      <w:position w:val="0"/>
      <w:sz w:val="25"/>
      <w:szCs w:val="25"/>
      <w:shd w:val="clear" w:color="auto" w:fill="FFFFFF"/>
      <w:lang w:val="ru-RU"/>
    </w:rPr>
  </w:style>
  <w:style w:type="paragraph" w:customStyle="1" w:styleId="74">
    <w:name w:val="Основной текст (7)"/>
    <w:basedOn w:val="a4"/>
    <w:link w:val="73"/>
    <w:rsid w:val="00324AA0"/>
    <w:pPr>
      <w:widowControl w:val="0"/>
      <w:shd w:val="clear" w:color="auto" w:fill="FFFFFF"/>
      <w:spacing w:after="0" w:line="480" w:lineRule="exact"/>
      <w:jc w:val="both"/>
    </w:pPr>
    <w:rPr>
      <w:rFonts w:ascii="Times New Roman" w:eastAsia="Times New Roman" w:hAnsi="Times New Roman" w:cs="Times New Roman"/>
      <w:i/>
      <w:iCs/>
      <w:spacing w:val="2"/>
      <w:sz w:val="25"/>
      <w:szCs w:val="25"/>
      <w:lang w:eastAsia="en-US"/>
    </w:rPr>
  </w:style>
  <w:style w:type="character" w:customStyle="1" w:styleId="82">
    <w:name w:val="Основной текст8"/>
    <w:basedOn w:val="afa"/>
    <w:rsid w:val="00324AA0"/>
    <w:rPr>
      <w:rFonts w:ascii="Times New Roman" w:eastAsia="Times New Roman" w:hAnsi="Times New Roman" w:cs="Times New Roman"/>
      <w:b w:val="0"/>
      <w:bCs w:val="0"/>
      <w:i w:val="0"/>
      <w:iCs w:val="0"/>
      <w:smallCaps w:val="0"/>
      <w:strike w:val="0"/>
      <w:color w:val="000000"/>
      <w:spacing w:val="1"/>
      <w:w w:val="100"/>
      <w:position w:val="0"/>
      <w:sz w:val="25"/>
      <w:szCs w:val="25"/>
      <w:u w:val="single"/>
      <w:shd w:val="clear" w:color="auto" w:fill="FFFFFF"/>
      <w:lang w:val="en-US"/>
    </w:rPr>
  </w:style>
  <w:style w:type="paragraph" w:customStyle="1" w:styleId="c13">
    <w:name w:val="c13"/>
    <w:basedOn w:val="a4"/>
    <w:rsid w:val="00324A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49">
    <w:name w:val="Font Style49"/>
    <w:basedOn w:val="a5"/>
    <w:rsid w:val="00324AA0"/>
    <w:rPr>
      <w:rFonts w:ascii="Arial" w:hAnsi="Arial" w:cs="Arial"/>
      <w:b/>
      <w:bCs/>
      <w:sz w:val="16"/>
      <w:szCs w:val="16"/>
    </w:rPr>
  </w:style>
  <w:style w:type="character" w:customStyle="1" w:styleId="BodytextItalic">
    <w:name w:val="Body text + Italic"/>
    <w:aliases w:val="Spacing 0 pt"/>
    <w:basedOn w:val="a5"/>
    <w:rsid w:val="00324AA0"/>
    <w:rPr>
      <w:rFonts w:ascii="Times New Roman" w:eastAsia="Times New Roman" w:hAnsi="Times New Roman" w:cs="Times New Roman" w:hint="default"/>
      <w:b/>
      <w:bCs/>
      <w:i/>
      <w:iCs/>
      <w:smallCaps w:val="0"/>
      <w:strike w:val="0"/>
      <w:dstrike w:val="0"/>
      <w:color w:val="000000"/>
      <w:spacing w:val="1"/>
      <w:w w:val="100"/>
      <w:position w:val="0"/>
      <w:sz w:val="20"/>
      <w:szCs w:val="20"/>
      <w:u w:val="none"/>
      <w:effect w:val="none"/>
      <w:shd w:val="clear" w:color="auto" w:fill="FFFFFF"/>
      <w:lang w:val="ru-RU"/>
    </w:rPr>
  </w:style>
  <w:style w:type="paragraph" w:customStyle="1" w:styleId="2f8">
    <w:name w:val="Основной текст2"/>
    <w:basedOn w:val="a4"/>
    <w:rsid w:val="00324AA0"/>
    <w:pPr>
      <w:widowControl w:val="0"/>
      <w:shd w:val="clear" w:color="auto" w:fill="FFFFFF"/>
      <w:spacing w:before="360" w:after="120" w:line="0" w:lineRule="atLeast"/>
    </w:pPr>
    <w:rPr>
      <w:rFonts w:ascii="Times New Roman" w:eastAsia="Times New Roman" w:hAnsi="Times New Roman" w:cs="Times New Roman"/>
      <w:color w:val="000000"/>
      <w:sz w:val="28"/>
      <w:szCs w:val="28"/>
    </w:rPr>
  </w:style>
  <w:style w:type="paragraph" w:customStyle="1" w:styleId="c11">
    <w:name w:val="c11"/>
    <w:basedOn w:val="a4"/>
    <w:rsid w:val="00324A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
    <w:name w:val="c7"/>
    <w:basedOn w:val="a4"/>
    <w:rsid w:val="00324A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Style">
    <w:name w:val="Paragraph Style"/>
    <w:rsid w:val="00324AA0"/>
    <w:pPr>
      <w:autoSpaceDE w:val="0"/>
      <w:autoSpaceDN w:val="0"/>
      <w:adjustRightInd w:val="0"/>
      <w:spacing w:after="0" w:line="240" w:lineRule="auto"/>
    </w:pPr>
    <w:rPr>
      <w:rFonts w:ascii="Arial" w:eastAsia="Calibri" w:hAnsi="Arial" w:cs="Arial"/>
      <w:sz w:val="24"/>
      <w:szCs w:val="24"/>
    </w:rPr>
  </w:style>
  <w:style w:type="character" w:customStyle="1" w:styleId="FontStyle47">
    <w:name w:val="Font Style47"/>
    <w:basedOn w:val="a5"/>
    <w:rsid w:val="00324AA0"/>
    <w:rPr>
      <w:rFonts w:ascii="Times New Roman" w:hAnsi="Times New Roman" w:cs="Times New Roman"/>
      <w:sz w:val="18"/>
      <w:szCs w:val="18"/>
    </w:rPr>
  </w:style>
  <w:style w:type="paragraph" w:customStyle="1" w:styleId="ConsPlusCell">
    <w:name w:val="ConsPlusCell"/>
    <w:rsid w:val="00324AA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Standard">
    <w:name w:val="Standard"/>
    <w:rsid w:val="00324AA0"/>
    <w:pPr>
      <w:widowControl w:val="0"/>
      <w:suppressAutoHyphens/>
      <w:spacing w:after="0" w:line="240" w:lineRule="auto"/>
      <w:textAlignment w:val="baseline"/>
    </w:pPr>
    <w:rPr>
      <w:rFonts w:ascii="Times New Roman" w:eastAsia="Lucida Sans Unicode" w:hAnsi="Times New Roman" w:cs="Times New Roman"/>
      <w:kern w:val="1"/>
      <w:sz w:val="24"/>
      <w:szCs w:val="24"/>
      <w:lang w:eastAsia="hi-IN" w:bidi="hi-IN"/>
    </w:rPr>
  </w:style>
  <w:style w:type="paragraph" w:customStyle="1" w:styleId="afffff8">
    <w:name w:val="Основной"/>
    <w:basedOn w:val="a4"/>
    <w:link w:val="afffff9"/>
    <w:rsid w:val="00324AA0"/>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character" w:customStyle="1" w:styleId="afffff9">
    <w:name w:val="Основной Знак"/>
    <w:link w:val="afffff8"/>
    <w:rsid w:val="00324AA0"/>
    <w:rPr>
      <w:rFonts w:ascii="NewtonCSanPin" w:eastAsia="Times New Roman" w:hAnsi="NewtonCSanPin" w:cs="NewtonCSanPin"/>
      <w:color w:val="000000"/>
      <w:sz w:val="21"/>
      <w:szCs w:val="21"/>
      <w:lang w:eastAsia="ru-RU"/>
    </w:rPr>
  </w:style>
  <w:style w:type="character" w:customStyle="1" w:styleId="UnresolvedMention">
    <w:name w:val="Unresolved Mention"/>
    <w:basedOn w:val="a5"/>
    <w:uiPriority w:val="99"/>
    <w:semiHidden/>
    <w:unhideWhenUsed/>
    <w:rsid w:val="0070647C"/>
    <w:rPr>
      <w:color w:val="605E5C"/>
      <w:shd w:val="clear" w:color="auto" w:fill="E1DFDD"/>
    </w:rPr>
  </w:style>
  <w:style w:type="paragraph" w:customStyle="1" w:styleId="c6">
    <w:name w:val="c6"/>
    <w:basedOn w:val="a4"/>
    <w:rsid w:val="00F6258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basedOn w:val="a5"/>
    <w:rsid w:val="00F6258C"/>
  </w:style>
  <w:style w:type="table" w:customStyle="1" w:styleId="48">
    <w:name w:val="Сетка таблицы4"/>
    <w:basedOn w:val="a6"/>
    <w:next w:val="ac"/>
    <w:uiPriority w:val="59"/>
    <w:rsid w:val="00084B9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
    <w:basedOn w:val="a6"/>
    <w:next w:val="ac"/>
    <w:uiPriority w:val="59"/>
    <w:rsid w:val="00084B9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399889">
      <w:bodyDiv w:val="1"/>
      <w:marLeft w:val="0"/>
      <w:marRight w:val="0"/>
      <w:marTop w:val="0"/>
      <w:marBottom w:val="0"/>
      <w:divBdr>
        <w:top w:val="none" w:sz="0" w:space="0" w:color="auto"/>
        <w:left w:val="none" w:sz="0" w:space="0" w:color="auto"/>
        <w:bottom w:val="none" w:sz="0" w:space="0" w:color="auto"/>
        <w:right w:val="none" w:sz="0" w:space="0" w:color="auto"/>
      </w:divBdr>
    </w:div>
    <w:div w:id="275988421">
      <w:bodyDiv w:val="1"/>
      <w:marLeft w:val="0"/>
      <w:marRight w:val="0"/>
      <w:marTop w:val="0"/>
      <w:marBottom w:val="0"/>
      <w:divBdr>
        <w:top w:val="none" w:sz="0" w:space="0" w:color="auto"/>
        <w:left w:val="none" w:sz="0" w:space="0" w:color="auto"/>
        <w:bottom w:val="none" w:sz="0" w:space="0" w:color="auto"/>
        <w:right w:val="none" w:sz="0" w:space="0" w:color="auto"/>
      </w:divBdr>
    </w:div>
    <w:div w:id="386415322">
      <w:bodyDiv w:val="1"/>
      <w:marLeft w:val="0"/>
      <w:marRight w:val="0"/>
      <w:marTop w:val="0"/>
      <w:marBottom w:val="0"/>
      <w:divBdr>
        <w:top w:val="none" w:sz="0" w:space="0" w:color="auto"/>
        <w:left w:val="none" w:sz="0" w:space="0" w:color="auto"/>
        <w:bottom w:val="none" w:sz="0" w:space="0" w:color="auto"/>
        <w:right w:val="none" w:sz="0" w:space="0" w:color="auto"/>
      </w:divBdr>
    </w:div>
    <w:div w:id="576786982">
      <w:bodyDiv w:val="1"/>
      <w:marLeft w:val="0"/>
      <w:marRight w:val="0"/>
      <w:marTop w:val="0"/>
      <w:marBottom w:val="0"/>
      <w:divBdr>
        <w:top w:val="none" w:sz="0" w:space="0" w:color="auto"/>
        <w:left w:val="none" w:sz="0" w:space="0" w:color="auto"/>
        <w:bottom w:val="none" w:sz="0" w:space="0" w:color="auto"/>
        <w:right w:val="none" w:sz="0" w:space="0" w:color="auto"/>
      </w:divBdr>
    </w:div>
    <w:div w:id="590896903">
      <w:bodyDiv w:val="1"/>
      <w:marLeft w:val="0"/>
      <w:marRight w:val="0"/>
      <w:marTop w:val="0"/>
      <w:marBottom w:val="0"/>
      <w:divBdr>
        <w:top w:val="none" w:sz="0" w:space="0" w:color="auto"/>
        <w:left w:val="none" w:sz="0" w:space="0" w:color="auto"/>
        <w:bottom w:val="none" w:sz="0" w:space="0" w:color="auto"/>
        <w:right w:val="none" w:sz="0" w:space="0" w:color="auto"/>
      </w:divBdr>
      <w:divsChild>
        <w:div w:id="1276912024">
          <w:marLeft w:val="0"/>
          <w:marRight w:val="0"/>
          <w:marTop w:val="0"/>
          <w:marBottom w:val="0"/>
          <w:divBdr>
            <w:top w:val="none" w:sz="0" w:space="0" w:color="auto"/>
            <w:left w:val="none" w:sz="0" w:space="0" w:color="auto"/>
            <w:bottom w:val="none" w:sz="0" w:space="0" w:color="auto"/>
            <w:right w:val="none" w:sz="0" w:space="0" w:color="auto"/>
          </w:divBdr>
          <w:divsChild>
            <w:div w:id="126316483">
              <w:marLeft w:val="0"/>
              <w:marRight w:val="0"/>
              <w:marTop w:val="0"/>
              <w:marBottom w:val="0"/>
              <w:divBdr>
                <w:top w:val="none" w:sz="0" w:space="0" w:color="auto"/>
                <w:left w:val="none" w:sz="0" w:space="0" w:color="auto"/>
                <w:bottom w:val="none" w:sz="0" w:space="0" w:color="auto"/>
                <w:right w:val="none" w:sz="0" w:space="0" w:color="auto"/>
              </w:divBdr>
              <w:divsChild>
                <w:div w:id="369764291">
                  <w:marLeft w:val="0"/>
                  <w:marRight w:val="0"/>
                  <w:marTop w:val="0"/>
                  <w:marBottom w:val="0"/>
                  <w:divBdr>
                    <w:top w:val="none" w:sz="0" w:space="0" w:color="auto"/>
                    <w:left w:val="none" w:sz="0" w:space="0" w:color="auto"/>
                    <w:bottom w:val="none" w:sz="0" w:space="0" w:color="auto"/>
                    <w:right w:val="none" w:sz="0" w:space="0" w:color="auto"/>
                  </w:divBdr>
                  <w:divsChild>
                    <w:div w:id="1449467521">
                      <w:marLeft w:val="0"/>
                      <w:marRight w:val="0"/>
                      <w:marTop w:val="0"/>
                      <w:marBottom w:val="0"/>
                      <w:divBdr>
                        <w:top w:val="none" w:sz="0" w:space="0" w:color="auto"/>
                        <w:left w:val="none" w:sz="0" w:space="0" w:color="auto"/>
                        <w:bottom w:val="none" w:sz="0" w:space="0" w:color="auto"/>
                        <w:right w:val="none" w:sz="0" w:space="0" w:color="auto"/>
                      </w:divBdr>
                      <w:divsChild>
                        <w:div w:id="684017930">
                          <w:marLeft w:val="0"/>
                          <w:marRight w:val="0"/>
                          <w:marTop w:val="0"/>
                          <w:marBottom w:val="0"/>
                          <w:divBdr>
                            <w:top w:val="none" w:sz="0" w:space="0" w:color="auto"/>
                            <w:left w:val="none" w:sz="0" w:space="0" w:color="auto"/>
                            <w:bottom w:val="none" w:sz="0" w:space="0" w:color="auto"/>
                            <w:right w:val="none" w:sz="0" w:space="0" w:color="auto"/>
                          </w:divBdr>
                          <w:divsChild>
                            <w:div w:id="121846883">
                              <w:marLeft w:val="0"/>
                              <w:marRight w:val="0"/>
                              <w:marTop w:val="0"/>
                              <w:marBottom w:val="0"/>
                              <w:divBdr>
                                <w:top w:val="none" w:sz="0" w:space="0" w:color="auto"/>
                                <w:left w:val="none" w:sz="0" w:space="0" w:color="auto"/>
                                <w:bottom w:val="none" w:sz="0" w:space="0" w:color="auto"/>
                                <w:right w:val="none" w:sz="0" w:space="0" w:color="auto"/>
                              </w:divBdr>
                              <w:divsChild>
                                <w:div w:id="310254554">
                                  <w:marLeft w:val="0"/>
                                  <w:marRight w:val="0"/>
                                  <w:marTop w:val="0"/>
                                  <w:marBottom w:val="0"/>
                                  <w:divBdr>
                                    <w:top w:val="none" w:sz="0" w:space="0" w:color="auto"/>
                                    <w:left w:val="none" w:sz="0" w:space="0" w:color="auto"/>
                                    <w:bottom w:val="none" w:sz="0" w:space="0" w:color="auto"/>
                                    <w:right w:val="none" w:sz="0" w:space="0" w:color="auto"/>
                                  </w:divBdr>
                                  <w:divsChild>
                                    <w:div w:id="1967392020">
                                      <w:marLeft w:val="0"/>
                                      <w:marRight w:val="0"/>
                                      <w:marTop w:val="0"/>
                                      <w:marBottom w:val="0"/>
                                      <w:divBdr>
                                        <w:top w:val="none" w:sz="0" w:space="0" w:color="auto"/>
                                        <w:left w:val="none" w:sz="0" w:space="0" w:color="auto"/>
                                        <w:bottom w:val="none" w:sz="0" w:space="0" w:color="auto"/>
                                        <w:right w:val="none" w:sz="0" w:space="0" w:color="auto"/>
                                      </w:divBdr>
                                    </w:div>
                                    <w:div w:id="1720011340">
                                      <w:marLeft w:val="0"/>
                                      <w:marRight w:val="0"/>
                                      <w:marTop w:val="0"/>
                                      <w:marBottom w:val="0"/>
                                      <w:divBdr>
                                        <w:top w:val="none" w:sz="0" w:space="0" w:color="auto"/>
                                        <w:left w:val="none" w:sz="0" w:space="0" w:color="auto"/>
                                        <w:bottom w:val="none" w:sz="0" w:space="0" w:color="auto"/>
                                        <w:right w:val="none" w:sz="0" w:space="0" w:color="auto"/>
                                      </w:divBdr>
                                    </w:div>
                                    <w:div w:id="1842817592">
                                      <w:marLeft w:val="0"/>
                                      <w:marRight w:val="0"/>
                                      <w:marTop w:val="0"/>
                                      <w:marBottom w:val="0"/>
                                      <w:divBdr>
                                        <w:top w:val="none" w:sz="0" w:space="0" w:color="auto"/>
                                        <w:left w:val="none" w:sz="0" w:space="0" w:color="auto"/>
                                        <w:bottom w:val="none" w:sz="0" w:space="0" w:color="auto"/>
                                        <w:right w:val="none" w:sz="0" w:space="0" w:color="auto"/>
                                      </w:divBdr>
                                    </w:div>
                                    <w:div w:id="815530975">
                                      <w:marLeft w:val="0"/>
                                      <w:marRight w:val="0"/>
                                      <w:marTop w:val="0"/>
                                      <w:marBottom w:val="0"/>
                                      <w:divBdr>
                                        <w:top w:val="none" w:sz="0" w:space="0" w:color="auto"/>
                                        <w:left w:val="none" w:sz="0" w:space="0" w:color="auto"/>
                                        <w:bottom w:val="none" w:sz="0" w:space="0" w:color="auto"/>
                                        <w:right w:val="none" w:sz="0" w:space="0" w:color="auto"/>
                                      </w:divBdr>
                                    </w:div>
                                    <w:div w:id="2074041522">
                                      <w:marLeft w:val="0"/>
                                      <w:marRight w:val="0"/>
                                      <w:marTop w:val="0"/>
                                      <w:marBottom w:val="0"/>
                                      <w:divBdr>
                                        <w:top w:val="none" w:sz="0" w:space="0" w:color="auto"/>
                                        <w:left w:val="none" w:sz="0" w:space="0" w:color="auto"/>
                                        <w:bottom w:val="none" w:sz="0" w:space="0" w:color="auto"/>
                                        <w:right w:val="none" w:sz="0" w:space="0" w:color="auto"/>
                                      </w:divBdr>
                                    </w:div>
                                    <w:div w:id="725766075">
                                      <w:marLeft w:val="0"/>
                                      <w:marRight w:val="0"/>
                                      <w:marTop w:val="0"/>
                                      <w:marBottom w:val="0"/>
                                      <w:divBdr>
                                        <w:top w:val="none" w:sz="0" w:space="0" w:color="auto"/>
                                        <w:left w:val="none" w:sz="0" w:space="0" w:color="auto"/>
                                        <w:bottom w:val="none" w:sz="0" w:space="0" w:color="auto"/>
                                        <w:right w:val="none" w:sz="0" w:space="0" w:color="auto"/>
                                      </w:divBdr>
                                    </w:div>
                                    <w:div w:id="1187982244">
                                      <w:marLeft w:val="0"/>
                                      <w:marRight w:val="0"/>
                                      <w:marTop w:val="0"/>
                                      <w:marBottom w:val="0"/>
                                      <w:divBdr>
                                        <w:top w:val="none" w:sz="0" w:space="0" w:color="auto"/>
                                        <w:left w:val="none" w:sz="0" w:space="0" w:color="auto"/>
                                        <w:bottom w:val="none" w:sz="0" w:space="0" w:color="auto"/>
                                        <w:right w:val="none" w:sz="0" w:space="0" w:color="auto"/>
                                      </w:divBdr>
                                    </w:div>
                                    <w:div w:id="1510026899">
                                      <w:marLeft w:val="0"/>
                                      <w:marRight w:val="0"/>
                                      <w:marTop w:val="0"/>
                                      <w:marBottom w:val="0"/>
                                      <w:divBdr>
                                        <w:top w:val="none" w:sz="0" w:space="0" w:color="auto"/>
                                        <w:left w:val="none" w:sz="0" w:space="0" w:color="auto"/>
                                        <w:bottom w:val="none" w:sz="0" w:space="0" w:color="auto"/>
                                        <w:right w:val="none" w:sz="0" w:space="0" w:color="auto"/>
                                      </w:divBdr>
                                    </w:div>
                                    <w:div w:id="1482694120">
                                      <w:marLeft w:val="0"/>
                                      <w:marRight w:val="0"/>
                                      <w:marTop w:val="0"/>
                                      <w:marBottom w:val="0"/>
                                      <w:divBdr>
                                        <w:top w:val="none" w:sz="0" w:space="0" w:color="auto"/>
                                        <w:left w:val="none" w:sz="0" w:space="0" w:color="auto"/>
                                        <w:bottom w:val="none" w:sz="0" w:space="0" w:color="auto"/>
                                        <w:right w:val="none" w:sz="0" w:space="0" w:color="auto"/>
                                      </w:divBdr>
                                    </w:div>
                                    <w:div w:id="1804422249">
                                      <w:marLeft w:val="0"/>
                                      <w:marRight w:val="0"/>
                                      <w:marTop w:val="0"/>
                                      <w:marBottom w:val="0"/>
                                      <w:divBdr>
                                        <w:top w:val="none" w:sz="0" w:space="0" w:color="auto"/>
                                        <w:left w:val="none" w:sz="0" w:space="0" w:color="auto"/>
                                        <w:bottom w:val="none" w:sz="0" w:space="0" w:color="auto"/>
                                        <w:right w:val="none" w:sz="0" w:space="0" w:color="auto"/>
                                      </w:divBdr>
                                    </w:div>
                                    <w:div w:id="1727989184">
                                      <w:marLeft w:val="0"/>
                                      <w:marRight w:val="0"/>
                                      <w:marTop w:val="0"/>
                                      <w:marBottom w:val="0"/>
                                      <w:divBdr>
                                        <w:top w:val="none" w:sz="0" w:space="0" w:color="auto"/>
                                        <w:left w:val="none" w:sz="0" w:space="0" w:color="auto"/>
                                        <w:bottom w:val="none" w:sz="0" w:space="0" w:color="auto"/>
                                        <w:right w:val="none" w:sz="0" w:space="0" w:color="auto"/>
                                      </w:divBdr>
                                    </w:div>
                                  </w:divsChild>
                                </w:div>
                                <w:div w:id="843672054">
                                  <w:marLeft w:val="0"/>
                                  <w:marRight w:val="0"/>
                                  <w:marTop w:val="0"/>
                                  <w:marBottom w:val="0"/>
                                  <w:divBdr>
                                    <w:top w:val="none" w:sz="0" w:space="0" w:color="auto"/>
                                    <w:left w:val="none" w:sz="0" w:space="0" w:color="auto"/>
                                    <w:bottom w:val="none" w:sz="0" w:space="0" w:color="auto"/>
                                    <w:right w:val="none" w:sz="0" w:space="0" w:color="auto"/>
                                  </w:divBdr>
                                  <w:divsChild>
                                    <w:div w:id="2033679534">
                                      <w:marLeft w:val="0"/>
                                      <w:marRight w:val="0"/>
                                      <w:marTop w:val="0"/>
                                      <w:marBottom w:val="0"/>
                                      <w:divBdr>
                                        <w:top w:val="none" w:sz="0" w:space="0" w:color="auto"/>
                                        <w:left w:val="none" w:sz="0" w:space="0" w:color="auto"/>
                                        <w:bottom w:val="none" w:sz="0" w:space="0" w:color="auto"/>
                                        <w:right w:val="none" w:sz="0" w:space="0" w:color="auto"/>
                                      </w:divBdr>
                                    </w:div>
                                    <w:div w:id="1464234174">
                                      <w:marLeft w:val="0"/>
                                      <w:marRight w:val="0"/>
                                      <w:marTop w:val="0"/>
                                      <w:marBottom w:val="0"/>
                                      <w:divBdr>
                                        <w:top w:val="none" w:sz="0" w:space="0" w:color="auto"/>
                                        <w:left w:val="none" w:sz="0" w:space="0" w:color="auto"/>
                                        <w:bottom w:val="none" w:sz="0" w:space="0" w:color="auto"/>
                                        <w:right w:val="none" w:sz="0" w:space="0" w:color="auto"/>
                                      </w:divBdr>
                                    </w:div>
                                    <w:div w:id="1071149162">
                                      <w:marLeft w:val="0"/>
                                      <w:marRight w:val="0"/>
                                      <w:marTop w:val="0"/>
                                      <w:marBottom w:val="0"/>
                                      <w:divBdr>
                                        <w:top w:val="none" w:sz="0" w:space="0" w:color="auto"/>
                                        <w:left w:val="none" w:sz="0" w:space="0" w:color="auto"/>
                                        <w:bottom w:val="none" w:sz="0" w:space="0" w:color="auto"/>
                                        <w:right w:val="none" w:sz="0" w:space="0" w:color="auto"/>
                                      </w:divBdr>
                                    </w:div>
                                    <w:div w:id="826287064">
                                      <w:marLeft w:val="0"/>
                                      <w:marRight w:val="0"/>
                                      <w:marTop w:val="0"/>
                                      <w:marBottom w:val="0"/>
                                      <w:divBdr>
                                        <w:top w:val="none" w:sz="0" w:space="0" w:color="auto"/>
                                        <w:left w:val="none" w:sz="0" w:space="0" w:color="auto"/>
                                        <w:bottom w:val="none" w:sz="0" w:space="0" w:color="auto"/>
                                        <w:right w:val="none" w:sz="0" w:space="0" w:color="auto"/>
                                      </w:divBdr>
                                    </w:div>
                                    <w:div w:id="510795691">
                                      <w:marLeft w:val="0"/>
                                      <w:marRight w:val="0"/>
                                      <w:marTop w:val="0"/>
                                      <w:marBottom w:val="0"/>
                                      <w:divBdr>
                                        <w:top w:val="none" w:sz="0" w:space="0" w:color="auto"/>
                                        <w:left w:val="none" w:sz="0" w:space="0" w:color="auto"/>
                                        <w:bottom w:val="none" w:sz="0" w:space="0" w:color="auto"/>
                                        <w:right w:val="none" w:sz="0" w:space="0" w:color="auto"/>
                                      </w:divBdr>
                                    </w:div>
                                    <w:div w:id="1797676215">
                                      <w:marLeft w:val="0"/>
                                      <w:marRight w:val="0"/>
                                      <w:marTop w:val="0"/>
                                      <w:marBottom w:val="0"/>
                                      <w:divBdr>
                                        <w:top w:val="none" w:sz="0" w:space="0" w:color="auto"/>
                                        <w:left w:val="none" w:sz="0" w:space="0" w:color="auto"/>
                                        <w:bottom w:val="none" w:sz="0" w:space="0" w:color="auto"/>
                                        <w:right w:val="none" w:sz="0" w:space="0" w:color="auto"/>
                                      </w:divBdr>
                                    </w:div>
                                    <w:div w:id="1865435166">
                                      <w:marLeft w:val="0"/>
                                      <w:marRight w:val="0"/>
                                      <w:marTop w:val="0"/>
                                      <w:marBottom w:val="0"/>
                                      <w:divBdr>
                                        <w:top w:val="none" w:sz="0" w:space="0" w:color="auto"/>
                                        <w:left w:val="none" w:sz="0" w:space="0" w:color="auto"/>
                                        <w:bottom w:val="none" w:sz="0" w:space="0" w:color="auto"/>
                                        <w:right w:val="none" w:sz="0" w:space="0" w:color="auto"/>
                                      </w:divBdr>
                                    </w:div>
                                  </w:divsChild>
                                </w:div>
                                <w:div w:id="1759205060">
                                  <w:marLeft w:val="0"/>
                                  <w:marRight w:val="0"/>
                                  <w:marTop w:val="0"/>
                                  <w:marBottom w:val="0"/>
                                  <w:divBdr>
                                    <w:top w:val="none" w:sz="0" w:space="0" w:color="auto"/>
                                    <w:left w:val="none" w:sz="0" w:space="0" w:color="auto"/>
                                    <w:bottom w:val="none" w:sz="0" w:space="0" w:color="auto"/>
                                    <w:right w:val="none" w:sz="0" w:space="0" w:color="auto"/>
                                  </w:divBdr>
                                  <w:divsChild>
                                    <w:div w:id="813303407">
                                      <w:marLeft w:val="0"/>
                                      <w:marRight w:val="0"/>
                                      <w:marTop w:val="0"/>
                                      <w:marBottom w:val="0"/>
                                      <w:divBdr>
                                        <w:top w:val="none" w:sz="0" w:space="0" w:color="auto"/>
                                        <w:left w:val="none" w:sz="0" w:space="0" w:color="auto"/>
                                        <w:bottom w:val="none" w:sz="0" w:space="0" w:color="auto"/>
                                        <w:right w:val="none" w:sz="0" w:space="0" w:color="auto"/>
                                      </w:divBdr>
                                    </w:div>
                                  </w:divsChild>
                                </w:div>
                                <w:div w:id="1041827958">
                                  <w:marLeft w:val="0"/>
                                  <w:marRight w:val="0"/>
                                  <w:marTop w:val="0"/>
                                  <w:marBottom w:val="0"/>
                                  <w:divBdr>
                                    <w:top w:val="none" w:sz="0" w:space="0" w:color="auto"/>
                                    <w:left w:val="none" w:sz="0" w:space="0" w:color="auto"/>
                                    <w:bottom w:val="none" w:sz="0" w:space="0" w:color="auto"/>
                                    <w:right w:val="none" w:sz="0" w:space="0" w:color="auto"/>
                                  </w:divBdr>
                                  <w:divsChild>
                                    <w:div w:id="842818966">
                                      <w:marLeft w:val="0"/>
                                      <w:marRight w:val="0"/>
                                      <w:marTop w:val="0"/>
                                      <w:marBottom w:val="0"/>
                                      <w:divBdr>
                                        <w:top w:val="none" w:sz="0" w:space="0" w:color="auto"/>
                                        <w:left w:val="none" w:sz="0" w:space="0" w:color="auto"/>
                                        <w:bottom w:val="none" w:sz="0" w:space="0" w:color="auto"/>
                                        <w:right w:val="none" w:sz="0" w:space="0" w:color="auto"/>
                                      </w:divBdr>
                                    </w:div>
                                    <w:div w:id="1221286242">
                                      <w:marLeft w:val="0"/>
                                      <w:marRight w:val="0"/>
                                      <w:marTop w:val="0"/>
                                      <w:marBottom w:val="0"/>
                                      <w:divBdr>
                                        <w:top w:val="none" w:sz="0" w:space="0" w:color="auto"/>
                                        <w:left w:val="none" w:sz="0" w:space="0" w:color="auto"/>
                                        <w:bottom w:val="none" w:sz="0" w:space="0" w:color="auto"/>
                                        <w:right w:val="none" w:sz="0" w:space="0" w:color="auto"/>
                                      </w:divBdr>
                                    </w:div>
                                    <w:div w:id="867984079">
                                      <w:marLeft w:val="0"/>
                                      <w:marRight w:val="0"/>
                                      <w:marTop w:val="0"/>
                                      <w:marBottom w:val="0"/>
                                      <w:divBdr>
                                        <w:top w:val="none" w:sz="0" w:space="0" w:color="auto"/>
                                        <w:left w:val="none" w:sz="0" w:space="0" w:color="auto"/>
                                        <w:bottom w:val="none" w:sz="0" w:space="0" w:color="auto"/>
                                        <w:right w:val="none" w:sz="0" w:space="0" w:color="auto"/>
                                      </w:divBdr>
                                    </w:div>
                                  </w:divsChild>
                                </w:div>
                                <w:div w:id="1399405515">
                                  <w:marLeft w:val="0"/>
                                  <w:marRight w:val="0"/>
                                  <w:marTop w:val="0"/>
                                  <w:marBottom w:val="0"/>
                                  <w:divBdr>
                                    <w:top w:val="none" w:sz="0" w:space="0" w:color="auto"/>
                                    <w:left w:val="none" w:sz="0" w:space="0" w:color="auto"/>
                                    <w:bottom w:val="none" w:sz="0" w:space="0" w:color="auto"/>
                                    <w:right w:val="none" w:sz="0" w:space="0" w:color="auto"/>
                                  </w:divBdr>
                                  <w:divsChild>
                                    <w:div w:id="318197096">
                                      <w:marLeft w:val="0"/>
                                      <w:marRight w:val="0"/>
                                      <w:marTop w:val="0"/>
                                      <w:marBottom w:val="0"/>
                                      <w:divBdr>
                                        <w:top w:val="none" w:sz="0" w:space="0" w:color="auto"/>
                                        <w:left w:val="none" w:sz="0" w:space="0" w:color="auto"/>
                                        <w:bottom w:val="none" w:sz="0" w:space="0" w:color="auto"/>
                                        <w:right w:val="none" w:sz="0" w:space="0" w:color="auto"/>
                                      </w:divBdr>
                                    </w:div>
                                    <w:div w:id="703093126">
                                      <w:marLeft w:val="0"/>
                                      <w:marRight w:val="0"/>
                                      <w:marTop w:val="0"/>
                                      <w:marBottom w:val="0"/>
                                      <w:divBdr>
                                        <w:top w:val="none" w:sz="0" w:space="0" w:color="auto"/>
                                        <w:left w:val="none" w:sz="0" w:space="0" w:color="auto"/>
                                        <w:bottom w:val="none" w:sz="0" w:space="0" w:color="auto"/>
                                        <w:right w:val="none" w:sz="0" w:space="0" w:color="auto"/>
                                      </w:divBdr>
                                    </w:div>
                                    <w:div w:id="2140226395">
                                      <w:marLeft w:val="0"/>
                                      <w:marRight w:val="0"/>
                                      <w:marTop w:val="0"/>
                                      <w:marBottom w:val="0"/>
                                      <w:divBdr>
                                        <w:top w:val="none" w:sz="0" w:space="0" w:color="auto"/>
                                        <w:left w:val="none" w:sz="0" w:space="0" w:color="auto"/>
                                        <w:bottom w:val="none" w:sz="0" w:space="0" w:color="auto"/>
                                        <w:right w:val="none" w:sz="0" w:space="0" w:color="auto"/>
                                      </w:divBdr>
                                    </w:div>
                                    <w:div w:id="206837470">
                                      <w:marLeft w:val="0"/>
                                      <w:marRight w:val="0"/>
                                      <w:marTop w:val="0"/>
                                      <w:marBottom w:val="0"/>
                                      <w:divBdr>
                                        <w:top w:val="none" w:sz="0" w:space="0" w:color="auto"/>
                                        <w:left w:val="none" w:sz="0" w:space="0" w:color="auto"/>
                                        <w:bottom w:val="none" w:sz="0" w:space="0" w:color="auto"/>
                                        <w:right w:val="none" w:sz="0" w:space="0" w:color="auto"/>
                                      </w:divBdr>
                                    </w:div>
                                  </w:divsChild>
                                </w:div>
                                <w:div w:id="800075863">
                                  <w:marLeft w:val="0"/>
                                  <w:marRight w:val="0"/>
                                  <w:marTop w:val="0"/>
                                  <w:marBottom w:val="0"/>
                                  <w:divBdr>
                                    <w:top w:val="none" w:sz="0" w:space="0" w:color="auto"/>
                                    <w:left w:val="none" w:sz="0" w:space="0" w:color="auto"/>
                                    <w:bottom w:val="none" w:sz="0" w:space="0" w:color="auto"/>
                                    <w:right w:val="none" w:sz="0" w:space="0" w:color="auto"/>
                                  </w:divBdr>
                                  <w:divsChild>
                                    <w:div w:id="1704558011">
                                      <w:marLeft w:val="0"/>
                                      <w:marRight w:val="0"/>
                                      <w:marTop w:val="0"/>
                                      <w:marBottom w:val="0"/>
                                      <w:divBdr>
                                        <w:top w:val="none" w:sz="0" w:space="0" w:color="auto"/>
                                        <w:left w:val="none" w:sz="0" w:space="0" w:color="auto"/>
                                        <w:bottom w:val="none" w:sz="0" w:space="0" w:color="auto"/>
                                        <w:right w:val="none" w:sz="0" w:space="0" w:color="auto"/>
                                      </w:divBdr>
                                      <w:divsChild>
                                        <w:div w:id="62532150">
                                          <w:marLeft w:val="0"/>
                                          <w:marRight w:val="0"/>
                                          <w:marTop w:val="0"/>
                                          <w:marBottom w:val="0"/>
                                          <w:divBdr>
                                            <w:top w:val="none" w:sz="0" w:space="0" w:color="auto"/>
                                            <w:left w:val="none" w:sz="0" w:space="0" w:color="auto"/>
                                            <w:bottom w:val="none" w:sz="0" w:space="0" w:color="auto"/>
                                            <w:right w:val="none" w:sz="0" w:space="0" w:color="auto"/>
                                          </w:divBdr>
                                        </w:div>
                                      </w:divsChild>
                                    </w:div>
                                    <w:div w:id="289166497">
                                      <w:marLeft w:val="0"/>
                                      <w:marRight w:val="0"/>
                                      <w:marTop w:val="0"/>
                                      <w:marBottom w:val="0"/>
                                      <w:divBdr>
                                        <w:top w:val="none" w:sz="0" w:space="0" w:color="auto"/>
                                        <w:left w:val="none" w:sz="0" w:space="0" w:color="auto"/>
                                        <w:bottom w:val="none" w:sz="0" w:space="0" w:color="auto"/>
                                        <w:right w:val="none" w:sz="0" w:space="0" w:color="auto"/>
                                      </w:divBdr>
                                    </w:div>
                                    <w:div w:id="106649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860657">
                              <w:marLeft w:val="0"/>
                              <w:marRight w:val="0"/>
                              <w:marTop w:val="0"/>
                              <w:marBottom w:val="0"/>
                              <w:divBdr>
                                <w:top w:val="none" w:sz="0" w:space="0" w:color="auto"/>
                                <w:left w:val="none" w:sz="0" w:space="0" w:color="auto"/>
                                <w:bottom w:val="none" w:sz="0" w:space="0" w:color="auto"/>
                                <w:right w:val="none" w:sz="0" w:space="0" w:color="auto"/>
                              </w:divBdr>
                              <w:divsChild>
                                <w:div w:id="789474287">
                                  <w:marLeft w:val="0"/>
                                  <w:marRight w:val="0"/>
                                  <w:marTop w:val="0"/>
                                  <w:marBottom w:val="0"/>
                                  <w:divBdr>
                                    <w:top w:val="none" w:sz="0" w:space="0" w:color="auto"/>
                                    <w:left w:val="none" w:sz="0" w:space="0" w:color="auto"/>
                                    <w:bottom w:val="none" w:sz="0" w:space="0" w:color="auto"/>
                                    <w:right w:val="none" w:sz="0" w:space="0" w:color="auto"/>
                                  </w:divBdr>
                                </w:div>
                                <w:div w:id="1603411457">
                                  <w:marLeft w:val="0"/>
                                  <w:marRight w:val="0"/>
                                  <w:marTop w:val="0"/>
                                  <w:marBottom w:val="0"/>
                                  <w:divBdr>
                                    <w:top w:val="none" w:sz="0" w:space="0" w:color="auto"/>
                                    <w:left w:val="none" w:sz="0" w:space="0" w:color="auto"/>
                                    <w:bottom w:val="none" w:sz="0" w:space="0" w:color="auto"/>
                                    <w:right w:val="none" w:sz="0" w:space="0" w:color="auto"/>
                                  </w:divBdr>
                                </w:div>
                                <w:div w:id="355230626">
                                  <w:marLeft w:val="0"/>
                                  <w:marRight w:val="0"/>
                                  <w:marTop w:val="0"/>
                                  <w:marBottom w:val="0"/>
                                  <w:divBdr>
                                    <w:top w:val="none" w:sz="0" w:space="0" w:color="auto"/>
                                    <w:left w:val="none" w:sz="0" w:space="0" w:color="auto"/>
                                    <w:bottom w:val="none" w:sz="0" w:space="0" w:color="auto"/>
                                    <w:right w:val="none" w:sz="0" w:space="0" w:color="auto"/>
                                  </w:divBdr>
                                </w:div>
                                <w:div w:id="1770927672">
                                  <w:marLeft w:val="0"/>
                                  <w:marRight w:val="0"/>
                                  <w:marTop w:val="0"/>
                                  <w:marBottom w:val="0"/>
                                  <w:divBdr>
                                    <w:top w:val="none" w:sz="0" w:space="0" w:color="auto"/>
                                    <w:left w:val="none" w:sz="0" w:space="0" w:color="auto"/>
                                    <w:bottom w:val="none" w:sz="0" w:space="0" w:color="auto"/>
                                    <w:right w:val="none" w:sz="0" w:space="0" w:color="auto"/>
                                  </w:divBdr>
                                </w:div>
                                <w:div w:id="154692548">
                                  <w:marLeft w:val="0"/>
                                  <w:marRight w:val="0"/>
                                  <w:marTop w:val="0"/>
                                  <w:marBottom w:val="0"/>
                                  <w:divBdr>
                                    <w:top w:val="none" w:sz="0" w:space="0" w:color="auto"/>
                                    <w:left w:val="none" w:sz="0" w:space="0" w:color="auto"/>
                                    <w:bottom w:val="none" w:sz="0" w:space="0" w:color="auto"/>
                                    <w:right w:val="none" w:sz="0" w:space="0" w:color="auto"/>
                                  </w:divBdr>
                                </w:div>
                              </w:divsChild>
                            </w:div>
                            <w:div w:id="432894959">
                              <w:marLeft w:val="0"/>
                              <w:marRight w:val="0"/>
                              <w:marTop w:val="0"/>
                              <w:marBottom w:val="0"/>
                              <w:divBdr>
                                <w:top w:val="none" w:sz="0" w:space="0" w:color="auto"/>
                                <w:left w:val="none" w:sz="0" w:space="0" w:color="auto"/>
                                <w:bottom w:val="none" w:sz="0" w:space="0" w:color="auto"/>
                                <w:right w:val="none" w:sz="0" w:space="0" w:color="auto"/>
                              </w:divBdr>
                            </w:div>
                            <w:div w:id="631206184">
                              <w:marLeft w:val="0"/>
                              <w:marRight w:val="0"/>
                              <w:marTop w:val="0"/>
                              <w:marBottom w:val="0"/>
                              <w:divBdr>
                                <w:top w:val="none" w:sz="0" w:space="0" w:color="auto"/>
                                <w:left w:val="none" w:sz="0" w:space="0" w:color="auto"/>
                                <w:bottom w:val="none" w:sz="0" w:space="0" w:color="auto"/>
                                <w:right w:val="none" w:sz="0" w:space="0" w:color="auto"/>
                              </w:divBdr>
                              <w:divsChild>
                                <w:div w:id="111104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998983">
                          <w:marLeft w:val="0"/>
                          <w:marRight w:val="0"/>
                          <w:marTop w:val="0"/>
                          <w:marBottom w:val="0"/>
                          <w:divBdr>
                            <w:top w:val="none" w:sz="0" w:space="0" w:color="auto"/>
                            <w:left w:val="none" w:sz="0" w:space="0" w:color="auto"/>
                            <w:bottom w:val="none" w:sz="0" w:space="0" w:color="auto"/>
                            <w:right w:val="none" w:sz="0" w:space="0" w:color="auto"/>
                          </w:divBdr>
                          <w:divsChild>
                            <w:div w:id="1472478058">
                              <w:marLeft w:val="0"/>
                              <w:marRight w:val="0"/>
                              <w:marTop w:val="0"/>
                              <w:marBottom w:val="0"/>
                              <w:divBdr>
                                <w:top w:val="none" w:sz="0" w:space="0" w:color="auto"/>
                                <w:left w:val="none" w:sz="0" w:space="0" w:color="auto"/>
                                <w:bottom w:val="none" w:sz="0" w:space="0" w:color="auto"/>
                                <w:right w:val="none" w:sz="0" w:space="0" w:color="auto"/>
                              </w:divBdr>
                              <w:divsChild>
                                <w:div w:id="513418331">
                                  <w:marLeft w:val="0"/>
                                  <w:marRight w:val="0"/>
                                  <w:marTop w:val="0"/>
                                  <w:marBottom w:val="0"/>
                                  <w:divBdr>
                                    <w:top w:val="none" w:sz="0" w:space="0" w:color="auto"/>
                                    <w:left w:val="none" w:sz="0" w:space="0" w:color="auto"/>
                                    <w:bottom w:val="none" w:sz="0" w:space="0" w:color="auto"/>
                                    <w:right w:val="none" w:sz="0" w:space="0" w:color="auto"/>
                                  </w:divBdr>
                                </w:div>
                              </w:divsChild>
                            </w:div>
                            <w:div w:id="1921135813">
                              <w:marLeft w:val="0"/>
                              <w:marRight w:val="0"/>
                              <w:marTop w:val="0"/>
                              <w:marBottom w:val="0"/>
                              <w:divBdr>
                                <w:top w:val="none" w:sz="0" w:space="0" w:color="auto"/>
                                <w:left w:val="none" w:sz="0" w:space="0" w:color="auto"/>
                                <w:bottom w:val="none" w:sz="0" w:space="0" w:color="auto"/>
                                <w:right w:val="none" w:sz="0" w:space="0" w:color="auto"/>
                              </w:divBdr>
                              <w:divsChild>
                                <w:div w:id="1518692476">
                                  <w:marLeft w:val="0"/>
                                  <w:marRight w:val="0"/>
                                  <w:marTop w:val="0"/>
                                  <w:marBottom w:val="0"/>
                                  <w:divBdr>
                                    <w:top w:val="none" w:sz="0" w:space="0" w:color="auto"/>
                                    <w:left w:val="none" w:sz="0" w:space="0" w:color="auto"/>
                                    <w:bottom w:val="none" w:sz="0" w:space="0" w:color="auto"/>
                                    <w:right w:val="none" w:sz="0" w:space="0" w:color="auto"/>
                                  </w:divBdr>
                                </w:div>
                              </w:divsChild>
                            </w:div>
                            <w:div w:id="1660764032">
                              <w:marLeft w:val="0"/>
                              <w:marRight w:val="0"/>
                              <w:marTop w:val="0"/>
                              <w:marBottom w:val="0"/>
                              <w:divBdr>
                                <w:top w:val="none" w:sz="0" w:space="0" w:color="auto"/>
                                <w:left w:val="none" w:sz="0" w:space="0" w:color="auto"/>
                                <w:bottom w:val="none" w:sz="0" w:space="0" w:color="auto"/>
                                <w:right w:val="none" w:sz="0" w:space="0" w:color="auto"/>
                              </w:divBdr>
                              <w:divsChild>
                                <w:div w:id="1919553072">
                                  <w:marLeft w:val="0"/>
                                  <w:marRight w:val="0"/>
                                  <w:marTop w:val="0"/>
                                  <w:marBottom w:val="0"/>
                                  <w:divBdr>
                                    <w:top w:val="none" w:sz="0" w:space="0" w:color="auto"/>
                                    <w:left w:val="none" w:sz="0" w:space="0" w:color="auto"/>
                                    <w:bottom w:val="none" w:sz="0" w:space="0" w:color="auto"/>
                                    <w:right w:val="none" w:sz="0" w:space="0" w:color="auto"/>
                                  </w:divBdr>
                                </w:div>
                              </w:divsChild>
                            </w:div>
                            <w:div w:id="1680111656">
                              <w:marLeft w:val="0"/>
                              <w:marRight w:val="0"/>
                              <w:marTop w:val="0"/>
                              <w:marBottom w:val="0"/>
                              <w:divBdr>
                                <w:top w:val="none" w:sz="0" w:space="0" w:color="auto"/>
                                <w:left w:val="none" w:sz="0" w:space="0" w:color="auto"/>
                                <w:bottom w:val="none" w:sz="0" w:space="0" w:color="auto"/>
                                <w:right w:val="none" w:sz="0" w:space="0" w:color="auto"/>
                              </w:divBdr>
                              <w:divsChild>
                                <w:div w:id="568227504">
                                  <w:marLeft w:val="0"/>
                                  <w:marRight w:val="0"/>
                                  <w:marTop w:val="0"/>
                                  <w:marBottom w:val="0"/>
                                  <w:divBdr>
                                    <w:top w:val="none" w:sz="0" w:space="0" w:color="auto"/>
                                    <w:left w:val="none" w:sz="0" w:space="0" w:color="auto"/>
                                    <w:bottom w:val="none" w:sz="0" w:space="0" w:color="auto"/>
                                    <w:right w:val="none" w:sz="0" w:space="0" w:color="auto"/>
                                  </w:divBdr>
                                </w:div>
                              </w:divsChild>
                            </w:div>
                            <w:div w:id="1541628326">
                              <w:marLeft w:val="0"/>
                              <w:marRight w:val="0"/>
                              <w:marTop w:val="0"/>
                              <w:marBottom w:val="0"/>
                              <w:divBdr>
                                <w:top w:val="none" w:sz="0" w:space="0" w:color="auto"/>
                                <w:left w:val="none" w:sz="0" w:space="0" w:color="auto"/>
                                <w:bottom w:val="none" w:sz="0" w:space="0" w:color="auto"/>
                                <w:right w:val="none" w:sz="0" w:space="0" w:color="auto"/>
                              </w:divBdr>
                              <w:divsChild>
                                <w:div w:id="1009212732">
                                  <w:marLeft w:val="0"/>
                                  <w:marRight w:val="0"/>
                                  <w:marTop w:val="0"/>
                                  <w:marBottom w:val="0"/>
                                  <w:divBdr>
                                    <w:top w:val="none" w:sz="0" w:space="0" w:color="auto"/>
                                    <w:left w:val="none" w:sz="0" w:space="0" w:color="auto"/>
                                    <w:bottom w:val="none" w:sz="0" w:space="0" w:color="auto"/>
                                    <w:right w:val="none" w:sz="0" w:space="0" w:color="auto"/>
                                  </w:divBdr>
                                </w:div>
                              </w:divsChild>
                            </w:div>
                            <w:div w:id="1229456763">
                              <w:marLeft w:val="0"/>
                              <w:marRight w:val="0"/>
                              <w:marTop w:val="0"/>
                              <w:marBottom w:val="0"/>
                              <w:divBdr>
                                <w:top w:val="none" w:sz="0" w:space="0" w:color="auto"/>
                                <w:left w:val="none" w:sz="0" w:space="0" w:color="auto"/>
                                <w:bottom w:val="none" w:sz="0" w:space="0" w:color="auto"/>
                                <w:right w:val="none" w:sz="0" w:space="0" w:color="auto"/>
                              </w:divBdr>
                              <w:divsChild>
                                <w:div w:id="76633654">
                                  <w:marLeft w:val="0"/>
                                  <w:marRight w:val="0"/>
                                  <w:marTop w:val="0"/>
                                  <w:marBottom w:val="0"/>
                                  <w:divBdr>
                                    <w:top w:val="none" w:sz="0" w:space="0" w:color="auto"/>
                                    <w:left w:val="none" w:sz="0" w:space="0" w:color="auto"/>
                                    <w:bottom w:val="none" w:sz="0" w:space="0" w:color="auto"/>
                                    <w:right w:val="none" w:sz="0" w:space="0" w:color="auto"/>
                                  </w:divBdr>
                                  <w:divsChild>
                                    <w:div w:id="1094785593">
                                      <w:marLeft w:val="0"/>
                                      <w:marRight w:val="0"/>
                                      <w:marTop w:val="0"/>
                                      <w:marBottom w:val="0"/>
                                      <w:divBdr>
                                        <w:top w:val="none" w:sz="0" w:space="0" w:color="auto"/>
                                        <w:left w:val="none" w:sz="0" w:space="0" w:color="auto"/>
                                        <w:bottom w:val="none" w:sz="0" w:space="0" w:color="auto"/>
                                        <w:right w:val="none" w:sz="0" w:space="0" w:color="auto"/>
                                      </w:divBdr>
                                      <w:divsChild>
                                        <w:div w:id="820803799">
                                          <w:marLeft w:val="0"/>
                                          <w:marRight w:val="0"/>
                                          <w:marTop w:val="0"/>
                                          <w:marBottom w:val="0"/>
                                          <w:divBdr>
                                            <w:top w:val="none" w:sz="0" w:space="0" w:color="auto"/>
                                            <w:left w:val="none" w:sz="0" w:space="0" w:color="auto"/>
                                            <w:bottom w:val="none" w:sz="0" w:space="0" w:color="auto"/>
                                            <w:right w:val="none" w:sz="0" w:space="0" w:color="auto"/>
                                          </w:divBdr>
                                        </w:div>
                                        <w:div w:id="187378581">
                                          <w:marLeft w:val="0"/>
                                          <w:marRight w:val="0"/>
                                          <w:marTop w:val="0"/>
                                          <w:marBottom w:val="0"/>
                                          <w:divBdr>
                                            <w:top w:val="none" w:sz="0" w:space="0" w:color="auto"/>
                                            <w:left w:val="none" w:sz="0" w:space="0" w:color="auto"/>
                                            <w:bottom w:val="none" w:sz="0" w:space="0" w:color="auto"/>
                                            <w:right w:val="none" w:sz="0" w:space="0" w:color="auto"/>
                                          </w:divBdr>
                                        </w:div>
                                        <w:div w:id="90663161">
                                          <w:marLeft w:val="0"/>
                                          <w:marRight w:val="0"/>
                                          <w:marTop w:val="0"/>
                                          <w:marBottom w:val="0"/>
                                          <w:divBdr>
                                            <w:top w:val="none" w:sz="0" w:space="0" w:color="auto"/>
                                            <w:left w:val="none" w:sz="0" w:space="0" w:color="auto"/>
                                            <w:bottom w:val="none" w:sz="0" w:space="0" w:color="auto"/>
                                            <w:right w:val="none" w:sz="0" w:space="0" w:color="auto"/>
                                          </w:divBdr>
                                        </w:div>
                                        <w:div w:id="826671166">
                                          <w:marLeft w:val="0"/>
                                          <w:marRight w:val="0"/>
                                          <w:marTop w:val="0"/>
                                          <w:marBottom w:val="0"/>
                                          <w:divBdr>
                                            <w:top w:val="none" w:sz="0" w:space="0" w:color="auto"/>
                                            <w:left w:val="none" w:sz="0" w:space="0" w:color="auto"/>
                                            <w:bottom w:val="none" w:sz="0" w:space="0" w:color="auto"/>
                                            <w:right w:val="none" w:sz="0" w:space="0" w:color="auto"/>
                                          </w:divBdr>
                                        </w:div>
                                      </w:divsChild>
                                    </w:div>
                                    <w:div w:id="217596558">
                                      <w:marLeft w:val="0"/>
                                      <w:marRight w:val="0"/>
                                      <w:marTop w:val="0"/>
                                      <w:marBottom w:val="0"/>
                                      <w:divBdr>
                                        <w:top w:val="none" w:sz="0" w:space="0" w:color="auto"/>
                                        <w:left w:val="none" w:sz="0" w:space="0" w:color="auto"/>
                                        <w:bottom w:val="none" w:sz="0" w:space="0" w:color="auto"/>
                                        <w:right w:val="none" w:sz="0" w:space="0" w:color="auto"/>
                                      </w:divBdr>
                                      <w:divsChild>
                                        <w:div w:id="10881407">
                                          <w:marLeft w:val="0"/>
                                          <w:marRight w:val="0"/>
                                          <w:marTop w:val="0"/>
                                          <w:marBottom w:val="0"/>
                                          <w:divBdr>
                                            <w:top w:val="none" w:sz="0" w:space="0" w:color="auto"/>
                                            <w:left w:val="none" w:sz="0" w:space="0" w:color="auto"/>
                                            <w:bottom w:val="none" w:sz="0" w:space="0" w:color="auto"/>
                                            <w:right w:val="none" w:sz="0" w:space="0" w:color="auto"/>
                                          </w:divBdr>
                                        </w:div>
                                        <w:div w:id="1644961680">
                                          <w:marLeft w:val="0"/>
                                          <w:marRight w:val="0"/>
                                          <w:marTop w:val="0"/>
                                          <w:marBottom w:val="0"/>
                                          <w:divBdr>
                                            <w:top w:val="none" w:sz="0" w:space="0" w:color="auto"/>
                                            <w:left w:val="none" w:sz="0" w:space="0" w:color="auto"/>
                                            <w:bottom w:val="none" w:sz="0" w:space="0" w:color="auto"/>
                                            <w:right w:val="none" w:sz="0" w:space="0" w:color="auto"/>
                                          </w:divBdr>
                                        </w:div>
                                        <w:div w:id="2041469061">
                                          <w:marLeft w:val="0"/>
                                          <w:marRight w:val="0"/>
                                          <w:marTop w:val="0"/>
                                          <w:marBottom w:val="0"/>
                                          <w:divBdr>
                                            <w:top w:val="none" w:sz="0" w:space="0" w:color="auto"/>
                                            <w:left w:val="none" w:sz="0" w:space="0" w:color="auto"/>
                                            <w:bottom w:val="none" w:sz="0" w:space="0" w:color="auto"/>
                                            <w:right w:val="none" w:sz="0" w:space="0" w:color="auto"/>
                                          </w:divBdr>
                                        </w:div>
                                      </w:divsChild>
                                    </w:div>
                                    <w:div w:id="1739748864">
                                      <w:marLeft w:val="0"/>
                                      <w:marRight w:val="0"/>
                                      <w:marTop w:val="0"/>
                                      <w:marBottom w:val="0"/>
                                      <w:divBdr>
                                        <w:top w:val="none" w:sz="0" w:space="0" w:color="auto"/>
                                        <w:left w:val="none" w:sz="0" w:space="0" w:color="auto"/>
                                        <w:bottom w:val="none" w:sz="0" w:space="0" w:color="auto"/>
                                        <w:right w:val="none" w:sz="0" w:space="0" w:color="auto"/>
                                      </w:divBdr>
                                      <w:divsChild>
                                        <w:div w:id="181386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018528">
                                  <w:marLeft w:val="0"/>
                                  <w:marRight w:val="0"/>
                                  <w:marTop w:val="0"/>
                                  <w:marBottom w:val="0"/>
                                  <w:divBdr>
                                    <w:top w:val="none" w:sz="0" w:space="0" w:color="auto"/>
                                    <w:left w:val="none" w:sz="0" w:space="0" w:color="auto"/>
                                    <w:bottom w:val="none" w:sz="0" w:space="0" w:color="auto"/>
                                    <w:right w:val="none" w:sz="0" w:space="0" w:color="auto"/>
                                  </w:divBdr>
                                  <w:divsChild>
                                    <w:div w:id="1536235556">
                                      <w:marLeft w:val="0"/>
                                      <w:marRight w:val="0"/>
                                      <w:marTop w:val="0"/>
                                      <w:marBottom w:val="0"/>
                                      <w:divBdr>
                                        <w:top w:val="none" w:sz="0" w:space="0" w:color="auto"/>
                                        <w:left w:val="none" w:sz="0" w:space="0" w:color="auto"/>
                                        <w:bottom w:val="none" w:sz="0" w:space="0" w:color="auto"/>
                                        <w:right w:val="none" w:sz="0" w:space="0" w:color="auto"/>
                                      </w:divBdr>
                                      <w:divsChild>
                                        <w:div w:id="1853257424">
                                          <w:marLeft w:val="0"/>
                                          <w:marRight w:val="0"/>
                                          <w:marTop w:val="0"/>
                                          <w:marBottom w:val="0"/>
                                          <w:divBdr>
                                            <w:top w:val="none" w:sz="0" w:space="0" w:color="auto"/>
                                            <w:left w:val="none" w:sz="0" w:space="0" w:color="auto"/>
                                            <w:bottom w:val="none" w:sz="0" w:space="0" w:color="auto"/>
                                            <w:right w:val="none" w:sz="0" w:space="0" w:color="auto"/>
                                          </w:divBdr>
                                        </w:div>
                                        <w:div w:id="585579110">
                                          <w:marLeft w:val="0"/>
                                          <w:marRight w:val="0"/>
                                          <w:marTop w:val="0"/>
                                          <w:marBottom w:val="0"/>
                                          <w:divBdr>
                                            <w:top w:val="none" w:sz="0" w:space="0" w:color="auto"/>
                                            <w:left w:val="none" w:sz="0" w:space="0" w:color="auto"/>
                                            <w:bottom w:val="none" w:sz="0" w:space="0" w:color="auto"/>
                                            <w:right w:val="none" w:sz="0" w:space="0" w:color="auto"/>
                                          </w:divBdr>
                                        </w:div>
                                        <w:div w:id="2029788764">
                                          <w:marLeft w:val="0"/>
                                          <w:marRight w:val="0"/>
                                          <w:marTop w:val="0"/>
                                          <w:marBottom w:val="0"/>
                                          <w:divBdr>
                                            <w:top w:val="none" w:sz="0" w:space="0" w:color="auto"/>
                                            <w:left w:val="none" w:sz="0" w:space="0" w:color="auto"/>
                                            <w:bottom w:val="none" w:sz="0" w:space="0" w:color="auto"/>
                                            <w:right w:val="none" w:sz="0" w:space="0" w:color="auto"/>
                                          </w:divBdr>
                                        </w:div>
                                        <w:div w:id="1339770012">
                                          <w:marLeft w:val="0"/>
                                          <w:marRight w:val="0"/>
                                          <w:marTop w:val="0"/>
                                          <w:marBottom w:val="0"/>
                                          <w:divBdr>
                                            <w:top w:val="none" w:sz="0" w:space="0" w:color="auto"/>
                                            <w:left w:val="none" w:sz="0" w:space="0" w:color="auto"/>
                                            <w:bottom w:val="none" w:sz="0" w:space="0" w:color="auto"/>
                                            <w:right w:val="none" w:sz="0" w:space="0" w:color="auto"/>
                                          </w:divBdr>
                                        </w:div>
                                        <w:div w:id="1139567281">
                                          <w:marLeft w:val="0"/>
                                          <w:marRight w:val="0"/>
                                          <w:marTop w:val="0"/>
                                          <w:marBottom w:val="0"/>
                                          <w:divBdr>
                                            <w:top w:val="none" w:sz="0" w:space="0" w:color="auto"/>
                                            <w:left w:val="none" w:sz="0" w:space="0" w:color="auto"/>
                                            <w:bottom w:val="none" w:sz="0" w:space="0" w:color="auto"/>
                                            <w:right w:val="none" w:sz="0" w:space="0" w:color="auto"/>
                                          </w:divBdr>
                                        </w:div>
                                        <w:div w:id="612716147">
                                          <w:marLeft w:val="0"/>
                                          <w:marRight w:val="0"/>
                                          <w:marTop w:val="0"/>
                                          <w:marBottom w:val="0"/>
                                          <w:divBdr>
                                            <w:top w:val="none" w:sz="0" w:space="0" w:color="auto"/>
                                            <w:left w:val="none" w:sz="0" w:space="0" w:color="auto"/>
                                            <w:bottom w:val="none" w:sz="0" w:space="0" w:color="auto"/>
                                            <w:right w:val="none" w:sz="0" w:space="0" w:color="auto"/>
                                          </w:divBdr>
                                        </w:div>
                                        <w:div w:id="643971852">
                                          <w:marLeft w:val="0"/>
                                          <w:marRight w:val="0"/>
                                          <w:marTop w:val="0"/>
                                          <w:marBottom w:val="0"/>
                                          <w:divBdr>
                                            <w:top w:val="none" w:sz="0" w:space="0" w:color="auto"/>
                                            <w:left w:val="none" w:sz="0" w:space="0" w:color="auto"/>
                                            <w:bottom w:val="none" w:sz="0" w:space="0" w:color="auto"/>
                                            <w:right w:val="none" w:sz="0" w:space="0" w:color="auto"/>
                                          </w:divBdr>
                                        </w:div>
                                        <w:div w:id="1583366231">
                                          <w:marLeft w:val="0"/>
                                          <w:marRight w:val="0"/>
                                          <w:marTop w:val="0"/>
                                          <w:marBottom w:val="0"/>
                                          <w:divBdr>
                                            <w:top w:val="none" w:sz="0" w:space="0" w:color="auto"/>
                                            <w:left w:val="none" w:sz="0" w:space="0" w:color="auto"/>
                                            <w:bottom w:val="none" w:sz="0" w:space="0" w:color="auto"/>
                                            <w:right w:val="none" w:sz="0" w:space="0" w:color="auto"/>
                                          </w:divBdr>
                                        </w:div>
                                        <w:div w:id="1708022939">
                                          <w:marLeft w:val="0"/>
                                          <w:marRight w:val="0"/>
                                          <w:marTop w:val="0"/>
                                          <w:marBottom w:val="0"/>
                                          <w:divBdr>
                                            <w:top w:val="none" w:sz="0" w:space="0" w:color="auto"/>
                                            <w:left w:val="none" w:sz="0" w:space="0" w:color="auto"/>
                                            <w:bottom w:val="none" w:sz="0" w:space="0" w:color="auto"/>
                                            <w:right w:val="none" w:sz="0" w:space="0" w:color="auto"/>
                                          </w:divBdr>
                                        </w:div>
                                      </w:divsChild>
                                    </w:div>
                                    <w:div w:id="1924221759">
                                      <w:marLeft w:val="0"/>
                                      <w:marRight w:val="0"/>
                                      <w:marTop w:val="0"/>
                                      <w:marBottom w:val="0"/>
                                      <w:divBdr>
                                        <w:top w:val="none" w:sz="0" w:space="0" w:color="auto"/>
                                        <w:left w:val="none" w:sz="0" w:space="0" w:color="auto"/>
                                        <w:bottom w:val="none" w:sz="0" w:space="0" w:color="auto"/>
                                        <w:right w:val="none" w:sz="0" w:space="0" w:color="auto"/>
                                      </w:divBdr>
                                      <w:divsChild>
                                        <w:div w:id="1004166239">
                                          <w:marLeft w:val="0"/>
                                          <w:marRight w:val="0"/>
                                          <w:marTop w:val="0"/>
                                          <w:marBottom w:val="0"/>
                                          <w:divBdr>
                                            <w:top w:val="none" w:sz="0" w:space="0" w:color="auto"/>
                                            <w:left w:val="none" w:sz="0" w:space="0" w:color="auto"/>
                                            <w:bottom w:val="none" w:sz="0" w:space="0" w:color="auto"/>
                                            <w:right w:val="none" w:sz="0" w:space="0" w:color="auto"/>
                                          </w:divBdr>
                                        </w:div>
                                        <w:div w:id="1280844151">
                                          <w:marLeft w:val="0"/>
                                          <w:marRight w:val="0"/>
                                          <w:marTop w:val="0"/>
                                          <w:marBottom w:val="0"/>
                                          <w:divBdr>
                                            <w:top w:val="none" w:sz="0" w:space="0" w:color="auto"/>
                                            <w:left w:val="none" w:sz="0" w:space="0" w:color="auto"/>
                                            <w:bottom w:val="none" w:sz="0" w:space="0" w:color="auto"/>
                                            <w:right w:val="none" w:sz="0" w:space="0" w:color="auto"/>
                                          </w:divBdr>
                                        </w:div>
                                        <w:div w:id="1798597349">
                                          <w:marLeft w:val="0"/>
                                          <w:marRight w:val="0"/>
                                          <w:marTop w:val="0"/>
                                          <w:marBottom w:val="0"/>
                                          <w:divBdr>
                                            <w:top w:val="none" w:sz="0" w:space="0" w:color="auto"/>
                                            <w:left w:val="none" w:sz="0" w:space="0" w:color="auto"/>
                                            <w:bottom w:val="none" w:sz="0" w:space="0" w:color="auto"/>
                                            <w:right w:val="none" w:sz="0" w:space="0" w:color="auto"/>
                                          </w:divBdr>
                                        </w:div>
                                        <w:div w:id="1775398570">
                                          <w:marLeft w:val="0"/>
                                          <w:marRight w:val="0"/>
                                          <w:marTop w:val="0"/>
                                          <w:marBottom w:val="0"/>
                                          <w:divBdr>
                                            <w:top w:val="none" w:sz="0" w:space="0" w:color="auto"/>
                                            <w:left w:val="none" w:sz="0" w:space="0" w:color="auto"/>
                                            <w:bottom w:val="none" w:sz="0" w:space="0" w:color="auto"/>
                                            <w:right w:val="none" w:sz="0" w:space="0" w:color="auto"/>
                                          </w:divBdr>
                                        </w:div>
                                        <w:div w:id="500387779">
                                          <w:marLeft w:val="0"/>
                                          <w:marRight w:val="0"/>
                                          <w:marTop w:val="0"/>
                                          <w:marBottom w:val="0"/>
                                          <w:divBdr>
                                            <w:top w:val="none" w:sz="0" w:space="0" w:color="auto"/>
                                            <w:left w:val="none" w:sz="0" w:space="0" w:color="auto"/>
                                            <w:bottom w:val="none" w:sz="0" w:space="0" w:color="auto"/>
                                            <w:right w:val="none" w:sz="0" w:space="0" w:color="auto"/>
                                          </w:divBdr>
                                        </w:div>
                                        <w:div w:id="441068814">
                                          <w:marLeft w:val="0"/>
                                          <w:marRight w:val="0"/>
                                          <w:marTop w:val="0"/>
                                          <w:marBottom w:val="0"/>
                                          <w:divBdr>
                                            <w:top w:val="none" w:sz="0" w:space="0" w:color="auto"/>
                                            <w:left w:val="none" w:sz="0" w:space="0" w:color="auto"/>
                                            <w:bottom w:val="none" w:sz="0" w:space="0" w:color="auto"/>
                                            <w:right w:val="none" w:sz="0" w:space="0" w:color="auto"/>
                                          </w:divBdr>
                                        </w:div>
                                        <w:div w:id="242762703">
                                          <w:marLeft w:val="0"/>
                                          <w:marRight w:val="0"/>
                                          <w:marTop w:val="0"/>
                                          <w:marBottom w:val="0"/>
                                          <w:divBdr>
                                            <w:top w:val="none" w:sz="0" w:space="0" w:color="auto"/>
                                            <w:left w:val="none" w:sz="0" w:space="0" w:color="auto"/>
                                            <w:bottom w:val="none" w:sz="0" w:space="0" w:color="auto"/>
                                            <w:right w:val="none" w:sz="0" w:space="0" w:color="auto"/>
                                          </w:divBdr>
                                        </w:div>
                                      </w:divsChild>
                                    </w:div>
                                    <w:div w:id="336810170">
                                      <w:marLeft w:val="0"/>
                                      <w:marRight w:val="0"/>
                                      <w:marTop w:val="0"/>
                                      <w:marBottom w:val="0"/>
                                      <w:divBdr>
                                        <w:top w:val="none" w:sz="0" w:space="0" w:color="auto"/>
                                        <w:left w:val="none" w:sz="0" w:space="0" w:color="auto"/>
                                        <w:bottom w:val="none" w:sz="0" w:space="0" w:color="auto"/>
                                        <w:right w:val="none" w:sz="0" w:space="0" w:color="auto"/>
                                      </w:divBdr>
                                      <w:divsChild>
                                        <w:div w:id="999621266">
                                          <w:marLeft w:val="0"/>
                                          <w:marRight w:val="0"/>
                                          <w:marTop w:val="0"/>
                                          <w:marBottom w:val="0"/>
                                          <w:divBdr>
                                            <w:top w:val="none" w:sz="0" w:space="0" w:color="auto"/>
                                            <w:left w:val="none" w:sz="0" w:space="0" w:color="auto"/>
                                            <w:bottom w:val="none" w:sz="0" w:space="0" w:color="auto"/>
                                            <w:right w:val="none" w:sz="0" w:space="0" w:color="auto"/>
                                          </w:divBdr>
                                        </w:div>
                                      </w:divsChild>
                                    </w:div>
                                    <w:div w:id="101802978">
                                      <w:marLeft w:val="0"/>
                                      <w:marRight w:val="0"/>
                                      <w:marTop w:val="0"/>
                                      <w:marBottom w:val="0"/>
                                      <w:divBdr>
                                        <w:top w:val="none" w:sz="0" w:space="0" w:color="auto"/>
                                        <w:left w:val="none" w:sz="0" w:space="0" w:color="auto"/>
                                        <w:bottom w:val="none" w:sz="0" w:space="0" w:color="auto"/>
                                        <w:right w:val="none" w:sz="0" w:space="0" w:color="auto"/>
                                      </w:divBdr>
                                      <w:divsChild>
                                        <w:div w:id="47776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315842">
                                  <w:marLeft w:val="0"/>
                                  <w:marRight w:val="0"/>
                                  <w:marTop w:val="0"/>
                                  <w:marBottom w:val="0"/>
                                  <w:divBdr>
                                    <w:top w:val="none" w:sz="0" w:space="0" w:color="auto"/>
                                    <w:left w:val="none" w:sz="0" w:space="0" w:color="auto"/>
                                    <w:bottom w:val="none" w:sz="0" w:space="0" w:color="auto"/>
                                    <w:right w:val="none" w:sz="0" w:space="0" w:color="auto"/>
                                  </w:divBdr>
                                  <w:divsChild>
                                    <w:div w:id="1656257169">
                                      <w:marLeft w:val="0"/>
                                      <w:marRight w:val="0"/>
                                      <w:marTop w:val="0"/>
                                      <w:marBottom w:val="0"/>
                                      <w:divBdr>
                                        <w:top w:val="none" w:sz="0" w:space="0" w:color="auto"/>
                                        <w:left w:val="none" w:sz="0" w:space="0" w:color="auto"/>
                                        <w:bottom w:val="none" w:sz="0" w:space="0" w:color="auto"/>
                                        <w:right w:val="none" w:sz="0" w:space="0" w:color="auto"/>
                                      </w:divBdr>
                                      <w:divsChild>
                                        <w:div w:id="712509555">
                                          <w:marLeft w:val="0"/>
                                          <w:marRight w:val="0"/>
                                          <w:marTop w:val="0"/>
                                          <w:marBottom w:val="0"/>
                                          <w:divBdr>
                                            <w:top w:val="none" w:sz="0" w:space="0" w:color="auto"/>
                                            <w:left w:val="none" w:sz="0" w:space="0" w:color="auto"/>
                                            <w:bottom w:val="none" w:sz="0" w:space="0" w:color="auto"/>
                                            <w:right w:val="none" w:sz="0" w:space="0" w:color="auto"/>
                                          </w:divBdr>
                                        </w:div>
                                        <w:div w:id="1709455649">
                                          <w:marLeft w:val="0"/>
                                          <w:marRight w:val="0"/>
                                          <w:marTop w:val="0"/>
                                          <w:marBottom w:val="0"/>
                                          <w:divBdr>
                                            <w:top w:val="none" w:sz="0" w:space="0" w:color="auto"/>
                                            <w:left w:val="none" w:sz="0" w:space="0" w:color="auto"/>
                                            <w:bottom w:val="none" w:sz="0" w:space="0" w:color="auto"/>
                                            <w:right w:val="none" w:sz="0" w:space="0" w:color="auto"/>
                                          </w:divBdr>
                                          <w:divsChild>
                                            <w:div w:id="564023751">
                                              <w:marLeft w:val="0"/>
                                              <w:marRight w:val="0"/>
                                              <w:marTop w:val="0"/>
                                              <w:marBottom w:val="0"/>
                                              <w:divBdr>
                                                <w:top w:val="none" w:sz="0" w:space="0" w:color="auto"/>
                                                <w:left w:val="none" w:sz="0" w:space="0" w:color="auto"/>
                                                <w:bottom w:val="none" w:sz="0" w:space="0" w:color="auto"/>
                                                <w:right w:val="none" w:sz="0" w:space="0" w:color="auto"/>
                                              </w:divBdr>
                                            </w:div>
                                          </w:divsChild>
                                        </w:div>
                                        <w:div w:id="844131061">
                                          <w:marLeft w:val="0"/>
                                          <w:marRight w:val="0"/>
                                          <w:marTop w:val="0"/>
                                          <w:marBottom w:val="0"/>
                                          <w:divBdr>
                                            <w:top w:val="none" w:sz="0" w:space="0" w:color="auto"/>
                                            <w:left w:val="none" w:sz="0" w:space="0" w:color="auto"/>
                                            <w:bottom w:val="none" w:sz="0" w:space="0" w:color="auto"/>
                                            <w:right w:val="none" w:sz="0" w:space="0" w:color="auto"/>
                                          </w:divBdr>
                                        </w:div>
                                      </w:divsChild>
                                    </w:div>
                                    <w:div w:id="191461216">
                                      <w:marLeft w:val="0"/>
                                      <w:marRight w:val="0"/>
                                      <w:marTop w:val="0"/>
                                      <w:marBottom w:val="0"/>
                                      <w:divBdr>
                                        <w:top w:val="none" w:sz="0" w:space="0" w:color="auto"/>
                                        <w:left w:val="none" w:sz="0" w:space="0" w:color="auto"/>
                                        <w:bottom w:val="none" w:sz="0" w:space="0" w:color="auto"/>
                                        <w:right w:val="none" w:sz="0" w:space="0" w:color="auto"/>
                                      </w:divBdr>
                                      <w:divsChild>
                                        <w:div w:id="954099429">
                                          <w:marLeft w:val="0"/>
                                          <w:marRight w:val="0"/>
                                          <w:marTop w:val="0"/>
                                          <w:marBottom w:val="0"/>
                                          <w:divBdr>
                                            <w:top w:val="none" w:sz="0" w:space="0" w:color="auto"/>
                                            <w:left w:val="none" w:sz="0" w:space="0" w:color="auto"/>
                                            <w:bottom w:val="none" w:sz="0" w:space="0" w:color="auto"/>
                                            <w:right w:val="none" w:sz="0" w:space="0" w:color="auto"/>
                                          </w:divBdr>
                                        </w:div>
                                      </w:divsChild>
                                    </w:div>
                                    <w:div w:id="689530516">
                                      <w:marLeft w:val="0"/>
                                      <w:marRight w:val="0"/>
                                      <w:marTop w:val="0"/>
                                      <w:marBottom w:val="0"/>
                                      <w:divBdr>
                                        <w:top w:val="none" w:sz="0" w:space="0" w:color="auto"/>
                                        <w:left w:val="none" w:sz="0" w:space="0" w:color="auto"/>
                                        <w:bottom w:val="none" w:sz="0" w:space="0" w:color="auto"/>
                                        <w:right w:val="none" w:sz="0" w:space="0" w:color="auto"/>
                                      </w:divBdr>
                                      <w:divsChild>
                                        <w:div w:id="127397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841717">
                          <w:marLeft w:val="0"/>
                          <w:marRight w:val="0"/>
                          <w:marTop w:val="0"/>
                          <w:marBottom w:val="0"/>
                          <w:divBdr>
                            <w:top w:val="none" w:sz="0" w:space="0" w:color="auto"/>
                            <w:left w:val="none" w:sz="0" w:space="0" w:color="auto"/>
                            <w:bottom w:val="none" w:sz="0" w:space="0" w:color="auto"/>
                            <w:right w:val="none" w:sz="0" w:space="0" w:color="auto"/>
                          </w:divBdr>
                          <w:divsChild>
                            <w:div w:id="1914927113">
                              <w:marLeft w:val="0"/>
                              <w:marRight w:val="0"/>
                              <w:marTop w:val="0"/>
                              <w:marBottom w:val="0"/>
                              <w:divBdr>
                                <w:top w:val="none" w:sz="0" w:space="0" w:color="auto"/>
                                <w:left w:val="none" w:sz="0" w:space="0" w:color="auto"/>
                                <w:bottom w:val="none" w:sz="0" w:space="0" w:color="auto"/>
                                <w:right w:val="none" w:sz="0" w:space="0" w:color="auto"/>
                              </w:divBdr>
                            </w:div>
                            <w:div w:id="1937008767">
                              <w:marLeft w:val="0"/>
                              <w:marRight w:val="0"/>
                              <w:marTop w:val="0"/>
                              <w:marBottom w:val="0"/>
                              <w:divBdr>
                                <w:top w:val="none" w:sz="0" w:space="0" w:color="auto"/>
                                <w:left w:val="none" w:sz="0" w:space="0" w:color="auto"/>
                                <w:bottom w:val="none" w:sz="0" w:space="0" w:color="auto"/>
                                <w:right w:val="none" w:sz="0" w:space="0" w:color="auto"/>
                              </w:divBdr>
                              <w:divsChild>
                                <w:div w:id="757337255">
                                  <w:marLeft w:val="0"/>
                                  <w:marRight w:val="0"/>
                                  <w:marTop w:val="0"/>
                                  <w:marBottom w:val="0"/>
                                  <w:divBdr>
                                    <w:top w:val="none" w:sz="0" w:space="0" w:color="auto"/>
                                    <w:left w:val="none" w:sz="0" w:space="0" w:color="auto"/>
                                    <w:bottom w:val="none" w:sz="0" w:space="0" w:color="auto"/>
                                    <w:right w:val="none" w:sz="0" w:space="0" w:color="auto"/>
                                  </w:divBdr>
                                </w:div>
                              </w:divsChild>
                            </w:div>
                            <w:div w:id="1833714329">
                              <w:marLeft w:val="0"/>
                              <w:marRight w:val="0"/>
                              <w:marTop w:val="0"/>
                              <w:marBottom w:val="0"/>
                              <w:divBdr>
                                <w:top w:val="none" w:sz="0" w:space="0" w:color="auto"/>
                                <w:left w:val="none" w:sz="0" w:space="0" w:color="auto"/>
                                <w:bottom w:val="none" w:sz="0" w:space="0" w:color="auto"/>
                                <w:right w:val="none" w:sz="0" w:space="0" w:color="auto"/>
                              </w:divBdr>
                              <w:divsChild>
                                <w:div w:id="1972127418">
                                  <w:marLeft w:val="0"/>
                                  <w:marRight w:val="0"/>
                                  <w:marTop w:val="0"/>
                                  <w:marBottom w:val="0"/>
                                  <w:divBdr>
                                    <w:top w:val="none" w:sz="0" w:space="0" w:color="auto"/>
                                    <w:left w:val="none" w:sz="0" w:space="0" w:color="auto"/>
                                    <w:bottom w:val="none" w:sz="0" w:space="0" w:color="auto"/>
                                    <w:right w:val="none" w:sz="0" w:space="0" w:color="auto"/>
                                  </w:divBdr>
                                </w:div>
                              </w:divsChild>
                            </w:div>
                            <w:div w:id="85419637">
                              <w:marLeft w:val="0"/>
                              <w:marRight w:val="0"/>
                              <w:marTop w:val="0"/>
                              <w:marBottom w:val="0"/>
                              <w:divBdr>
                                <w:top w:val="none" w:sz="0" w:space="0" w:color="auto"/>
                                <w:left w:val="none" w:sz="0" w:space="0" w:color="auto"/>
                                <w:bottom w:val="none" w:sz="0" w:space="0" w:color="auto"/>
                                <w:right w:val="none" w:sz="0" w:space="0" w:color="auto"/>
                              </w:divBdr>
                              <w:divsChild>
                                <w:div w:id="150174045">
                                  <w:marLeft w:val="0"/>
                                  <w:marRight w:val="0"/>
                                  <w:marTop w:val="0"/>
                                  <w:marBottom w:val="0"/>
                                  <w:divBdr>
                                    <w:top w:val="none" w:sz="0" w:space="0" w:color="auto"/>
                                    <w:left w:val="none" w:sz="0" w:space="0" w:color="auto"/>
                                    <w:bottom w:val="none" w:sz="0" w:space="0" w:color="auto"/>
                                    <w:right w:val="none" w:sz="0" w:space="0" w:color="auto"/>
                                  </w:divBdr>
                                </w:div>
                              </w:divsChild>
                            </w:div>
                            <w:div w:id="637609020">
                              <w:marLeft w:val="0"/>
                              <w:marRight w:val="0"/>
                              <w:marTop w:val="0"/>
                              <w:marBottom w:val="0"/>
                              <w:divBdr>
                                <w:top w:val="none" w:sz="0" w:space="0" w:color="auto"/>
                                <w:left w:val="none" w:sz="0" w:space="0" w:color="auto"/>
                                <w:bottom w:val="none" w:sz="0" w:space="0" w:color="auto"/>
                                <w:right w:val="none" w:sz="0" w:space="0" w:color="auto"/>
                              </w:divBdr>
                              <w:divsChild>
                                <w:div w:id="1177110334">
                                  <w:marLeft w:val="0"/>
                                  <w:marRight w:val="0"/>
                                  <w:marTop w:val="0"/>
                                  <w:marBottom w:val="0"/>
                                  <w:divBdr>
                                    <w:top w:val="none" w:sz="0" w:space="0" w:color="auto"/>
                                    <w:left w:val="none" w:sz="0" w:space="0" w:color="auto"/>
                                    <w:bottom w:val="none" w:sz="0" w:space="0" w:color="auto"/>
                                    <w:right w:val="none" w:sz="0" w:space="0" w:color="auto"/>
                                  </w:divBdr>
                                </w:div>
                              </w:divsChild>
                            </w:div>
                            <w:div w:id="1490362655">
                              <w:marLeft w:val="0"/>
                              <w:marRight w:val="0"/>
                              <w:marTop w:val="0"/>
                              <w:marBottom w:val="0"/>
                              <w:divBdr>
                                <w:top w:val="none" w:sz="0" w:space="0" w:color="auto"/>
                                <w:left w:val="none" w:sz="0" w:space="0" w:color="auto"/>
                                <w:bottom w:val="none" w:sz="0" w:space="0" w:color="auto"/>
                                <w:right w:val="none" w:sz="0" w:space="0" w:color="auto"/>
                              </w:divBdr>
                              <w:divsChild>
                                <w:div w:id="652298771">
                                  <w:marLeft w:val="0"/>
                                  <w:marRight w:val="0"/>
                                  <w:marTop w:val="0"/>
                                  <w:marBottom w:val="0"/>
                                  <w:divBdr>
                                    <w:top w:val="none" w:sz="0" w:space="0" w:color="auto"/>
                                    <w:left w:val="none" w:sz="0" w:space="0" w:color="auto"/>
                                    <w:bottom w:val="none" w:sz="0" w:space="0" w:color="auto"/>
                                    <w:right w:val="none" w:sz="0" w:space="0" w:color="auto"/>
                                  </w:divBdr>
                                </w:div>
                                <w:div w:id="400366662">
                                  <w:marLeft w:val="0"/>
                                  <w:marRight w:val="0"/>
                                  <w:marTop w:val="0"/>
                                  <w:marBottom w:val="0"/>
                                  <w:divBdr>
                                    <w:top w:val="none" w:sz="0" w:space="0" w:color="auto"/>
                                    <w:left w:val="none" w:sz="0" w:space="0" w:color="auto"/>
                                    <w:bottom w:val="none" w:sz="0" w:space="0" w:color="auto"/>
                                    <w:right w:val="none" w:sz="0" w:space="0" w:color="auto"/>
                                  </w:divBdr>
                                  <w:divsChild>
                                    <w:div w:id="1732385665">
                                      <w:marLeft w:val="0"/>
                                      <w:marRight w:val="0"/>
                                      <w:marTop w:val="0"/>
                                      <w:marBottom w:val="0"/>
                                      <w:divBdr>
                                        <w:top w:val="none" w:sz="0" w:space="0" w:color="auto"/>
                                        <w:left w:val="none" w:sz="0" w:space="0" w:color="auto"/>
                                        <w:bottom w:val="none" w:sz="0" w:space="0" w:color="auto"/>
                                        <w:right w:val="none" w:sz="0" w:space="0" w:color="auto"/>
                                      </w:divBdr>
                                    </w:div>
                                    <w:div w:id="2104299859">
                                      <w:marLeft w:val="0"/>
                                      <w:marRight w:val="0"/>
                                      <w:marTop w:val="0"/>
                                      <w:marBottom w:val="0"/>
                                      <w:divBdr>
                                        <w:top w:val="none" w:sz="0" w:space="0" w:color="auto"/>
                                        <w:left w:val="none" w:sz="0" w:space="0" w:color="auto"/>
                                        <w:bottom w:val="none" w:sz="0" w:space="0" w:color="auto"/>
                                        <w:right w:val="none" w:sz="0" w:space="0" w:color="auto"/>
                                      </w:divBdr>
                                      <w:divsChild>
                                        <w:div w:id="63891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198402">
                                  <w:marLeft w:val="0"/>
                                  <w:marRight w:val="0"/>
                                  <w:marTop w:val="0"/>
                                  <w:marBottom w:val="0"/>
                                  <w:divBdr>
                                    <w:top w:val="none" w:sz="0" w:space="0" w:color="auto"/>
                                    <w:left w:val="none" w:sz="0" w:space="0" w:color="auto"/>
                                    <w:bottom w:val="none" w:sz="0" w:space="0" w:color="auto"/>
                                    <w:right w:val="none" w:sz="0" w:space="0" w:color="auto"/>
                                  </w:divBdr>
                                  <w:divsChild>
                                    <w:div w:id="116235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628019">
                              <w:marLeft w:val="0"/>
                              <w:marRight w:val="0"/>
                              <w:marTop w:val="0"/>
                              <w:marBottom w:val="0"/>
                              <w:divBdr>
                                <w:top w:val="none" w:sz="0" w:space="0" w:color="auto"/>
                                <w:left w:val="none" w:sz="0" w:space="0" w:color="auto"/>
                                <w:bottom w:val="none" w:sz="0" w:space="0" w:color="auto"/>
                                <w:right w:val="none" w:sz="0" w:space="0" w:color="auto"/>
                              </w:divBdr>
                              <w:divsChild>
                                <w:div w:id="936258407">
                                  <w:marLeft w:val="0"/>
                                  <w:marRight w:val="0"/>
                                  <w:marTop w:val="0"/>
                                  <w:marBottom w:val="0"/>
                                  <w:divBdr>
                                    <w:top w:val="none" w:sz="0" w:space="0" w:color="auto"/>
                                    <w:left w:val="none" w:sz="0" w:space="0" w:color="auto"/>
                                    <w:bottom w:val="none" w:sz="0" w:space="0" w:color="auto"/>
                                    <w:right w:val="none" w:sz="0" w:space="0" w:color="auto"/>
                                  </w:divBdr>
                                </w:div>
                              </w:divsChild>
                            </w:div>
                            <w:div w:id="443118998">
                              <w:marLeft w:val="0"/>
                              <w:marRight w:val="0"/>
                              <w:marTop w:val="0"/>
                              <w:marBottom w:val="0"/>
                              <w:divBdr>
                                <w:top w:val="none" w:sz="0" w:space="0" w:color="auto"/>
                                <w:left w:val="none" w:sz="0" w:space="0" w:color="auto"/>
                                <w:bottom w:val="none" w:sz="0" w:space="0" w:color="auto"/>
                                <w:right w:val="none" w:sz="0" w:space="0" w:color="auto"/>
                              </w:divBdr>
                              <w:divsChild>
                                <w:div w:id="1973319869">
                                  <w:marLeft w:val="0"/>
                                  <w:marRight w:val="0"/>
                                  <w:marTop w:val="0"/>
                                  <w:marBottom w:val="0"/>
                                  <w:divBdr>
                                    <w:top w:val="none" w:sz="0" w:space="0" w:color="auto"/>
                                    <w:left w:val="none" w:sz="0" w:space="0" w:color="auto"/>
                                    <w:bottom w:val="none" w:sz="0" w:space="0" w:color="auto"/>
                                    <w:right w:val="none" w:sz="0" w:space="0" w:color="auto"/>
                                  </w:divBdr>
                                </w:div>
                              </w:divsChild>
                            </w:div>
                            <w:div w:id="332032142">
                              <w:marLeft w:val="0"/>
                              <w:marRight w:val="0"/>
                              <w:marTop w:val="0"/>
                              <w:marBottom w:val="0"/>
                              <w:divBdr>
                                <w:top w:val="none" w:sz="0" w:space="0" w:color="auto"/>
                                <w:left w:val="none" w:sz="0" w:space="0" w:color="auto"/>
                                <w:bottom w:val="none" w:sz="0" w:space="0" w:color="auto"/>
                                <w:right w:val="none" w:sz="0" w:space="0" w:color="auto"/>
                              </w:divBdr>
                              <w:divsChild>
                                <w:div w:id="42121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285654">
                          <w:marLeft w:val="0"/>
                          <w:marRight w:val="0"/>
                          <w:marTop w:val="0"/>
                          <w:marBottom w:val="0"/>
                          <w:divBdr>
                            <w:top w:val="none" w:sz="0" w:space="0" w:color="auto"/>
                            <w:left w:val="none" w:sz="0" w:space="0" w:color="auto"/>
                            <w:bottom w:val="none" w:sz="0" w:space="0" w:color="auto"/>
                            <w:right w:val="none" w:sz="0" w:space="0" w:color="auto"/>
                          </w:divBdr>
                        </w:div>
                        <w:div w:id="1290164325">
                          <w:marLeft w:val="0"/>
                          <w:marRight w:val="0"/>
                          <w:marTop w:val="0"/>
                          <w:marBottom w:val="0"/>
                          <w:divBdr>
                            <w:top w:val="none" w:sz="0" w:space="0" w:color="auto"/>
                            <w:left w:val="none" w:sz="0" w:space="0" w:color="auto"/>
                            <w:bottom w:val="none" w:sz="0" w:space="0" w:color="auto"/>
                            <w:right w:val="none" w:sz="0" w:space="0" w:color="auto"/>
                          </w:divBdr>
                        </w:div>
                        <w:div w:id="1331103774">
                          <w:marLeft w:val="0"/>
                          <w:marRight w:val="0"/>
                          <w:marTop w:val="0"/>
                          <w:marBottom w:val="0"/>
                          <w:divBdr>
                            <w:top w:val="none" w:sz="0" w:space="0" w:color="auto"/>
                            <w:left w:val="none" w:sz="0" w:space="0" w:color="auto"/>
                            <w:bottom w:val="none" w:sz="0" w:space="0" w:color="auto"/>
                            <w:right w:val="none" w:sz="0" w:space="0" w:color="auto"/>
                          </w:divBdr>
                        </w:div>
                        <w:div w:id="1607545141">
                          <w:marLeft w:val="0"/>
                          <w:marRight w:val="0"/>
                          <w:marTop w:val="0"/>
                          <w:marBottom w:val="0"/>
                          <w:divBdr>
                            <w:top w:val="none" w:sz="0" w:space="0" w:color="auto"/>
                            <w:left w:val="none" w:sz="0" w:space="0" w:color="auto"/>
                            <w:bottom w:val="none" w:sz="0" w:space="0" w:color="auto"/>
                            <w:right w:val="none" w:sz="0" w:space="0" w:color="auto"/>
                          </w:divBdr>
                        </w:div>
                        <w:div w:id="1691376587">
                          <w:marLeft w:val="0"/>
                          <w:marRight w:val="0"/>
                          <w:marTop w:val="0"/>
                          <w:marBottom w:val="0"/>
                          <w:divBdr>
                            <w:top w:val="none" w:sz="0" w:space="0" w:color="auto"/>
                            <w:left w:val="none" w:sz="0" w:space="0" w:color="auto"/>
                            <w:bottom w:val="none" w:sz="0" w:space="0" w:color="auto"/>
                            <w:right w:val="none" w:sz="0" w:space="0" w:color="auto"/>
                          </w:divBdr>
                        </w:div>
                        <w:div w:id="702362010">
                          <w:marLeft w:val="0"/>
                          <w:marRight w:val="0"/>
                          <w:marTop w:val="0"/>
                          <w:marBottom w:val="0"/>
                          <w:divBdr>
                            <w:top w:val="none" w:sz="0" w:space="0" w:color="auto"/>
                            <w:left w:val="none" w:sz="0" w:space="0" w:color="auto"/>
                            <w:bottom w:val="none" w:sz="0" w:space="0" w:color="auto"/>
                            <w:right w:val="none" w:sz="0" w:space="0" w:color="auto"/>
                          </w:divBdr>
                        </w:div>
                        <w:div w:id="1876381303">
                          <w:marLeft w:val="0"/>
                          <w:marRight w:val="0"/>
                          <w:marTop w:val="0"/>
                          <w:marBottom w:val="0"/>
                          <w:divBdr>
                            <w:top w:val="none" w:sz="0" w:space="0" w:color="auto"/>
                            <w:left w:val="none" w:sz="0" w:space="0" w:color="auto"/>
                            <w:bottom w:val="none" w:sz="0" w:space="0" w:color="auto"/>
                            <w:right w:val="none" w:sz="0" w:space="0" w:color="auto"/>
                          </w:divBdr>
                        </w:div>
                        <w:div w:id="132180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463631">
              <w:marLeft w:val="0"/>
              <w:marRight w:val="0"/>
              <w:marTop w:val="0"/>
              <w:marBottom w:val="0"/>
              <w:divBdr>
                <w:top w:val="none" w:sz="0" w:space="0" w:color="auto"/>
                <w:left w:val="none" w:sz="0" w:space="0" w:color="auto"/>
                <w:bottom w:val="none" w:sz="0" w:space="0" w:color="auto"/>
                <w:right w:val="none" w:sz="0" w:space="0" w:color="auto"/>
              </w:divBdr>
              <w:divsChild>
                <w:div w:id="589584995">
                  <w:marLeft w:val="30"/>
                  <w:marRight w:val="30"/>
                  <w:marTop w:val="375"/>
                  <w:marBottom w:val="150"/>
                  <w:divBdr>
                    <w:top w:val="none" w:sz="0" w:space="0" w:color="auto"/>
                    <w:left w:val="none" w:sz="0" w:space="0" w:color="auto"/>
                    <w:bottom w:val="none" w:sz="0" w:space="0" w:color="auto"/>
                    <w:right w:val="none" w:sz="0" w:space="0" w:color="auto"/>
                  </w:divBdr>
                </w:div>
              </w:divsChild>
            </w:div>
            <w:div w:id="322592002">
              <w:marLeft w:val="0"/>
              <w:marRight w:val="0"/>
              <w:marTop w:val="0"/>
              <w:marBottom w:val="0"/>
              <w:divBdr>
                <w:top w:val="none" w:sz="0" w:space="0" w:color="auto"/>
                <w:left w:val="none" w:sz="0" w:space="0" w:color="auto"/>
                <w:bottom w:val="none" w:sz="0" w:space="0" w:color="auto"/>
                <w:right w:val="none" w:sz="0" w:space="0" w:color="auto"/>
              </w:divBdr>
            </w:div>
            <w:div w:id="916478364">
              <w:marLeft w:val="0"/>
              <w:marRight w:val="0"/>
              <w:marTop w:val="0"/>
              <w:marBottom w:val="0"/>
              <w:divBdr>
                <w:top w:val="none" w:sz="0" w:space="0" w:color="auto"/>
                <w:left w:val="none" w:sz="0" w:space="0" w:color="auto"/>
                <w:bottom w:val="none" w:sz="0" w:space="0" w:color="auto"/>
                <w:right w:val="none" w:sz="0" w:space="0" w:color="auto"/>
              </w:divBdr>
            </w:div>
            <w:div w:id="1478917347">
              <w:marLeft w:val="9255"/>
              <w:marRight w:val="0"/>
              <w:marTop w:val="0"/>
              <w:marBottom w:val="0"/>
              <w:divBdr>
                <w:top w:val="none" w:sz="0" w:space="0" w:color="auto"/>
                <w:left w:val="none" w:sz="0" w:space="0" w:color="auto"/>
                <w:bottom w:val="none" w:sz="0" w:space="0" w:color="auto"/>
                <w:right w:val="none" w:sz="0" w:space="0" w:color="auto"/>
              </w:divBdr>
            </w:div>
          </w:divsChild>
        </w:div>
        <w:div w:id="1188063984">
          <w:marLeft w:val="0"/>
          <w:marRight w:val="0"/>
          <w:marTop w:val="0"/>
          <w:marBottom w:val="0"/>
          <w:divBdr>
            <w:top w:val="none" w:sz="0" w:space="0" w:color="auto"/>
            <w:left w:val="none" w:sz="0" w:space="0" w:color="auto"/>
            <w:bottom w:val="none" w:sz="0" w:space="0" w:color="auto"/>
            <w:right w:val="none" w:sz="0" w:space="0" w:color="auto"/>
          </w:divBdr>
          <w:divsChild>
            <w:div w:id="1962804563">
              <w:marLeft w:val="0"/>
              <w:marRight w:val="0"/>
              <w:marTop w:val="0"/>
              <w:marBottom w:val="0"/>
              <w:divBdr>
                <w:top w:val="none" w:sz="0" w:space="0" w:color="auto"/>
                <w:left w:val="none" w:sz="0" w:space="0" w:color="auto"/>
                <w:bottom w:val="none" w:sz="0" w:space="0" w:color="auto"/>
                <w:right w:val="none" w:sz="0" w:space="0" w:color="auto"/>
              </w:divBdr>
              <w:divsChild>
                <w:div w:id="159659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542412">
          <w:marLeft w:val="0"/>
          <w:marRight w:val="0"/>
          <w:marTop w:val="0"/>
          <w:marBottom w:val="0"/>
          <w:divBdr>
            <w:top w:val="none" w:sz="0" w:space="0" w:color="auto"/>
            <w:left w:val="none" w:sz="0" w:space="0" w:color="auto"/>
            <w:bottom w:val="none" w:sz="0" w:space="0" w:color="auto"/>
            <w:right w:val="none" w:sz="0" w:space="0" w:color="auto"/>
          </w:divBdr>
        </w:div>
        <w:div w:id="1048340586">
          <w:marLeft w:val="0"/>
          <w:marRight w:val="0"/>
          <w:marTop w:val="0"/>
          <w:marBottom w:val="0"/>
          <w:divBdr>
            <w:top w:val="none" w:sz="0" w:space="0" w:color="auto"/>
            <w:left w:val="none" w:sz="0" w:space="0" w:color="auto"/>
            <w:bottom w:val="none" w:sz="0" w:space="0" w:color="auto"/>
            <w:right w:val="none" w:sz="0" w:space="0" w:color="auto"/>
          </w:divBdr>
          <w:divsChild>
            <w:div w:id="183592498">
              <w:marLeft w:val="0"/>
              <w:marRight w:val="0"/>
              <w:marTop w:val="0"/>
              <w:marBottom w:val="0"/>
              <w:divBdr>
                <w:top w:val="none" w:sz="0" w:space="0" w:color="auto"/>
                <w:left w:val="none" w:sz="0" w:space="0" w:color="auto"/>
                <w:bottom w:val="none" w:sz="0" w:space="0" w:color="auto"/>
                <w:right w:val="none" w:sz="0" w:space="0" w:color="auto"/>
              </w:divBdr>
            </w:div>
          </w:divsChild>
        </w:div>
        <w:div w:id="1921064196">
          <w:marLeft w:val="0"/>
          <w:marRight w:val="0"/>
          <w:marTop w:val="0"/>
          <w:marBottom w:val="0"/>
          <w:divBdr>
            <w:top w:val="none" w:sz="0" w:space="0" w:color="auto"/>
            <w:left w:val="none" w:sz="0" w:space="0" w:color="auto"/>
            <w:bottom w:val="none" w:sz="0" w:space="0" w:color="auto"/>
            <w:right w:val="none" w:sz="0" w:space="0" w:color="auto"/>
          </w:divBdr>
          <w:divsChild>
            <w:div w:id="736250334">
              <w:marLeft w:val="0"/>
              <w:marRight w:val="0"/>
              <w:marTop w:val="0"/>
              <w:marBottom w:val="0"/>
              <w:divBdr>
                <w:top w:val="none" w:sz="0" w:space="0" w:color="auto"/>
                <w:left w:val="none" w:sz="0" w:space="0" w:color="auto"/>
                <w:bottom w:val="none" w:sz="0" w:space="0" w:color="auto"/>
                <w:right w:val="none" w:sz="0" w:space="0" w:color="auto"/>
              </w:divBdr>
              <w:divsChild>
                <w:div w:id="208309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79928">
          <w:marLeft w:val="0"/>
          <w:marRight w:val="0"/>
          <w:marTop w:val="0"/>
          <w:marBottom w:val="0"/>
          <w:divBdr>
            <w:top w:val="single" w:sz="6" w:space="4" w:color="E0E0E0"/>
            <w:left w:val="single" w:sz="6" w:space="0" w:color="E0E0E0"/>
            <w:bottom w:val="single" w:sz="6" w:space="0" w:color="E0E0E0"/>
            <w:right w:val="single" w:sz="6" w:space="0" w:color="E0E0E0"/>
          </w:divBdr>
          <w:divsChild>
            <w:div w:id="928393244">
              <w:marLeft w:val="0"/>
              <w:marRight w:val="0"/>
              <w:marTop w:val="0"/>
              <w:marBottom w:val="0"/>
              <w:divBdr>
                <w:top w:val="none" w:sz="0" w:space="0" w:color="auto"/>
                <w:left w:val="none" w:sz="0" w:space="0" w:color="auto"/>
                <w:bottom w:val="none" w:sz="0" w:space="0" w:color="auto"/>
                <w:right w:val="none" w:sz="0" w:space="0" w:color="auto"/>
              </w:divBdr>
              <w:divsChild>
                <w:div w:id="1341814083">
                  <w:marLeft w:val="0"/>
                  <w:marRight w:val="0"/>
                  <w:marTop w:val="0"/>
                  <w:marBottom w:val="0"/>
                  <w:divBdr>
                    <w:top w:val="none" w:sz="0" w:space="0" w:color="auto"/>
                    <w:left w:val="none" w:sz="0" w:space="0" w:color="auto"/>
                    <w:bottom w:val="none" w:sz="0" w:space="0" w:color="auto"/>
                    <w:right w:val="none" w:sz="0" w:space="0" w:color="auto"/>
                  </w:divBdr>
                  <w:divsChild>
                    <w:div w:id="1284770425">
                      <w:marLeft w:val="0"/>
                      <w:marRight w:val="0"/>
                      <w:marTop w:val="0"/>
                      <w:marBottom w:val="0"/>
                      <w:divBdr>
                        <w:top w:val="none" w:sz="0" w:space="0" w:color="auto"/>
                        <w:left w:val="none" w:sz="0" w:space="0" w:color="auto"/>
                        <w:bottom w:val="none" w:sz="0" w:space="0" w:color="auto"/>
                        <w:right w:val="none" w:sz="0" w:space="0" w:color="auto"/>
                      </w:divBdr>
                    </w:div>
                    <w:div w:id="1517304598">
                      <w:marLeft w:val="0"/>
                      <w:marRight w:val="0"/>
                      <w:marTop w:val="0"/>
                      <w:marBottom w:val="0"/>
                      <w:divBdr>
                        <w:top w:val="none" w:sz="0" w:space="0" w:color="auto"/>
                        <w:left w:val="none" w:sz="0" w:space="0" w:color="auto"/>
                        <w:bottom w:val="none" w:sz="0" w:space="0" w:color="auto"/>
                        <w:right w:val="none" w:sz="0" w:space="0" w:color="auto"/>
                      </w:divBdr>
                    </w:div>
                    <w:div w:id="126465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3335818">
      <w:bodyDiv w:val="1"/>
      <w:marLeft w:val="0"/>
      <w:marRight w:val="0"/>
      <w:marTop w:val="0"/>
      <w:marBottom w:val="0"/>
      <w:divBdr>
        <w:top w:val="none" w:sz="0" w:space="0" w:color="auto"/>
        <w:left w:val="none" w:sz="0" w:space="0" w:color="auto"/>
        <w:bottom w:val="none" w:sz="0" w:space="0" w:color="auto"/>
        <w:right w:val="none" w:sz="0" w:space="0" w:color="auto"/>
      </w:divBdr>
    </w:div>
    <w:div w:id="1237665346">
      <w:bodyDiv w:val="1"/>
      <w:marLeft w:val="0"/>
      <w:marRight w:val="0"/>
      <w:marTop w:val="0"/>
      <w:marBottom w:val="0"/>
      <w:divBdr>
        <w:top w:val="none" w:sz="0" w:space="0" w:color="auto"/>
        <w:left w:val="none" w:sz="0" w:space="0" w:color="auto"/>
        <w:bottom w:val="none" w:sz="0" w:space="0" w:color="auto"/>
        <w:right w:val="none" w:sz="0" w:space="0" w:color="auto"/>
      </w:divBdr>
    </w:div>
    <w:div w:id="1331175426">
      <w:bodyDiv w:val="1"/>
      <w:marLeft w:val="0"/>
      <w:marRight w:val="0"/>
      <w:marTop w:val="0"/>
      <w:marBottom w:val="0"/>
      <w:divBdr>
        <w:top w:val="none" w:sz="0" w:space="0" w:color="auto"/>
        <w:left w:val="none" w:sz="0" w:space="0" w:color="auto"/>
        <w:bottom w:val="none" w:sz="0" w:space="0" w:color="auto"/>
        <w:right w:val="none" w:sz="0" w:space="0" w:color="auto"/>
      </w:divBdr>
    </w:div>
    <w:div w:id="1523863925">
      <w:bodyDiv w:val="1"/>
      <w:marLeft w:val="0"/>
      <w:marRight w:val="0"/>
      <w:marTop w:val="0"/>
      <w:marBottom w:val="0"/>
      <w:divBdr>
        <w:top w:val="none" w:sz="0" w:space="0" w:color="auto"/>
        <w:left w:val="none" w:sz="0" w:space="0" w:color="auto"/>
        <w:bottom w:val="none" w:sz="0" w:space="0" w:color="auto"/>
        <w:right w:val="none" w:sz="0" w:space="0" w:color="auto"/>
      </w:divBdr>
    </w:div>
    <w:div w:id="1544055837">
      <w:bodyDiv w:val="1"/>
      <w:marLeft w:val="0"/>
      <w:marRight w:val="0"/>
      <w:marTop w:val="0"/>
      <w:marBottom w:val="0"/>
      <w:divBdr>
        <w:top w:val="none" w:sz="0" w:space="0" w:color="auto"/>
        <w:left w:val="none" w:sz="0" w:space="0" w:color="auto"/>
        <w:bottom w:val="none" w:sz="0" w:space="0" w:color="auto"/>
        <w:right w:val="none" w:sz="0" w:space="0" w:color="auto"/>
      </w:divBdr>
    </w:div>
    <w:div w:id="1651207243">
      <w:bodyDiv w:val="1"/>
      <w:marLeft w:val="0"/>
      <w:marRight w:val="0"/>
      <w:marTop w:val="0"/>
      <w:marBottom w:val="0"/>
      <w:divBdr>
        <w:top w:val="none" w:sz="0" w:space="0" w:color="auto"/>
        <w:left w:val="none" w:sz="0" w:space="0" w:color="auto"/>
        <w:bottom w:val="none" w:sz="0" w:space="0" w:color="auto"/>
        <w:right w:val="none" w:sz="0" w:space="0" w:color="auto"/>
      </w:divBdr>
    </w:div>
    <w:div w:id="1682971795">
      <w:bodyDiv w:val="1"/>
      <w:marLeft w:val="0"/>
      <w:marRight w:val="0"/>
      <w:marTop w:val="0"/>
      <w:marBottom w:val="0"/>
      <w:divBdr>
        <w:top w:val="none" w:sz="0" w:space="0" w:color="auto"/>
        <w:left w:val="none" w:sz="0" w:space="0" w:color="auto"/>
        <w:bottom w:val="none" w:sz="0" w:space="0" w:color="auto"/>
        <w:right w:val="none" w:sz="0" w:space="0" w:color="auto"/>
      </w:divBdr>
    </w:div>
    <w:div w:id="2130278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6.wmf"/><Relationship Id="rId26" Type="http://schemas.openxmlformats.org/officeDocument/2006/relationships/image" Target="media/image9.png"/><Relationship Id="rId39" Type="http://schemas.openxmlformats.org/officeDocument/2006/relationships/hyperlink" Target="http://www.ndce.edu.ru" TargetMode="External"/><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hyperlink" Target="http://www.vidod.edu.ru/" TargetMode="External"/><Relationship Id="rId42" Type="http://schemas.openxmlformats.org/officeDocument/2006/relationships/hyperlink" Target="http://www.art.september.ru" TargetMode="External"/><Relationship Id="rId47" Type="http://schemas.openxmlformats.org/officeDocument/2006/relationships/hyperlink" Target="http://it-n.ru/" TargetMode="External"/><Relationship Id="rId50" Type="http://schemas.openxmlformats.org/officeDocument/2006/relationships/hyperlink" Target="http://www.childfest.ru/" TargetMode="Externa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3.bin"/><Relationship Id="rId25" Type="http://schemas.openxmlformats.org/officeDocument/2006/relationships/hyperlink" Target="http://www.consultant.ru/document/cons_doc_LAW_99661/?dst=100004" TargetMode="External"/><Relationship Id="rId33" Type="http://schemas.openxmlformats.org/officeDocument/2006/relationships/hyperlink" Target="http://www.openet.edu.ru/" TargetMode="External"/><Relationship Id="rId38" Type="http://schemas.openxmlformats.org/officeDocument/2006/relationships/hyperlink" Target="http://www.prosv.ru/" TargetMode="External"/><Relationship Id="rId46" Type="http://schemas.openxmlformats.org/officeDocument/2006/relationships/hyperlink" Target="http://www.openclass.ru" TargetMode="Externa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hyperlink" Target="http://www.informika.ru" TargetMode="External"/><Relationship Id="rId41" Type="http://schemas.openxmlformats.org/officeDocument/2006/relationships/hyperlink" Target="http://www.math.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oleObject" Target="embeddings/oleObject7.bin"/><Relationship Id="rId32" Type="http://schemas.openxmlformats.org/officeDocument/2006/relationships/hyperlink" Target="http://ruslang.edu.ru/" TargetMode="External"/><Relationship Id="rId37" Type="http://schemas.openxmlformats.org/officeDocument/2006/relationships/hyperlink" Target="http://window.edu.ru/" TargetMode="External"/><Relationship Id="rId40" Type="http://schemas.openxmlformats.org/officeDocument/2006/relationships/hyperlink" Target="http://www.ict.edu.ru" TargetMode="External"/><Relationship Id="rId45" Type="http://schemas.openxmlformats.org/officeDocument/2006/relationships/hyperlink" Target="http://www.intergu.ru" TargetMode="Externa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8.wmf"/><Relationship Id="rId28" Type="http://schemas.openxmlformats.org/officeDocument/2006/relationships/hyperlink" Target="http://school.edu.ru/" TargetMode="External"/><Relationship Id="rId36" Type="http://schemas.openxmlformats.org/officeDocument/2006/relationships/hyperlink" Target="http://www.valeo.edu.ru/" TargetMode="External"/><Relationship Id="rId49" Type="http://schemas.openxmlformats.org/officeDocument/2006/relationships/hyperlink" Target="http://www.iteach.ru/" TargetMode="External"/><Relationship Id="rId10" Type="http://schemas.openxmlformats.org/officeDocument/2006/relationships/footer" Target="footer1.xml"/><Relationship Id="rId19" Type="http://schemas.openxmlformats.org/officeDocument/2006/relationships/oleObject" Target="embeddings/oleObject4.bin"/><Relationship Id="rId31" Type="http://schemas.openxmlformats.org/officeDocument/2006/relationships/hyperlink" Target="http://www.ict.edu.ru/" TargetMode="External"/><Relationship Id="rId44" Type="http://schemas.openxmlformats.org/officeDocument/2006/relationships/hyperlink" Target="http://www.museum.ru"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domaxa1@yandex.ru" TargetMode="External"/><Relationship Id="rId14" Type="http://schemas.openxmlformats.org/officeDocument/2006/relationships/image" Target="media/image4.wmf"/><Relationship Id="rId22" Type="http://schemas.openxmlformats.org/officeDocument/2006/relationships/oleObject" Target="embeddings/oleObject6.bin"/><Relationship Id="rId27" Type="http://schemas.openxmlformats.org/officeDocument/2006/relationships/hyperlink" Target="http://www.edu.ru/" TargetMode="External"/><Relationship Id="rId30" Type="http://schemas.openxmlformats.org/officeDocument/2006/relationships/hyperlink" Target="http://www.en.edu.ru/" TargetMode="External"/><Relationship Id="rId35" Type="http://schemas.openxmlformats.org/officeDocument/2006/relationships/hyperlink" Target="http://www.neo.edu.ru/" TargetMode="External"/><Relationship Id="rId43" Type="http://schemas.openxmlformats.org/officeDocument/2006/relationships/hyperlink" Target="http://www.musik.edu.ru" TargetMode="External"/><Relationship Id="rId48" Type="http://schemas.openxmlformats.org/officeDocument/2006/relationships/hyperlink" Target="http://teachonline.intel.com/ru" TargetMode="External"/><Relationship Id="rId8" Type="http://schemas.openxmlformats.org/officeDocument/2006/relationships/image" Target="media/image1.emf"/><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4374D4-CC7A-44F5-87B6-2741E31D7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13836</TotalTime>
  <Pages>312</Pages>
  <Words>118472</Words>
  <Characters>675297</Characters>
  <Application>Microsoft Office Word</Application>
  <DocSecurity>0</DocSecurity>
  <Lines>5627</Lines>
  <Paragraphs>1584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792185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Манченко СА</dc:creator>
  <cp:keywords/>
  <dc:description/>
  <cp:lastModifiedBy>User</cp:lastModifiedBy>
  <cp:revision>138</cp:revision>
  <cp:lastPrinted>2020-07-16T07:08:00Z</cp:lastPrinted>
  <dcterms:created xsi:type="dcterms:W3CDTF">2019-05-29T11:30:00Z</dcterms:created>
  <dcterms:modified xsi:type="dcterms:W3CDTF">2020-07-16T08:49:00Z</dcterms:modified>
</cp:coreProperties>
</file>