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A3" w:rsidRDefault="001505A3" w:rsidP="001505A3">
      <w:pPr>
        <w:rPr>
          <w:b/>
          <w:sz w:val="40"/>
          <w:szCs w:val="40"/>
        </w:rPr>
      </w:pPr>
      <w:r w:rsidRPr="006C2856">
        <w:rPr>
          <w:b/>
          <w:sz w:val="40"/>
          <w:szCs w:val="40"/>
        </w:rPr>
        <w:t>Экскурсия на тему «Народный костюм»</w:t>
      </w:r>
    </w:p>
    <w:p w:rsidR="001505A3" w:rsidRDefault="001505A3" w:rsidP="001505A3">
      <w:pPr>
        <w:jc w:val="center"/>
        <w:rPr>
          <w:sz w:val="28"/>
          <w:szCs w:val="28"/>
        </w:rPr>
      </w:pPr>
    </w:p>
    <w:p w:rsidR="001505A3" w:rsidRDefault="001505A3" w:rsidP="001505A3">
      <w:pPr>
        <w:rPr>
          <w:sz w:val="28"/>
          <w:szCs w:val="28"/>
        </w:rPr>
      </w:pPr>
      <w:r>
        <w:rPr>
          <w:sz w:val="28"/>
          <w:szCs w:val="28"/>
        </w:rPr>
        <w:t xml:space="preserve">   Русская народная одежда, сохранившаяся в основных чертах в крестьянской среде вплоть до начала ХХ в., - ценнейший памятник народного творчества. Колорит одежды, обилие вышитых и вытканных узоров и украшений – всё это свидетельствует о вкусах и традициях народа, о его понимании красоты и гармонии.</w:t>
      </w:r>
    </w:p>
    <w:p w:rsidR="001505A3" w:rsidRDefault="001505A3" w:rsidP="001505A3">
      <w:pPr>
        <w:rPr>
          <w:sz w:val="28"/>
          <w:szCs w:val="28"/>
        </w:rPr>
      </w:pPr>
      <w:r>
        <w:rPr>
          <w:sz w:val="28"/>
          <w:szCs w:val="28"/>
        </w:rPr>
        <w:t xml:space="preserve">    Чем ближе знакомишься с народным костюмом, тем больше проникаешься его колдовской силой, которая, видимо, исходит от его прямой связи с обычаями, образом жизни, обрядами, с древнейшими истоками народной культуры.</w:t>
      </w:r>
    </w:p>
    <w:p w:rsidR="001505A3" w:rsidRDefault="001505A3" w:rsidP="001505A3">
      <w:pPr>
        <w:rPr>
          <w:b/>
          <w:sz w:val="28"/>
          <w:szCs w:val="28"/>
        </w:rPr>
      </w:pPr>
      <w:r>
        <w:rPr>
          <w:sz w:val="28"/>
          <w:szCs w:val="28"/>
        </w:rPr>
        <w:t xml:space="preserve">    </w:t>
      </w:r>
      <w:r>
        <w:rPr>
          <w:b/>
          <w:sz w:val="28"/>
          <w:szCs w:val="28"/>
        </w:rPr>
        <w:t>Женская одежда.</w:t>
      </w:r>
    </w:p>
    <w:p w:rsidR="001505A3" w:rsidRDefault="001505A3" w:rsidP="001505A3">
      <w:pPr>
        <w:rPr>
          <w:sz w:val="28"/>
          <w:szCs w:val="28"/>
        </w:rPr>
      </w:pPr>
      <w:r>
        <w:rPr>
          <w:sz w:val="28"/>
          <w:szCs w:val="28"/>
        </w:rPr>
        <w:t xml:space="preserve">    </w:t>
      </w:r>
      <w:r w:rsidRPr="006550E1">
        <w:rPr>
          <w:sz w:val="28"/>
          <w:szCs w:val="28"/>
        </w:rPr>
        <w:t xml:space="preserve">Старинная </w:t>
      </w:r>
      <w:r>
        <w:rPr>
          <w:sz w:val="28"/>
          <w:szCs w:val="28"/>
        </w:rPr>
        <w:t xml:space="preserve">женская одежда делится на две группы: праздничную и повседневную. </w:t>
      </w:r>
      <w:proofErr w:type="gramStart"/>
      <w:r>
        <w:rPr>
          <w:sz w:val="28"/>
          <w:szCs w:val="28"/>
        </w:rPr>
        <w:t>Праздничная одежда крестьянок по крою была одинаковой с будничной и отличалась лишь обилием вышитых и вытканных узоров.</w:t>
      </w:r>
      <w:proofErr w:type="gramEnd"/>
      <w:r>
        <w:rPr>
          <w:sz w:val="28"/>
          <w:szCs w:val="28"/>
        </w:rPr>
        <w:t xml:space="preserve"> Обязательным дополнением к праздничному костюму служили головные уборы, часто очень сложные, и нагрудные украшения (речной жемчуг, цветные стёкла, необработанные полудрагоценные камни).</w:t>
      </w:r>
    </w:p>
    <w:p w:rsidR="001505A3" w:rsidRDefault="001505A3" w:rsidP="001505A3">
      <w:pPr>
        <w:rPr>
          <w:sz w:val="28"/>
          <w:szCs w:val="28"/>
        </w:rPr>
      </w:pPr>
      <w:r>
        <w:rPr>
          <w:sz w:val="28"/>
          <w:szCs w:val="28"/>
        </w:rPr>
        <w:t xml:space="preserve">   Самой древней одеждой наших предков, живших в районах верхнего и среднего течения Оки, была </w:t>
      </w:r>
      <w:r>
        <w:rPr>
          <w:b/>
          <w:sz w:val="28"/>
          <w:szCs w:val="28"/>
        </w:rPr>
        <w:t xml:space="preserve">рубаха, </w:t>
      </w:r>
      <w:r>
        <w:rPr>
          <w:sz w:val="28"/>
          <w:szCs w:val="28"/>
        </w:rPr>
        <w:t>изначально изготовлявшаяся из грубого полотна. Она защищала людей от зноя, на неё надевали меховую и шерстяную одежду в зимние холода. Рубашка непосредственно соприкасалась с телом человека, поэтому её приписывалось обладание магическими свойствами. Чтобы защитить свою рубашку и себя вместе с ней на неё стали наносить символы, формулы добра на вороте, подоле, на рукавах. Эти знаки добра наносились цветными нитями – вышивка, ткачество, кружево. Шло время, отодвигались старые верования, исчезала из рисунков колдовская сила, и оставалась Красота, понятная и близкая во все времена.</w:t>
      </w:r>
    </w:p>
    <w:p w:rsidR="001505A3" w:rsidRDefault="001505A3" w:rsidP="001505A3">
      <w:pPr>
        <w:rPr>
          <w:sz w:val="28"/>
          <w:szCs w:val="28"/>
        </w:rPr>
      </w:pPr>
      <w:r>
        <w:rPr>
          <w:sz w:val="28"/>
          <w:szCs w:val="28"/>
        </w:rPr>
        <w:t xml:space="preserve">   Для украшения открытых частей рубахи – ворота, рукавов и подола – использовались закладное и бранное ткачество, вышивка в технике «роспись», «настил», «крест». Излюбленным сочетанием цветов было красное </w:t>
      </w:r>
      <w:proofErr w:type="gramStart"/>
      <w:r>
        <w:rPr>
          <w:sz w:val="28"/>
          <w:szCs w:val="28"/>
        </w:rPr>
        <w:t>с</w:t>
      </w:r>
      <w:proofErr w:type="gramEnd"/>
      <w:r>
        <w:rPr>
          <w:sz w:val="28"/>
          <w:szCs w:val="28"/>
        </w:rPr>
        <w:t xml:space="preserve"> чёрным. В сундуке для приданого невеста хранила 5-6, а богатая и дюжину рубашек. Самую красивую, тонкую, хорошо отбелённую, ярко украшенную невеста надевала в день свадьбы. Затем вместе с другими частями праздничного костюма носила по праздникам очень долго, часто в течение всей жизни, могла передать его дочери.</w:t>
      </w:r>
    </w:p>
    <w:p w:rsidR="001505A3" w:rsidRDefault="001505A3" w:rsidP="001505A3">
      <w:pPr>
        <w:rPr>
          <w:sz w:val="28"/>
          <w:szCs w:val="28"/>
        </w:rPr>
      </w:pPr>
      <w:r>
        <w:rPr>
          <w:sz w:val="28"/>
          <w:szCs w:val="28"/>
        </w:rPr>
        <w:t xml:space="preserve">   К архаичным одеждам во всём мире относятся и различные виды поясной одежды, сделанные из куска ткани, обёрнутого вокруг бёдер. Если он  надет поверх длинной рубашки, то его можно и не сшивать. Такова и была </w:t>
      </w:r>
      <w:r>
        <w:rPr>
          <w:b/>
          <w:sz w:val="28"/>
          <w:szCs w:val="28"/>
        </w:rPr>
        <w:t>понёва</w:t>
      </w:r>
      <w:r>
        <w:rPr>
          <w:sz w:val="28"/>
          <w:szCs w:val="28"/>
        </w:rPr>
        <w:t xml:space="preserve"> распашная, т.е. состоящая из трёх полотнищ, одно из которых располагалось сзади, а два других, пришитых к нему, - по бокам. В Дмитровском уезде с одного бока в полотнище снизу вшивали вставку «бедро» из кумача либо разноцветного тканья. Понёва, как правило, делалась из домашней </w:t>
      </w:r>
      <w:r>
        <w:rPr>
          <w:sz w:val="28"/>
          <w:szCs w:val="28"/>
        </w:rPr>
        <w:lastRenderedPageBreak/>
        <w:t xml:space="preserve">шерстяной ткани простого полотняного переплетения чёрного либо тёмно-синего цвета в квадратную или прямоугольную прорисованную клетку. Понёва была предметом особой гордости крестьянки. Чем богаче был украшен подол понёвы, чем больше ярких полос было на ней, тем наряднее считалась хозяйка. Понёва зачастую была короче рубахи, и тогда из-под неё был виден расшитый подол рубахи. На </w:t>
      </w:r>
      <w:proofErr w:type="spellStart"/>
      <w:r>
        <w:rPr>
          <w:sz w:val="28"/>
          <w:szCs w:val="28"/>
        </w:rPr>
        <w:t>Орловщине</w:t>
      </w:r>
      <w:proofErr w:type="spellEnd"/>
      <w:r>
        <w:rPr>
          <w:sz w:val="28"/>
          <w:szCs w:val="28"/>
        </w:rPr>
        <w:t xml:space="preserve">  бытовали и </w:t>
      </w:r>
      <w:r w:rsidRPr="003022B0">
        <w:rPr>
          <w:b/>
          <w:sz w:val="28"/>
          <w:szCs w:val="28"/>
        </w:rPr>
        <w:t>шерстяные тканые юбки</w:t>
      </w:r>
      <w:proofErr w:type="gramStart"/>
      <w:r>
        <w:rPr>
          <w:b/>
          <w:sz w:val="28"/>
          <w:szCs w:val="28"/>
        </w:rPr>
        <w:t xml:space="preserve"> </w:t>
      </w:r>
      <w:r>
        <w:rPr>
          <w:sz w:val="28"/>
          <w:szCs w:val="28"/>
        </w:rPr>
        <w:t>,</w:t>
      </w:r>
      <w:proofErr w:type="gramEnd"/>
      <w:r>
        <w:rPr>
          <w:sz w:val="28"/>
          <w:szCs w:val="28"/>
        </w:rPr>
        <w:t xml:space="preserve"> как правило, красные в полоску.</w:t>
      </w:r>
    </w:p>
    <w:p w:rsidR="001505A3" w:rsidRDefault="001505A3" w:rsidP="001505A3">
      <w:pPr>
        <w:rPr>
          <w:sz w:val="28"/>
          <w:szCs w:val="28"/>
        </w:rPr>
      </w:pPr>
      <w:r>
        <w:rPr>
          <w:sz w:val="28"/>
          <w:szCs w:val="28"/>
        </w:rPr>
        <w:t xml:space="preserve">   В женском костюме понёва в некоторых местностях заменялась </w:t>
      </w:r>
      <w:r>
        <w:rPr>
          <w:b/>
          <w:sz w:val="28"/>
          <w:szCs w:val="28"/>
        </w:rPr>
        <w:t xml:space="preserve">сарафаном, </w:t>
      </w:r>
      <w:proofErr w:type="spellStart"/>
      <w:r>
        <w:rPr>
          <w:sz w:val="28"/>
          <w:szCs w:val="28"/>
        </w:rPr>
        <w:t>косоклинным</w:t>
      </w:r>
      <w:proofErr w:type="spellEnd"/>
      <w:r>
        <w:rPr>
          <w:sz w:val="28"/>
          <w:szCs w:val="28"/>
        </w:rPr>
        <w:t xml:space="preserve"> либо прямым. Наиболее ранним был сарафан  из черного  или тёмно-синего шерстяного домотканого материала, подол которого украшался красным сукном, лентами, блёстками, золотой тесьмой. Такие сарафаны носили название «шугай» или «</w:t>
      </w:r>
      <w:proofErr w:type="spellStart"/>
      <w:r>
        <w:rPr>
          <w:sz w:val="28"/>
          <w:szCs w:val="28"/>
        </w:rPr>
        <w:t>полушугай</w:t>
      </w:r>
      <w:proofErr w:type="spellEnd"/>
      <w:r>
        <w:rPr>
          <w:sz w:val="28"/>
          <w:szCs w:val="28"/>
        </w:rPr>
        <w:t>». В конце 19 – начале  20 вв. появились сарафаны «московские» (прямого кроя). Были они, как правило, из набивного ситца, кумача, пестряди. Носили их преимущественно девушки и молодые женщины по праздникам.</w:t>
      </w:r>
    </w:p>
    <w:p w:rsidR="001505A3" w:rsidRDefault="001505A3" w:rsidP="001505A3">
      <w:pPr>
        <w:rPr>
          <w:sz w:val="28"/>
          <w:szCs w:val="28"/>
        </w:rPr>
      </w:pPr>
      <w:r>
        <w:rPr>
          <w:sz w:val="28"/>
          <w:szCs w:val="28"/>
        </w:rPr>
        <w:t xml:space="preserve">  </w:t>
      </w:r>
      <w:r w:rsidRPr="004C1BF8">
        <w:rPr>
          <w:b/>
          <w:sz w:val="28"/>
          <w:szCs w:val="28"/>
        </w:rPr>
        <w:t xml:space="preserve"> Передники, </w:t>
      </w:r>
      <w:r>
        <w:rPr>
          <w:sz w:val="28"/>
          <w:szCs w:val="28"/>
        </w:rPr>
        <w:t>третий важный элемент крестьянского костюма, почти повсеместно сплошь украшались вышивкой, тканым узором, кружевом. Называли их «</w:t>
      </w:r>
      <w:proofErr w:type="spellStart"/>
      <w:r>
        <w:rPr>
          <w:sz w:val="28"/>
          <w:szCs w:val="28"/>
        </w:rPr>
        <w:t>запонами</w:t>
      </w:r>
      <w:proofErr w:type="spellEnd"/>
      <w:r>
        <w:rPr>
          <w:sz w:val="28"/>
          <w:szCs w:val="28"/>
        </w:rPr>
        <w:t>», «</w:t>
      </w:r>
      <w:proofErr w:type="spellStart"/>
      <w:r>
        <w:rPr>
          <w:sz w:val="28"/>
          <w:szCs w:val="28"/>
        </w:rPr>
        <w:t>завесками</w:t>
      </w:r>
      <w:proofErr w:type="spellEnd"/>
      <w:r>
        <w:rPr>
          <w:sz w:val="28"/>
          <w:szCs w:val="28"/>
        </w:rPr>
        <w:t>», «занавесками». И действительно, они как бы драпировали, «занавешивали» женскую фигуру сверху донизу.</w:t>
      </w:r>
    </w:p>
    <w:p w:rsidR="001505A3" w:rsidRDefault="001505A3" w:rsidP="001505A3">
      <w:pPr>
        <w:rPr>
          <w:sz w:val="28"/>
          <w:szCs w:val="28"/>
        </w:rPr>
      </w:pPr>
      <w:r>
        <w:rPr>
          <w:sz w:val="28"/>
          <w:szCs w:val="28"/>
        </w:rPr>
        <w:t xml:space="preserve">    Важное место в женском одеянии занимал головной убор. Достаточно сложный, состоящий из множества деталей, он как бы завершал определённый образ. Самыми распространёнными головными уборами были: </w:t>
      </w:r>
      <w:r>
        <w:rPr>
          <w:b/>
          <w:sz w:val="28"/>
          <w:szCs w:val="28"/>
        </w:rPr>
        <w:t>кичка в соединении с «сорокой». «Сорока» -</w:t>
      </w:r>
      <w:r>
        <w:rPr>
          <w:sz w:val="28"/>
          <w:szCs w:val="28"/>
        </w:rPr>
        <w:t xml:space="preserve"> это особым образом выкроенный и сшитый кусок ткани с вышитым очельем, который служил верхней частью головного убора. Поверх «сороки» надевался </w:t>
      </w:r>
      <w:proofErr w:type="gramStart"/>
      <w:r>
        <w:rPr>
          <w:sz w:val="28"/>
          <w:szCs w:val="28"/>
        </w:rPr>
        <w:t>снизанный</w:t>
      </w:r>
      <w:proofErr w:type="gramEnd"/>
      <w:r>
        <w:rPr>
          <w:sz w:val="28"/>
          <w:szCs w:val="28"/>
        </w:rPr>
        <w:t xml:space="preserve"> из бисера «</w:t>
      </w:r>
      <w:proofErr w:type="spellStart"/>
      <w:r>
        <w:rPr>
          <w:sz w:val="28"/>
          <w:szCs w:val="28"/>
        </w:rPr>
        <w:t>позатылень</w:t>
      </w:r>
      <w:proofErr w:type="spellEnd"/>
      <w:r>
        <w:rPr>
          <w:sz w:val="28"/>
          <w:szCs w:val="28"/>
        </w:rPr>
        <w:t>», называемый в некоторых районах «бороной». Праздничные головные уборы крестьянок Дмитровского уезда были настолько яркими и блестящими, что их называли «</w:t>
      </w:r>
      <w:proofErr w:type="spellStart"/>
      <w:r>
        <w:rPr>
          <w:sz w:val="28"/>
          <w:szCs w:val="28"/>
        </w:rPr>
        <w:t>златоглавами</w:t>
      </w:r>
      <w:proofErr w:type="spellEnd"/>
      <w:r>
        <w:rPr>
          <w:sz w:val="28"/>
          <w:szCs w:val="28"/>
        </w:rPr>
        <w:t>».</w:t>
      </w:r>
    </w:p>
    <w:p w:rsidR="001505A3" w:rsidRDefault="001505A3" w:rsidP="001505A3">
      <w:pPr>
        <w:rPr>
          <w:sz w:val="28"/>
          <w:szCs w:val="28"/>
        </w:rPr>
      </w:pPr>
      <w:r>
        <w:rPr>
          <w:sz w:val="28"/>
          <w:szCs w:val="28"/>
        </w:rPr>
        <w:t xml:space="preserve">   Головной убор должен был полностью закрывать волосы замужней женщины, т. к. по поверьям человеческий волос обладал магической силой. Выйдя замуж, женщина становилась членом чужого рода, и, чтобы не принести несчастья родне мужа, она не имела права «опростоволоситься», т. е. показаться с непокрытой головой. Такое дозволялось только девушкам. Вплоть до замужества часто единственной одеждой девочек и девушек на выданье была длинная холщёвая рубаха, подвязанная узким пояском. Головного убора не было вовсе, по мере надобности повязывался платок. В праздники девушки надевали головной убор в виде твёрдой повязки, вышитой нитями либо бисером. Такой головной убор оставлял открытым длинную косу – девичью красу.</w:t>
      </w:r>
    </w:p>
    <w:p w:rsidR="001505A3" w:rsidRDefault="001505A3" w:rsidP="001505A3">
      <w:pPr>
        <w:rPr>
          <w:sz w:val="28"/>
          <w:szCs w:val="28"/>
        </w:rPr>
      </w:pPr>
      <w:r>
        <w:rPr>
          <w:sz w:val="28"/>
          <w:szCs w:val="28"/>
        </w:rPr>
        <w:t xml:space="preserve">   Летом дети ходили босиком, а в ненастье обували лапти лыковые либо «чуни» из пеньки. Зимой крестьянки носили распашную одежду из сукна: зипуны, свиты; овчины: шубы, полушубки, тулупы. Женские зипуны часто украшали цветным плисом, полушубки  вышивали или расшивали тесьмой. Зимней обувью детей и взрослых были валенки.</w:t>
      </w:r>
    </w:p>
    <w:p w:rsidR="001505A3" w:rsidRDefault="001505A3" w:rsidP="001505A3">
      <w:pPr>
        <w:rPr>
          <w:b/>
          <w:sz w:val="28"/>
          <w:szCs w:val="28"/>
        </w:rPr>
      </w:pPr>
      <w:r>
        <w:rPr>
          <w:b/>
          <w:sz w:val="28"/>
          <w:szCs w:val="28"/>
        </w:rPr>
        <w:t xml:space="preserve">  Мужская одежда.</w:t>
      </w:r>
    </w:p>
    <w:p w:rsidR="001505A3" w:rsidRDefault="001505A3" w:rsidP="001505A3">
      <w:pPr>
        <w:rPr>
          <w:sz w:val="28"/>
          <w:szCs w:val="28"/>
        </w:rPr>
      </w:pPr>
      <w:r w:rsidRPr="00F35154">
        <w:rPr>
          <w:sz w:val="28"/>
          <w:szCs w:val="28"/>
        </w:rPr>
        <w:lastRenderedPageBreak/>
        <w:t xml:space="preserve">  Мужская </w:t>
      </w:r>
      <w:r>
        <w:rPr>
          <w:sz w:val="28"/>
          <w:szCs w:val="28"/>
        </w:rPr>
        <w:t xml:space="preserve">крестьянская </w:t>
      </w:r>
      <w:r w:rsidRPr="00F35154">
        <w:rPr>
          <w:sz w:val="28"/>
          <w:szCs w:val="28"/>
        </w:rPr>
        <w:t xml:space="preserve">одежда </w:t>
      </w:r>
      <w:r>
        <w:rPr>
          <w:sz w:val="28"/>
          <w:szCs w:val="28"/>
        </w:rPr>
        <w:t>в Орловской губернии шилась, в основном, как и женская, из домотканых материалов: холста, пестряди, набойки, сукна и овчины. Наряду с ними в конце 19 – начале 20 вв. использовались и фабричные ткани: ситец, кумач, сатин, плис, дешёвые шерстяные ткани.</w:t>
      </w:r>
    </w:p>
    <w:p w:rsidR="001505A3" w:rsidRDefault="001505A3" w:rsidP="001505A3">
      <w:pPr>
        <w:rPr>
          <w:sz w:val="28"/>
          <w:szCs w:val="28"/>
        </w:rPr>
      </w:pPr>
      <w:r>
        <w:rPr>
          <w:sz w:val="28"/>
          <w:szCs w:val="28"/>
        </w:rPr>
        <w:t xml:space="preserve">   Комплект мужской будничной одежды состоял из </w:t>
      </w:r>
      <w:r w:rsidRPr="00D333D0">
        <w:rPr>
          <w:b/>
          <w:sz w:val="28"/>
          <w:szCs w:val="28"/>
        </w:rPr>
        <w:t>рубахи-косоворотки</w:t>
      </w:r>
      <w:r>
        <w:rPr>
          <w:sz w:val="28"/>
          <w:szCs w:val="28"/>
        </w:rPr>
        <w:t xml:space="preserve"> с разрезом по левой стороне груди  и </w:t>
      </w:r>
      <w:r w:rsidRPr="00D333D0">
        <w:rPr>
          <w:b/>
          <w:sz w:val="28"/>
          <w:szCs w:val="28"/>
        </w:rPr>
        <w:t>штанов (портов).</w:t>
      </w:r>
      <w:r>
        <w:rPr>
          <w:sz w:val="28"/>
          <w:szCs w:val="28"/>
        </w:rPr>
        <w:t xml:space="preserve"> В зимнее время поверх холщёвых штанов надевали штаны из домашней шерстяной ткани или </w:t>
      </w:r>
      <w:proofErr w:type="spellStart"/>
      <w:r>
        <w:rPr>
          <w:sz w:val="28"/>
          <w:szCs w:val="28"/>
        </w:rPr>
        <w:t>онучного</w:t>
      </w:r>
      <w:proofErr w:type="spellEnd"/>
      <w:r>
        <w:rPr>
          <w:sz w:val="28"/>
          <w:szCs w:val="28"/>
        </w:rPr>
        <w:t xml:space="preserve"> сукна. Рубахи носили навыпуск и подпоясывали узким пояском, к которому по мере надобности, прикрепляли гребень, дорожный нож или другие мелкие предметы. Праздничную рубаху делали из тонкого отбелённого холста и украшали тканьем и вышивкой красно-чёрными нитями «настилом» либо «крестом» по вороту, разрезу на груди, манжетам рукавов и подолу. Ноги обували в </w:t>
      </w:r>
      <w:r w:rsidRPr="00D333D0">
        <w:rPr>
          <w:b/>
          <w:sz w:val="28"/>
          <w:szCs w:val="28"/>
        </w:rPr>
        <w:t>лапти с онучами</w:t>
      </w:r>
      <w:r>
        <w:rPr>
          <w:sz w:val="28"/>
          <w:szCs w:val="28"/>
        </w:rPr>
        <w:t xml:space="preserve"> или </w:t>
      </w:r>
      <w:r w:rsidRPr="00D333D0">
        <w:rPr>
          <w:b/>
          <w:sz w:val="28"/>
          <w:szCs w:val="28"/>
        </w:rPr>
        <w:t>сапоги</w:t>
      </w:r>
      <w:r>
        <w:rPr>
          <w:sz w:val="28"/>
          <w:szCs w:val="28"/>
        </w:rPr>
        <w:t xml:space="preserve">, в зимнее время носили </w:t>
      </w:r>
      <w:r w:rsidRPr="00D333D0">
        <w:rPr>
          <w:b/>
          <w:sz w:val="28"/>
          <w:szCs w:val="28"/>
        </w:rPr>
        <w:t>валенки.</w:t>
      </w:r>
      <w:r>
        <w:rPr>
          <w:sz w:val="28"/>
          <w:szCs w:val="28"/>
        </w:rPr>
        <w:t xml:space="preserve"> Голову покрывали </w:t>
      </w:r>
      <w:r w:rsidRPr="00D333D0">
        <w:rPr>
          <w:b/>
          <w:sz w:val="28"/>
          <w:szCs w:val="28"/>
        </w:rPr>
        <w:t>шапкой из серого во</w:t>
      </w:r>
      <w:r>
        <w:rPr>
          <w:sz w:val="28"/>
          <w:szCs w:val="28"/>
        </w:rPr>
        <w:t xml:space="preserve">йлока. Со 2-й половины 19 века широко распространён </w:t>
      </w:r>
      <w:r w:rsidRPr="00D333D0">
        <w:rPr>
          <w:b/>
          <w:sz w:val="28"/>
          <w:szCs w:val="28"/>
        </w:rPr>
        <w:t>картуз.</w:t>
      </w:r>
      <w:r>
        <w:rPr>
          <w:sz w:val="28"/>
          <w:szCs w:val="28"/>
        </w:rPr>
        <w:t xml:space="preserve"> Зимой носили ушанку или треух из сукна с оторочкой из овчины. Поверх рубах в зависимости от времени года и погоды надевалась распашная одежда из сукна: </w:t>
      </w:r>
      <w:r w:rsidRPr="00D333D0">
        <w:rPr>
          <w:b/>
          <w:sz w:val="28"/>
          <w:szCs w:val="28"/>
        </w:rPr>
        <w:t>зипуны, кафтаны, свиты</w:t>
      </w:r>
      <w:r>
        <w:rPr>
          <w:sz w:val="28"/>
          <w:szCs w:val="28"/>
        </w:rPr>
        <w:t xml:space="preserve">. Зимой носили овчинные </w:t>
      </w:r>
      <w:r w:rsidRPr="00D333D0">
        <w:rPr>
          <w:b/>
          <w:sz w:val="28"/>
          <w:szCs w:val="28"/>
        </w:rPr>
        <w:t>полушубки, тулупы.</w:t>
      </w:r>
      <w:r>
        <w:rPr>
          <w:sz w:val="28"/>
          <w:szCs w:val="28"/>
        </w:rPr>
        <w:t xml:space="preserve"> Верхняя одежда мужчин подпоясывалась обычно широкими шерстяными домоткаными </w:t>
      </w:r>
      <w:r w:rsidRPr="00D333D0">
        <w:rPr>
          <w:b/>
          <w:sz w:val="28"/>
          <w:szCs w:val="28"/>
        </w:rPr>
        <w:t>кушаками.</w:t>
      </w:r>
      <w:r>
        <w:rPr>
          <w:sz w:val="28"/>
          <w:szCs w:val="28"/>
        </w:rPr>
        <w:t xml:space="preserve"> Одежда крестьянских мальчиков отличалась лишь размерами, а по крою, фасону, элементам была практически такой же, как одежда взрослых мужчин.</w:t>
      </w:r>
    </w:p>
    <w:p w:rsidR="001505A3" w:rsidRPr="00F35154" w:rsidRDefault="001505A3" w:rsidP="001505A3">
      <w:pPr>
        <w:rPr>
          <w:sz w:val="28"/>
          <w:szCs w:val="28"/>
        </w:rPr>
      </w:pPr>
    </w:p>
    <w:p w:rsidR="001505A3" w:rsidRPr="00445368" w:rsidRDefault="001505A3" w:rsidP="001505A3">
      <w:pPr>
        <w:rPr>
          <w:sz w:val="28"/>
          <w:szCs w:val="28"/>
        </w:rPr>
      </w:pPr>
      <w:r>
        <w:rPr>
          <w:sz w:val="28"/>
          <w:szCs w:val="28"/>
        </w:rPr>
        <w:t xml:space="preserve">    </w:t>
      </w:r>
    </w:p>
    <w:p w:rsidR="00372390" w:rsidRDefault="00372390">
      <w:bookmarkStart w:id="0" w:name="_GoBack"/>
      <w:bookmarkEnd w:id="0"/>
    </w:p>
    <w:sectPr w:rsidR="0037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A3"/>
    <w:rsid w:val="001505A3"/>
    <w:rsid w:val="0037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2011-02-08T17:18:00Z</dcterms:created>
  <dcterms:modified xsi:type="dcterms:W3CDTF">2011-02-08T17:20:00Z</dcterms:modified>
</cp:coreProperties>
</file>