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6B7" w:rsidRDefault="00CA36B7" w:rsidP="00CA36B7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40"/>
          <w:szCs w:val="4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40"/>
          <w:szCs w:val="40"/>
          <w:lang w:eastAsia="zh-CN" w:bidi="hi-IN"/>
        </w:rPr>
        <w:object w:dxaOrig="9390" w:dyaOrig="12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42.75pt" o:ole="">
            <v:imagedata r:id="rId5" o:title=""/>
          </v:shape>
          <o:OLEObject Type="Embed" ProgID="Word.Document.12" ShapeID="_x0000_i1025" DrawAspect="Content" ObjectID="_1604938333" r:id="rId6">
            <o:FieldCodes>\s</o:FieldCodes>
          </o:OLEObject>
        </w:object>
      </w:r>
    </w:p>
    <w:p w:rsidR="00CA36B7" w:rsidRDefault="00CA36B7" w:rsidP="00CA36B7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40"/>
          <w:szCs w:val="40"/>
          <w:lang w:eastAsia="zh-CN" w:bidi="hi-IN"/>
        </w:rPr>
      </w:pPr>
    </w:p>
    <w:p w:rsidR="00CA36B7" w:rsidRDefault="00CA36B7" w:rsidP="00CA36B7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40"/>
          <w:szCs w:val="40"/>
          <w:lang w:eastAsia="zh-CN" w:bidi="hi-IN"/>
        </w:rPr>
      </w:pPr>
    </w:p>
    <w:p w:rsidR="00CA36B7" w:rsidRDefault="00CA36B7" w:rsidP="00CA36B7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40"/>
          <w:szCs w:val="4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40"/>
          <w:szCs w:val="4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40"/>
          <w:szCs w:val="40"/>
          <w:lang w:eastAsia="zh-CN" w:bidi="hi-IN"/>
        </w:rPr>
        <w:lastRenderedPageBreak/>
        <w:t>Планируемые предметные результаты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5.ЛИЧНОСТНЫЕ, МЕТАПРЕДМЕТНЫЕ И ПРЕДМЕТНЫЕ РЕЗУЛЬТАТЫ ОСВОЕНИЯ УЧЕБНОГО ПРЕДМЕТА.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>Личностные результаты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ab/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 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ab/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ab/>
        <w:t>формирование целостного мировоззрения, учитывающего культурное, языковое, духовное многообразие современного мира;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ab/>
        <w:t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ab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ab/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ab/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ab/>
        <w:t>развитие эстетического сознания через освоение художественного наследия народов России и мира, творческой деятельности  эстетического характера.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>Предметные результаты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CA36B7" w:rsidRPr="00CA36B7" w:rsidRDefault="00CA36B7" w:rsidP="00CA36B7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формирование основ художественной культуры обучающихся как части их общей духовной культуры, как особого способа познания  жизни и средства организации общения; </w:t>
      </w:r>
    </w:p>
    <w:p w:rsidR="00CA36B7" w:rsidRPr="00CA36B7" w:rsidRDefault="00CA36B7" w:rsidP="00CA36B7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CA36B7" w:rsidRPr="00CA36B7" w:rsidRDefault="00CA36B7" w:rsidP="00CA36B7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CA36B7" w:rsidRPr="00CA36B7" w:rsidRDefault="00CA36B7" w:rsidP="00CA36B7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CA36B7" w:rsidRPr="00CA36B7" w:rsidRDefault="00CA36B7" w:rsidP="00CA36B7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CA36B7" w:rsidRPr="00CA36B7" w:rsidRDefault="00CA36B7" w:rsidP="00CA36B7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lastRenderedPageBreak/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CA36B7" w:rsidRPr="00CA36B7" w:rsidRDefault="00CA36B7" w:rsidP="00CA36B7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CA36B7" w:rsidRPr="00CA36B7" w:rsidRDefault="00CA36B7" w:rsidP="00CA36B7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развитие потребности в общении с произведениями изобразительного искусства, -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CA36B7" w:rsidRPr="00CA36B7" w:rsidRDefault="00CA36B7" w:rsidP="00CA36B7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осознание значения искусства и творчества в личной и культурной самоидентификации личности;</w:t>
      </w:r>
    </w:p>
    <w:p w:rsidR="00CA36B7" w:rsidRPr="00CA36B7" w:rsidRDefault="00CA36B7" w:rsidP="00CA36B7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>Метапредметные  результаты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:rsidR="00CA36B7" w:rsidRPr="00CA36B7" w:rsidRDefault="00CA36B7" w:rsidP="00483CDA">
      <w:pPr>
        <w:widowControl w:val="0"/>
        <w:numPr>
          <w:ilvl w:val="0"/>
          <w:numId w:val="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CA36B7" w:rsidRPr="00CA36B7" w:rsidRDefault="00CA36B7" w:rsidP="00483CDA">
      <w:pPr>
        <w:widowControl w:val="0"/>
        <w:numPr>
          <w:ilvl w:val="0"/>
          <w:numId w:val="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CA36B7" w:rsidRPr="00CA36B7" w:rsidRDefault="00CA36B7" w:rsidP="00483CDA">
      <w:pPr>
        <w:widowControl w:val="0"/>
        <w:numPr>
          <w:ilvl w:val="0"/>
          <w:numId w:val="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A36B7" w:rsidRPr="00CA36B7" w:rsidRDefault="00CA36B7" w:rsidP="00483CDA">
      <w:pPr>
        <w:widowControl w:val="0"/>
        <w:numPr>
          <w:ilvl w:val="0"/>
          <w:numId w:val="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умение оценивать правильность выполнения учебной задачи, собственные возможности ее решения;</w:t>
      </w:r>
    </w:p>
    <w:p w:rsidR="00CA36B7" w:rsidRPr="00CA36B7" w:rsidRDefault="00CA36B7" w:rsidP="00483CDA">
      <w:pPr>
        <w:widowControl w:val="0"/>
        <w:numPr>
          <w:ilvl w:val="0"/>
          <w:numId w:val="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A36B7" w:rsidRPr="00CA36B7" w:rsidRDefault="00CA36B7" w:rsidP="00483CDA">
      <w:pPr>
        <w:widowControl w:val="0"/>
        <w:numPr>
          <w:ilvl w:val="0"/>
          <w:numId w:val="8"/>
        </w:num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умение организовывать учебное сотрудничество и совместную 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81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81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81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81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814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Регулятивные универсальные учебные действия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целеполаганию, включая постановку новых целей, преобразование практической задачи в познавательную;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• самостоятельно анализировать условия достижения цели на основе учёта выделенных 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lastRenderedPageBreak/>
        <w:t>учителем ориентиров действия в новом учебном материале;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планировать пути достижения целей;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• устанавливать целевые приоритеты; 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уметь самостоятельно контролировать своё время и управлять им;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принимать решения в проблемной ситуации на основе переговоров;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основам прогнозирования как предвидения будущих событий и развития процесса.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самостоятельно ставить новые учебные цели и задачи;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построению жизненных планов во временно2й перспективе;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 xml:space="preserve">при планировании достижения целей самостоятельно, полно и адекватно учитывать условия и средства их достижения; 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выделять альтернативные способы достижения цели и выбирать наиболее эффективный способ;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осуществлять познавательную рефлексию в отношении действий по решению учебных и познавательных задач;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адекватно оценивать объективную трудность как меру фактического или предполагаемого расхода ресурсов на решение задачи;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основам саморегуляции эмоциональных состояний;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прилагать волевые усилия и преодолевать трудности и препятствия на пути достижения целей.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81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81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81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81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814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Коммуникативные универсальные учебные действия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учитывать разные мнения и стремиться к координации различных позиций в сотрудничестве;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CA36B7" w:rsidRPr="00CA36B7" w:rsidRDefault="00CA36B7" w:rsidP="00CA36B7">
      <w:pPr>
        <w:widowControl w:val="0"/>
        <w:tabs>
          <w:tab w:val="left" w:pos="571"/>
        </w:tabs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zh-CN" w:bidi="hi-IN"/>
        </w:rPr>
        <w:t>• устанавливать и сравнивать разные точки зрения, прежде чем принимать решения и делать выбор;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аргументировать свою точку зрения, спорить и отстаивать свою позицию не враждебным для оппонентов образом;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• задавать вопросы, необходимые для организации собственной деятельности и 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lastRenderedPageBreak/>
        <w:t>сотрудничества с партнёром;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осуществлять взаимный контроль и оказывать в сотрудничестве необходимую взаимопомощь;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адекватно использовать речь для планирования и регуляции своей деятельности;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осуществлять контроль, коррекцию, оценку действий партнёра, уметь убеждать;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основам коммуникативной рефлексии;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использовать адекватные языковые средства для отображения своих чувств, мыслей, мотивов и потребностей;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отображать в речи (описание, объяснение) содержание совершаемых действий как в форме громкой социализированной речи, так и в форме внутренней речи.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учитывать и координировать отличные от собственной позиции других людей в сотрудничестве;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учитывать разные мнения и интересы и обосновывать собственную позицию;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понимать относительность мнений и подходов к решению проблемы;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брать на себя инициативу в организации совместного действия (деловое лидерство);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shd w:val="clear" w:color="auto" w:fill="FFFFFF"/>
          <w:lang w:eastAsia="zh-CN" w:bidi="hi-IN"/>
        </w:rPr>
        <w:t>оказывать поддержку и содействие тем, от кого зависит достижение цели в совместной деятельности</w:t>
      </w:r>
      <w:r w:rsidRPr="00CA36B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zh-CN" w:bidi="hi-IN"/>
        </w:rPr>
        <w:t xml:space="preserve">; 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осуществлять коммуникативную рефлексию как осознание оснований собственных действий и действий партнёра;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shd w:val="clear" w:color="auto" w:fill="FFFFFF"/>
          <w:lang w:eastAsia="zh-CN" w:bidi="hi-IN"/>
        </w:rPr>
        <w:t xml:space="preserve">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shd w:val="clear" w:color="auto" w:fill="FFFFFF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shd w:val="clear" w:color="auto" w:fill="FFFFFF"/>
          <w:lang w:eastAsia="zh-CN" w:bidi="hi-IN"/>
        </w:rPr>
        <w:t>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1174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Познавательные универсальные учебные действия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lastRenderedPageBreak/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основам реализации проектно-исследовательской деятельности;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проводить наблюдение и эксперимент под руководством учителя;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осуществлять расширенный поиск информации с использованием ресурсов библиотек и Интернета;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создавать и преобразовывать модели и схемы для решения задач;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осуществлять выбор наиболее эффективных способов решения задач в зависимости от конкретных условий;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давать определение понятиям;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устанавливать причинно-следственные связи;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осуществлять логическую операцию установления родовидовых отношений, ограничение понятия;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строить логическое рассуждение, включающее установление причинно-следственных связей;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объяснять явления, процессы, связи и отношения, выявляемые в ходе исследования;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ставить проблему, аргументировать её актуальность;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самостоятельно проводить исследование на основе применения методов наблюдения и эксперимента;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выдвигать гипотезы о связях и закономерностях событий, процессов, объектов;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организовывать исследование с целью проверки гипотез;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делать умозаключения (индуктивное и по аналогии) и выводы на основе аргументации.</w:t>
      </w:r>
    </w:p>
    <w:p w:rsidR="00CA36B7" w:rsidRPr="00CA36B7" w:rsidRDefault="00CA36B7" w:rsidP="00CA36B7">
      <w:pPr>
        <w:widowControl w:val="0"/>
        <w:suppressAutoHyphens/>
        <w:spacing w:after="200" w:line="276" w:lineRule="auto"/>
        <w:ind w:firstLine="45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200" w:line="276" w:lineRule="auto"/>
        <w:ind w:firstLine="45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200" w:line="276" w:lineRule="auto"/>
        <w:ind w:firstLine="45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Формирование ИКТ-компетентности обучающихся</w:t>
      </w: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200" w:line="276" w:lineRule="auto"/>
        <w:ind w:left="814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Создание, восприятие и использование гипермедиасообщений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организовывать сообщения в виде линейного или включающего ссылки представления для самостоятельного просмотра через браузер;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• проводить деконструкцию сообщений, выделение в них структуры, элементов и фрагментов; 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использовать при восприятии сообщений внутренние и внешние ссылки;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формулировать вопросы к сообщению, создавать краткое описание сообщения; цитировать фрагменты сообщения;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избирательно относиться к информации в окружающем информационном пространстве, отказываться от потребления ненужной информации.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</w:t>
      </w: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проектировать дизайн сообщений в соответствии с задачами и средствами доставки;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понимать сообщения, используя при их восприятии внутренние и внешние ссылки, различные инструменты поиска, справочные источники (включая двуязычные).</w:t>
      </w:r>
    </w:p>
    <w:p w:rsidR="00CA36B7" w:rsidRPr="00CA36B7" w:rsidRDefault="00CA36B7" w:rsidP="00CA36B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Р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результаты достигаются преимущественно в рамках предметов «Технология», 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lastRenderedPageBreak/>
        <w:t>«Литература», «Русский язык», «Иностранный язык», «Искусство», могут достигаться при изучении и других предметов.</w:t>
      </w: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200" w:line="276" w:lineRule="auto"/>
        <w:ind w:left="814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Коммуникация и социальное взаимодействие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выступать с аудиовидеоподдержкой, включая выступление перед дистанционной аудиторией;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участвовать в обсуждении (аудиовидеофорум, текстовый форум) с использованием возможностей Интернета;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использовать возможности электронной почты для информационного обмена;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вести личный дневник (блог) с использованием возможностей Интернета;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</w:t>
      </w: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взаимодействовать в социальных сетях, работать в группе над сообщением (вики);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участвовать в форумах в социальных образовательных сетях;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взаимодействовать с партнёрами с использованием возможностей Интернета (игровое и театральное взаимодействие).</w:t>
      </w:r>
    </w:p>
    <w:p w:rsidR="00CA36B7" w:rsidRPr="00CA36B7" w:rsidRDefault="00CA36B7" w:rsidP="00CA36B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Результаты достигаются в рамках всех предметов, а также во внеурочной деятельности.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200" w:line="276" w:lineRule="auto"/>
        <w:ind w:left="814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 xml:space="preserve">Поиск и организация хранения информации 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использовать приёмы поиска информации на персональном компьютере, в информационной среде учреждения и в образовательном пространстве;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использовать различные библиотечные, в том числе электронные, каталоги для поиска необходимых книг;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</w:t>
      </w: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создавать и заполнять различные определители;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 xml:space="preserve">использовать различные приёмы поиска информации в Интернете в ходе учебной деятельности. </w:t>
      </w:r>
    </w:p>
    <w:p w:rsidR="00CA36B7" w:rsidRPr="00CA36B7" w:rsidRDefault="00CA36B7" w:rsidP="00CA36B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Результаты достигаются преимущественно в рамках предметов «История», «Литература», «Технология», «Информатика», «Искусство» других предметов.</w:t>
      </w: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before="100" w:after="0" w:line="100" w:lineRule="atLeast"/>
        <w:ind w:left="1174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Основы учебно-исследовательской и проектной деятельности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lastRenderedPageBreak/>
        <w:t xml:space="preserve">       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выбирать и использовать методы, релевантные рассматриваемой проблеме;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ясно, логично и точно излагать свою точку зрения, использовать языковые средства, адекватные обсуждаемой проблеме;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• отличать факты от суждений, мнений и оценок, критически относиться к суждениям, мнениям, оценкам, реконструировать их основания; 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самостоятельно задумывать, планировать и выполнять учебное исследование, учебный и социальный проект;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использовать догадку, озарение, интуицию;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 особенного (типичного) и единичного, оригинальность;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целенаправленно и осознанно развивать свои коммуникативные способности, осваивать новые языковые средства;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осознавать свою ответственность за достоверность полученных знаний, за качество выполненного проекта.</w:t>
      </w:r>
    </w:p>
    <w:p w:rsidR="00CA36B7" w:rsidRPr="00CA36B7" w:rsidRDefault="00CA36B7" w:rsidP="00CA36B7">
      <w:pPr>
        <w:widowControl w:val="0"/>
        <w:suppressAutoHyphens/>
        <w:spacing w:after="200" w:line="276" w:lineRule="auto"/>
        <w:ind w:firstLine="454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200" w:line="276" w:lineRule="auto"/>
        <w:ind w:firstLine="45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>Стратегии смыслового чтения и работа с текстом</w:t>
      </w: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200" w:line="276" w:lineRule="auto"/>
        <w:ind w:left="1174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Работа с текстом: поиск информации и понимание прочитанного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ориентироваться в содержании текста и понимать его целостный смысл: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сформулированной вопросом, объяснять назначение карты, рисунка, пояснять части графика или таблицы и т. д.;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решать учебно-познавательные и учебно-практические задачи, требующие полного и критического понимания текста: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</w:t>
      </w: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 xml:space="preserve">анализировать изменения своего эмоционального состояния в процессе чтения, 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lastRenderedPageBreak/>
        <w:t>получения и переработки полученной информации и её осмысления.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174"/>
        </w:tabs>
        <w:suppressAutoHyphens/>
        <w:spacing w:after="0" w:line="276" w:lineRule="auto"/>
        <w:ind w:left="1174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Работа с текстом: преобразование и интерпретация информации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структурировать текст, используя нумерацию страниц, списки, ссылки, оглавление; проводить проверку правописания; использовать в тексте таблицы, изображения;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</w:t>
      </w: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:</w:t>
      </w:r>
    </w:p>
    <w:p w:rsidR="00CA36B7" w:rsidRPr="00CA36B7" w:rsidRDefault="00CA36B7" w:rsidP="00CA36B7">
      <w:pPr>
        <w:widowControl w:val="0"/>
        <w:suppressAutoHyphens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40"/>
          <w:szCs w:val="40"/>
          <w:lang w:eastAsia="zh-CN" w:bidi="hi-IN"/>
        </w:rPr>
        <w:t xml:space="preserve"> СОДЕРЖАНИЕ КУРСА.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5 класс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ДЕКОРАТИВНО-ПРИКЛАДНОЕ ИСКУССТВО В ЖИЗНИ ЧЕЛОВЕКА.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Древние корни народного искусства.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Древние образы в народном искусстве.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Убранство русской избы.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Внутренний мир русской избы.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Конструкция и декор предметов народного быта.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Русская народная вышивка.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Народный праздничный костюм.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Народные праздничные обряды.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Декор — человек, общество, время.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Зачем людям украшения.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Роль декоративного искусства в жизни древнего общества.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Одежда «говорит» о человеке.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 чём рассказывают нам гербы и эмблемы.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Роль декоративного искусства в жизни человека и общества.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Связь времен в народном искусстве.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Древние образы в современных народных игрушках.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Искусство Гжели.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Городецкая роспись.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Хохлома.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Жостово. Роспись по металлу.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Щепа. Роспись по лубу и дереву. Тиснение и резьба по бересте. Роль народных художественных промыслов в современной жизни.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Декоративное искусство в современном мире.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Современное выставочное искусство.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Ты сам — мастер.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6 класс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 xml:space="preserve">ИЗОБРАЗИТЕЛЬНОЕ ИСКУССТВО В ЖИЗНИ ЧЕЛОВЕКА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Виды изобразительного искусства и основы образного языка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Изобразительное искусство. Семья пространственных искусств.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Художественные материалы.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Рисунок — основа изобразительного творчества.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Линия и ее выразительные возможности. Ритм линий.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Пятно как средство выражения. Ритм пятен.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Цвет. Основы цветоведения.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Цвет в произведениях живописи.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Объемные изображения в скульптуре.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Основы языка изображения.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Мир наших вещей. Натюрморт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Реальность и фантазия в творчестве художника.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Изображение предметного мира — натюрморт.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Понятие формы. Многообразие форм окружающего мира.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lastRenderedPageBreak/>
        <w:t>Изображение объема на плоскости и линейная перспектива.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Освещение. Свет и тень.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Натюрморт в графике.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Цвет в натюрморте.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Выразительные возможности натюрморта.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Вглядываясь в человека. Портрет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Образ человека — главная тема в искусстве.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Конструкция головы человека и ее основные пропорции.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Изображение головы человека в пространстве.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Портрет в скульптуре.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Графический портретный рисунок.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Сатирические образы человека.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Образные возможности освещения в портрете.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Роль цвета в портрете.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Великие портретисты прошлого.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Портрет в изобразительном искусстве XX века.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Человек и пространство. Пейзаж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Жанры в изобразительном искусстве.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Изображение пространства.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Правила построения перспективы. Воздушная перспектива.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Пейзаж — большой мир.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Пейзаж настроения. Природа и художник.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Пейзаж в русской живописи..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Пейзаж в графике.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Городской пейзаж.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Выразительные возможности изобразительного искусства. Язык и смысл.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7 класс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ИЗОБРАЗИТЕЛЬНОЕ ИСКУССТВО В ЖИЗНИ ЧЕЛОВЕКА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Изображение фигуры человека и образ человека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Изображение фигуры человека в истории искусства.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Пропорции и строение фигуры человека.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Лепка фигуры человека.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Набросок фигуры человека с натуры.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Понимание красоты человека в европейском и русском искусстве.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Поэзия повседневности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Поэзия повседневной жизни в искусстве разных народов.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Тематическая картина. Бытовой и исторический жанры.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Сюжет и содержание в картине.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Жизнь каждого дня — большая тема в искусстве.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Жизнь в моем городе в прошлых веках (историческая тема в бытовом жанре).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Праздник и карнавал в изобразительном искусстве (тема праздника в бытовом жанре).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Великие темы жизни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Исторические и мифологические темы в искусстве разных эпох.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Тематическая картина в русском искусстве XIX века.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Процесс работы над тематической картиной.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lastRenderedPageBreak/>
        <w:t xml:space="preserve"> Библейские темы в изобразительном искусстве.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Монументальная скульптура и образ истории народа.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Место и роль картины в искусстве XX века.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>Реальность жизни и художественный образ</w:t>
      </w: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 xml:space="preserve">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Искусство иллюстрации. Слово и изображение.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Зрительские умения и их значение для современного человека.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История искусства и история человечества. Стиль и направление в изобразительном искусстве.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Крупнейшие музеи изобразительного искусства и их роль в культуре.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Художественно-творческие проекты.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7 класс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ДИЗАЙН И АРХИТЕКТУРА В ЖИЗНИ ЧЕЛОВЕКА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>Архитектура и дизайн - конструктивные искусства в ряду пространственных искусств. Мир, который создает человек.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Художник- дизайн- архитектура. Искусство композиции - основа дизайна и архитектуры.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Основы композиции в конструктивных искусствах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Прямые линии и организация пространства.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Цвет – элемент композиционного творчества.Свободные формы: линии и тоновые пятна.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Буква-строка- текст. Искусство шрифта.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Когда текст и изображение вместе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Композиционные основы макетирования в графическом дизайне.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В бескрайнем море книг и журналов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Многообразие форм графического дизайна.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В мире вещей и зданий. Художественный язык конструктивных искусств.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Конструкция: часть и целое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Здание как сочетание различных объемов. Понятие модуля.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Важнейшие архитектурные элементы здания.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Красота и целесообразность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Вещь как сочетание объемов и образ времени.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Форма и материал.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>Город и человек. Социальное значение дизайна и архитектуры в жизни человека.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Город сквозь времена и страны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Образы материальной культуры прошлого.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Город сегодня и завтра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Пути развития современной архитектуры и дизайна.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Вещь в городе и дома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Интерьер и вещь в доме. Дизайн пространственно - вещной среды интерьера.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Природа и архитектура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Организация архитектурно – ландшафтного пространства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 xml:space="preserve">Человек в зеркале дизайна и архитектуры. Образ жизни и индивидуальное проектирование.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Мой дом – мой образ жизни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Скажи мне, как ты живешь, и я скажу, какой у тебя дом.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Интерьер, который мы создаем.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lastRenderedPageBreak/>
        <w:t>Пугало в огороде, или… под шепот фонтанных струй.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Мода, культура и ты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Композиционно-конструктивные принципы дизайна одежды.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Встречают по одежке.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Автопортрет на каждый день.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8 класс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ИЗОБРАЗИТЕЛЬНОЕ ИСКУССТВО В ТЕАТРЕ, КИНО, НА ТЕЛЕВИДЕНИИ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>Художник и искусство театра. Роль изображения в синтетических искусствах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Образная сила искусства. Изображение в театре и кино.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Театральное искусство и художник. Правда и магия театра.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Сценография – особый  вид художественного творчества. Безграничное пространство сцены.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Сценография – искусство и производство.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Костюм, грим, маска, или магическое « если бы».тайны актерского перевоплощения.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Художник в театре кукол. Привет от Карабаса -  Барабаса!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>Эстафета искусств: от рисунка к фотографии. Эволюция изобразительных искусств и технологий.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Фотография – взгляд, сохраненный навсегда. Фотография – новое изображение реальности.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Грамота фитокомпозиции и съемки. Основа операторского фотомастерства: умение видеть и выбирать.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« На фоне Пушкина снимается  семейство».Искусство фотопейзажа и фотоинтерьера.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Человек на фотографии. Операторское мастерство фотооператора.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Событие в кадре. Искусство фоторепортажа.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Фотография и компьютер. Документ для фальсификации: факт и его компьютерная трактовка.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>Фильм – творец и зритель. Что мы знаем об искусстве кино?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Многоголосый язык экрана. Синтетическая природа фильма и монтаж. Пространство и время в кино.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Художник и художественное творчество в кино. Художник в игровом фильме.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От большого экрана к домашнему видео. Азбука киноязыка.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Бесконечный мир кинематографа.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  <w:t>Телевидение – пространство, культуры? Экран – искусство – зритель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Телевидение и документальное кино. Телевизионная  документалистика : от видеосюжета до телерепортажа.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Киноглаз, или Жизнь в врасплох.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Телевидение, Интернет… Что дальше? Современные формы экранного языка.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 царстве кривых зеркал, или Вечные истина искусства.</w:t>
      </w: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zh-CN" w:bidi="hi-IN"/>
        </w:rPr>
        <w:t>ТЕМАТИЧЕСКОЕ ПЛАНИРОВАНИЕ.</w:t>
      </w: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zh-CN" w:bidi="hi-IN"/>
        </w:rPr>
        <w:t>5 класс</w:t>
      </w: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95"/>
        <w:gridCol w:w="8944"/>
      </w:tblGrid>
      <w:tr w:rsidR="00CA36B7" w:rsidRPr="00CA36B7" w:rsidTr="002A6E28"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Темы</w:t>
            </w: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CA36B7" w:rsidRPr="00CA36B7" w:rsidTr="002A6E28"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1. (9 ч).</w:t>
            </w:r>
          </w:p>
        </w:tc>
      </w:tr>
      <w:tr w:rsidR="00CA36B7" w:rsidRPr="00CA36B7" w:rsidTr="002A6E28"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 xml:space="preserve">Древние корни народного искусства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Древние образы в народном искусстве.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Убранство русской избы.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Внутренний мир русской избы.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Конструкция и декор предметов народного быта.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Русская народная вышивка.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Народный праздничный костюм.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Народные праздничные обряды.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Характеризовать праздник как важное событие, как синтез всех видов творчества (изобразительного, музыкального, устно-поэтического и т. д.).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Участвовать в художественной жизни класса, школы, создавать атмосферу праздничного действа, живого общения и красоты.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Разыгрывать народные песни, игровые сюжеты, участвовать в обрядовых действах.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Проявлять себя в роли знатоков искусства экскурсоводов, народных мастеров, экспертов.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Находить общие черты в разных произведениях народного (крестьянского) прикладного искусства, отмечать в них единство конструктивной, декоративной и изобразительной деятельности.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Понимать и объяснять ценность уникального крестьянского искусства как живой традиции, питающей живительными соками современное декоративно-прикладное искусство.</w:t>
            </w:r>
          </w:p>
        </w:tc>
      </w:tr>
      <w:tr w:rsidR="00CA36B7" w:rsidRPr="00CA36B7" w:rsidTr="002A6E28"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2. (7 ч.)</w:t>
            </w:r>
          </w:p>
        </w:tc>
      </w:tr>
      <w:tr w:rsidR="00CA36B7" w:rsidRPr="00CA36B7" w:rsidTr="002A6E28"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 xml:space="preserve">Декор — человек, общество, время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Зачем людям украшения.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Роль декоративного искусства в жизни древнего общества.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Одежда «говорит» о человеке.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 чём рассказывают нам гербы и эмблемы.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Роль декоративного искусства в жизни человека и общества.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Распознавать и систематизировать зрительный материал по декоративно-прикладному искусству по социально-стилевым признакам.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Соотносить костюм, его образный строй с владельцем.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Размышлять и вести диалог об особенностях художественного языка классического декоративно-прикладного искусства и его отличии от искусства народного (крестьянского).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  <w:tr w:rsidR="00CA36B7" w:rsidRPr="00CA36B7" w:rsidTr="002A6E28"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3. (10 ч).</w:t>
            </w:r>
          </w:p>
        </w:tc>
      </w:tr>
      <w:tr w:rsidR="00CA36B7" w:rsidRPr="00CA36B7" w:rsidTr="002A6E28">
        <w:trPr>
          <w:trHeight w:val="698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 xml:space="preserve">Связь времен в народном искусстве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Древние образы в современных народных игрушках.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Искусство Гжели.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Городецкая роспись.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Хохлома.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Жостово. Роспись по металлу.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 xml:space="preserve">Щепа. Роспись по лубу и дереву. Тиснение и резьба по бересте.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 xml:space="preserve">Роль народных художественных промыслов в современной жизни.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Приобретать элементарные навыки декоративной росписи и практическое освоение отдельных элементов, последовательности выполнения росписи, ее цветового строя.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Объяснять важность сохранения традиционных художественных промыслов в современных условиях.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Выявлять общее и особенное в произведениях традиционных художественных промыслов.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Различать и называть произведения ведущих центров народных художественных промыслов.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  <w:tr w:rsidR="00CA36B7" w:rsidRPr="00CA36B7" w:rsidTr="002A6E28">
        <w:trPr>
          <w:trHeight w:val="317"/>
        </w:trPr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4. (8 ч.)</w:t>
            </w:r>
          </w:p>
        </w:tc>
      </w:tr>
      <w:tr w:rsidR="00CA36B7" w:rsidRPr="00CA36B7" w:rsidTr="002A6E28">
        <w:trPr>
          <w:trHeight w:val="317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 xml:space="preserve">Декоративное искусство в современном мире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Современное выставочное искусство.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Ты сам — мастер.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 xml:space="preserve">Ориентироваться в широком разнообразии современного декоративно-прикладного </w:t>
            </w: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искусства, различать по материалам, технике исполнения художественное стекло, керамику, ковку, литье, гобелен и т. д.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Выявлять и называть характерные особенности современного декоративно-прикладного искусства.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Высказываться по поводу роли выразительных средств и пластического языка материала в построении декоративного образа.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Находить и определять в произведениях декоративно-прикладного искусства связь конструктивного, декоративного и изобразительного видов деятельности, а также неразрывное единство материала, формы и декора.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Объяснять отличия современногодекоративно-прикладного искусства от традиционного народного искусства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Разрабатывать, создавать эскизы коллективных панно, витражей, коллажей, декоративных украшений интерьеров школы.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</w:tbl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zh-CN" w:bidi="hi-IN"/>
        </w:rPr>
        <w:t>6 класс</w:t>
      </w: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95"/>
        <w:gridCol w:w="8944"/>
      </w:tblGrid>
      <w:tr w:rsidR="00CA36B7" w:rsidRPr="00CA36B7" w:rsidTr="002A6E28"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Темы</w:t>
            </w: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CA36B7" w:rsidRPr="00CA36B7" w:rsidTr="002A6E28"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1. (9 ч).</w:t>
            </w:r>
          </w:p>
        </w:tc>
      </w:tr>
      <w:tr w:rsidR="00CA36B7" w:rsidRPr="00CA36B7" w:rsidTr="002A6E28"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>Виды изобразительного искусства и основы образного языка</w:t>
            </w:r>
            <w:r w:rsidRPr="00CA36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hi-IN"/>
              </w:rPr>
              <w:t xml:space="preserve">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Изобразительное искусство. Семья пространственных искусств.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Художественные материалы.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Рисунок — основа изобразительного творчества.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Линия и ее выразительные возможности. Ритм линий.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Пятно как средство выражения. Ритм пятен.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Цвет. Основы цветоведения.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Цвет в произведениях живописи.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Объемные изображения в скульптуре.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Основы языка изображения.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 w:bidi="hi-IN"/>
              </w:rPr>
              <w:t>Развивать композиционные навыки, чувство ритма, вкус в работе с художественными материалами.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Учиться рассматривать, сравнивать и обобщать пространственные формы.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Овладевать навыками размещения рисунка в листе.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 w:bidi="hi-IN"/>
              </w:rPr>
              <w:t>Овладевать навыками работы с графическими материалами в процессе выполнения творческих заданий.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 xml:space="preserve">Объяснять понятия: цветовые отношения, теплые и холодные цвета, цветовой контраст, локальный цвет, сложный цвет.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Объяснять понятия: цветовые отношения, теплые и холодные цвета, цветовой контраст, локальный цвет, сложный цвет.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Различать и называть теплые и холодные оттенки цвета.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  <w:tr w:rsidR="00CA36B7" w:rsidRPr="00CA36B7" w:rsidTr="002A6E28"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2. (7 ч).</w:t>
            </w:r>
          </w:p>
        </w:tc>
      </w:tr>
      <w:tr w:rsidR="00CA36B7" w:rsidRPr="00CA36B7" w:rsidTr="002A6E28">
        <w:trPr>
          <w:trHeight w:val="698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 w:bidi="hi-IN"/>
              </w:rPr>
              <w:t xml:space="preserve">      </w:t>
            </w: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 xml:space="preserve">Мир наших вещей. Натюрморт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Реальность и фантазия в творчестве художника.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Изображение предметного мира — натюрморт.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Понятие формы. Многообразие форм окружающего мира.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Изображение объема на плоскости и линейная перспектива.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Освещение. Свет и тень.</w:t>
            </w: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ab/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Натюрморт в графике.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Цвет в натюрморте.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 w:bidi="hi-IN"/>
              </w:rPr>
              <w:t>Выразительные возможности натюрморта</w:t>
            </w: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 w:bidi="hi-IN"/>
              </w:rPr>
              <w:lastRenderedPageBreak/>
              <w:t>Приобретать навыки работы графическими и живописными материалами в процессе создания творческой работы.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Развивать навык колористического восприятия художественных произведений, умение любоваться красотой цвета в произведениях искусства и в реальной жизни.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Узнавать о разных способах изображения предметов (знаковых, плоских, символических, объемных и т. д.) в зависимости от целей художественного изображения.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Отрабатывать навык плоскостного силуэтного изображения обычных, простых предметов (кухонная утварь).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  <w:tr w:rsidR="00CA36B7" w:rsidRPr="00CA36B7" w:rsidTr="002A6E28">
        <w:trPr>
          <w:trHeight w:val="317"/>
        </w:trPr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lastRenderedPageBreak/>
              <w:t>Раздел 3. (10 ч.)</w:t>
            </w:r>
          </w:p>
        </w:tc>
      </w:tr>
      <w:tr w:rsidR="00CA36B7" w:rsidRPr="00CA36B7" w:rsidTr="002A6E28">
        <w:trPr>
          <w:trHeight w:val="317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 xml:space="preserve">Вглядываясь в человека. Портрет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Образ человека — главная тема в искусстве.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Конструкция головы человека и ее основные пропорции.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Изображение головы человека в пространстве.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Портрет в скульптуре.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Графический портретный рисунок.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Сатирические образы человека.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Образные возможности освещения в портрете.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Роль цвета в портрете.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Великие портретисты прошлого.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Портрет в изобразительном искусстве XX века.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Знакомиться с великими произведениями портретного искусства разных эпох и формировать представления о месте и значении портретного образа человека в искусстве.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Формировать представление об истории портрета в русском искусстве, называть имена нескольких великих художников-портретистов.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Уметь различать виды портрета(парадный и лирический портрет).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Приобретать представления о конструкции, пластическом строении головы человека и пропорциях лица.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Овладевать первичными навыками изображения головы человека в процессе творческой работы.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Приобретать представления о способах объемного изображения головы человека.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 w:bidi="hi-IN"/>
              </w:rPr>
              <w:t>Создавать зарисовки объемной конструкции головы.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  <w:tr w:rsidR="00CA36B7" w:rsidRPr="00CA36B7" w:rsidTr="002A6E28">
        <w:trPr>
          <w:trHeight w:val="317"/>
        </w:trPr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4. (8 ч.)</w:t>
            </w:r>
          </w:p>
        </w:tc>
      </w:tr>
      <w:tr w:rsidR="00CA36B7" w:rsidRPr="00CA36B7" w:rsidTr="002A6E28">
        <w:trPr>
          <w:trHeight w:val="317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 xml:space="preserve">Человек и пространство. Пейзаж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Жанры в изобразительном искусстве.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Изображение пространства.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Правила построения перспективы. Воздушная перспектива.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Пейзаж — большой мир.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Пейзаж настроения. Природа и художник.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Пейзаж в русской живописи..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Пейзаж в графике.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Городской пейзаж.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Выразительные возможности изобразительного искусства. Язык и смысл.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Знать и называть жанры в изобразительном искусстве.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Рассуждать о том, как, изучая историю изобразительного жанра, мы расширяем рамки собственных представлений о жизни, свой личный жизненный опыт.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Уметь рассуждать о месте и значении изобразительного искусства в культуре, в жизни общества, в жизни человека.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Получать представление о взаимосвязи реальной действительности и ее художественного отображения, ее претворении в художественный образ.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Объяснять творческий и деятельностный характер восприятия произведений искусства на основе художественной культуры зрителя.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Узнавать и называть авторов известных произведений, с которыми познакомились в течение учебного года.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Участвовать в беседе по материалу учебного года.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Участвовать в обсуждении творческих работ учащихся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</w:tbl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zh-CN" w:bidi="hi-IN"/>
        </w:rPr>
        <w:t>7</w:t>
      </w:r>
      <w:r w:rsidRPr="00CA36B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zh-CN" w:bidi="hi-IN"/>
        </w:rPr>
        <w:t xml:space="preserve"> класс</w:t>
      </w: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95"/>
        <w:gridCol w:w="8944"/>
      </w:tblGrid>
      <w:tr w:rsidR="00CA36B7" w:rsidRPr="00CA36B7" w:rsidTr="002A6E28"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 xml:space="preserve">Раздел. Тема. Основное содержание по темам. </w:t>
            </w: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CA36B7" w:rsidRPr="00CA36B7" w:rsidTr="002A6E28"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1. (5 ч).</w:t>
            </w:r>
          </w:p>
        </w:tc>
      </w:tr>
      <w:tr w:rsidR="00CA36B7" w:rsidRPr="00CA36B7" w:rsidTr="002A6E28"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>Художник- дизайн- архитектура.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>Искусство композиции - основа дизайна и архитектуры.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 xml:space="preserve">Основы композиции в конструктивных </w:t>
            </w: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искусствах.</w:t>
            </w:r>
            <w:r w:rsidRPr="00CA36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 w:bidi="hi-IN"/>
              </w:rPr>
              <w:t xml:space="preserve"> </w:t>
            </w: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Прямые линии и организация пространства. Цвет – элемент композиционного творчества.</w:t>
            </w:r>
            <w:r w:rsidRPr="00CA36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 w:bidi="hi-IN"/>
              </w:rPr>
              <w:t xml:space="preserve"> </w:t>
            </w: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Свободные формы: линии и тоновые пятна.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Буква-строка-текст. Искусство шрифта.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Когда текст и изображение вместе.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Композиционные основы макетирования в графическом дизайне.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 бескрайнем море книг и журналов. Многообразие форм графического дизайна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lastRenderedPageBreak/>
              <w:t>Понимать и объяснять, какова роль прямых линий и цвета в организации пространства.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Применять цвет в графических композициях как акцент.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Различать «архитектуру» шрифта и особенности шрифтовых гарнитур.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lastRenderedPageBreak/>
              <w:t>Создавать творческую работу в материале.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Выбирать и использовать различные способы компоновки книжного и журнального разварота.</w:t>
            </w:r>
          </w:p>
        </w:tc>
      </w:tr>
      <w:tr w:rsidR="00CA36B7" w:rsidRPr="00CA36B7" w:rsidTr="002A6E28"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lastRenderedPageBreak/>
              <w:t>Раздел 2. (3 ч).</w:t>
            </w:r>
          </w:p>
        </w:tc>
      </w:tr>
      <w:tr w:rsidR="00CA36B7" w:rsidRPr="00CA36B7" w:rsidTr="002A6E28">
        <w:trPr>
          <w:trHeight w:val="698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 xml:space="preserve">      В мире вещей и зданий. Художественный язык конструктивных искусств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Конструкция: часть и целое.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 xml:space="preserve">Здание как сочетание различных объемов.     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Понятие модуля.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Важнейшие архитектурные элементы здания.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Красота и целесообразность.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Вещь как сочетание объемов и образ времени. Форма и материал.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Развивать пространственное и творческое воображение.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Понимать и объяснять структуру различных типов зданий.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Создавать разнообразные творческие работы в материале.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Осознавать дизайн вещи одновременно как искусство и как социальное проектирование.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  <w:tr w:rsidR="00CA36B7" w:rsidRPr="00CA36B7" w:rsidTr="002A6E28">
        <w:trPr>
          <w:trHeight w:val="317"/>
        </w:trPr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3. (4 ч.)</w:t>
            </w:r>
          </w:p>
        </w:tc>
      </w:tr>
      <w:tr w:rsidR="00CA36B7" w:rsidRPr="00CA36B7" w:rsidTr="002A6E28">
        <w:trPr>
          <w:trHeight w:val="317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>Город и человек. Социальное значение дизайна и архитектуры в жизни человека.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Город сквозь времена и страны.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Образы материальной культуры прошлого.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Город сегодня и завтра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Пути развития современной архитектуры и дизайна.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Вещь в городе и дома.</w:t>
            </w:r>
            <w:r w:rsidRPr="00CA36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 w:bidi="hi-IN"/>
              </w:rPr>
              <w:t xml:space="preserve"> </w:t>
            </w: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Интерьер и вещь в доме. Дизайн пространственно - вещной среды интерьера.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Природа и архитектура.</w:t>
            </w:r>
            <w:r w:rsidRPr="00CA36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 w:bidi="hi-IN"/>
              </w:rPr>
              <w:t xml:space="preserve"> </w:t>
            </w: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Организация архитектурно – ландшафтного пространства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Выполнять в материале разнохарактерные практические творческие работы.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Иметь общее представление и рассказывать об особенностях архитектурно-художественных стилей разных эпох.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Уметь понимать роль цветы, фактур и вещного наполнения интерьерного пространства общественных мест, а также индивидуальных помещений.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Понимать эстетическое и экологическое взаимное сосуществование природы и архитектуры.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Использовать старые и осваивать новые приемы работы с бумагой, природными и нетрадиционными материалами в процессе макетирования архитектурно-ландшафтных объектов.</w:t>
            </w:r>
          </w:p>
        </w:tc>
      </w:tr>
      <w:tr w:rsidR="00CA36B7" w:rsidRPr="00CA36B7" w:rsidTr="002A6E28">
        <w:trPr>
          <w:trHeight w:val="317"/>
        </w:trPr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4. (5 ч.)</w:t>
            </w:r>
          </w:p>
        </w:tc>
      </w:tr>
      <w:tr w:rsidR="00CA36B7" w:rsidRPr="00CA36B7" w:rsidTr="002A6E28">
        <w:trPr>
          <w:trHeight w:val="317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>Человек в зеркале дизайна и архитектуры. Образ жизни и индивидуальное проектирование.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Мой дом – мой образ жизни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Скажи мне, как ты живешь, и я скажу, какой у тебя дом.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Интерьер, который мы создаем.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Пугало в огороде, или… под шепот фонтанных струй.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Мода, культура и ты.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Композиционно-конструктивные принципы дизайна одежды.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Встречают по одежке.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Автопортрет на каждый день.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lastRenderedPageBreak/>
              <w:t>Осуществлять в собственном архитектурно-дизайнерском проекте как реальные, так и фантазийные представления о своем будущем жилище.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Проявлять знание законов композиции и умение владеть художественными материалами.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Приобретать общее представление о создании одежды.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Использовать графические навыки и технологии выполнения коллажа в процессе создания эскизов молодежных комплектов одежды.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</w:tbl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zh-CN" w:bidi="hi-IN"/>
        </w:rPr>
        <w:t>8</w:t>
      </w:r>
      <w:r w:rsidRPr="00CA36B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zh-CN" w:bidi="hi-IN"/>
        </w:rPr>
        <w:t xml:space="preserve"> класс</w:t>
      </w:r>
    </w:p>
    <w:p w:rsidR="00CA36B7" w:rsidRPr="00CA36B7" w:rsidRDefault="00CA36B7" w:rsidP="00CA36B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 w:bidi="hi-I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95"/>
        <w:gridCol w:w="8944"/>
      </w:tblGrid>
      <w:tr w:rsidR="00CA36B7" w:rsidRPr="00CA36B7" w:rsidTr="002A6E28"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 xml:space="preserve">Раздел. Тема. Основное содержание по темам. </w:t>
            </w: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CA36B7" w:rsidRPr="00CA36B7" w:rsidTr="002A6E28"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1. (6 ч).</w:t>
            </w:r>
          </w:p>
        </w:tc>
      </w:tr>
      <w:tr w:rsidR="00CA36B7" w:rsidRPr="00CA36B7" w:rsidTr="002A6E28"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>Художник и искусство театра. Роль изображения в синтетических искусствах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Образная сила искусства. Изображение в театре и кино. Театральное искусство и художник. Правда и магия театра.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Сценография – особый  вид художественного творчества. Безграничное пространство сцены.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Сценография – искусство и производство.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 xml:space="preserve">Костюм, грим, маска, или магическое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« если бы». Тайны актерского перевоплощения.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Художник в театре кукол. Привет от Карабаса -  Барабаса!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 xml:space="preserve"> Узнавать о жанровом многообразии театрального искусства.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Представлять значение актера в создании визуального облика спектакля.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Понимать различия в творческой работе художника-живописца и сценографа.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Представлять многообразие типов современных сценических зрелищ и художественных профессий людей, участвующих в их оформлении.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Уметь применять полученные знания на практике.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Представлять, каково значение костюма в создании образа персонажа и уметь рассматривать его как средство внешнего перевоплощения актера.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Представлять разнообразие кукол и уметь пользоваться этими знаниями при создании кукол для любительского спектакля.</w:t>
            </w:r>
          </w:p>
        </w:tc>
      </w:tr>
      <w:tr w:rsidR="00CA36B7" w:rsidRPr="00CA36B7" w:rsidTr="002A6E28"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2. (5 ч).</w:t>
            </w:r>
          </w:p>
        </w:tc>
      </w:tr>
      <w:tr w:rsidR="00CA36B7" w:rsidRPr="00CA36B7" w:rsidTr="002A6E28">
        <w:trPr>
          <w:trHeight w:val="698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 w:bidi="hi-IN"/>
              </w:rPr>
              <w:t xml:space="preserve">      </w:t>
            </w: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>Эстафета искусств: от рисунка к фотографии. Эволюция изобразительных искусств и технологий.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Фотография – взгляд, сохраненный навсегда. Фотография – новое изображение реальности.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Грамота фотокомпозиции и съемки. Основа операторского фотомастерства: умение видеть и выбирать.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 xml:space="preserve">Искусство фотопейзажа и фотоинтерьера.« На фоне Пушкина снимается семейство» 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 w:bidi="hi-IN"/>
              </w:rPr>
              <w:t>Человек на фотографии. Операторское мастерство фотооператора. Событие в кадре. Искусство фоторепортажа</w:t>
            </w: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Осознавать, что фотографию делает искусством не аппарат, а человек, снимающий этим аппаратом.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Владеть элементарными основами грамоты фотосъемки, осознанно осуществлять выбор объекта и точки съемки.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Понимать и объяснять значение информационно-эстетической и историко-документальной ценности фотографии.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  <w:tr w:rsidR="00CA36B7" w:rsidRPr="00CA36B7" w:rsidTr="002A6E28">
        <w:trPr>
          <w:trHeight w:val="317"/>
        </w:trPr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Раздел 3. (4 ч.)</w:t>
            </w:r>
          </w:p>
        </w:tc>
      </w:tr>
      <w:tr w:rsidR="00CA36B7" w:rsidRPr="00CA36B7" w:rsidTr="002A6E28">
        <w:trPr>
          <w:trHeight w:val="317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>Фильм – творец и зритель. Что мы знаем об искусстве кино?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Многоголосый язык экрана. Синтетическая природа фильма и монтаж. Пространство и время в кино.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Художник и художественное творчество в кино. Художник в игровом фильме.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От большого экрана к домашнему видео. Азбука киноязыка.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Бесконечный мир кинематографа.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lastRenderedPageBreak/>
              <w:t>Иметь представление об истории кино и его эволюции как искусства.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Понимать и объяснять, что современное кино является мощнейшей индустрией.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Осваивать начальные азы сценарной записи и уметь применять в своей творческой практике его простейшие формы.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Приобретать представления об истории и художественной специфики анимационного кино (мультипликации).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  <w:tr w:rsidR="00CA36B7" w:rsidRPr="00CA36B7" w:rsidTr="002A6E28">
        <w:trPr>
          <w:trHeight w:val="317"/>
        </w:trPr>
        <w:tc>
          <w:tcPr>
            <w:tcW w:w="144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lastRenderedPageBreak/>
              <w:t>Раздел 4. (1 ч.)</w:t>
            </w:r>
          </w:p>
        </w:tc>
      </w:tr>
      <w:tr w:rsidR="00CA36B7" w:rsidRPr="00CA36B7" w:rsidTr="002A6E28">
        <w:trPr>
          <w:trHeight w:val="317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 w:bidi="hi-IN"/>
              </w:rPr>
              <w:t>Телевидение – пространство, культуры? Экран – искусство – зритель.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Мир на экране: здесь и сейчас. Информационная и художественная природа телевизионного изображения.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Телевидение и документальное кино. Телевизионная документалистика.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Киноглаз, или Жизнь в врасплох. Современные формы экранного языка.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 царстве кривых зеркал, или Вечные истина искусства.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8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Узнавать, что телевидение, прежде всего является средством массовой информации, транслятором самых различных событий и зрелищ.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Узнавать, что неповторимую специфику телевидения составляет прямой эфир.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CA3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  <w:t>Приобретать и использовать опыт документальной съемки и тележурналистики.</w:t>
            </w: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 w:bidi="hi-IN"/>
              </w:rPr>
            </w:pPr>
          </w:p>
          <w:p w:rsidR="00CA36B7" w:rsidRPr="00CA36B7" w:rsidRDefault="00CA36B7" w:rsidP="00CA36B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</w:tbl>
    <w:p w:rsidR="00CA36B7" w:rsidRPr="00CA36B7" w:rsidRDefault="00CA36B7" w:rsidP="00CA36B7">
      <w:pPr>
        <w:widowControl w:val="0"/>
        <w:suppressAutoHyphens/>
        <w:spacing w:after="0" w:line="100" w:lineRule="atLeast"/>
        <w:ind w:right="14"/>
        <w:jc w:val="center"/>
        <w:rPr>
          <w:rFonts w:ascii="Calibri" w:eastAsia="Times New Roman" w:hAnsi="Calibri" w:cs="Calibri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b/>
          <w:color w:val="FF3333"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 xml:space="preserve">ПЛАНИРУЕМЫЕ РЕЗУЛЬТАТЫ </w:t>
      </w:r>
    </w:p>
    <w:p w:rsidR="00CA36B7" w:rsidRPr="00CA36B7" w:rsidRDefault="00CA36B7" w:rsidP="00CA36B7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5 класс: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Роль искусства и художественной деятельности в жизни человека и общества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понимать роль и место искусства в развитии культуры, ориентироваться в связях искусства с наукой и религией;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осознавать потенциал искусства в познании мира, в формировании отношения к человеку, природным и социальным явлениям;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понимать роль искусства в создании материальной среды обитания человека;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осознавать главные темы искусства и, обращаясь к ним в собственной художественно-творческой деятельности, создавать выразительные образы.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выделять и анализировать авторскую концепцию художественного образа в произведении искусства;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определять эстетические категории «прекрасное» и «безобразное», «комическое» и «трагическое» и др. в произведениях пластических искусств и использовать эти знания на практике;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различать произведения разных эпох, художественных стилей;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различать работы великих мастеров по художественной манере (по манере письма).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6 класс: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lastRenderedPageBreak/>
        <w:t>Духовно-нравственные проблемы жизни и искусства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понимать связи искусства с всемирной историей и историей Отечества;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осознавать роль искусства в формировании мировоззрения, в развитии религиозных представлений и в передаче духовно-нравственного опыта поколений;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осмысливать на основе произведений искусства морально-нравственную позицию автора и давать ей оценку, соотнося с собственной позицией;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 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передавать в собственной художественной деятельности красоту мира, выражать своё отношение к негативным явлениям жизни и искусства;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осознавать важность сохранения художественных ценностей для последующих поколений, роль художественных музеев в жизни страны, края, города.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понимать гражданское подвижничество художника в выявлении положительных и отрицательных сторон жизни в художественном образе;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осознавать необходимость развитого эстетического вкуса в жизни современного человека;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понимать специфику ориентированности отечественного искусства на приоритет этического над эстетическим.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7 класс: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Язык пластических искусств и художественный образ.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художественного языка;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понимать роль художественного образа и понятия «выразительность» в искусстве;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создавать композиции на заданную тему на плоскости и в пространстве, используя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 в живописи, скульптуре, графике;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фигуры, характерные черты внешнего облика, одежды, украшений человека;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использовать декоративные элементы, геометрические, растительные узоры для украшения изделий и предметов быта,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анализировать и высказывать суждение о своей творческой работе и работе одноклассников;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понимать и использовать в художественной работе материалы и средства художественной выразительности, соответствующие замыслу;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 анализировать средства выразительности, используемые художниками, скульпторами, архитекторами, дизайнерами для создания художественного образа.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lastRenderedPageBreak/>
        <w:t>8 класс: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Виды и жанры изобразительного искусства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различать виды изобразительного искусства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• различать виды декоративно-прикладных искусств, понимать их специфику;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различать жанры изобразительного искусства (портрет, пейзаж, натюрморт, бытовой, исторический, батальный жанры)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определять шедевры национального и мирового изобразительного искусства;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понимать историческую ретроспективу становления жанров пластических искусств.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9 класс: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Изобразительная природа фотографии, театра, кино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  <w:t>Выпускник научится: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определять жанры и особенности художественной фотографии, её отличие от картины и нехудожественной фотографии;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понимать особенности визуального художественного образа в театре и кино;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применять полученные знания при создании декораций, костюмов и грима для школьного спектакля (при наличии в школе технических возможностей — для школьного фильма);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применять компьютерные технологии в собственной художественно-творческой деятельности (PowerPoint, Photoshop и др.).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zh-CN" w:bidi="hi-IN"/>
        </w:rPr>
        <w:t>Выпускник получит возможность научиться: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использовать средства художественной выразительности в собственных фотоработах;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применять в работе над цифровой фотографией технические средства Photoshop;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понимать и анализировать выразительность и соответствие авторскому замыслу сценографии, костюмов, грима после просмотра спектакля;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• </w:t>
      </w:r>
      <w:r w:rsidRPr="00CA36B7">
        <w:rPr>
          <w:rFonts w:ascii="Times New Roman" w:eastAsia="Times New Roman" w:hAnsi="Times New Roman" w:cs="Times New Roman"/>
          <w:i/>
          <w:sz w:val="24"/>
          <w:szCs w:val="20"/>
          <w:lang w:eastAsia="zh-CN" w:bidi="hi-IN"/>
        </w:rPr>
        <w:t>понимать и анализировать раскадровку, реквизит, костюмы и грим после просмотра художественного фильма.</w:t>
      </w:r>
    </w:p>
    <w:p w:rsidR="00CA36B7" w:rsidRPr="00CA36B7" w:rsidRDefault="00CA36B7" w:rsidP="00CA36B7">
      <w:pPr>
        <w:widowControl w:val="0"/>
        <w:suppressAutoHyphens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По окончании основной школы учащиеся должны: 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5 класс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:</w:t>
      </w:r>
    </w:p>
    <w:p w:rsidR="00CA36B7" w:rsidRPr="00CA36B7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истоки и специфику образного языка декоративно-прикладного искусства;</w:t>
      </w:r>
    </w:p>
    <w:p w:rsidR="00CA36B7" w:rsidRPr="00CA36B7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особенности уникального крестьянского искусства, семантическое значение традиционных образов, мотивов (древо жизни, конь, птица, солярные знаки);</w:t>
      </w:r>
    </w:p>
    <w:p w:rsidR="00CA36B7" w:rsidRPr="00CA36B7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несколько народных художественных промыслов России;</w:t>
      </w:r>
    </w:p>
    <w:p w:rsidR="00CA36B7" w:rsidRPr="00CA36B7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различать по стилистическим особенностям декоративное искусство разных народов и времен (например, Древнего Египта, Древней Греции, Китая, Западной Европы XVII века);</w:t>
      </w:r>
    </w:p>
    <w:p w:rsidR="00CA36B7" w:rsidRPr="00CA36B7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различать по материалу,  технике исполнения современные виды декоративно-прикладного искусства (художественное стекло, керамика, ковка, литье, гобелен, батик и т. д.);</w:t>
      </w:r>
    </w:p>
    <w:p w:rsidR="00CA36B7" w:rsidRPr="00CA36B7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выявлять в произведениях декоративно-прикладного искусства (народного, классического, современного) связь конструктивных, декоративных, изобразительных элементов, а также видеть единство материала, формы и декора;</w:t>
      </w:r>
    </w:p>
    <w:p w:rsidR="00CA36B7" w:rsidRPr="00CA36B7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умело пользоваться языком декоративно-прикладного искусства, принципами декоративного обобщения, уметь передавать единство формы и декора (на 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lastRenderedPageBreak/>
        <w:t>доступном для данного возраста уровне);</w:t>
      </w:r>
    </w:p>
    <w:p w:rsidR="00CA36B7" w:rsidRPr="00CA36B7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CA36B7" w:rsidRPr="00CA36B7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создавать художественно-декоративные объекты предметной среды, объединенные единой стилистикой (предметы быта, мебель, одежда, детали интерьера определенной эпохи);</w:t>
      </w:r>
    </w:p>
    <w:p w:rsidR="00CA36B7" w:rsidRPr="00CA36B7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2A6E28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2A6E28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владеть навыком работы в конкретном материале (батик, витраж и т. п.);</w:t>
      </w:r>
      <w:r w:rsidR="002A6E28" w:rsidRPr="002A6E28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</w:t>
      </w:r>
    </w:p>
    <w:p w:rsidR="00CA36B7" w:rsidRPr="00CA36B7" w:rsidRDefault="00CA36B7" w:rsidP="00483CDA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6 класс: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о месте и значении изобразительных искусств  в жизни человека и общества;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о существовании изобразительного искусства во все времена, иметь представления о многообразии образных языков искусства и особенностях видения мира в разные эпохи;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понимать взаимосвязь реальной действительности и ее художественного изображения в искусстве, ее претворение в художественный образ;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основные виды и жанры изобразительного искусства, иметь представление об основных этапах развития портрета, пейзажа и натюрморта в истории искусства;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называть имена выдающихся художников и произведения искусства в жанрах портрета, пейзажа и натюрморта в мировом и отечественном искусстве;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понимать особенности творчества и значение в отечественной культуре великих русских художников-пейзажистов, мастеров портрета и натюрморта;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основные средства художественной выразительности в изобразительном искусстве (линия, пятно, тон, цвет, форма, перспектива), особенности ритмической организации изображения;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разные художественные материалы, художественные техники и их значение в создании художественного образа;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пользоваться красками (гуашь и акварель), несколькими графическими материалами (карандаш, тушь), обладать первичными навыками лепки, уметь использовать коллажные техники;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видеть конструктивную форму предмета, владеть первичными навыками плоского и объемного изображений предмета и группы предметов; знать общие правила построения головы человека; уметь пользоваться начальными правилами линейной и воздушной перспективы;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 и по памяти;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создавать творческие композиционные работы в разных материалах с натуры, по памяти и по воображению;</w:t>
      </w:r>
    </w:p>
    <w:p w:rsidR="00CA36B7" w:rsidRPr="00CA36B7" w:rsidRDefault="00CA36B7" w:rsidP="00483CD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произведению искусства;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7 класс: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о жанровой системе в изобразительном искусстве и ее значении для анализа развития искусства и понимания изменений видения мира, а следовательно, и способов его изображения;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 знать о роли и истории тематической картины в изобразительном искусстве и ее жанровых видах (бытовой и исторический жанр, мифологическая и библейская темы в искусстве);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понимать процесс работы художника над картиной, смысл каждого этапа этой 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lastRenderedPageBreak/>
        <w:t>работы, роль эскизов и этюдов;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о композиции как о целостности и образном строе произведения, о композиционном построении произведения, роли формата, выразительном значении размера произведения, соотношении целого и детали, значении каждого фрагмента и его метафорическом смысле;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чувствовать поэтическую красоту повседневности, раскрываемую в творчестве художников; понимать роль искусства в утверждении значительности каждого момента жизни человека, в понимании и ощущении человеком своего бытия и красоты мира; знать о роли искусства в создании памятников в честь больших исторических событий, о влиянии образа, созданного художником, на понимание событий истории;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о роли изобразительного искусства в понимании вечных тем жизни, в создании культурного контекста;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о поэтическом (метафорическом) претворении реальности во всех жанрах изобразительного искусства; о разнице сюжета и содержания в картине; о роли конструктивного, изобразительного и декоративного начал в живописи, графике и скульптуре; понимать роль художественной иллюстрации;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называть наиболее значимые произведения на исторические и библейские темы в европейском и отечественном искусстве; понимать особую культуростроительную роль русской тематической картины XIX—XX столетий;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иметь представление об историческом художественном процессе, о содержательных изменениях картины мира и способах ее выражения, о существовании стилей и направлений в искусстве, о роли творческой индивидуальности художника;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иметь представление о сложном, противоречивом и насыщенном художественными событиями пути российского и мирового изобразительного искусства в XX веке;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получить первичные навыки передачи пропорций и движений фигуры человека с натуры и по представлению;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научиться владеть материалами живописи, графики и лепки на доступном возрасту уровне;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развивать навыки наблюдательности, способность образного видения окружающей ежедневной жизни, формирующие чуткость и активность восприятия реальности;</w:t>
      </w:r>
    </w:p>
    <w:p w:rsidR="00CA36B7" w:rsidRPr="00CA36B7" w:rsidRDefault="00CA36B7" w:rsidP="00483CD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получить навыки соотнесения собственных переживаний с контекстами художественной культуры; получить творческий опыт в построении тематических композиций, предполагающий сбор художественно-познавательного материала, формирование авторской позиции по выбранной теме и поиски способа ее выражения;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</w:p>
    <w:p w:rsidR="00CA36B7" w:rsidRPr="00CA36B7" w:rsidRDefault="002A6E28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7</w:t>
      </w:r>
      <w:r w:rsidR="00CA36B7"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 xml:space="preserve"> класс:</w:t>
      </w:r>
    </w:p>
    <w:p w:rsidR="00CA36B7" w:rsidRPr="00CA36B7" w:rsidRDefault="00CA36B7" w:rsidP="00483CDA">
      <w:pPr>
        <w:widowControl w:val="0"/>
        <w:numPr>
          <w:ilvl w:val="0"/>
          <w:numId w:val="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уметь анализировать произведения архитектуры и дизайна; знать место конструктивных искусств в ряду пластических искусств, их общие начала и специфику;</w:t>
      </w:r>
    </w:p>
    <w:p w:rsidR="00CA36B7" w:rsidRPr="00CA36B7" w:rsidRDefault="00CA36B7" w:rsidP="00483CDA">
      <w:pPr>
        <w:widowControl w:val="0"/>
        <w:numPr>
          <w:ilvl w:val="0"/>
          <w:numId w:val="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понимать особенности образного языка конструктивных видов искусства, единство функционального и художественно-образных начал и их социальную роль;</w:t>
      </w:r>
    </w:p>
    <w:p w:rsidR="00CA36B7" w:rsidRPr="00CA36B7" w:rsidRDefault="00CA36B7" w:rsidP="00483CDA">
      <w:pPr>
        <w:widowControl w:val="0"/>
        <w:numPr>
          <w:ilvl w:val="0"/>
          <w:numId w:val="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знать основные этапы развития и истории архитектуры и дизайна, тенденции современного конструктивного искусства;</w:t>
      </w:r>
    </w:p>
    <w:p w:rsidR="00CA36B7" w:rsidRPr="00CA36B7" w:rsidRDefault="00CA36B7" w:rsidP="00483CDA">
      <w:pPr>
        <w:widowControl w:val="0"/>
        <w:numPr>
          <w:ilvl w:val="0"/>
          <w:numId w:val="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конструировать объемно-пространственные композиции, моделировать архитектурно-дизайнерские объекты (в графике и объеме);</w:t>
      </w:r>
    </w:p>
    <w:p w:rsidR="00CA36B7" w:rsidRPr="00CA36B7" w:rsidRDefault="00CA36B7" w:rsidP="00483CDA">
      <w:pPr>
        <w:widowControl w:val="0"/>
        <w:numPr>
          <w:ilvl w:val="0"/>
          <w:numId w:val="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моделировать в своем творчестве основные этапы художественно- производственного процесса в конструктивных искусствах;</w:t>
      </w:r>
    </w:p>
    <w:p w:rsidR="00CA36B7" w:rsidRPr="00CA36B7" w:rsidRDefault="00CA36B7" w:rsidP="00483CDA">
      <w:pPr>
        <w:widowControl w:val="0"/>
        <w:numPr>
          <w:ilvl w:val="0"/>
          <w:numId w:val="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работать с натуры, по памяти и воображению над зарисовкой и проектированием конкретных зданий и вещной среды;</w:t>
      </w:r>
    </w:p>
    <w:p w:rsidR="00CA36B7" w:rsidRPr="00CA36B7" w:rsidRDefault="00CA36B7" w:rsidP="00483CDA">
      <w:pPr>
        <w:widowControl w:val="0"/>
        <w:numPr>
          <w:ilvl w:val="0"/>
          <w:numId w:val="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 xml:space="preserve">конструировать основные объемно-пространственные объекты, реализуя при этом 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lastRenderedPageBreak/>
        <w:t>фронтальную, объемную и глубинно-пространственную композицию; использовать в макетных и графических композициях ритм линий, цвета, объемов, статику и динамику тектоники и фактур;</w:t>
      </w:r>
    </w:p>
    <w:p w:rsidR="00CA36B7" w:rsidRPr="00CA36B7" w:rsidRDefault="00CA36B7" w:rsidP="00483CDA">
      <w:pPr>
        <w:widowControl w:val="0"/>
        <w:numPr>
          <w:ilvl w:val="0"/>
          <w:numId w:val="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владеть навыками формообразования, использования объемов в дизайне и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CA36B7" w:rsidRPr="00CA36B7" w:rsidRDefault="00CA36B7" w:rsidP="00483CDA">
      <w:pPr>
        <w:widowControl w:val="0"/>
        <w:numPr>
          <w:ilvl w:val="0"/>
          <w:numId w:val="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создавать с натуры и по воображению архитектурные образы графическими материалами и др.; 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архитектурного ансамбля; I использовать разнообразные художественные материалы;</w:t>
      </w:r>
    </w:p>
    <w:p w:rsidR="00CA36B7" w:rsidRPr="00CA36B7" w:rsidRDefault="002A6E28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 xml:space="preserve"> 8</w:t>
      </w:r>
      <w:r w:rsidR="00CA36B7"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 xml:space="preserve"> класс:</w:t>
      </w:r>
    </w:p>
    <w:p w:rsidR="00CA36B7" w:rsidRPr="00CA36B7" w:rsidRDefault="00CA36B7" w:rsidP="00483CDA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освоить азбуку фотографирования;</w:t>
      </w:r>
    </w:p>
    <w:p w:rsidR="00CA36B7" w:rsidRPr="00CA36B7" w:rsidRDefault="00CA36B7" w:rsidP="00483CDA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анализировать фотопроизведение, исходя из принципов художественности; применять критерии художественности, композиционной грамотности в своей съемочной практике;</w:t>
      </w:r>
    </w:p>
    <w:p w:rsidR="00CA36B7" w:rsidRPr="00CA36B7" w:rsidRDefault="00CA36B7" w:rsidP="00483CDA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усвоить принципы построения изображения и пространственно-временного развития и построения видеоряда (раскадровки);</w:t>
      </w:r>
    </w:p>
    <w:p w:rsidR="00CA36B7" w:rsidRPr="00CA36B7" w:rsidRDefault="00CA36B7" w:rsidP="00483CDA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усвоить принципы киномонтажа в создании художественного образа;</w:t>
      </w:r>
    </w:p>
    <w:p w:rsidR="00CA36B7" w:rsidRPr="00CA36B7" w:rsidRDefault="00CA36B7" w:rsidP="00483CDA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осознавать технологическую цепочку производства видеофильма и быть способным на практике реализовать свои знания при работе над простейшими учебными и домашними кино- и видеоработами;</w:t>
      </w:r>
    </w:p>
    <w:p w:rsidR="00CA36B7" w:rsidRPr="00CA36B7" w:rsidRDefault="00CA36B7" w:rsidP="00CA36B7">
      <w:pPr>
        <w:widowControl w:val="0"/>
        <w:tabs>
          <w:tab w:val="left" w:pos="153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быть готовыми к аргументированному подходу при анализе современных явлений в искусствах кино, телевидения, видео.</w:t>
      </w:r>
    </w:p>
    <w:p w:rsidR="00CA36B7" w:rsidRPr="00CA36B7" w:rsidRDefault="00CA36B7" w:rsidP="00CA36B7">
      <w:pPr>
        <w:widowControl w:val="0"/>
        <w:tabs>
          <w:tab w:val="left" w:pos="153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53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tabs>
          <w:tab w:val="left" w:pos="153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zh-CN" w:bidi="hi-IN"/>
        </w:rPr>
      </w:pP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Критерии оценивания детских работ по Изобразительному искусству.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В связи с тем что практическая часть урока составляет 15-20 минут критерии оценивания детских работ по Изобразительному искусству следующие:</w:t>
      </w:r>
    </w:p>
    <w:p w:rsidR="00CA36B7" w:rsidRPr="00CA36B7" w:rsidRDefault="00CA36B7" w:rsidP="00483CDA">
      <w:pPr>
        <w:widowControl w:val="0"/>
        <w:numPr>
          <w:ilvl w:val="0"/>
          <w:numId w:val="6"/>
        </w:numPr>
        <w:tabs>
          <w:tab w:val="left" w:pos="720"/>
        </w:tabs>
        <w:suppressAutoHyphens/>
        <w:spacing w:after="20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"отлично" -</w:t>
      </w:r>
      <w:r w:rsidRPr="00CA36B7">
        <w:rPr>
          <w:rFonts w:ascii="Times New Roman" w:eastAsia="Times New Roman" w:hAnsi="Times New Roman" w:cs="Times New Roman"/>
          <w:b/>
          <w:sz w:val="24"/>
          <w:szCs w:val="20"/>
          <w:lang w:eastAsia="zh-CN" w:bidi="hi-IN"/>
        </w:rPr>
        <w:t> 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 работа выполнена в соответствии вышеназванным требованиям, в ней раскрыта  поставленная проблема, сформулированы выводы, имеющие теоретическую  и, – или практическую направленность для современного общества.                </w:t>
      </w:r>
    </w:p>
    <w:p w:rsidR="00CA36B7" w:rsidRPr="00CA36B7" w:rsidRDefault="00CA36B7" w:rsidP="00483CDA">
      <w:pPr>
        <w:widowControl w:val="0"/>
        <w:numPr>
          <w:ilvl w:val="0"/>
          <w:numId w:val="6"/>
        </w:numPr>
        <w:tabs>
          <w:tab w:val="left" w:pos="720"/>
        </w:tabs>
        <w:suppressAutoHyphens/>
        <w:spacing w:after="20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"хорошо"  -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 работа выполнена в соответствии вышеназванным требованиям, в ней раскрыта  поставленная проблема, однако, выводы сформулированы не четко, не достаточно раскрыто  теоретическое  и, – или практическое значение выполненной работы.</w:t>
      </w:r>
    </w:p>
    <w:p w:rsidR="00CA36B7" w:rsidRPr="00CA36B7" w:rsidRDefault="00CA36B7" w:rsidP="00483CDA">
      <w:pPr>
        <w:widowControl w:val="0"/>
        <w:numPr>
          <w:ilvl w:val="0"/>
          <w:numId w:val="6"/>
        </w:numPr>
        <w:tabs>
          <w:tab w:val="left" w:pos="720"/>
        </w:tabs>
        <w:suppressAutoHyphens/>
        <w:spacing w:after="200" w:line="10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</w:pPr>
      <w:r w:rsidRPr="00CA36B7">
        <w:rPr>
          <w:rFonts w:ascii="Times New Roman" w:eastAsia="Times New Roman" w:hAnsi="Times New Roman" w:cs="Times New Roman"/>
          <w:b/>
          <w:i/>
          <w:sz w:val="24"/>
          <w:szCs w:val="20"/>
          <w:lang w:eastAsia="zh-CN" w:bidi="hi-IN"/>
        </w:rPr>
        <w:t>"удовлетворительно"- </w:t>
      </w:r>
      <w:r w:rsidRPr="00CA36B7"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  <w:t>работа выполнена в соответствии вышеназванным требованиям, в ней не достаточно четко сформулирована проблема,  выводы сформулированы не четко, не достаточно раскрыто ее теоретическое  и, – или практическое значение.</w:t>
      </w:r>
    </w:p>
    <w:p w:rsidR="002A6E28" w:rsidRDefault="00CA36B7" w:rsidP="002A6E28">
      <w:pPr>
        <w:pStyle w:val="c33"/>
        <w:shd w:val="clear" w:color="auto" w:fill="FFFFFF"/>
        <w:spacing w:before="0" w:beforeAutospacing="0" w:after="0" w:afterAutospacing="0"/>
        <w:jc w:val="center"/>
        <w:rPr>
          <w:szCs w:val="20"/>
          <w:lang w:eastAsia="zh-CN" w:bidi="hi-IN"/>
        </w:rPr>
      </w:pPr>
      <w:r w:rsidRPr="00CA36B7">
        <w:rPr>
          <w:b/>
          <w:i/>
          <w:szCs w:val="20"/>
          <w:lang w:eastAsia="zh-CN" w:bidi="hi-IN"/>
        </w:rPr>
        <w:t>"неудовлетворительно"-</w:t>
      </w:r>
      <w:r w:rsidRPr="00CA36B7">
        <w:rPr>
          <w:szCs w:val="20"/>
          <w:lang w:eastAsia="zh-CN" w:bidi="hi-IN"/>
        </w:rPr>
        <w:t> работа</w:t>
      </w:r>
      <w:r w:rsidRPr="00CA36B7">
        <w:rPr>
          <w:b/>
          <w:i/>
          <w:szCs w:val="20"/>
          <w:lang w:eastAsia="zh-CN" w:bidi="hi-IN"/>
        </w:rPr>
        <w:t> </w:t>
      </w:r>
      <w:r w:rsidRPr="00CA36B7">
        <w:rPr>
          <w:szCs w:val="20"/>
          <w:lang w:eastAsia="zh-CN" w:bidi="hi-IN"/>
        </w:rPr>
        <w:t>не выполнена в соответствии с вышеназванными требованиями.</w:t>
      </w:r>
    </w:p>
    <w:p w:rsidR="00CA36B7" w:rsidRPr="00CA36B7" w:rsidRDefault="00CA36B7" w:rsidP="00CA36B7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zh-CN" w:bidi="hi-IN"/>
        </w:rPr>
      </w:pPr>
    </w:p>
    <w:p w:rsidR="00F61E98" w:rsidRPr="00F61E98" w:rsidRDefault="00F61E98" w:rsidP="00F61E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E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 ПО ИЗОБРАЗИТЕЛЬНОМУ ИСКУССТВУ В 5 КЛАССЕ</w:t>
      </w:r>
    </w:p>
    <w:p w:rsidR="00F61E98" w:rsidRPr="00F61E98" w:rsidRDefault="00F61E98" w:rsidP="00F61E9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f9"/>
        <w:tblW w:w="0" w:type="auto"/>
        <w:tblInd w:w="0" w:type="dxa"/>
        <w:tblLook w:val="04A0" w:firstRow="1" w:lastRow="0" w:firstColumn="1" w:lastColumn="0" w:noHBand="0" w:noVBand="1"/>
      </w:tblPr>
      <w:tblGrid>
        <w:gridCol w:w="667"/>
        <w:gridCol w:w="1870"/>
        <w:gridCol w:w="811"/>
        <w:gridCol w:w="2150"/>
        <w:gridCol w:w="2403"/>
        <w:gridCol w:w="1444"/>
      </w:tblGrid>
      <w:tr w:rsidR="00F61E98" w:rsidRPr="00F61E98" w:rsidTr="00F61E98">
        <w:trPr>
          <w:trHeight w:val="1975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1"/>
            </w:tblGrid>
            <w:tr w:rsidR="00F61E98" w:rsidRPr="00F61E98">
              <w:trPr>
                <w:trHeight w:val="10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F61E98" w:rsidRPr="00F61E98" w:rsidRDefault="00F61E98" w:rsidP="00F61E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F61E98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t xml:space="preserve">№ </w:t>
                  </w:r>
                </w:p>
              </w:tc>
            </w:tr>
          </w:tbl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Название раздела, темы, урока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Кол-во часов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Тип урока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Требования к уровню подготовки учащихся. Характеристика видов деятельности учащихся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Дата проведения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Древние корни народного искусства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Древние образы в народном искусстве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Урок изучения новых знаний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Уметь объяснять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глубинные смыслы основных знаков-символов традиционного крестьянского прикладного искусства,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отмечать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их лаконично-выразительную красоту.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>Сравнивать, сопоставлять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,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анализировать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декоративные решения традиционных образов в орнаментах народной вышивки, резьбе и росписи по дереву, видеть в них многообразное варьирование трактовок.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Создавать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выразительные декоративно обобщенные изображения на основе традиционных образов.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  <w:sz w:val="23"/>
                <w:szCs w:val="23"/>
              </w:rPr>
              <w:t xml:space="preserve">Осваивать </w:t>
            </w:r>
            <w:r w:rsidRPr="00F61E98">
              <w:rPr>
                <w:sz w:val="23"/>
                <w:szCs w:val="23"/>
              </w:rPr>
              <w:t xml:space="preserve">навыки декоративного обобщения в процессе выполнения практической творческой работы.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2-3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Убранство русской избы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lastRenderedPageBreak/>
              <w:t xml:space="preserve">Понимать и объяснять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lastRenderedPageBreak/>
              <w:t xml:space="preserve">целостность образного строя традиционного крестьянского жилища, выраженного в его трехчастной структуре и декоре.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Раскрывать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символическое значение, содержательный смысл знаков-образов в декоративном убранстве избы.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  <w:sz w:val="23"/>
                <w:szCs w:val="23"/>
              </w:rPr>
              <w:t xml:space="preserve">Определять и характеризовать </w:t>
            </w:r>
            <w:r w:rsidRPr="00F61E98">
              <w:rPr>
                <w:sz w:val="23"/>
                <w:szCs w:val="23"/>
              </w:rPr>
              <w:t xml:space="preserve">отдельные детали декоративного убранства избы как проявление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Внутренний мир русской избы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Сравнивать и называть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конструктивные декоративные элементы устройства жилой среды крестьянского дома.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Осознавать и объяснять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мудрость устройства традиционной жилой среды.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Сравнивать, сопоставлять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интерьеры крестьянских жилищ у разных народов, находить в них черты национального своеобразия.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  <w:sz w:val="23"/>
                <w:szCs w:val="23"/>
              </w:rPr>
              <w:t xml:space="preserve">Создавать </w:t>
            </w:r>
            <w:r w:rsidRPr="00F61E98">
              <w:rPr>
                <w:sz w:val="23"/>
                <w:szCs w:val="23"/>
              </w:rPr>
              <w:t xml:space="preserve">цветовую композицию внутреннего пространства избы.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Конструкция, декор предметов народного быта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Сравнивать, находить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общее и особенное в конструкции, декоре традиционных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lastRenderedPageBreak/>
              <w:t xml:space="preserve">предметов крестьянского быта и труда.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Рассуждать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 связях произведений крестьянского искусства с природой.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Понимать,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что декор не только украшение, но и носитель жизненно важных смыслов.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Отмечать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характерные черты, свойственные народным мастерам-умельцам.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Изображать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выразительную форму предметов крестьянского быта и украшать ее.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sz w:val="23"/>
                <w:szCs w:val="23"/>
              </w:rPr>
              <w:t xml:space="preserve">Выстраивать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Русская народная вышивка.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Анализировать и понимать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особенности образного языка народной (крестьянской) вышивки, разнообразие трактовок традиционных образов.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Создавать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самостоятельные варианты орнаментального построения вышивки с опорой на народную традицию.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Выделять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величиной, выразительным контуром рисунка, цветом, декором главный мотив (мать-земля, древо жизни, птица света и т. д.), дополняя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lastRenderedPageBreak/>
              <w:t xml:space="preserve">его орнаментальными поясами.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Использовать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традиционные для вышивки сочетания цветов.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Осваивать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навыки декоративного обобщения.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  <w:sz w:val="23"/>
                <w:szCs w:val="23"/>
              </w:rPr>
              <w:t xml:space="preserve">Оценивать </w:t>
            </w:r>
            <w:r w:rsidRPr="00F61E98">
              <w:rPr>
                <w:sz w:val="23"/>
                <w:szCs w:val="23"/>
              </w:rPr>
              <w:t xml:space="preserve">собственную художественную деятельность и деятельность своих сверстников с точки зрения выразительности декоративной формы.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Народный праздничный костюм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Понимать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и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анализировать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образный строй народного праздничного костюма, давать ему эстетическую оценку.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Соотносить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особенности декора женского праздничного костюма с мировосприятием и мировоззрением наших предков.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Объяснять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>общее и особенное в образах народной праздничной одежды разных регионов России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. Осознавать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значение традиционного праздничного костюма как бесценного достояния культуры народа.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Народные праздничные обряды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Характеризовать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праздник как важное событие,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lastRenderedPageBreak/>
              <w:t xml:space="preserve">как синтез всех видов творчества (изобразительного, музыкального, устно-поэтического и т. д.).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Участвовать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художественной жизни класса, школы,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создавать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атмосферу праздничного действа, живого общения и красоты.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Разыгрывать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народные песни, игровые сюжеты, участвовать в обрядовых действах.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Проявлять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себя в роли знатоков искусства, экскурсоводов, народных мастеров, экспертов.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Находить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общие черты в разных произведениях народного (крестьянского) прикладного искусства, отмечать в них единство конструктивной, декоративной и изобразительной деятельности.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  <w:sz w:val="23"/>
                <w:szCs w:val="23"/>
              </w:rPr>
              <w:t xml:space="preserve">Понимать и объяснять </w:t>
            </w:r>
            <w:r w:rsidRPr="00F61E98">
              <w:rPr>
                <w:sz w:val="23"/>
                <w:szCs w:val="23"/>
              </w:rPr>
              <w:t xml:space="preserve">ценность уникального крестьянского искусства как живой традиции, питающей живительными соками современное декоративно-прикладное искусство.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Связь времен в народном искусстве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8"/>
                <w:szCs w:val="28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8"/>
                <w:szCs w:val="28"/>
              </w:rPr>
              <w:t xml:space="preserve">8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lastRenderedPageBreak/>
              <w:t xml:space="preserve">9-10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Древние образы в современных народных игрушках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Размышлять, рассуждать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об истоках возникновения современной народной игрушки.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Сравнивать, оценивать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форму, декор игрушек, принадлежащих различным художественным промыслам.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Распознавать и называть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игрушки ведущих народных художественных промыслов.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Осуществлять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промыслов.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Овладевать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приемами создания выразительной формы в опоре на народные традиции.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</w:rPr>
              <w:t xml:space="preserve">Осваивать </w:t>
            </w:r>
            <w:r w:rsidRPr="00F61E98">
              <w:t xml:space="preserve">характерные для того или иного промысла основные элементы народного орнамента и особенности цветового строя.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Искусство Гжели.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Эмоционально воспринимать, выражать свое отношение, давать эстетическую оценку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произведениям гжельской керамики.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lastRenderedPageBreak/>
              <w:t xml:space="preserve">Сравнивать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благозвучное сочетание синего и белого в природе и в произведениях Гжели.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Осознавать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нерасторжимую связь конструктивных, декоративных и изобразительных элементов, единство формы и декора в изделиях гжельских мастеров.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Осваивать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приемы гжельского кистевого мазка — «мазка с тенями».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</w:rPr>
              <w:t xml:space="preserve">Создавать </w:t>
            </w:r>
            <w:r w:rsidRPr="00F61E98">
              <w:t xml:space="preserve">композицию росписи в процессе практической творческой работы.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Городецкая роспись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Эмоционально воспринимать, выражать свое отношение, эстетически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оценивать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произведения городецкого промысла.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Выявлять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общность в городецкой и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гжельской росписях,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определять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характерные особенности произведений городецкого промысла.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Осваивать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основные приемы кистевой росписи Городца,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овладевать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декоративными навыками.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</w:rPr>
              <w:lastRenderedPageBreak/>
              <w:t xml:space="preserve">Создавать </w:t>
            </w:r>
            <w:r w:rsidRPr="00F61E98">
              <w:t xml:space="preserve">композицию росписи в традиции </w:t>
            </w:r>
            <w:r w:rsidRPr="00F61E98">
              <w:rPr>
                <w:sz w:val="23"/>
                <w:szCs w:val="23"/>
              </w:rPr>
              <w:t xml:space="preserve">Городца.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Хохлома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Эмоционально воспринимать,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выражать свое отношение, эстетически оценивать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произведения Хохломы.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Иметь представление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 видах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хохломской росписи («травка», роспись «под фон», «Кудрина»),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различать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их.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</w:rPr>
              <w:t xml:space="preserve">Создавать </w:t>
            </w:r>
            <w:r w:rsidRPr="00F61E98">
              <w:t xml:space="preserve">композицию травной росписи в единстве с формой, используя основные элементы травного узора.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14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proofErr w:type="spellStart"/>
            <w:r w:rsidRPr="00F61E98">
              <w:rPr>
                <w:rFonts w:ascii="NewtonC" w:hAnsi="NewtonC" w:cs="NewtonC"/>
                <w:color w:val="000000"/>
              </w:rPr>
              <w:t>Жостово</w:t>
            </w:r>
            <w:proofErr w:type="spellEnd"/>
            <w:r w:rsidRPr="00F61E98">
              <w:rPr>
                <w:rFonts w:ascii="NewtonC" w:hAnsi="NewtonC" w:cs="NewtonC"/>
                <w:color w:val="000000"/>
              </w:rPr>
              <w:t xml:space="preserve">. Роспись по металлу.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Эмоционально воспринимать, выражать свое отношение, эстетически оценивать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произведения </w:t>
            </w:r>
            <w:proofErr w:type="spellStart"/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>жостовского</w:t>
            </w:r>
            <w:proofErr w:type="spellEnd"/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 промысла.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Соотносить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многоцветье цветочной росписи на подносах с красотой цветущих лугов.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Осознавать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единство формы и декора в изделиях мастеров.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Осваивать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основные приемы </w:t>
            </w:r>
            <w:proofErr w:type="spellStart"/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>жостовского</w:t>
            </w:r>
            <w:proofErr w:type="spellEnd"/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 письма.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</w:rPr>
              <w:t xml:space="preserve">Создавать </w:t>
            </w:r>
            <w:r w:rsidRPr="00F61E98">
              <w:t xml:space="preserve">фрагмент </w:t>
            </w:r>
            <w:proofErr w:type="spellStart"/>
            <w:r w:rsidRPr="00F61E98">
              <w:t>жостовской</w:t>
            </w:r>
            <w:proofErr w:type="spellEnd"/>
            <w:r w:rsidRPr="00F61E98">
              <w:t xml:space="preserve"> росписи в живописной импровизационной манере в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lastRenderedPageBreak/>
              <w:t xml:space="preserve">процессе выполнения творческой работы.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Щепа. Роспись по лубу и дереву. Тиснение и резьба по бересте.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</w:rPr>
              <w:t xml:space="preserve">Выражать </w:t>
            </w:r>
            <w:r w:rsidRPr="00F61E98">
              <w:rPr>
                <w:rFonts w:ascii="NewtonC" w:hAnsi="NewtonC" w:cs="NewtonC"/>
                <w:color w:val="000000"/>
              </w:rPr>
              <w:t xml:space="preserve">свое личное отношение, эстетически оценивать изделия мастеров Русского Севера.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</w:rPr>
              <w:t>Объяснять</w:t>
            </w:r>
            <w:r w:rsidRPr="00F61E98">
              <w:rPr>
                <w:rFonts w:ascii="NewtonC" w:hAnsi="NewtonC" w:cs="NewtonC"/>
                <w:color w:val="000000"/>
              </w:rPr>
              <w:t xml:space="preserve">, что значит единство материала, формы и декора в берестяной и деревянной утвари.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</w:rPr>
              <w:t xml:space="preserve">Различать и называть </w:t>
            </w:r>
            <w:r w:rsidRPr="00F61E98">
              <w:rPr>
                <w:rFonts w:ascii="NewtonC" w:hAnsi="NewtonC" w:cs="NewtonC"/>
                <w:color w:val="000000"/>
              </w:rPr>
              <w:t xml:space="preserve">характерные особенности мезенской деревянной росписи, ее ярко выраженную графическую орнаментику.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</w:rPr>
              <w:t xml:space="preserve">Осваивать </w:t>
            </w:r>
            <w:r w:rsidRPr="00F61E98">
              <w:rPr>
                <w:rFonts w:ascii="NewtonC" w:hAnsi="NewtonC" w:cs="NewtonC"/>
                <w:color w:val="000000"/>
              </w:rPr>
              <w:t xml:space="preserve">основные приемы росписи.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</w:rPr>
              <w:t xml:space="preserve">Создавать </w:t>
            </w:r>
            <w:r w:rsidRPr="00F61E98">
              <w:t xml:space="preserve">композицию росписи или ее фрагмент в традиции мезенской росписи.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Роль народных художественных промыслов в современной жизни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Объяснять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важность сохранения традиционных художественных промыслов в современных условиях.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Выявлять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общее и особенное в произведениях традиционных художественных промыслов.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Различать и называть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произведения ведущих центров народных художественных промыслов.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Участвовать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отчете поисковых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lastRenderedPageBreak/>
              <w:t xml:space="preserve">групп, связанном со сбором и систематизацией художественно-познавательного материала.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Участвовать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презентации выставочных работ.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b/>
                <w:bCs/>
                <w:sz w:val="23"/>
                <w:szCs w:val="23"/>
              </w:rPr>
              <w:t xml:space="preserve">Анализировать </w:t>
            </w:r>
            <w:r w:rsidRPr="00F61E98">
              <w:rPr>
                <w:sz w:val="23"/>
                <w:szCs w:val="23"/>
              </w:rPr>
              <w:t xml:space="preserve">свои творческие работы и работы своих товарищей, созданные по теме «Связь времен в народном искусстве».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8"/>
                <w:szCs w:val="28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8"/>
                <w:szCs w:val="28"/>
              </w:rPr>
              <w:lastRenderedPageBreak/>
              <w:t xml:space="preserve">3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Декор – человек, общество, время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8"/>
                <w:szCs w:val="28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8"/>
                <w:szCs w:val="28"/>
              </w:rPr>
              <w:t xml:space="preserve">9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  <w:t>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Зачем людям украшения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Характеризовать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смысл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декора не только как украшения, но </w:t>
            </w:r>
            <w:proofErr w:type="gramStart"/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>прежде всего</w:t>
            </w:r>
            <w:proofErr w:type="gramEnd"/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 как социального знака, определяющего роль хозяина вещи (носителя, пользователя).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Выявлять и объяснять,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чем заключается связь содержания с формой его воплощения в произведениях декоративно-прикладного искусства.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</w:rPr>
              <w:t xml:space="preserve">Участвовать </w:t>
            </w:r>
            <w:r w:rsidRPr="00F61E98">
              <w:rPr>
                <w:rFonts w:ascii="NewtonC" w:hAnsi="NewtonC" w:cs="NewtonC"/>
                <w:color w:val="000000"/>
              </w:rPr>
              <w:t xml:space="preserve">в диалоге о том, зачем людям украшения, что значит украсить вещь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  <w:t>18-19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Роль декоративного искусства в жизни древнего общества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Эмоционально воспринимать, различать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по характерным признакам произведения декоративно-прикладного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lastRenderedPageBreak/>
              <w:t xml:space="preserve">искусства Древнего Египта,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давать им эстетическую оценку.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Выявлять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произведениях декоративно-прикладного искусства связь конструктивных, декоративных и изобразительных элементов, а также единство материалов, формы и декора.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Вести поисковую работу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(подбор познавательного зрительного материала) по декоративно-прикладному искусству Древнего Египта.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Создавать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эскизы украшений (браслет, ожерелье, алебастровая ваза) по мотивам декоративно-прикладного искусства Древнего Египта.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</w:rPr>
              <w:t xml:space="preserve">Овладевать навыками </w:t>
            </w:r>
            <w:r w:rsidRPr="00F61E98">
              <w:rPr>
                <w:rFonts w:ascii="NewtonC" w:hAnsi="NewtonC" w:cs="NewtonC"/>
                <w:color w:val="000000"/>
              </w:rPr>
              <w:t xml:space="preserve">декоративного обобщения в процессе выполнения практической творческой работы.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  <w:lastRenderedPageBreak/>
              <w:t>20-22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Одежда «говорит» о человеке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3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Высказываться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 многообразии форм и декора в одежде народов разных стран и у людей разных сословий.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Участвовать в поисковой деятельности,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подборе зрительного и познавательного материала по теме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lastRenderedPageBreak/>
              <w:t xml:space="preserve">«Костюм разных социальных групп в разных странах».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Соотносить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образный строй одежды с положением ее владельца в обществе.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Участвовать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индивидуальной, групповой, коллективной формах деятельности, связанной с созданием творческой работы.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</w:rPr>
              <w:t xml:space="preserve">Передавать </w:t>
            </w:r>
            <w:r w:rsidRPr="00F61E98">
              <w:rPr>
                <w:rFonts w:ascii="NewtonC" w:hAnsi="NewtonC" w:cs="NewtonC"/>
                <w:color w:val="000000"/>
              </w:rPr>
              <w:t xml:space="preserve">в творческой работе цветом, формой, пластикой линий стилевое единство декоративного решения интерьера, предметов быта и одежды людей.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lastRenderedPageBreak/>
              <w:t xml:space="preserve">23-24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О чем рассказывают гербы и эмблемы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Понимать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смысловое значение изобразительно-декоративных элементов в гербе родного города, в гербах различных русских городов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>Определять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,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называть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символические элементы герба и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использовать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их при создании собственного проекта герба.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Находить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рассматриваемых гербах связь конструктивного, декоративного и изобразительного элементов.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</w:rPr>
              <w:t xml:space="preserve">Создавать </w:t>
            </w:r>
            <w:r w:rsidRPr="00F61E98">
              <w:rPr>
                <w:rFonts w:ascii="NewtonC" w:hAnsi="NewtonC" w:cs="NewtonC"/>
                <w:color w:val="000000"/>
              </w:rPr>
              <w:t xml:space="preserve">декоративную композицию герба (с учетом интересов и </w:t>
            </w:r>
            <w:r w:rsidRPr="00F61E98">
              <w:rPr>
                <w:rFonts w:ascii="NewtonC" w:hAnsi="NewtonC" w:cs="NewtonC"/>
                <w:color w:val="000000"/>
              </w:rPr>
              <w:lastRenderedPageBreak/>
              <w:t xml:space="preserve">увлечений членов своей семьи) или эмблемы, добиваясь лаконичности и обобщенности изображения и цветового решения.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lastRenderedPageBreak/>
              <w:t xml:space="preserve">25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Роль декоративного искусства в жизни человека и общества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val="en-US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Участвовать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итоговой игре-викторине с активным привлечением зрительного материала по декоративно- прикладному искусству, в творческих заданиях по обобщению изучаемого материала.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Распознавать и систематизировать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зрительный материал по декоративно-прикладному искусству по социально-стилевым признакам.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Соотносить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костюм, его образный строй с владельцем.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Размышлять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и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вести диалог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об особенностях художественного языка классического декоративно-прикладного искусства и его отличии от искусства народного (крестьянского).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</w:rPr>
              <w:t xml:space="preserve">Использовать </w:t>
            </w:r>
            <w:r w:rsidRPr="00F61E98">
              <w:rPr>
                <w:rFonts w:ascii="NewtonC" w:hAnsi="NewtonC" w:cs="NewtonC"/>
                <w:color w:val="000000"/>
              </w:rPr>
              <w:t xml:space="preserve">в речи новые художественные термины.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8"/>
                <w:szCs w:val="28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8"/>
                <w:szCs w:val="28"/>
              </w:rPr>
              <w:t xml:space="preserve">4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Декоративное искусство в </w:t>
            </w: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lastRenderedPageBreak/>
              <w:t xml:space="preserve">современном мире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8"/>
                <w:szCs w:val="28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8"/>
                <w:szCs w:val="28"/>
              </w:rPr>
              <w:lastRenderedPageBreak/>
              <w:t xml:space="preserve">9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lastRenderedPageBreak/>
              <w:t xml:space="preserve">26-28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Современное выставочное искусство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3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Комбинированный урок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Ориентироваться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широком разнообразии современного декоративно- прикладного искусства, различать по материалам, технике исполнения художественное стекло, керамику, ковку, литье, гобелен и т. д.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Выявлять и называть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характерные особенности современного декоративно-прикладного искусства.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Высказываться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по поводу роли выразительных средств и пластического языка материала в построении декоративного образа.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Находить и определять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произведениях декоративно- прикладного искусства связь конструктивного, декоративного и изобразительного видов деятельности, а также неразрывное единство материала, формы и декора.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Использовать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в речи новые термины, связанные декоративно-прикладным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lastRenderedPageBreak/>
              <w:t xml:space="preserve">искусством.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</w:rPr>
              <w:t xml:space="preserve">Объяснять </w:t>
            </w:r>
            <w:r w:rsidRPr="00F61E98">
              <w:rPr>
                <w:rFonts w:ascii="NewtonC" w:hAnsi="NewtonC" w:cs="NewtonC"/>
                <w:color w:val="000000"/>
              </w:rPr>
              <w:t xml:space="preserve">отличия современного декоративно-прикладного искусства от традиционного народного искусства.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F61E98" w:rsidRPr="00F61E98" w:rsidTr="00F61E98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lastRenderedPageBreak/>
              <w:t xml:space="preserve">29-34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Ты – сам мастер декоративно-прикладного искусства.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6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Практикум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Разрабатывать, создавать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эскизы коллективных панно, витражей, коллажей, декоративных украшений интерьеров школы.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Пользоваться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языком декоративно- прикладного искусства, принципами декоративного обобщения в процессе выполнения практической творческой работы.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Владеть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практическими навыками выразительного использования формы, объема, цвета, фактуры и других средств в процессе создания в конкретном материале плоскостных или объемных декоративных композиций.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  <w:t xml:space="preserve">Собирать </w:t>
            </w:r>
            <w:r w:rsidRPr="00F61E98">
              <w:rPr>
                <w:rFonts w:ascii="NewtonC" w:hAnsi="NewtonC" w:cs="NewtonC"/>
                <w:color w:val="000000"/>
                <w:sz w:val="23"/>
                <w:szCs w:val="23"/>
              </w:rPr>
              <w:t xml:space="preserve">отдельно выполненные детали в более крупные блоки, т. е. вести работу по принципу «от простого — к сложному».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NewtonC" w:hAnsi="NewtonC" w:cs="NewtonC"/>
                <w:b/>
                <w:bCs/>
                <w:color w:val="000000"/>
                <w:sz w:val="23"/>
                <w:szCs w:val="23"/>
              </w:rPr>
            </w:pPr>
            <w:r w:rsidRPr="00F61E98">
              <w:rPr>
                <w:rFonts w:ascii="NewtonC" w:hAnsi="NewtonC" w:cs="NewtonC"/>
                <w:b/>
                <w:bCs/>
                <w:color w:val="000000"/>
              </w:rPr>
              <w:t xml:space="preserve">Участвовать </w:t>
            </w:r>
            <w:r w:rsidRPr="00F61E98">
              <w:rPr>
                <w:rFonts w:ascii="NewtonC" w:hAnsi="NewtonC" w:cs="NewtonC"/>
                <w:color w:val="000000"/>
              </w:rPr>
              <w:t xml:space="preserve">в подготовке итоговой выставки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cs="NewtonC"/>
                <w:color w:val="000000"/>
                <w:sz w:val="24"/>
                <w:szCs w:val="24"/>
              </w:rPr>
            </w:pPr>
            <w:r w:rsidRPr="00F61E98">
              <w:rPr>
                <w:rFonts w:ascii="NewtonC" w:hAnsi="NewtonC" w:cs="NewtonC"/>
                <w:color w:val="000000"/>
              </w:rPr>
              <w:t xml:space="preserve">творческих работ.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</w:tbl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F61E98" w:rsidRDefault="00F61E98" w:rsidP="00F61E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F61E98" w:rsidRPr="00483CDA" w:rsidRDefault="00F61E98" w:rsidP="00F61E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E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</w:t>
      </w:r>
      <w:proofErr w:type="spellStart"/>
      <w:r w:rsidRPr="00F61E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</w:t>
      </w:r>
      <w:r w:rsidRPr="00F61E9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ое</w:t>
      </w:r>
      <w:proofErr w:type="spellEnd"/>
      <w:r w:rsidRPr="00F61E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61E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  <w:r w:rsidRPr="00F61E9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ирование</w:t>
      </w:r>
      <w:proofErr w:type="spellEnd"/>
      <w:r w:rsidRPr="00F61E9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F61E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ИЗОБРАЗИТЕЛЬНОМУ </w:t>
      </w:r>
      <w:r w:rsidR="00483C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bookmarkStart w:id="0" w:name="_GoBack"/>
      <w:bookmarkEnd w:id="0"/>
      <w:r w:rsidRPr="00F61E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ИСКУССТВУ В 6 КЛАССЕ</w:t>
      </w:r>
    </w:p>
    <w:p w:rsidR="00F61E98" w:rsidRPr="00F61E98" w:rsidRDefault="00F61E98" w:rsidP="00F61E98">
      <w:pPr>
        <w:spacing w:after="200" w:line="276" w:lineRule="auto"/>
        <w:rPr>
          <w:rFonts w:ascii="Calibri" w:eastAsia="Calibri" w:hAnsi="Calibri" w:cs="Times New Roman"/>
        </w:rPr>
      </w:pPr>
    </w:p>
    <w:tbl>
      <w:tblPr>
        <w:tblStyle w:val="72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685"/>
        <w:gridCol w:w="2150"/>
        <w:gridCol w:w="2693"/>
        <w:gridCol w:w="1241"/>
      </w:tblGrid>
      <w:tr w:rsidR="00F61E98" w:rsidRPr="00F61E98" w:rsidTr="00F61E98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1E98">
              <w:rPr>
                <w:rFonts w:ascii="Times New Roman" w:hAnsi="Times New Roman"/>
                <w:b/>
                <w:sz w:val="24"/>
                <w:szCs w:val="24"/>
              </w:rPr>
              <w:t>№  уроков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Название раздела, темы, урока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Кол-во часов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Тип урока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Требования к уровню подготовки учащихся. Характеристика видов деятельности учащихся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1E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Дата проведения </w:t>
            </w:r>
          </w:p>
          <w:p w:rsidR="00F61E98" w:rsidRPr="00F61E98" w:rsidRDefault="00F61E98" w:rsidP="00F61E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tbl>
      <w:tblPr>
        <w:tblStyle w:val="aff9"/>
        <w:tblW w:w="0" w:type="auto"/>
        <w:tblInd w:w="0" w:type="dxa"/>
        <w:tblLook w:val="04A0" w:firstRow="1" w:lastRow="0" w:firstColumn="1" w:lastColumn="0" w:noHBand="0" w:noVBand="1"/>
      </w:tblPr>
      <w:tblGrid>
        <w:gridCol w:w="583"/>
        <w:gridCol w:w="2206"/>
        <w:gridCol w:w="665"/>
        <w:gridCol w:w="2131"/>
        <w:gridCol w:w="2686"/>
        <w:gridCol w:w="1074"/>
      </w:tblGrid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Виды    изобразительного    искусства  </w:t>
            </w:r>
            <w:proofErr w:type="gramStart"/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8часов)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Изобразительное искусство в семье  пластических искусств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Найти и разобрать открытки по видам искусства. Виды пластических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искусств Виды изобразительного искусства: живопись, графика, скульптура. Художественные материалы, их выразительные возможности.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Моделирование, поиск информации, создание алгоритма деятельности, анализ, синтез,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самостоятельное создание проблем творческого характера, контроль, коррекция, оценка, планирование учебного сотрудничества с учителем и сверстниками, умение точно выражать свои мысли.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Ознакомление с видами искусства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Расширение представлений о культуре прошлого и настоящего, об обычаях и традициях своего народа. Развитие умения видеть не только красоту природы, но и красоту предметов, вещей.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Рисунок- основа изобразительного творчества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Зарисовка с натуры отдельных растений или веточек Материалы: карандаш, уголь фломастер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проблем творческого характера, контроль, коррекция, оценка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Сравнивать литературные произведения и художественные. Высказывать мнение.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 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Учиться передавать эмоциональное состояние средствами живописи; активно воспринимать произведения станковой живописи.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Линия и ее выразительные возможности.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линейных рисунков трав, которые колышет ветер (линейный ритм, линейные узоры травянистых соцветий, разнообразие линий Карандаш, уголь.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Уметь организовывать перспективное пространство пейзажа.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использовать выразительные возможности материала. Роль выбора формата.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Творческое обсуждение работ.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Принять участие в беседе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Пятно, как средство выражения. Композиция, как ритм пятен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Изображение различных состояний в природе (Ветер, дождь, тучи, туман,) листа.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Развиваем уч. сопереживание и взаимовыручка.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Умение отличать и выполнять тональные соотношения.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Привитие аккуратности и терпеливому выполнению сложной работы.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Цвет, основы </w:t>
            </w:r>
            <w:proofErr w:type="spell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цветоведения</w:t>
            </w:r>
            <w:proofErr w:type="spell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Фантазийное изображении сказочных царств ограниченной палитрой с показом вариативных возможностей цвета («Царство снежной королевы» «Изумрудный город», «Страна золотого солнца»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проблем творческого характера, контроль, коррекция, оценка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Знать основы языка </w:t>
            </w:r>
            <w:proofErr w:type="gram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изобразительного  искусства</w:t>
            </w:r>
            <w:proofErr w:type="gram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(тон, выразительные возможности тона.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 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выполнять цветовые растяжки, плавные переходы от одного цвета к другому.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 в произведениях живописи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Изображение букета с разным настроением. (Радостный, грустный, торжественный, тихий).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проблем творческого характера, контроль, коррекция, оценка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Сравнивать литературные произведения и художественные. Высказывать мнение.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 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Учиться передавать эмоциональное состояние средствами живописи; активно воспринимать произведения станковой живописи.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Объемные изображения в скульптуре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Изображение объемных изображений животных. Материал - пластилин и стеки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Знать понятие «Анималистический жанр» Выразительные средства и возможности скульптуры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Связь объема с </w:t>
            </w:r>
            <w:proofErr w:type="gram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окружающим 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пространством</w:t>
            </w:r>
            <w:proofErr w:type="gram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окружением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использовать выразительные возможности пластического материала в самостоятельной работе.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языка изображения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конкурсных заданий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 виды пластических и изобразительных искусств.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 имена и произведения выдающихся художников, творчество которых рассматривалось на уроке. Отличать работы по видам искусства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rPr>
          <w:trHeight w:val="703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Мир наших вещей. Натюрморт (8 часов)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Реальность и фантазия в творчестве художника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 с элементами беседы. Изобразить окружающий мир, показать свое отношение к нему.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b/>
              </w:rPr>
              <w:t>Л</w:t>
            </w:r>
            <w:r w:rsidRPr="00F61E98">
              <w:t xml:space="preserve">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Понимать значение изобразительного искусства в жизни человека и общества.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представлений о </w:t>
            </w:r>
            <w:proofErr w:type="gram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ритме  и</w:t>
            </w:r>
            <w:proofErr w:type="gram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цвете.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Привитие любви к произведениям искусства.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rPr>
          <w:trHeight w:val="7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E98" w:rsidRPr="00F61E98" w:rsidRDefault="00F61E98" w:rsidP="00F61E9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Изображение предметного мира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над натюрмортом из плоских предметов с акцентом на композицию, ритм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Материалы: А4, цветная бумага, ножницы, клей.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активно воспринимать и понимать жанр натюрморта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Натюрморт в живописи, графике, скульптуре.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обсуждение выполненных работ, работать, используя выразительные возможности натюрморта.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формы, Многообразие форм окружающего мира.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из бумаги простых геометрических форм (конус, цилиндр, призма, куб).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Иметь </w:t>
            </w:r>
            <w:proofErr w:type="gram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 о</w:t>
            </w:r>
            <w:proofErr w:type="gram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многообразии и выразительности форм.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Конструкция сложной формы. Правила изображения и средства выразительности.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Научиться выполнять геометрические тела, которые составляют основу всего многообразия форм.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Изображение объема на плоскости и линейная перспектива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Зарисовки конструкции из нескольких геометрических тел Карандаш Формат А-4.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Знать правила объемного изображения. геометрических тел с натуры, основы композиции. на плоскости.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обсуждение выполненных работ.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Перспектива, как способ изображения на плоскости предметов  в пространстве.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Освещение. Свет и тень.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Зарисовки геометрических тел из гипса или бумаги с боковым освещением.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Знать выдающихся художников- графиков. Творчество </w:t>
            </w:r>
            <w:proofErr w:type="spell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Ф.Дюрера</w:t>
            </w:r>
            <w:proofErr w:type="spell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В. Фаворского.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Знать основы изобразительной грамоты: светотень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видеть  и использовать в качестве средства выражения характер освещения при изображении с натуры.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Натюрморт в графике.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натюрморта в техники печатной графики (оттиск  с аппликации на картоне)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Натюрморт, как выражение художником своего отношения к вещам, окружающим его.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Понимать роль языка изобразительного искусства в выражении художников своих переживаний.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Уметь составлять натюрмортную композицию на плоскости, работать в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техники печатной графики.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 в натюрморте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над изображением натюрморта в заданном эмоциональном состоянии: праздничный, грустный, таинственный.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 выразительные возможности цвета.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Цветовая организация натюрморта- И. Машков «Синие сливы»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 передавать настроение с помощью форм и цветов красок.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Выразительные возможности натюрморта.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Натюрморт в заданном эмоциональном состоянии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Предметный мир в изобразительном искусстве. Выражение в натюрморте переживаний и мыслей художника.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Натюрморт в искус. 19-20 веков. Натюрморт и творческая индивидуальность художника.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Знать жанр изобразительного искусства (натюрморт). 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анализировать образный язык произведений натюрмортного жанра.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Вглядываясь в человека. Портрет (10часов). 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 человека, главная тема искусства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Беседа. Портрет, как образ определенного, реального человека. История развития жанра. Изображение человека в искусстве разных эпох.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Великие художники –портретисты: </w:t>
            </w:r>
            <w:proofErr w:type="spell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Рембрант</w:t>
            </w:r>
            <w:proofErr w:type="spell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И. Репин, Рокотов Ф., В Боровицкий. 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 жанры изобразительного искусства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Умение видеть в произведениях искусства различных эпох, единство материала, формы и декора.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Конструкция головы человека и ее пропорции.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E98" w:rsidRPr="00F61E98" w:rsidRDefault="00F61E98" w:rsidP="00F61E9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над изображением головы человека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Понимать смысл слов: образный смысл </w:t>
            </w:r>
            <w:proofErr w:type="gram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вещи,(</w:t>
            </w:r>
            <w:proofErr w:type="gram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ритм, рисунок орнамента, сочетание цветов, композиция) 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Умение работать с выбранным материалом.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Презентация своих работ.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Найти и прочитать материал  в исторической литературе.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Графический портретный рисунок и выразительность образа.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над изображением головы человека с соотнесенными по разному деталями лица (Аппликация из вырезанных из бумаги форм).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творчески работать над предложенной темой, используя выразительные возможности художественных материалов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Творческое обсуждение работ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Эпоха и стиль в формировании культуры  изображения портретов разных людей.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Портрет в графике.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автопортрета Материал Карандаш, уголь.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 информации, создание алгоритма деятельности.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эстетического восприятия мира, художественного вкуса.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Воспитание любви и интереса к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Произведениям художественной литературы. Взаимосвязь литературы и изобразительного искусства.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Портрет в скульптуре.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Портрет соседа по парте в технике силуэта (профиль) Материалы: черная тушь, гуашь, бумага.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Знать материалы и выразительные возможности.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Характер человека и образ эпохи в скульптурном портрете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 основной объект изображения в скульптуре Материалы скульптуры.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передать пропорции лица.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Сатирические образы человека.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Работа над изображением в скульптурном портрете выбранного литературного героя с ярко выраженным характером (Баба Яга, Кошей бессмертный, Домовой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Понимание правды жизни </w:t>
            </w:r>
            <w:proofErr w:type="gram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 язык</w:t>
            </w:r>
            <w:proofErr w:type="gram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искусства.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Сатирические образы в искусстве. Карикатура. Дружеский шарж.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работать  графическими материалами.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Образные возможности освещения в портрете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Изображение сатирических образов литературных героев. Материалы: черная акварель, черная </w:t>
            </w:r>
            <w:proofErr w:type="spell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гелевая</w:t>
            </w:r>
            <w:proofErr w:type="spell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ручка.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Постоянство формы и вариации </w:t>
            </w:r>
            <w:proofErr w:type="gram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изменения  ее</w:t>
            </w:r>
            <w:proofErr w:type="gram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восприятия.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Понимать роль света в разных видах искусства. Театр, кино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применять полученные знания при выполнении работы.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Портрет в живописи.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 натуры и выполнение набросков (пятном) головы в различном освещении.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активно работать в технике коллажа.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proofErr w:type="gram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  художников</w:t>
            </w:r>
            <w:proofErr w:type="gram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Портрет        Леонардо да Винчи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Роль живописного портрета в истории искусства.  Композиция в портрете.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цвета в портрете.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Ассоциативный портрет в техники коллажа Мама, папа, бабушка, дедушка. Групповая работа.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Цветовое решение образа в портрете. Цвет и тон. Понимание живописной фактуры.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Знать о выразительных возможностях цвета в произведениях живописи, литературы, искусства.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Уметь анализировать цветовой строй произведения живописи.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Великие портретисты.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цветового решения образа в портрете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Выражение творческой индивидуальности.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Личность героев портрета и творческая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интерпретация ее художником.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активно воспринимать и анализировать произведения портретного жанра.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Человек и пространство в изобразительном искусстве (8часов)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Жанры в изобразительном искусстве.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Просмотр презентации на тему: «Жанры изо искусства»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создание способов решения проблем творческого характера, контроль. Специфика языка художественных материалов.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Развитие интереса к предмету изобразительного искусства. Фронтальный опрос.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 художественно-конструктивной деятельности.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Правила воздушной и линейной перспективы.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Изображение уходящей вдаль аллеи с соблюдением правил линейной перспективы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Карандаш, акварель.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 правила воздушной и линейной перспективы.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организовать пространство на листе бумаги. Выделить горизонт и точку зрения.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использовать правила воздушной и линейной перспективы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Пейзаж - большой мир. Организация пространства.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над изображением большого эпического пейзажа «путь реки» Изображаем уходящие планы и наполняем их деталями. Гуашь, большие кисти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Уметь организовывать перспективное пространство пейзажа.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использовать выразительные возможности материала. Роль выбора формата.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обсуждение работ. Принять участие в беседе. Уметь отличать работы Рериха от Левитана.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Пейзаж- настроение.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Природа и художник.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пейзажа-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настроения- работа по представлению и памяти с предварительным выбором яркого личного впечатления от состояния природы.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Отметить отличие и красоту разных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состояний в природе: утро, вечер, закат, рассвет.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Понимать роль колорита. Уметь пользоваться гуашью, используя основные средства художественной выразительности.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Привитие любви к изобразительному искусству Знакомство с художественными образцами.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 подойти к составлению композиции, работе с цветом, светотенью и перспективой.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rPr>
          <w:trHeight w:val="102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32-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Городской и сельский пейзаж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над графической композицией «Мой город» Акварель, гуашь.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осознанно говорить о видах искусства, изученных в пятом классе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М.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Эстетическая оценка результатов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 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.Остановить</w:t>
            </w:r>
            <w:proofErr w:type="gram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внимание на образцах современного искусства. Жанры, изученные в этом году.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1E98" w:rsidRPr="00F61E98" w:rsidTr="00F61E98">
        <w:trPr>
          <w:trHeight w:val="845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Выразительные возможности изобразительного искусства. Язык и смысл.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Поставить оценки за конкурсные задания. Подвести итог за работу учащихся в течении учебного года.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Знать виды и жанры художественной . деятельности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М.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Уметь анализировать содержание, образный язык произведений портретного, натюрмортного и пейзажного жанров.</w:t>
            </w:r>
          </w:p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E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F61E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Знать основы изобразительной грамотности и уметь применять приобретенные знания на практике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98" w:rsidRPr="00F61E98" w:rsidRDefault="00F61E98" w:rsidP="00F61E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61E98" w:rsidRPr="00F61E98" w:rsidRDefault="00F61E98" w:rsidP="00F61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3A4" w:rsidRPr="001873A4" w:rsidRDefault="001873A4" w:rsidP="001873A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1873A4">
        <w:rPr>
          <w:rFonts w:ascii="Times New Roman" w:eastAsia="Times New Roman" w:hAnsi="Times New Roman" w:cs="Times New Roman"/>
          <w:b/>
          <w:bCs/>
          <w:lang w:eastAsia="ru-RU"/>
        </w:rPr>
        <w:t>тематическое планирование по изо</w:t>
      </w:r>
      <w:r w:rsidR="00483CDA">
        <w:rPr>
          <w:rFonts w:ascii="Times New Roman" w:eastAsia="Times New Roman" w:hAnsi="Times New Roman" w:cs="Times New Roman"/>
          <w:b/>
          <w:bCs/>
          <w:lang w:eastAsia="ru-RU"/>
        </w:rPr>
        <w:t>бразительному искусству в 7</w:t>
      </w:r>
      <w:r w:rsidRPr="001873A4">
        <w:rPr>
          <w:rFonts w:ascii="Times New Roman" w:eastAsia="Times New Roman" w:hAnsi="Times New Roman" w:cs="Times New Roman"/>
          <w:b/>
          <w:bCs/>
          <w:lang w:eastAsia="ru-RU"/>
        </w:rPr>
        <w:t xml:space="preserve"> классе</w:t>
      </w:r>
      <w:r w:rsidRPr="001873A4">
        <w:rPr>
          <w:rFonts w:ascii="Times New Roman" w:eastAsia="Times New Roman" w:hAnsi="Times New Roman" w:cs="Times New Roman"/>
          <w:lang w:eastAsia="ru-RU"/>
        </w:rPr>
        <w:t> </w:t>
      </w:r>
    </w:p>
    <w:p w:rsidR="001873A4" w:rsidRPr="001873A4" w:rsidRDefault="001873A4" w:rsidP="001873A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1873A4">
        <w:rPr>
          <w:rFonts w:ascii="Times New Roman" w:eastAsia="Times New Roman" w:hAnsi="Times New Roman" w:cs="Times New Roman"/>
          <w:b/>
          <w:bCs/>
          <w:lang w:eastAsia="ru-RU"/>
        </w:rPr>
        <w:t>По программе </w:t>
      </w:r>
      <w:proofErr w:type="spellStart"/>
      <w:proofErr w:type="gramStart"/>
      <w:r w:rsidRPr="001873A4">
        <w:rPr>
          <w:rFonts w:ascii="Times New Roman" w:eastAsia="Times New Roman" w:hAnsi="Times New Roman" w:cs="Times New Roman"/>
          <w:b/>
          <w:bCs/>
          <w:lang w:eastAsia="ru-RU"/>
        </w:rPr>
        <w:t>Б,М.Неменского</w:t>
      </w:r>
      <w:proofErr w:type="spellEnd"/>
      <w:proofErr w:type="gramEnd"/>
      <w:r w:rsidRPr="001873A4">
        <w:rPr>
          <w:rFonts w:ascii="Times New Roman" w:eastAsia="Times New Roman" w:hAnsi="Times New Roman" w:cs="Times New Roman"/>
          <w:b/>
          <w:bCs/>
          <w:lang w:eastAsia="ru-RU"/>
        </w:rPr>
        <w:t>, Изобразительное искусство</w:t>
      </w:r>
      <w:r w:rsidRPr="001873A4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W w:w="9669" w:type="dxa"/>
        <w:tblInd w:w="-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2355"/>
        <w:gridCol w:w="2309"/>
        <w:gridCol w:w="2401"/>
        <w:gridCol w:w="479"/>
        <w:gridCol w:w="1705"/>
      </w:tblGrid>
      <w:tr w:rsidR="001873A4" w:rsidRPr="001873A4" w:rsidTr="00483CDA"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№ п/п </w:t>
            </w:r>
          </w:p>
        </w:tc>
        <w:tc>
          <w:tcPr>
            <w:tcW w:w="23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Тема урока </w:t>
            </w:r>
          </w:p>
        </w:tc>
        <w:tc>
          <w:tcPr>
            <w:tcW w:w="23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Задачи урока </w:t>
            </w:r>
          </w:p>
        </w:tc>
        <w:tc>
          <w:tcPr>
            <w:tcW w:w="240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Примечание </w:t>
            </w:r>
          </w:p>
        </w:tc>
        <w:tc>
          <w:tcPr>
            <w:tcW w:w="4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Кол-во уроков </w:t>
            </w:r>
          </w:p>
        </w:tc>
        <w:tc>
          <w:tcPr>
            <w:tcW w:w="17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Домашнее задание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1-2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Основы композиции в конструктивных искусствах. Гармония, контраст </w:t>
            </w: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и  эмоциональная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 выразительность плоскостной композиции.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Ознакомить с основными типами композиций: симметричная и </w:t>
            </w: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асимметричная,  фронтальная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 и глубинная. Учить располагать на формате один большой прямоугольник из черной бумаги и обрезая его, добиваться баланса массы и поля  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Добиваться простоты и выразительности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Гармонично сбалансировать композиции из трех – пяти прямоугольников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3 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Прямые линии и организация пространства.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Учить с помощью простых прямых линий соединять элементы композиции и членение плоскости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Выполнение коллажно - графических работ с разными видами композиций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4 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Цвет - элемент композиционного творчества. Свободные формы: линии и пятна.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Дать понятия локальные цвета. 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Сближенность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цветов и контраст.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Создание  композиции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 из произвольного количества простейших геометрических фигур в теплой и холодной цветовых гаммах.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5 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Буква – строка- текст. Искусство шрифта.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Познакомить с различными шрифтами 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Выполнение упражнений 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Создание композиции с буквами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6-7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Композиционные основы макетирования в полиграфическом дизайне. Текст и изображение как элементы композиции.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Познакомит с историей развития плаката , показать важность агитационной деятельности 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Выполнение макета плаката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8 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Многообразие форм полиграфического дизайна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Познакомить с разнообразием полиграфического дизайна, элементами составляющие конструкцию и  худ. оформление книги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Изготовления макета книги 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9669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ІІ четверть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9 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Объект и пространство. От плоскостного изображения к объемному макету. Соразмерность и пропорциональность. 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Дать понятия чертежа как плоскостного изображение объемов, когда точка вертикаль, круг- цилиндр и т.д. Формировать понятия учащихся проекционной природы чертежа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Баланс объемов между собой и с полем макета 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    Выполнение плоскостной композиции                         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Архитектура -композиционная организация пространства. Взаимосвязь объектов в архитектурном макете.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Учить детей чтению по рисунку простых геометрических тел, а </w:t>
            </w: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так же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 прямых, кривых линий. Конструирование их в объеме и применение в пространственно-макетных композициях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Построение трех уровней рельефа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Прочтения линии проекции объекта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11 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Конструкция: часть и целое. Здание как сочетание различных объемных форм. Понятия модуля.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Ознакомление учащихся с объемной архитектурной </w:t>
            </w: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композиции .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 Формирование навыков моделирования </w:t>
            </w: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сложных ,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 объемных композиций , используя необходимые средства 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Создания макета дома.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12 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Важнейшие 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архитекиурные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элементы здания.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Показать художественную специфику и особенности выразительных средств архитектуры. Ознакомить учащихся со свойствами архитектурных объемов. Выявить влияние архитектурных форм на человека. Сформировать навыки конструирования архитектурных композиций.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Создание зарисовки архитектурных 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элеменсчтов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здания.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13-14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Вещь: красота и целесообразность. Единство художественного в вещи. Вещь как сочетание объемов и материальный образ времени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Дать понятие дизайн вещи как искусство и социальное проектирование. Вещь как образ действительности и времени. 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Создание тематической инсталляции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15 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Роль и значение материала в конструкции.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Дать понятия что роль материала определяет форму ознакомления со свойствами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Построение формы исходя из материала, его фактуры и свойства.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16 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Цвет в архитектуре и дизайне.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Эмоциональное и формообразующее значение цвета в дизайне и архитектуре. Объяснить специфику влияния цвета спектра и их тональности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Цветовое решение макетной объемно- пространственной композиции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9669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ІІІ четверть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17-18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Город сквозь времена и страны. Образно – </w:t>
            </w: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стилевой язык архитектуры прошлого.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Дать понятия о смене стилей как отражение </w:t>
            </w: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эволюции образа жизни.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Графическая зарисовка или фотоколлаж исторического здания.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19-20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Город сегодня и завтра. Тенденции и перспективы развития современной архитектуры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Дать понятия об архитектурной и градостроительной революции XX </w:t>
            </w: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века  ее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технологические предпосылки и эстетические предпосылки.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Зарисовка «архитектура будущего»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21 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Живое пространство города. Город микрорайон, улица.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Познакомить с исторической формы планировки городской среды и их связь с образом жизни. дать  понятия замкнутая, радикальная, кольцевая, свободно-разомкнутая, асимметричная, прямоугольная др.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Макетно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 - рельефное моделирование фрагмента города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22 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Вещь в городе. Роль архитектурного дизайна в формировании городской среды.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Дать понятия роли малой архитектуры и архитектурного дизайна в 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эстетизации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и индивидуализации городской среды, в установке связи между человеком и архитектуры.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Эскизный макет витрины магазина.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подобрать иллюстрации по данной теме. 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23 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Интерьер и вещь в доме. Дизайн - средство создания пространственно-вещной среды интерьера.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Познакомить детей с интерьером различных общественных </w:t>
            </w: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мест .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 Мебель и </w:t>
            </w: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архитектура :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 гармония контраст.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Выполнить эскиз проект мебельного гарнитура в техники аппликации.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Выполнить эскиз проект мебельного гарнитура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24 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Природа и архитектура. Организация архитектурно -ландшафтного пространства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Дать понятия город в единстве с ландшафтно-парковой средой . обучить технологии макетирования путем введения 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бумагопластики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различных материалов и фактур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Создание макета ландшафтно-городского фрагмента среды, использовать имитирующие фактур.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25-26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Ты –архитектор. Проектирование города: архитектурный замысел и его осуществление.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Учить конструировать объемно-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пространствнной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композиции, моделировать архитектурно-дизайнерские объекты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Коллективная работа создания сложной пространственной композиции с использованием различных фактур и материалов.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Подбор зрительного ряда </w:t>
            </w:r>
          </w:p>
        </w:tc>
      </w:tr>
      <w:tr w:rsidR="001873A4" w:rsidRPr="001873A4" w:rsidTr="00483CDA">
        <w:tc>
          <w:tcPr>
            <w:tcW w:w="9669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ІV четверть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27 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Мой дом – мой образ жизни. Функционально- архите</w:t>
            </w: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ктурная планировка своего дома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Учить фантазировать и воплотить в архитектурно-</w:t>
            </w: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дизайнерских проектах. 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Выполнить технический рисунок  частного дома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Подбор иллюстраций современных строений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Интерьер комнаты – портрет ее хозяина. Дизайн вещно - пространственной среды жилища.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Познакомить с дизайн </w:t>
            </w: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интерьером .Роль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 материалов, фактур и цветовой гаммы. Учить создавать схемы, проекты.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Выполнение эскизного рисунка с использованием коллажа проекта пространственного воплощения плана своей комнаты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29 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Дизайн и архитектура моего сада.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Учить моделировать сад, используя малые архитектурные формы. Учить соотносить здания и растения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Макетирования фрагмента сада из природного материала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Создания композиции из цветов по группам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30 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Мода, культура и ты. Композиционно- конструктивные принципы дизайна одежды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Ознакомить с технологией создания одежды. Дать понятия законы композиции в одежде. Силуэт, линия, фасон.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Создание своего собственного проекта вечернего платья, костюма рисунок или коллаж.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Специфика эскиза модных коллекций одежды- создания рисунка- копии.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31 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Мой костюм – мой облик. Дизайн современной одежды.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Учить создавать костюм что бы выражал личностные качества человека, подбор цветовой гаммы. Дать понятия стилей.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Проектный рисунок одного из комплектов костюма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Создание словесного списка перечня всех элементов гардероба с небольшими зарисовками.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32-33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Грим, 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визажистика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и прическа в практике дизайна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Ознакомить с искусством грима и </w:t>
            </w: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прически .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Обучить азбуки 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визажистики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и парикмахерского 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стилизма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Упражнение в нанесении макияжу и создания прически на натуре ( по парно)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2 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Рисование прически и макияжа на фотографии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34 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Имидж: лик или личина? Сфера имидж - дизайна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Дать понятия имидж дизайн как сфера деятельности, объединяющие аспекты моды и 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визажистику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, искусство грима, парикмахерское дело, ювелирную </w:t>
            </w:r>
            <w:proofErr w:type="gram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пластику  и</w:t>
            </w:r>
            <w:proofErr w:type="gram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 xml:space="preserve"> т.д., определяющей форму поведения в обществе.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Коллективное задание по группам создания 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имиджмейкерского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сценария проекта. </w:t>
            </w:r>
            <w:proofErr w:type="spellStart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Соревновательно</w:t>
            </w:r>
            <w:proofErr w:type="spellEnd"/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–игровой показ проектов.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Принести атрибуты  </w:t>
            </w:r>
          </w:p>
        </w:tc>
      </w:tr>
      <w:tr w:rsidR="001873A4" w:rsidRPr="001873A4" w:rsidTr="00483CDA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873A4" w:rsidRPr="001873A4" w:rsidRDefault="001873A4" w:rsidP="001873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3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483CDA" w:rsidRPr="00483CDA" w:rsidRDefault="00483CDA" w:rsidP="00483CDA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83CDA">
        <w:rPr>
          <w:rFonts w:ascii="Times New Roman" w:eastAsia="Times New Roman" w:hAnsi="Times New Roman" w:cs="Times New Roman"/>
          <w:b/>
          <w:bCs/>
          <w:lang w:eastAsia="ru-RU"/>
        </w:rPr>
        <w:t>тематическое планирование п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о изобразительному искусству в 8</w:t>
      </w:r>
      <w:r w:rsidRPr="00483CDA">
        <w:rPr>
          <w:rFonts w:ascii="Times New Roman" w:eastAsia="Times New Roman" w:hAnsi="Times New Roman" w:cs="Times New Roman"/>
          <w:b/>
          <w:bCs/>
          <w:lang w:eastAsia="ru-RU"/>
        </w:rPr>
        <w:t xml:space="preserve"> классе</w:t>
      </w:r>
      <w:r w:rsidRPr="00483CDA">
        <w:rPr>
          <w:rFonts w:ascii="Times New Roman" w:eastAsia="Times New Roman" w:hAnsi="Times New Roman" w:cs="Times New Roman"/>
          <w:lang w:eastAsia="ru-RU"/>
        </w:rPr>
        <w:t> </w:t>
      </w:r>
    </w:p>
    <w:p w:rsidR="00483CDA" w:rsidRPr="00483CDA" w:rsidRDefault="00483CDA" w:rsidP="00483CDA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83CDA">
        <w:rPr>
          <w:rFonts w:ascii="Times New Roman" w:eastAsia="Times New Roman" w:hAnsi="Times New Roman" w:cs="Times New Roman"/>
          <w:b/>
          <w:bCs/>
          <w:lang w:eastAsia="ru-RU"/>
        </w:rPr>
        <w:t>По программе </w:t>
      </w:r>
      <w:proofErr w:type="spellStart"/>
      <w:r w:rsidRPr="00483CDA">
        <w:rPr>
          <w:rFonts w:ascii="Times New Roman" w:eastAsia="Times New Roman" w:hAnsi="Times New Roman" w:cs="Times New Roman"/>
          <w:b/>
          <w:bCs/>
          <w:lang w:eastAsia="ru-RU"/>
        </w:rPr>
        <w:t>Б.М.Неменского</w:t>
      </w:r>
      <w:proofErr w:type="spellEnd"/>
      <w:r w:rsidRPr="00483CDA">
        <w:rPr>
          <w:rFonts w:ascii="Times New Roman" w:eastAsia="Times New Roman" w:hAnsi="Times New Roman" w:cs="Times New Roman"/>
          <w:b/>
          <w:bCs/>
          <w:lang w:eastAsia="ru-RU"/>
        </w:rPr>
        <w:t>, Изобразительное искусство</w:t>
      </w:r>
      <w:r w:rsidRPr="00483CDA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W w:w="0" w:type="dxa"/>
        <w:tblInd w:w="-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"/>
        <w:gridCol w:w="2642"/>
        <w:gridCol w:w="2275"/>
        <w:gridCol w:w="2902"/>
        <w:gridCol w:w="510"/>
        <w:gridCol w:w="893"/>
      </w:tblGrid>
      <w:tr w:rsidR="00483CDA" w:rsidRPr="00483CDA" w:rsidTr="00483CDA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№ п/п </w:t>
            </w:r>
          </w:p>
        </w:tc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Название темы урока </w:t>
            </w:r>
          </w:p>
        </w:tc>
        <w:tc>
          <w:tcPr>
            <w:tcW w:w="5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Цели изучения темы, раздела. </w:t>
            </w:r>
          </w:p>
        </w:tc>
        <w:tc>
          <w:tcPr>
            <w:tcW w:w="3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Программный минимум. Оснащение урока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Кол-во уроков </w:t>
            </w:r>
          </w:p>
        </w:tc>
        <w:tc>
          <w:tcPr>
            <w:tcW w:w="1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Календарные сроки. Дом. зад. </w:t>
            </w:r>
          </w:p>
        </w:tc>
      </w:tr>
      <w:tr w:rsidR="00483CDA" w:rsidRPr="00483CDA" w:rsidTr="00483CDA">
        <w:tc>
          <w:tcPr>
            <w:tcW w:w="15900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четверть. Изобразительный язык и эмоционально- ценностное содержание синтетических искусств.</w:t>
            </w: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1-2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.Синтетические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искусства и изображение. Роль и место </w:t>
            </w: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изображения в синтетических искусствах.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а) Знакомство с понятием 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« синтетические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искусства» как искусства, использующие в своих произведениях выразительные средства различных видов художественного творчества. Пространственно- временной характер произведений синтетических искусств.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Просмотр и исследование произведений различных 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видов  синтетических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искусств с целью определения в них роли и места изображения, изобразительного компонента.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rPr>
          <w:trHeight w:val="2430"/>
        </w:trPr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3-4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Театр и экран- две грани изобразительной образности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а) Знакомство с видами театрально- зрелищных и игровых представлений и место в них изобразительного компонента.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Сравнительный анализ сценического и экранного образов в процессе просмотра и 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обсуждения фотографий и видеофрагментов спектаклей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и фильмов; определение жанровых условностей в спектакле и фильме. Создание сценического образа  места действий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2 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5 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Сценография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или театрально - декорационное искусство- особый вид художественного творчества. 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Знакомство с видами сценического оформления: изобразительно - живописное, архитектурно- конструктивное, метафорическое, проекционно- световое и т. д.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.Начало работы над макетом спектакля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Выполнить эскиз сцены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6-7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Сценография как искусство и производство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Как и с кем работает художник- постановщик. Театральное здание и устройство сцены.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Создание эскиза декорации ( в любой технике)  по мотивам фотографии или картины, изображающей интерьер или пейзаж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2 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rPr>
          <w:trHeight w:val="1290"/>
        </w:trPr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8-9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 Изобразительные средства актерского перевоплощения: костюм, грим и 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маска..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Искусство и специфика театрального костюма. Маска: внешнее и внутреннее перевоплощение актера.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Эскиз костюма и театрального грима персонажа или театральной маски.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2 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10 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.Театр кукол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  Знакомство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с видами театральных кукол  и способами работы с ними.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Создание эскиза кукольного спектакля или эскиза кукольного персонажа.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11 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.Театрализованный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показ проделанной работы.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Подведение итогов четверти.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Фрагмент кукольного спектакля или театральный показ костюмов.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15900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четверть: Эволюция изобразительных искусств и выразительных средств.</w:t>
            </w: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Художник и художественные технологии: от карандаша к компьютеру. Эстафета искусств.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Знакомство с ролью художественных инструментов в творческом художественном процессе. Объективное и субъективное в живописи и фотографии или кино.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Обзор живописи, фотографии и экранных произведений.; их сравнительный анализ.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13 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Фотография- расширение изобразительных возможностей.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  Фотография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, как передача видимого мира в изображениях, дублирующих реальность. Этапы развития фотографии: от первых </w:t>
            </w:r>
            <w:proofErr w:type="spell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даггеротипов</w:t>
            </w:r>
            <w:proofErr w:type="spell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до компьютерной фотографии.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Информационные сообщения или краткие рефераты по теме « Современная съемочная техника и значение работы оператора для общества 21 века» 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14 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Грамота фотографирования и операторского мастерства.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Становление фотографии как искусства. Специфика фотоизображения и технология процессов его получения.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Освоение элементарных азов съемочного процесса: изучение фото и видеокамеры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15 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Всеобщность законов композиции.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Художественно- композиционные моменты в съемке.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Обсуждение </w:t>
            </w:r>
            <w:proofErr w:type="spell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действенноси</w:t>
            </w:r>
            <w:proofErr w:type="spell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 художнического 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опыта  в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построении картины и в построении кадра.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16 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Выбор места, объекта и ракурса съемки.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Композиция в живописи и фотографии: общее и специфическое. Использование опыта композиции при построении фотокадра.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Расширение навыков и опыта работы с фотокамерой; подготовка к съемке: осмотр объекта, выбор точки съемки, ракурса и освещения.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17 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Художественно- изобразительная природа творчества оператора.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Основа операторского искусства- талант видения и отбора. Точка съемки и ракурс.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Продолжение освоения видеокамеры и ее возможностей.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18 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Фотография- искусство светописи. Натюрморт и пейзаж- жанровые темы фотографии.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  Свет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- изобразительный язык фотографии. Свет в натюрморте и в пейзаже.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Начало создания коллекции фотографий 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« Мой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фотоальбом» Фото- съемка натюрморта и пейзажа.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19 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Человек и фотографии. Специфика художественной образности фотопортрета.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Сравнительный анализ изображения в живописи и на фотографии.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 Съемка человека в 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каком либо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действии. Постановочная съемка.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Событие в кадре. Информативность и образность фотоизображения.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Фотоизображение, как документ времени и зримая информация.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Проведение выездной фото и видеосъемки.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21 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« Мой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фотоальбом». Выставка работ учащихся.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Подведение итогов четверти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Выставка работ учащихся.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15900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четверть  Азбука экранного искусства</w:t>
            </w: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22 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Кино- запечатленное движение. Изобразительный язык кино и монтаж.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Новый вид изображения- движущееся экранное изображение. Понятие кадра и плана. Искусство кино и монтаж.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Съемка простых форм движения.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23 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Сюжет и кино. Сценарий и   </w:t>
            </w:r>
            <w:proofErr w:type="spell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раскадровка</w:t>
            </w:r>
            <w:proofErr w:type="spell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Фильм, как последовательность кадров.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Роль сценария в фильме.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24 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Из истории кино. Кино-жанры. Документальный фильм.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Немые фильмы, черно- белые фильмы, цветные фильмы, реклама и телевизионные клипы. Жанры кино: анимационный, игровой и документальный фильм.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Создание сценария документального фильма на свободную тему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25 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Мир и человек на телеэкране. Репортаж и интервью- основные телевизионные жанры.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Человек на экране. Психология и поведение человека перед камерой.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Создание сценария документального фильма на свободную тему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26 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Игровой 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( художественный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) фильм. Драматургическая роль звука и музыки в фильме.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Главное играемого актерами сюжета в игровом 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( художественном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) фильме. Музыка и шумы в фильме.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Создание сценария своего музыкального видеоклипа.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27 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Компьютер на службе художника. Анимационный (мультипликационный) фильм.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Новые способы получения изображения. Компьютерная графика.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Компьютерный практикум по созданию анимационной    </w:t>
            </w:r>
            <w:proofErr w:type="spell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кинофразы</w:t>
            </w:r>
            <w:proofErr w:type="spell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по своему сценарию. 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15900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четверть Фильм - искусство и технология</w:t>
            </w: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28 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природе художественного творчества.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а) Процесс творчества и его составные- сочинение, воплощение и восприятие произведения; их </w:t>
            </w: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нерасторжимая связь в любом виде искусства.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Сообщения по теме.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.Связи искусства с жизнью каждого человека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а) Личные 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связи  человека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с окружающим его искусством. Реальность и фантазия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Подготовка устных и письменных рефератов.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30 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Искусство среди нас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Возможности зрителя в отборе фильмов.  Роль рекламы.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Подготовка устных и письменных рефератов. Практические проекты.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31 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.Каждый народ Земли- художник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Есть ли для культуры нравственно- эстетические границы, которые создатели не должны переступать?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Подготовка устных и письменных рефератов. Практические проекты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32 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.Язык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и содержание трех групп пластических искусств. Их виды и жанры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Роль каждой из групп пластических искусств в жизни человека и причины разности образных языков этих искусств. Национальная, историческая, региональная специфика этих искусств.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Устные и письменные сообщения.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33 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.Синтетические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 искусства. Их виды и язык.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Возникновение синтетических видов искусств, их связи с современной жизнью.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Практические и теоретические проекты на тему урока.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34 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Современные проблемы пластических искусств.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а) Вторая половина 20 века в искусствах Америки, Европы, России. Отсутствие единства развития. Постмодернизм и реализм в искусстве России. Проблема влияния искусства на зрителя и зрителя на искусство.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Устные и письменные сообщения.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83CDA" w:rsidRPr="00483CDA" w:rsidTr="00483CD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35 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Вечные истины искусства ( обобщение темы) </w:t>
            </w:r>
          </w:p>
        </w:tc>
        <w:tc>
          <w:tcPr>
            <w:tcW w:w="5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 xml:space="preserve">а) Отражение вечных проблем в искусстве 20 </w:t>
            </w:r>
            <w:proofErr w:type="gramStart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века..</w:t>
            </w:r>
            <w:proofErr w:type="gramEnd"/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Искусство и нравственность. </w:t>
            </w:r>
          </w:p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Устные и письменные сообщения.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83CDA" w:rsidRPr="00483CDA" w:rsidRDefault="00483CDA" w:rsidP="00483C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CD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F61E98" w:rsidRPr="00F61E98" w:rsidRDefault="00F61E98" w:rsidP="00F61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1E98" w:rsidRPr="00F61E98" w:rsidRDefault="00F61E98" w:rsidP="00F61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61E98" w:rsidRPr="00F61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NewtonC">
    <w:altName w:val="Newton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AA503414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multilevel"/>
    <w:tmpl w:val="B712AF56"/>
    <w:name w:val="WW8Num2"/>
    <w:lvl w:ilvl="0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A11E9218"/>
    <w:name w:val="WW8Num3"/>
    <w:lvl w:ilvl="0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4"/>
    <w:multiLevelType w:val="multilevel"/>
    <w:tmpl w:val="63AAE0F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F"/>
    <w:multiLevelType w:val="multilevel"/>
    <w:tmpl w:val="A162CCE6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10"/>
    <w:multiLevelType w:val="multilevel"/>
    <w:tmpl w:val="9F90DEEA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11"/>
    <w:multiLevelType w:val="multilevel"/>
    <w:tmpl w:val="797ABC2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12"/>
    <w:multiLevelType w:val="multilevel"/>
    <w:tmpl w:val="D03C110C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14"/>
    <w:multiLevelType w:val="multilevel"/>
    <w:tmpl w:val="125C9CAA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15"/>
    <w:multiLevelType w:val="multilevel"/>
    <w:tmpl w:val="1520DC5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16"/>
    <w:multiLevelType w:val="multilevel"/>
    <w:tmpl w:val="05A6FE80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23"/>
    <w:multiLevelType w:val="multilevel"/>
    <w:tmpl w:val="2DB85406"/>
    <w:name w:val="WW8Num35"/>
    <w:lvl w:ilvl="0">
      <w:start w:val="1"/>
      <w:numFmt w:val="bullet"/>
      <w:lvlText w:val=""/>
      <w:lvlJc w:val="left"/>
      <w:pPr>
        <w:tabs>
          <w:tab w:val="num" w:pos="819"/>
        </w:tabs>
        <w:ind w:left="81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179"/>
        </w:tabs>
        <w:ind w:left="1179" w:hanging="360"/>
      </w:pPr>
    </w:lvl>
    <w:lvl w:ilvl="2">
      <w:start w:val="1"/>
      <w:numFmt w:val="decimal"/>
      <w:lvlText w:val="%3."/>
      <w:lvlJc w:val="left"/>
      <w:pPr>
        <w:tabs>
          <w:tab w:val="num" w:pos="1539"/>
        </w:tabs>
        <w:ind w:left="1539" w:hanging="360"/>
      </w:pPr>
    </w:lvl>
    <w:lvl w:ilvl="3">
      <w:start w:val="1"/>
      <w:numFmt w:val="decimal"/>
      <w:lvlText w:val="%4."/>
      <w:lvlJc w:val="left"/>
      <w:pPr>
        <w:tabs>
          <w:tab w:val="num" w:pos="1899"/>
        </w:tabs>
        <w:ind w:left="1899" w:hanging="360"/>
      </w:pPr>
    </w:lvl>
    <w:lvl w:ilvl="4">
      <w:start w:val="1"/>
      <w:numFmt w:val="decimal"/>
      <w:lvlText w:val="%5."/>
      <w:lvlJc w:val="left"/>
      <w:pPr>
        <w:tabs>
          <w:tab w:val="num" w:pos="2259"/>
        </w:tabs>
        <w:ind w:left="2259" w:hanging="360"/>
      </w:pPr>
    </w:lvl>
    <w:lvl w:ilvl="5">
      <w:start w:val="1"/>
      <w:numFmt w:val="decimal"/>
      <w:lvlText w:val="%6."/>
      <w:lvlJc w:val="left"/>
      <w:pPr>
        <w:tabs>
          <w:tab w:val="num" w:pos="2619"/>
        </w:tabs>
        <w:ind w:left="2619" w:hanging="360"/>
      </w:pPr>
    </w:lvl>
    <w:lvl w:ilvl="6">
      <w:start w:val="1"/>
      <w:numFmt w:val="decimal"/>
      <w:lvlText w:val="%7."/>
      <w:lvlJc w:val="left"/>
      <w:pPr>
        <w:tabs>
          <w:tab w:val="num" w:pos="2979"/>
        </w:tabs>
        <w:ind w:left="2979" w:hanging="360"/>
      </w:pPr>
    </w:lvl>
    <w:lvl w:ilvl="7">
      <w:start w:val="1"/>
      <w:numFmt w:val="decimal"/>
      <w:lvlText w:val="%8."/>
      <w:lvlJc w:val="left"/>
      <w:pPr>
        <w:tabs>
          <w:tab w:val="num" w:pos="3339"/>
        </w:tabs>
        <w:ind w:left="3339" w:hanging="360"/>
      </w:pPr>
    </w:lvl>
    <w:lvl w:ilvl="8">
      <w:start w:val="1"/>
      <w:numFmt w:val="decimal"/>
      <w:lvlText w:val="%9."/>
      <w:lvlJc w:val="left"/>
      <w:pPr>
        <w:tabs>
          <w:tab w:val="num" w:pos="3699"/>
        </w:tabs>
        <w:ind w:left="3699" w:hanging="360"/>
      </w:pPr>
    </w:lvl>
  </w:abstractNum>
  <w:abstractNum w:abstractNumId="13" w15:restartNumberingAfterBreak="0">
    <w:nsid w:val="00000024"/>
    <w:multiLevelType w:val="multilevel"/>
    <w:tmpl w:val="E974B95A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25"/>
    <w:multiLevelType w:val="multilevel"/>
    <w:tmpl w:val="00000025"/>
    <w:name w:val="WW8Num37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26"/>
    <w:multiLevelType w:val="multilevel"/>
    <w:tmpl w:val="00000026"/>
    <w:name w:val="WW8Num38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27"/>
    <w:multiLevelType w:val="multilevel"/>
    <w:tmpl w:val="00000027"/>
    <w:name w:val="WW8Num39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28"/>
    <w:multiLevelType w:val="multilevel"/>
    <w:tmpl w:val="00000028"/>
    <w:name w:val="WW8Num40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29"/>
    <w:multiLevelType w:val="multilevel"/>
    <w:tmpl w:val="00000029"/>
    <w:name w:val="WW8Num41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2A"/>
    <w:multiLevelType w:val="multilevel"/>
    <w:tmpl w:val="0000002A"/>
    <w:name w:val="WW8Num42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2B"/>
    <w:multiLevelType w:val="multilevel"/>
    <w:tmpl w:val="0000002B"/>
    <w:name w:val="WW8Num43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2C"/>
    <w:multiLevelType w:val="multilevel"/>
    <w:tmpl w:val="0000002C"/>
    <w:name w:val="WW8Num44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2D"/>
    <w:multiLevelType w:val="multilevel"/>
    <w:tmpl w:val="0000002D"/>
    <w:name w:val="WW8Num45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0000002E"/>
    <w:multiLevelType w:val="multilevel"/>
    <w:tmpl w:val="0000002E"/>
    <w:name w:val="WW8Num46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0000002F"/>
    <w:multiLevelType w:val="multilevel"/>
    <w:tmpl w:val="0000002F"/>
    <w:name w:val="WW8Num47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30"/>
    <w:multiLevelType w:val="multilevel"/>
    <w:tmpl w:val="00000030"/>
    <w:name w:val="WW8Num48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00000031"/>
    <w:multiLevelType w:val="multilevel"/>
    <w:tmpl w:val="00000031"/>
    <w:name w:val="WW8Num49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00000032"/>
    <w:multiLevelType w:val="multilevel"/>
    <w:tmpl w:val="00000032"/>
    <w:name w:val="WW8Num50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00000034"/>
    <w:multiLevelType w:val="multilevel"/>
    <w:tmpl w:val="00000034"/>
    <w:name w:val="WW8Num52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00000035"/>
    <w:multiLevelType w:val="multilevel"/>
    <w:tmpl w:val="00000035"/>
    <w:name w:val="WW8Num53"/>
    <w:lvl w:ilvl="0">
      <w:start w:val="1"/>
      <w:numFmt w:val="bullet"/>
      <w:lvlText w:val="•"/>
      <w:lvlJc w:val="left"/>
      <w:pPr>
        <w:tabs>
          <w:tab w:val="num" w:pos="336"/>
        </w:tabs>
        <w:ind w:left="336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00000036"/>
    <w:multiLevelType w:val="multilevel"/>
    <w:tmpl w:val="00000036"/>
    <w:name w:val="WW8Num54"/>
    <w:lvl w:ilvl="0">
      <w:start w:val="1"/>
      <w:numFmt w:val="bullet"/>
      <w:lvlText w:val="•"/>
      <w:lvlJc w:val="left"/>
      <w:pPr>
        <w:tabs>
          <w:tab w:val="num" w:pos="336"/>
        </w:tabs>
        <w:ind w:left="336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 w15:restartNumberingAfterBreak="0">
    <w:nsid w:val="00000037"/>
    <w:multiLevelType w:val="multilevel"/>
    <w:tmpl w:val="00000037"/>
    <w:name w:val="WW8Num55"/>
    <w:lvl w:ilvl="0">
      <w:start w:val="1"/>
      <w:numFmt w:val="bullet"/>
      <w:lvlText w:val="•"/>
      <w:lvlJc w:val="left"/>
      <w:pPr>
        <w:tabs>
          <w:tab w:val="num" w:pos="336"/>
        </w:tabs>
        <w:ind w:left="336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0000038"/>
    <w:multiLevelType w:val="multilevel"/>
    <w:tmpl w:val="00000038"/>
    <w:name w:val="WW8Num56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00000039"/>
    <w:multiLevelType w:val="multilevel"/>
    <w:tmpl w:val="00000039"/>
    <w:name w:val="WW8Num57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0000003A"/>
    <w:multiLevelType w:val="multilevel"/>
    <w:tmpl w:val="0000003A"/>
    <w:name w:val="WW8Num58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00003B"/>
    <w:multiLevelType w:val="multilevel"/>
    <w:tmpl w:val="0000003B"/>
    <w:name w:val="WW8Num59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0000003C"/>
    <w:multiLevelType w:val="multilevel"/>
    <w:tmpl w:val="0000003C"/>
    <w:name w:val="WW8Num60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 w15:restartNumberingAfterBreak="0">
    <w:nsid w:val="0000003D"/>
    <w:multiLevelType w:val="multilevel"/>
    <w:tmpl w:val="0000003D"/>
    <w:name w:val="WW8Num61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0000003E"/>
    <w:multiLevelType w:val="multilevel"/>
    <w:tmpl w:val="0000003E"/>
    <w:name w:val="WW8Num62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 w15:restartNumberingAfterBreak="0">
    <w:nsid w:val="0000003F"/>
    <w:multiLevelType w:val="multilevel"/>
    <w:tmpl w:val="0000003F"/>
    <w:name w:val="WW8Num63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1" w15:restartNumberingAfterBreak="0">
    <w:nsid w:val="00000040"/>
    <w:multiLevelType w:val="multilevel"/>
    <w:tmpl w:val="00000040"/>
    <w:name w:val="WW8Num64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2" w15:restartNumberingAfterBreak="0">
    <w:nsid w:val="00000041"/>
    <w:multiLevelType w:val="multilevel"/>
    <w:tmpl w:val="00000041"/>
    <w:name w:val="WW8Num65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 w15:restartNumberingAfterBreak="0">
    <w:nsid w:val="00000042"/>
    <w:multiLevelType w:val="multilevel"/>
    <w:tmpl w:val="00000042"/>
    <w:name w:val="WW8Num66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4" w15:restartNumberingAfterBreak="0">
    <w:nsid w:val="00000043"/>
    <w:multiLevelType w:val="multilevel"/>
    <w:tmpl w:val="00000043"/>
    <w:name w:val="WW8Num67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00000044"/>
    <w:multiLevelType w:val="multilevel"/>
    <w:tmpl w:val="00000044"/>
    <w:name w:val="WW8Num68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00000045"/>
    <w:multiLevelType w:val="multilevel"/>
    <w:tmpl w:val="00000045"/>
    <w:name w:val="WW8Num69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 w15:restartNumberingAfterBreak="0">
    <w:nsid w:val="00000046"/>
    <w:multiLevelType w:val="multilevel"/>
    <w:tmpl w:val="00000046"/>
    <w:name w:val="WW8Num70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00000047"/>
    <w:multiLevelType w:val="multilevel"/>
    <w:tmpl w:val="00000047"/>
    <w:name w:val="WW8Num71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 w15:restartNumberingAfterBreak="0">
    <w:nsid w:val="00000048"/>
    <w:multiLevelType w:val="multilevel"/>
    <w:tmpl w:val="00000048"/>
    <w:name w:val="WW8Num72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0" w15:restartNumberingAfterBreak="0">
    <w:nsid w:val="00000049"/>
    <w:multiLevelType w:val="multilevel"/>
    <w:tmpl w:val="00000049"/>
    <w:name w:val="WW8Num73"/>
    <w:lvl w:ilvl="0">
      <w:start w:val="1"/>
      <w:numFmt w:val="bullet"/>
      <w:lvlText w:val="•"/>
      <w:lvlJc w:val="left"/>
      <w:pPr>
        <w:tabs>
          <w:tab w:val="num" w:pos="334"/>
        </w:tabs>
        <w:ind w:left="33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1" w15:restartNumberingAfterBreak="0">
    <w:nsid w:val="0000004A"/>
    <w:multiLevelType w:val="multilevel"/>
    <w:tmpl w:val="9C4A68E8"/>
    <w:name w:val="WW8Num7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2" w15:restartNumberingAfterBreak="0">
    <w:nsid w:val="0000004B"/>
    <w:multiLevelType w:val="multilevel"/>
    <w:tmpl w:val="70143F88"/>
    <w:name w:val="WW8Num75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0000004C"/>
    <w:multiLevelType w:val="multilevel"/>
    <w:tmpl w:val="32B011DA"/>
    <w:name w:val="WW8Num7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4" w15:restartNumberingAfterBreak="0">
    <w:nsid w:val="0000004D"/>
    <w:multiLevelType w:val="multilevel"/>
    <w:tmpl w:val="ADB0CFCA"/>
    <w:name w:val="WW8Num77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5" w15:restartNumberingAfterBreak="0">
    <w:nsid w:val="0000004E"/>
    <w:multiLevelType w:val="multilevel"/>
    <w:tmpl w:val="E09EAD6E"/>
    <w:name w:val="WW8Num7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6" w15:restartNumberingAfterBreak="0">
    <w:nsid w:val="24BB649A"/>
    <w:multiLevelType w:val="hybridMultilevel"/>
    <w:tmpl w:val="E8B03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A6611AA"/>
    <w:multiLevelType w:val="hybridMultilevel"/>
    <w:tmpl w:val="BB1255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1"/>
  </w:num>
  <w:num w:numId="3">
    <w:abstractNumId w:val="52"/>
  </w:num>
  <w:num w:numId="4">
    <w:abstractNumId w:val="53"/>
  </w:num>
  <w:num w:numId="5">
    <w:abstractNumId w:val="54"/>
  </w:num>
  <w:num w:numId="6">
    <w:abstractNumId w:val="55"/>
  </w:num>
  <w:num w:numId="7">
    <w:abstractNumId w:val="57"/>
  </w:num>
  <w:num w:numId="8">
    <w:abstractNumId w:val="56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6B7"/>
    <w:rsid w:val="001873A4"/>
    <w:rsid w:val="002A6E28"/>
    <w:rsid w:val="00483CDA"/>
    <w:rsid w:val="00501B0C"/>
    <w:rsid w:val="00CA36B7"/>
    <w:rsid w:val="00D60DA1"/>
    <w:rsid w:val="00F61E98"/>
    <w:rsid w:val="00F9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C9AB2"/>
  <w15:chartTrackingRefBased/>
  <w15:docId w15:val="{EED4C0B1-86CF-4DBE-9033-A5D2099DB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61E98"/>
    <w:pPr>
      <w:keepNext/>
      <w:keepLines/>
      <w:spacing w:before="240" w:after="0" w:line="256" w:lineRule="auto"/>
      <w:outlineLvl w:val="0"/>
    </w:pPr>
    <w:rPr>
      <w:rFonts w:ascii="Calibri Light" w:eastAsia="Calibri" w:hAnsi="Calibri Light" w:cs="Times New Roman"/>
      <w:color w:val="2E74B5"/>
      <w:sz w:val="32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F61E98"/>
    <w:pPr>
      <w:keepNext/>
      <w:keepLines/>
      <w:spacing w:before="40" w:after="0" w:line="256" w:lineRule="auto"/>
      <w:outlineLvl w:val="1"/>
    </w:pPr>
    <w:rPr>
      <w:rFonts w:ascii="Calibri Light" w:eastAsia="Calibri" w:hAnsi="Calibri Light" w:cs="Times New Roman"/>
      <w:color w:val="2E74B5"/>
      <w:sz w:val="26"/>
      <w:szCs w:val="2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F61E9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F61E9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E98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365F91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F61E98"/>
    <w:pPr>
      <w:keepNext/>
      <w:keepLines/>
      <w:spacing w:before="200" w:after="0" w:line="25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CA36B7"/>
  </w:style>
  <w:style w:type="character" w:customStyle="1" w:styleId="WW8Num1z0">
    <w:name w:val="WW8Num1z0"/>
    <w:rsid w:val="00CA36B7"/>
    <w:rPr>
      <w:rFonts w:ascii="Symbol" w:hAnsi="Symbol" w:cs="Symbol"/>
    </w:rPr>
  </w:style>
  <w:style w:type="character" w:customStyle="1" w:styleId="WW8Num2z0">
    <w:name w:val="WW8Num2z0"/>
    <w:rsid w:val="00CA36B7"/>
    <w:rPr>
      <w:rFonts w:ascii="Symbol" w:hAnsi="Symbol" w:cs="Symbol"/>
    </w:rPr>
  </w:style>
  <w:style w:type="character" w:customStyle="1" w:styleId="WW8Num3z0">
    <w:name w:val="WW8Num3z0"/>
    <w:rsid w:val="00CA36B7"/>
    <w:rPr>
      <w:rFonts w:ascii="Symbol" w:hAnsi="Symbol" w:cs="Symbol"/>
    </w:rPr>
  </w:style>
  <w:style w:type="character" w:customStyle="1" w:styleId="WW8Num4z0">
    <w:name w:val="WW8Num4z0"/>
    <w:rsid w:val="00CA36B7"/>
    <w:rPr>
      <w:rFonts w:ascii="Symbol" w:hAnsi="Symbol" w:cs="Symbol"/>
    </w:rPr>
  </w:style>
  <w:style w:type="character" w:customStyle="1" w:styleId="WW8Num5z0">
    <w:name w:val="WW8Num5z0"/>
    <w:rsid w:val="00CA36B7"/>
    <w:rPr>
      <w:rFonts w:ascii="Symbol" w:hAnsi="Symbol" w:cs="Symbol"/>
    </w:rPr>
  </w:style>
  <w:style w:type="character" w:customStyle="1" w:styleId="WW8Num6z0">
    <w:name w:val="WW8Num6z0"/>
    <w:rsid w:val="00CA36B7"/>
    <w:rPr>
      <w:rFonts w:ascii="Symbol" w:hAnsi="Symbol" w:cs="Symbol"/>
    </w:rPr>
  </w:style>
  <w:style w:type="character" w:customStyle="1" w:styleId="WW8Num7z0">
    <w:name w:val="WW8Num7z0"/>
    <w:rsid w:val="00CA36B7"/>
    <w:rPr>
      <w:rFonts w:ascii="Symbol" w:hAnsi="Symbol" w:cs="Symbol"/>
    </w:rPr>
  </w:style>
  <w:style w:type="character" w:customStyle="1" w:styleId="WW8Num8z0">
    <w:name w:val="WW8Num8z0"/>
    <w:rsid w:val="00CA36B7"/>
    <w:rPr>
      <w:rFonts w:ascii="Symbol" w:hAnsi="Symbol" w:cs="Symbol"/>
    </w:rPr>
  </w:style>
  <w:style w:type="character" w:customStyle="1" w:styleId="WW8Num9z0">
    <w:name w:val="WW8Num9z0"/>
    <w:rsid w:val="00CA36B7"/>
    <w:rPr>
      <w:rFonts w:ascii="Symbol" w:hAnsi="Symbol" w:cs="Symbol"/>
    </w:rPr>
  </w:style>
  <w:style w:type="character" w:customStyle="1" w:styleId="WW8Num10z0">
    <w:name w:val="WW8Num10z0"/>
    <w:rsid w:val="00CA36B7"/>
    <w:rPr>
      <w:rFonts w:ascii="Symbol" w:hAnsi="Symbol" w:cs="Symbol"/>
    </w:rPr>
  </w:style>
  <w:style w:type="character" w:customStyle="1" w:styleId="WW8Num11z0">
    <w:name w:val="WW8Num11z0"/>
    <w:rsid w:val="00CA36B7"/>
    <w:rPr>
      <w:rFonts w:ascii="Symbol" w:hAnsi="Symbol" w:cs="Symbol"/>
    </w:rPr>
  </w:style>
  <w:style w:type="character" w:customStyle="1" w:styleId="WW8Num12z0">
    <w:name w:val="WW8Num12z0"/>
    <w:rsid w:val="00CA36B7"/>
    <w:rPr>
      <w:rFonts w:ascii="Symbol" w:hAnsi="Symbol" w:cs="Symbol"/>
    </w:rPr>
  </w:style>
  <w:style w:type="character" w:customStyle="1" w:styleId="WW8Num13z0">
    <w:name w:val="WW8Num13z0"/>
    <w:rsid w:val="00CA36B7"/>
    <w:rPr>
      <w:rFonts w:ascii="Symbol" w:hAnsi="Symbol" w:cs="Symbol"/>
    </w:rPr>
  </w:style>
  <w:style w:type="character" w:customStyle="1" w:styleId="WW8Num14z0">
    <w:name w:val="WW8Num14z0"/>
    <w:rsid w:val="00CA36B7"/>
    <w:rPr>
      <w:rFonts w:ascii="Symbol" w:hAnsi="Symbol" w:cs="Symbol"/>
    </w:rPr>
  </w:style>
  <w:style w:type="character" w:customStyle="1" w:styleId="WW8Num15z0">
    <w:name w:val="WW8Num15z0"/>
    <w:rsid w:val="00CA36B7"/>
    <w:rPr>
      <w:rFonts w:ascii="Symbol" w:hAnsi="Symbol" w:cs="Symbol"/>
    </w:rPr>
  </w:style>
  <w:style w:type="character" w:customStyle="1" w:styleId="WW8Num16z0">
    <w:name w:val="WW8Num16z0"/>
    <w:rsid w:val="00CA36B7"/>
    <w:rPr>
      <w:rFonts w:ascii="Symbol" w:hAnsi="Symbol" w:cs="Symbol"/>
    </w:rPr>
  </w:style>
  <w:style w:type="character" w:customStyle="1" w:styleId="WW8Num17z0">
    <w:name w:val="WW8Num17z0"/>
    <w:rsid w:val="00CA36B7"/>
    <w:rPr>
      <w:rFonts w:ascii="Symbol" w:hAnsi="Symbol" w:cs="Symbol"/>
    </w:rPr>
  </w:style>
  <w:style w:type="character" w:customStyle="1" w:styleId="WW8Num18z0">
    <w:name w:val="WW8Num18z0"/>
    <w:rsid w:val="00CA36B7"/>
    <w:rPr>
      <w:rFonts w:ascii="Symbol" w:hAnsi="Symbol" w:cs="Symbol"/>
    </w:rPr>
  </w:style>
  <w:style w:type="character" w:customStyle="1" w:styleId="WW8Num19z0">
    <w:name w:val="WW8Num19z0"/>
    <w:rsid w:val="00CA36B7"/>
    <w:rPr>
      <w:rFonts w:ascii="Symbol" w:hAnsi="Symbol" w:cs="Symbol"/>
    </w:rPr>
  </w:style>
  <w:style w:type="character" w:customStyle="1" w:styleId="WW8Num20z0">
    <w:name w:val="WW8Num20z0"/>
    <w:rsid w:val="00CA36B7"/>
    <w:rPr>
      <w:rFonts w:ascii="Symbol" w:hAnsi="Symbol" w:cs="Symbol"/>
    </w:rPr>
  </w:style>
  <w:style w:type="character" w:customStyle="1" w:styleId="WW8Num21z0">
    <w:name w:val="WW8Num21z0"/>
    <w:rsid w:val="00CA36B7"/>
    <w:rPr>
      <w:rFonts w:ascii="Symbol" w:hAnsi="Symbol" w:cs="Symbol"/>
    </w:rPr>
  </w:style>
  <w:style w:type="character" w:customStyle="1" w:styleId="WW8Num22z0">
    <w:name w:val="WW8Num22z0"/>
    <w:rsid w:val="00CA36B7"/>
    <w:rPr>
      <w:rFonts w:ascii="Symbol" w:hAnsi="Symbol" w:cs="Symbol"/>
    </w:rPr>
  </w:style>
  <w:style w:type="character" w:customStyle="1" w:styleId="WW8Num23z0">
    <w:name w:val="WW8Num23z0"/>
    <w:rsid w:val="00CA36B7"/>
    <w:rPr>
      <w:rFonts w:ascii="Symbol" w:hAnsi="Symbol" w:cs="Symbol"/>
    </w:rPr>
  </w:style>
  <w:style w:type="character" w:customStyle="1" w:styleId="WW8Num24z0">
    <w:name w:val="WW8Num24z0"/>
    <w:rsid w:val="00CA36B7"/>
    <w:rPr>
      <w:rFonts w:ascii="Symbol" w:hAnsi="Symbol" w:cs="Symbol"/>
    </w:rPr>
  </w:style>
  <w:style w:type="character" w:customStyle="1" w:styleId="WW8Num25z0">
    <w:name w:val="WW8Num25z0"/>
    <w:rsid w:val="00CA36B7"/>
    <w:rPr>
      <w:rFonts w:ascii="Symbol" w:hAnsi="Symbol" w:cs="Symbol"/>
    </w:rPr>
  </w:style>
  <w:style w:type="character" w:customStyle="1" w:styleId="WW8Num26z0">
    <w:name w:val="WW8Num26z0"/>
    <w:rsid w:val="00CA36B7"/>
    <w:rPr>
      <w:rFonts w:ascii="Symbol" w:hAnsi="Symbol" w:cs="Symbol"/>
    </w:rPr>
  </w:style>
  <w:style w:type="character" w:customStyle="1" w:styleId="WW8Num27z0">
    <w:name w:val="WW8Num27z0"/>
    <w:rsid w:val="00CA36B7"/>
    <w:rPr>
      <w:rFonts w:ascii="Symbol" w:hAnsi="Symbol" w:cs="Symbol"/>
    </w:rPr>
  </w:style>
  <w:style w:type="character" w:customStyle="1" w:styleId="WW8Num28z0">
    <w:name w:val="WW8Num28z0"/>
    <w:rsid w:val="00CA36B7"/>
    <w:rPr>
      <w:rFonts w:ascii="Symbol" w:hAnsi="Symbol" w:cs="Symbol"/>
    </w:rPr>
  </w:style>
  <w:style w:type="character" w:customStyle="1" w:styleId="WW8Num29z0">
    <w:name w:val="WW8Num29z0"/>
    <w:rsid w:val="00CA36B7"/>
    <w:rPr>
      <w:rFonts w:ascii="Symbol" w:hAnsi="Symbol" w:cs="Symbol"/>
    </w:rPr>
  </w:style>
  <w:style w:type="character" w:customStyle="1" w:styleId="WW8Num30z0">
    <w:name w:val="WW8Num30z0"/>
    <w:rsid w:val="00CA36B7"/>
    <w:rPr>
      <w:rFonts w:ascii="Symbol" w:hAnsi="Symbol" w:cs="Symbol"/>
    </w:rPr>
  </w:style>
  <w:style w:type="character" w:customStyle="1" w:styleId="WW8Num31z0">
    <w:name w:val="WW8Num31z0"/>
    <w:rsid w:val="00CA36B7"/>
    <w:rPr>
      <w:rFonts w:ascii="Symbol" w:hAnsi="Symbol" w:cs="Symbol"/>
    </w:rPr>
  </w:style>
  <w:style w:type="character" w:customStyle="1" w:styleId="WW8Num32z0">
    <w:name w:val="WW8Num32z0"/>
    <w:rsid w:val="00CA36B7"/>
    <w:rPr>
      <w:rFonts w:ascii="Symbol" w:hAnsi="Symbol" w:cs="Symbol"/>
    </w:rPr>
  </w:style>
  <w:style w:type="character" w:customStyle="1" w:styleId="WW8Num33z0">
    <w:name w:val="WW8Num33z0"/>
    <w:rsid w:val="00CA36B7"/>
    <w:rPr>
      <w:rFonts w:ascii="Symbol" w:hAnsi="Symbol" w:cs="Symbol"/>
    </w:rPr>
  </w:style>
  <w:style w:type="character" w:customStyle="1" w:styleId="WW8Num34z0">
    <w:name w:val="WW8Num34z0"/>
    <w:rsid w:val="00CA36B7"/>
    <w:rPr>
      <w:rFonts w:ascii="Symbol" w:hAnsi="Symbol" w:cs="Symbol"/>
    </w:rPr>
  </w:style>
  <w:style w:type="character" w:customStyle="1" w:styleId="WW8Num35z0">
    <w:name w:val="WW8Num35z0"/>
    <w:rsid w:val="00CA36B7"/>
    <w:rPr>
      <w:rFonts w:ascii="Symbol" w:hAnsi="Symbol" w:cs="Symbol"/>
    </w:rPr>
  </w:style>
  <w:style w:type="character" w:customStyle="1" w:styleId="WW8Num36z0">
    <w:name w:val="WW8Num36z0"/>
    <w:rsid w:val="00CA36B7"/>
    <w:rPr>
      <w:rFonts w:ascii="Symbol" w:hAnsi="Symbol" w:cs="Symbol"/>
    </w:rPr>
  </w:style>
  <w:style w:type="character" w:customStyle="1" w:styleId="WW8Num37z0">
    <w:name w:val="WW8Num37z0"/>
    <w:rsid w:val="00CA36B7"/>
    <w:rPr>
      <w:rFonts w:ascii="Symbol" w:hAnsi="Symbol" w:cs="Symbol"/>
    </w:rPr>
  </w:style>
  <w:style w:type="character" w:customStyle="1" w:styleId="WW8Num38z0">
    <w:name w:val="WW8Num38z0"/>
    <w:rsid w:val="00CA36B7"/>
    <w:rPr>
      <w:rFonts w:ascii="Symbol" w:hAnsi="Symbol" w:cs="Symbol"/>
    </w:rPr>
  </w:style>
  <w:style w:type="character" w:customStyle="1" w:styleId="WW8Num39z0">
    <w:name w:val="WW8Num39z0"/>
    <w:rsid w:val="00CA36B7"/>
    <w:rPr>
      <w:rFonts w:ascii="Symbol" w:hAnsi="Symbol" w:cs="Symbol"/>
    </w:rPr>
  </w:style>
  <w:style w:type="character" w:customStyle="1" w:styleId="WW8Num40z0">
    <w:name w:val="WW8Num40z0"/>
    <w:rsid w:val="00CA36B7"/>
    <w:rPr>
      <w:rFonts w:ascii="Symbol" w:hAnsi="Symbol" w:cs="Symbol"/>
    </w:rPr>
  </w:style>
  <w:style w:type="character" w:customStyle="1" w:styleId="WW8Num41z0">
    <w:name w:val="WW8Num41z0"/>
    <w:rsid w:val="00CA36B7"/>
    <w:rPr>
      <w:rFonts w:ascii="Symbol" w:hAnsi="Symbol" w:cs="Symbol"/>
    </w:rPr>
  </w:style>
  <w:style w:type="character" w:customStyle="1" w:styleId="WW8Num42z0">
    <w:name w:val="WW8Num42z0"/>
    <w:rsid w:val="00CA36B7"/>
    <w:rPr>
      <w:rFonts w:ascii="Symbol" w:hAnsi="Symbol" w:cs="Symbol"/>
    </w:rPr>
  </w:style>
  <w:style w:type="character" w:customStyle="1" w:styleId="WW8Num43z0">
    <w:name w:val="WW8Num43z0"/>
    <w:rsid w:val="00CA36B7"/>
    <w:rPr>
      <w:rFonts w:ascii="Symbol" w:hAnsi="Symbol" w:cs="Symbol"/>
    </w:rPr>
  </w:style>
  <w:style w:type="character" w:customStyle="1" w:styleId="WW8Num44z0">
    <w:name w:val="WW8Num44z0"/>
    <w:rsid w:val="00CA36B7"/>
    <w:rPr>
      <w:rFonts w:ascii="Symbol" w:hAnsi="Symbol" w:cs="Symbol"/>
    </w:rPr>
  </w:style>
  <w:style w:type="character" w:customStyle="1" w:styleId="WW8Num45z0">
    <w:name w:val="WW8Num45z0"/>
    <w:rsid w:val="00CA36B7"/>
    <w:rPr>
      <w:rFonts w:ascii="Symbol" w:hAnsi="Symbol" w:cs="Symbol"/>
    </w:rPr>
  </w:style>
  <w:style w:type="character" w:customStyle="1" w:styleId="WW8Num46z0">
    <w:name w:val="WW8Num46z0"/>
    <w:rsid w:val="00CA36B7"/>
    <w:rPr>
      <w:rFonts w:ascii="Symbol" w:hAnsi="Symbol" w:cs="Symbol"/>
    </w:rPr>
  </w:style>
  <w:style w:type="character" w:customStyle="1" w:styleId="WW8Num47z0">
    <w:name w:val="WW8Num47z0"/>
    <w:rsid w:val="00CA36B7"/>
    <w:rPr>
      <w:rFonts w:ascii="Symbol" w:hAnsi="Symbol" w:cs="Symbol"/>
    </w:rPr>
  </w:style>
  <w:style w:type="character" w:customStyle="1" w:styleId="WW8Num48z0">
    <w:name w:val="WW8Num48z0"/>
    <w:rsid w:val="00CA36B7"/>
    <w:rPr>
      <w:rFonts w:ascii="Symbol" w:hAnsi="Symbol" w:cs="Symbol"/>
    </w:rPr>
  </w:style>
  <w:style w:type="character" w:customStyle="1" w:styleId="WW8Num49z0">
    <w:name w:val="WW8Num49z0"/>
    <w:rsid w:val="00CA36B7"/>
    <w:rPr>
      <w:rFonts w:ascii="Symbol" w:hAnsi="Symbol" w:cs="Symbol"/>
    </w:rPr>
  </w:style>
  <w:style w:type="character" w:customStyle="1" w:styleId="WW8Num50z0">
    <w:name w:val="WW8Num50z0"/>
    <w:rsid w:val="00CA36B7"/>
    <w:rPr>
      <w:rFonts w:ascii="Symbol" w:hAnsi="Symbol" w:cs="Symbol"/>
    </w:rPr>
  </w:style>
  <w:style w:type="character" w:customStyle="1" w:styleId="WW8Num51z0">
    <w:name w:val="WW8Num51z0"/>
    <w:rsid w:val="00CA36B7"/>
    <w:rPr>
      <w:rFonts w:ascii="Symbol" w:hAnsi="Symbol" w:cs="Symbol"/>
    </w:rPr>
  </w:style>
  <w:style w:type="character" w:customStyle="1" w:styleId="WW8Num52z0">
    <w:name w:val="WW8Num52z0"/>
    <w:rsid w:val="00CA36B7"/>
    <w:rPr>
      <w:rFonts w:ascii="Symbol" w:hAnsi="Symbol" w:cs="Symbol"/>
    </w:rPr>
  </w:style>
  <w:style w:type="character" w:customStyle="1" w:styleId="WW8Num53z0">
    <w:name w:val="WW8Num53z0"/>
    <w:rsid w:val="00CA36B7"/>
    <w:rPr>
      <w:rFonts w:ascii="Symbol" w:hAnsi="Symbol" w:cs="Symbol"/>
    </w:rPr>
  </w:style>
  <w:style w:type="character" w:customStyle="1" w:styleId="WW8Num54z0">
    <w:name w:val="WW8Num54z0"/>
    <w:rsid w:val="00CA36B7"/>
    <w:rPr>
      <w:rFonts w:ascii="Symbol" w:hAnsi="Symbol" w:cs="Symbol"/>
    </w:rPr>
  </w:style>
  <w:style w:type="character" w:customStyle="1" w:styleId="WW8Num55z0">
    <w:name w:val="WW8Num55z0"/>
    <w:rsid w:val="00CA36B7"/>
    <w:rPr>
      <w:rFonts w:ascii="Symbol" w:hAnsi="Symbol" w:cs="Symbol"/>
    </w:rPr>
  </w:style>
  <w:style w:type="character" w:customStyle="1" w:styleId="WW8Num56z0">
    <w:name w:val="WW8Num56z0"/>
    <w:rsid w:val="00CA36B7"/>
    <w:rPr>
      <w:rFonts w:ascii="Symbol" w:hAnsi="Symbol" w:cs="Symbol"/>
    </w:rPr>
  </w:style>
  <w:style w:type="character" w:customStyle="1" w:styleId="WW8Num57z0">
    <w:name w:val="WW8Num57z0"/>
    <w:rsid w:val="00CA36B7"/>
    <w:rPr>
      <w:rFonts w:ascii="Symbol" w:hAnsi="Symbol" w:cs="Symbol"/>
    </w:rPr>
  </w:style>
  <w:style w:type="character" w:customStyle="1" w:styleId="WW8Num58z0">
    <w:name w:val="WW8Num58z0"/>
    <w:rsid w:val="00CA36B7"/>
    <w:rPr>
      <w:rFonts w:ascii="Symbol" w:hAnsi="Symbol" w:cs="Symbol"/>
    </w:rPr>
  </w:style>
  <w:style w:type="character" w:customStyle="1" w:styleId="WW8Num59z0">
    <w:name w:val="WW8Num59z0"/>
    <w:rsid w:val="00CA36B7"/>
    <w:rPr>
      <w:rFonts w:ascii="Symbol" w:hAnsi="Symbol" w:cs="Symbol"/>
    </w:rPr>
  </w:style>
  <w:style w:type="character" w:customStyle="1" w:styleId="WW8Num60z0">
    <w:name w:val="WW8Num60z0"/>
    <w:rsid w:val="00CA36B7"/>
    <w:rPr>
      <w:rFonts w:ascii="Symbol" w:hAnsi="Symbol" w:cs="Symbol"/>
    </w:rPr>
  </w:style>
  <w:style w:type="character" w:customStyle="1" w:styleId="WW8Num61z0">
    <w:name w:val="WW8Num61z0"/>
    <w:rsid w:val="00CA36B7"/>
    <w:rPr>
      <w:rFonts w:ascii="Symbol" w:hAnsi="Symbol" w:cs="Symbol"/>
    </w:rPr>
  </w:style>
  <w:style w:type="character" w:customStyle="1" w:styleId="WW8Num62z0">
    <w:name w:val="WW8Num62z0"/>
    <w:rsid w:val="00CA36B7"/>
    <w:rPr>
      <w:rFonts w:ascii="Symbol" w:hAnsi="Symbol" w:cs="Symbol"/>
    </w:rPr>
  </w:style>
  <w:style w:type="character" w:customStyle="1" w:styleId="WW8Num63z0">
    <w:name w:val="WW8Num63z0"/>
    <w:rsid w:val="00CA36B7"/>
    <w:rPr>
      <w:rFonts w:ascii="Symbol" w:hAnsi="Symbol" w:cs="Symbol"/>
    </w:rPr>
  </w:style>
  <w:style w:type="character" w:customStyle="1" w:styleId="WW8Num64z0">
    <w:name w:val="WW8Num64z0"/>
    <w:rsid w:val="00CA36B7"/>
    <w:rPr>
      <w:rFonts w:ascii="Symbol" w:hAnsi="Symbol" w:cs="Symbol"/>
    </w:rPr>
  </w:style>
  <w:style w:type="character" w:customStyle="1" w:styleId="WW8Num65z0">
    <w:name w:val="WW8Num65z0"/>
    <w:rsid w:val="00CA36B7"/>
    <w:rPr>
      <w:rFonts w:ascii="Symbol" w:hAnsi="Symbol" w:cs="Symbol"/>
    </w:rPr>
  </w:style>
  <w:style w:type="character" w:customStyle="1" w:styleId="WW8Num66z0">
    <w:name w:val="WW8Num66z0"/>
    <w:rsid w:val="00CA36B7"/>
    <w:rPr>
      <w:rFonts w:ascii="Symbol" w:hAnsi="Symbol" w:cs="Symbol"/>
    </w:rPr>
  </w:style>
  <w:style w:type="character" w:customStyle="1" w:styleId="WW8Num67z0">
    <w:name w:val="WW8Num67z0"/>
    <w:rsid w:val="00CA36B7"/>
    <w:rPr>
      <w:rFonts w:ascii="Symbol" w:hAnsi="Symbol" w:cs="Symbol"/>
    </w:rPr>
  </w:style>
  <w:style w:type="character" w:customStyle="1" w:styleId="WW8Num68z0">
    <w:name w:val="WW8Num68z0"/>
    <w:rsid w:val="00CA36B7"/>
    <w:rPr>
      <w:rFonts w:ascii="Symbol" w:hAnsi="Symbol" w:cs="Symbol"/>
    </w:rPr>
  </w:style>
  <w:style w:type="character" w:customStyle="1" w:styleId="WW8Num69z0">
    <w:name w:val="WW8Num69z0"/>
    <w:rsid w:val="00CA36B7"/>
    <w:rPr>
      <w:rFonts w:ascii="Symbol" w:hAnsi="Symbol" w:cs="Symbol"/>
    </w:rPr>
  </w:style>
  <w:style w:type="character" w:customStyle="1" w:styleId="WW8Num70z0">
    <w:name w:val="WW8Num70z0"/>
    <w:rsid w:val="00CA36B7"/>
    <w:rPr>
      <w:rFonts w:ascii="Symbol" w:hAnsi="Symbol" w:cs="Symbol"/>
    </w:rPr>
  </w:style>
  <w:style w:type="character" w:customStyle="1" w:styleId="WW8Num71z0">
    <w:name w:val="WW8Num71z0"/>
    <w:rsid w:val="00CA36B7"/>
    <w:rPr>
      <w:rFonts w:ascii="Symbol" w:hAnsi="Symbol" w:cs="Symbol"/>
    </w:rPr>
  </w:style>
  <w:style w:type="character" w:customStyle="1" w:styleId="WW8Num72z0">
    <w:name w:val="WW8Num72z0"/>
    <w:rsid w:val="00CA36B7"/>
    <w:rPr>
      <w:rFonts w:ascii="Symbol" w:hAnsi="Symbol" w:cs="Symbol"/>
    </w:rPr>
  </w:style>
  <w:style w:type="character" w:customStyle="1" w:styleId="WW8Num73z0">
    <w:name w:val="WW8Num73z0"/>
    <w:rsid w:val="00CA36B7"/>
    <w:rPr>
      <w:rFonts w:ascii="Symbol" w:hAnsi="Symbol" w:cs="Symbol"/>
    </w:rPr>
  </w:style>
  <w:style w:type="character" w:customStyle="1" w:styleId="WW8Num74z0">
    <w:name w:val="WW8Num74z0"/>
    <w:rsid w:val="00CA36B7"/>
    <w:rPr>
      <w:rFonts w:ascii="Symbol" w:hAnsi="Symbol" w:cs="Symbol"/>
    </w:rPr>
  </w:style>
  <w:style w:type="character" w:customStyle="1" w:styleId="WW8Num75z0">
    <w:name w:val="WW8Num75z0"/>
    <w:rsid w:val="00CA36B7"/>
    <w:rPr>
      <w:rFonts w:ascii="Symbol" w:hAnsi="Symbol" w:cs="Symbol"/>
    </w:rPr>
  </w:style>
  <w:style w:type="character" w:customStyle="1" w:styleId="WW8Num76z0">
    <w:name w:val="WW8Num76z0"/>
    <w:rsid w:val="00CA36B7"/>
    <w:rPr>
      <w:rFonts w:ascii="Symbol" w:hAnsi="Symbol" w:cs="Symbol"/>
    </w:rPr>
  </w:style>
  <w:style w:type="character" w:customStyle="1" w:styleId="WW8Num77z0">
    <w:name w:val="WW8Num77z0"/>
    <w:rsid w:val="00CA36B7"/>
    <w:rPr>
      <w:rFonts w:ascii="Symbol" w:hAnsi="Symbol" w:cs="Symbol"/>
    </w:rPr>
  </w:style>
  <w:style w:type="character" w:customStyle="1" w:styleId="WW8Num78z0">
    <w:name w:val="WW8Num78z0"/>
    <w:rsid w:val="00CA36B7"/>
    <w:rPr>
      <w:rFonts w:ascii="Symbol" w:hAnsi="Symbol" w:cs="Symbol"/>
    </w:rPr>
  </w:style>
  <w:style w:type="character" w:styleId="a3">
    <w:name w:val="Hyperlink"/>
    <w:uiPriority w:val="99"/>
    <w:rsid w:val="00CA36B7"/>
    <w:rPr>
      <w:color w:val="000080"/>
      <w:u w:val="single"/>
    </w:rPr>
  </w:style>
  <w:style w:type="paragraph" w:styleId="a4">
    <w:name w:val="Title"/>
    <w:basedOn w:val="a"/>
    <w:next w:val="a5"/>
    <w:link w:val="a6"/>
    <w:uiPriority w:val="99"/>
    <w:qFormat/>
    <w:rsid w:val="00CA36B7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 w:bidi="hi-IN"/>
    </w:rPr>
  </w:style>
  <w:style w:type="character" w:customStyle="1" w:styleId="a6">
    <w:name w:val="Заголовок Знак"/>
    <w:basedOn w:val="a0"/>
    <w:link w:val="a4"/>
    <w:uiPriority w:val="99"/>
    <w:rsid w:val="00CA36B7"/>
    <w:rPr>
      <w:rFonts w:ascii="Arial" w:eastAsia="Microsoft YaHei" w:hAnsi="Arial" w:cs="Mangal"/>
      <w:sz w:val="28"/>
      <w:szCs w:val="28"/>
      <w:lang w:eastAsia="zh-CN" w:bidi="hi-IN"/>
    </w:rPr>
  </w:style>
  <w:style w:type="paragraph" w:styleId="a5">
    <w:name w:val="Body Text"/>
    <w:basedOn w:val="a"/>
    <w:link w:val="a7"/>
    <w:uiPriority w:val="99"/>
    <w:rsid w:val="00CA36B7"/>
    <w:pPr>
      <w:widowControl w:val="0"/>
      <w:suppressAutoHyphens/>
      <w:spacing w:after="120" w:line="240" w:lineRule="auto"/>
    </w:pPr>
    <w:rPr>
      <w:rFonts w:ascii="Calibri" w:eastAsia="Times New Roman" w:hAnsi="Calibri" w:cs="Calibri"/>
      <w:szCs w:val="20"/>
      <w:lang w:eastAsia="zh-CN" w:bidi="hi-IN"/>
    </w:rPr>
  </w:style>
  <w:style w:type="character" w:customStyle="1" w:styleId="a7">
    <w:name w:val="Основной текст Знак"/>
    <w:basedOn w:val="a0"/>
    <w:link w:val="a5"/>
    <w:uiPriority w:val="99"/>
    <w:rsid w:val="00CA36B7"/>
    <w:rPr>
      <w:rFonts w:ascii="Calibri" w:eastAsia="Times New Roman" w:hAnsi="Calibri" w:cs="Calibri"/>
      <w:szCs w:val="20"/>
      <w:lang w:eastAsia="zh-CN" w:bidi="hi-IN"/>
    </w:rPr>
  </w:style>
  <w:style w:type="paragraph" w:styleId="a8">
    <w:name w:val="List"/>
    <w:basedOn w:val="a5"/>
    <w:rsid w:val="00CA36B7"/>
    <w:rPr>
      <w:rFonts w:cs="Mangal"/>
    </w:rPr>
  </w:style>
  <w:style w:type="paragraph" w:styleId="a9">
    <w:name w:val="caption"/>
    <w:basedOn w:val="a"/>
    <w:qFormat/>
    <w:rsid w:val="00CA36B7"/>
    <w:pPr>
      <w:widowControl w:val="0"/>
      <w:suppressLineNumbers/>
      <w:suppressAutoHyphens/>
      <w:spacing w:before="120" w:after="120" w:line="240" w:lineRule="auto"/>
    </w:pPr>
    <w:rPr>
      <w:rFonts w:ascii="Calibri" w:eastAsia="Times New Roman" w:hAnsi="Calibri" w:cs="Mangal"/>
      <w:i/>
      <w:iCs/>
      <w:sz w:val="24"/>
      <w:szCs w:val="24"/>
      <w:lang w:eastAsia="zh-CN" w:bidi="hi-IN"/>
    </w:rPr>
  </w:style>
  <w:style w:type="paragraph" w:customStyle="1" w:styleId="12">
    <w:name w:val="Указатель1"/>
    <w:basedOn w:val="a"/>
    <w:rsid w:val="00CA36B7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Mangal"/>
      <w:szCs w:val="20"/>
      <w:lang w:eastAsia="zh-CN" w:bidi="hi-IN"/>
    </w:rPr>
  </w:style>
  <w:style w:type="paragraph" w:customStyle="1" w:styleId="aa">
    <w:name w:val="Содержимое таблицы"/>
    <w:basedOn w:val="a"/>
    <w:rsid w:val="00CA36B7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Calibri"/>
      <w:szCs w:val="20"/>
      <w:lang w:eastAsia="zh-CN" w:bidi="hi-IN"/>
    </w:rPr>
  </w:style>
  <w:style w:type="paragraph" w:customStyle="1" w:styleId="ab">
    <w:name w:val="Заголовок таблицы"/>
    <w:basedOn w:val="aa"/>
    <w:rsid w:val="00CA36B7"/>
    <w:pPr>
      <w:jc w:val="center"/>
    </w:pPr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A36B7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Times New Roman" w:hAnsi="Calibri" w:cs="Mangal"/>
      <w:szCs w:val="20"/>
      <w:lang w:eastAsia="zh-CN" w:bidi="hi-IN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CA36B7"/>
    <w:rPr>
      <w:rFonts w:ascii="Calibri" w:eastAsia="Times New Roman" w:hAnsi="Calibri" w:cs="Mangal"/>
      <w:szCs w:val="20"/>
      <w:lang w:eastAsia="zh-CN" w:bidi="hi-IN"/>
    </w:rPr>
  </w:style>
  <w:style w:type="paragraph" w:styleId="ae">
    <w:name w:val="footer"/>
    <w:basedOn w:val="a"/>
    <w:link w:val="af"/>
    <w:uiPriority w:val="99"/>
    <w:unhideWhenUsed/>
    <w:rsid w:val="00CA36B7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Times New Roman" w:hAnsi="Calibri" w:cs="Mangal"/>
      <w:szCs w:val="20"/>
      <w:lang w:eastAsia="zh-CN" w:bidi="hi-IN"/>
    </w:rPr>
  </w:style>
  <w:style w:type="character" w:customStyle="1" w:styleId="af">
    <w:name w:val="Нижний колонтитул Знак"/>
    <w:basedOn w:val="a0"/>
    <w:link w:val="ae"/>
    <w:uiPriority w:val="99"/>
    <w:rsid w:val="00CA36B7"/>
    <w:rPr>
      <w:rFonts w:ascii="Calibri" w:eastAsia="Times New Roman" w:hAnsi="Calibri" w:cs="Mangal"/>
      <w:szCs w:val="20"/>
      <w:lang w:eastAsia="zh-CN" w:bidi="hi-IN"/>
    </w:rPr>
  </w:style>
  <w:style w:type="numbering" w:customStyle="1" w:styleId="22">
    <w:name w:val="Нет списка2"/>
    <w:next w:val="a2"/>
    <w:uiPriority w:val="99"/>
    <w:semiHidden/>
    <w:unhideWhenUsed/>
    <w:rsid w:val="002A6E28"/>
  </w:style>
  <w:style w:type="paragraph" w:customStyle="1" w:styleId="msonormal0">
    <w:name w:val="msonormal"/>
    <w:basedOn w:val="a"/>
    <w:rsid w:val="002A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2A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6">
    <w:name w:val="c96"/>
    <w:basedOn w:val="a0"/>
    <w:rsid w:val="002A6E28"/>
  </w:style>
  <w:style w:type="paragraph" w:customStyle="1" w:styleId="c9">
    <w:name w:val="c9"/>
    <w:basedOn w:val="a"/>
    <w:rsid w:val="002A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6E28"/>
  </w:style>
  <w:style w:type="paragraph" w:customStyle="1" w:styleId="c2">
    <w:name w:val="c2"/>
    <w:basedOn w:val="a"/>
    <w:rsid w:val="002A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A6E28"/>
  </w:style>
  <w:style w:type="paragraph" w:customStyle="1" w:styleId="c16">
    <w:name w:val="c16"/>
    <w:basedOn w:val="a"/>
    <w:rsid w:val="002A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2A6E28"/>
  </w:style>
  <w:style w:type="character" w:customStyle="1" w:styleId="c0">
    <w:name w:val="c0"/>
    <w:basedOn w:val="a0"/>
    <w:rsid w:val="002A6E28"/>
  </w:style>
  <w:style w:type="character" w:customStyle="1" w:styleId="c23">
    <w:name w:val="c23"/>
    <w:basedOn w:val="a0"/>
    <w:rsid w:val="002A6E28"/>
  </w:style>
  <w:style w:type="character" w:customStyle="1" w:styleId="10">
    <w:name w:val="Заголовок 1 Знак"/>
    <w:basedOn w:val="a0"/>
    <w:link w:val="1"/>
    <w:uiPriority w:val="99"/>
    <w:rsid w:val="00F61E98"/>
    <w:rPr>
      <w:rFonts w:ascii="Calibri Light" w:eastAsia="Calibri" w:hAnsi="Calibri Light" w:cs="Times New Roman"/>
      <w:color w:val="2E74B5"/>
      <w:sz w:val="32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rsid w:val="00F61E98"/>
    <w:rPr>
      <w:rFonts w:ascii="Calibri Light" w:eastAsia="Calibri" w:hAnsi="Calibri Light" w:cs="Times New Roman"/>
      <w:color w:val="2E74B5"/>
      <w:sz w:val="26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rsid w:val="00F61E9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0"/>
    <w:link w:val="4"/>
    <w:uiPriority w:val="99"/>
    <w:semiHidden/>
    <w:rsid w:val="00F61E98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F61E98"/>
    <w:pPr>
      <w:keepNext/>
      <w:keepLines/>
      <w:spacing w:before="40" w:after="0" w:line="256" w:lineRule="auto"/>
      <w:outlineLvl w:val="4"/>
    </w:pPr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F61E98"/>
    <w:rPr>
      <w:rFonts w:ascii="Cambria" w:eastAsia="Times New Roman" w:hAnsi="Cambria" w:cs="Times New Roman"/>
      <w:color w:val="404040"/>
      <w:sz w:val="20"/>
      <w:szCs w:val="20"/>
    </w:rPr>
  </w:style>
  <w:style w:type="numbering" w:customStyle="1" w:styleId="31">
    <w:name w:val="Нет списка3"/>
    <w:next w:val="a2"/>
    <w:uiPriority w:val="99"/>
    <w:semiHidden/>
    <w:unhideWhenUsed/>
    <w:rsid w:val="00F61E98"/>
  </w:style>
  <w:style w:type="character" w:customStyle="1" w:styleId="50">
    <w:name w:val="Заголовок 5 Знак"/>
    <w:basedOn w:val="a0"/>
    <w:link w:val="5"/>
    <w:uiPriority w:val="9"/>
    <w:semiHidden/>
    <w:rsid w:val="00F61E98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F61E98"/>
    <w:rPr>
      <w:color w:val="800080"/>
      <w:u w:val="single"/>
    </w:rPr>
  </w:style>
  <w:style w:type="character" w:styleId="af0">
    <w:name w:val="Strong"/>
    <w:uiPriority w:val="22"/>
    <w:qFormat/>
    <w:rsid w:val="00F61E98"/>
    <w:rPr>
      <w:rFonts w:ascii="Times New Roman" w:hAnsi="Times New Roman" w:cs="Times New Roman" w:hint="default"/>
      <w:b/>
      <w:bCs w:val="0"/>
    </w:rPr>
  </w:style>
  <w:style w:type="paragraph" w:styleId="af1">
    <w:name w:val="Normal (Web)"/>
    <w:basedOn w:val="a"/>
    <w:semiHidden/>
    <w:unhideWhenUsed/>
    <w:rsid w:val="00F61E98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imes New Roman"/>
      <w:b/>
      <w:kern w:val="2"/>
      <w:sz w:val="24"/>
      <w:szCs w:val="24"/>
      <w:lang w:eastAsia="ar-SA"/>
    </w:rPr>
  </w:style>
  <w:style w:type="paragraph" w:styleId="14">
    <w:name w:val="toc 1"/>
    <w:basedOn w:val="a"/>
    <w:next w:val="a"/>
    <w:autoRedefine/>
    <w:uiPriority w:val="39"/>
    <w:semiHidden/>
    <w:unhideWhenUsed/>
    <w:rsid w:val="00F61E98"/>
    <w:pPr>
      <w:spacing w:before="360" w:after="0" w:line="256" w:lineRule="auto"/>
    </w:pPr>
    <w:rPr>
      <w:rFonts w:ascii="Cambria" w:eastAsia="Calibri" w:hAnsi="Cambria" w:cs="Times New Roman"/>
      <w:b/>
      <w:bCs/>
      <w:caps/>
      <w:sz w:val="24"/>
      <w:szCs w:val="24"/>
    </w:rPr>
  </w:style>
  <w:style w:type="paragraph" w:styleId="23">
    <w:name w:val="toc 2"/>
    <w:basedOn w:val="a"/>
    <w:next w:val="a"/>
    <w:autoRedefine/>
    <w:uiPriority w:val="39"/>
    <w:semiHidden/>
    <w:unhideWhenUsed/>
    <w:rsid w:val="00F61E98"/>
    <w:pPr>
      <w:spacing w:before="240" w:after="0" w:line="25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32">
    <w:name w:val="toc 3"/>
    <w:basedOn w:val="a"/>
    <w:next w:val="a"/>
    <w:autoRedefine/>
    <w:uiPriority w:val="39"/>
    <w:semiHidden/>
    <w:unhideWhenUsed/>
    <w:rsid w:val="00F61E98"/>
    <w:pPr>
      <w:spacing w:after="0" w:line="256" w:lineRule="auto"/>
      <w:ind w:left="240"/>
    </w:pPr>
    <w:rPr>
      <w:rFonts w:ascii="Calibri" w:eastAsia="Calibri" w:hAnsi="Calibri" w:cs="Times New Roman"/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F61E98"/>
    <w:pPr>
      <w:spacing w:after="0" w:line="256" w:lineRule="auto"/>
      <w:ind w:left="480"/>
    </w:pPr>
    <w:rPr>
      <w:rFonts w:ascii="Calibri" w:eastAsia="Calibri" w:hAnsi="Calibri" w:cs="Times New Roman"/>
      <w:sz w:val="20"/>
      <w:szCs w:val="20"/>
    </w:rPr>
  </w:style>
  <w:style w:type="paragraph" w:styleId="52">
    <w:name w:val="toc 5"/>
    <w:basedOn w:val="a"/>
    <w:next w:val="a"/>
    <w:autoRedefine/>
    <w:uiPriority w:val="39"/>
    <w:semiHidden/>
    <w:unhideWhenUsed/>
    <w:rsid w:val="00F61E98"/>
    <w:pPr>
      <w:spacing w:after="0" w:line="256" w:lineRule="auto"/>
      <w:ind w:left="720"/>
    </w:pPr>
    <w:rPr>
      <w:rFonts w:ascii="Calibri" w:eastAsia="Calibri" w:hAnsi="Calibri" w:cs="Times New Roman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F61E98"/>
    <w:pPr>
      <w:spacing w:after="0" w:line="256" w:lineRule="auto"/>
      <w:ind w:left="960"/>
    </w:pPr>
    <w:rPr>
      <w:rFonts w:ascii="Calibri" w:eastAsia="Calibri" w:hAnsi="Calibri" w:cs="Times New Roman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F61E98"/>
    <w:pPr>
      <w:spacing w:after="0" w:line="256" w:lineRule="auto"/>
      <w:ind w:left="1200"/>
    </w:pPr>
    <w:rPr>
      <w:rFonts w:ascii="Calibri" w:eastAsia="Calibri" w:hAnsi="Calibri" w:cs="Times New Roman"/>
      <w:sz w:val="20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F61E98"/>
    <w:pPr>
      <w:spacing w:after="0" w:line="256" w:lineRule="auto"/>
      <w:ind w:left="1440"/>
    </w:pPr>
    <w:rPr>
      <w:rFonts w:ascii="Calibri" w:eastAsia="Calibri" w:hAnsi="Calibri" w:cs="Times New Roman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F61E98"/>
    <w:pPr>
      <w:spacing w:after="0" w:line="256" w:lineRule="auto"/>
      <w:ind w:left="1680"/>
    </w:pPr>
    <w:rPr>
      <w:rFonts w:ascii="Calibri" w:eastAsia="Calibri" w:hAnsi="Calibri" w:cs="Times New Roman"/>
      <w:sz w:val="20"/>
      <w:szCs w:val="20"/>
    </w:rPr>
  </w:style>
  <w:style w:type="paragraph" w:styleId="af2">
    <w:name w:val="footnote text"/>
    <w:basedOn w:val="a"/>
    <w:link w:val="af3"/>
    <w:uiPriority w:val="99"/>
    <w:semiHidden/>
    <w:unhideWhenUsed/>
    <w:rsid w:val="00F61E98"/>
    <w:pPr>
      <w:spacing w:line="256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F61E98"/>
    <w:rPr>
      <w:rFonts w:ascii="Times New Roman" w:eastAsia="Calibri" w:hAnsi="Times New Roman" w:cs="Times New Roman"/>
      <w:sz w:val="20"/>
      <w:szCs w:val="20"/>
    </w:rPr>
  </w:style>
  <w:style w:type="paragraph" w:styleId="af4">
    <w:name w:val="endnote text"/>
    <w:basedOn w:val="a"/>
    <w:link w:val="af5"/>
    <w:uiPriority w:val="99"/>
    <w:semiHidden/>
    <w:unhideWhenUsed/>
    <w:rsid w:val="00F61E98"/>
    <w:pPr>
      <w:spacing w:line="256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F61E98"/>
    <w:rPr>
      <w:rFonts w:ascii="Times New Roman" w:eastAsia="Calibri" w:hAnsi="Times New Roman" w:cs="Times New Roman"/>
      <w:sz w:val="20"/>
      <w:szCs w:val="20"/>
    </w:rPr>
  </w:style>
  <w:style w:type="paragraph" w:styleId="af6">
    <w:name w:val="Body Text Indent"/>
    <w:basedOn w:val="a"/>
    <w:link w:val="af7"/>
    <w:uiPriority w:val="99"/>
    <w:semiHidden/>
    <w:unhideWhenUsed/>
    <w:rsid w:val="00F61E98"/>
    <w:pPr>
      <w:spacing w:after="120" w:line="256" w:lineRule="auto"/>
      <w:ind w:left="283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F61E98"/>
    <w:rPr>
      <w:rFonts w:ascii="Times New Roman" w:eastAsia="Calibri" w:hAnsi="Times New Roman" w:cs="Times New Roman"/>
      <w:sz w:val="24"/>
      <w:szCs w:val="20"/>
    </w:rPr>
  </w:style>
  <w:style w:type="paragraph" w:styleId="24">
    <w:name w:val="Body Text 2"/>
    <w:basedOn w:val="a"/>
    <w:link w:val="25"/>
    <w:uiPriority w:val="99"/>
    <w:semiHidden/>
    <w:unhideWhenUsed/>
    <w:rsid w:val="00F61E98"/>
    <w:pPr>
      <w:spacing w:after="120" w:line="480" w:lineRule="auto"/>
    </w:pPr>
    <w:rPr>
      <w:rFonts w:ascii="Calibri" w:eastAsia="Calibri" w:hAnsi="Calibri" w:cs="Times New Roman"/>
      <w:szCs w:val="20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F61E98"/>
    <w:rPr>
      <w:rFonts w:ascii="Calibri" w:eastAsia="Calibri" w:hAnsi="Calibri" w:cs="Times New Roman"/>
      <w:szCs w:val="20"/>
    </w:rPr>
  </w:style>
  <w:style w:type="paragraph" w:styleId="26">
    <w:name w:val="Body Text Indent 2"/>
    <w:basedOn w:val="a"/>
    <w:link w:val="27"/>
    <w:uiPriority w:val="99"/>
    <w:semiHidden/>
    <w:unhideWhenUsed/>
    <w:rsid w:val="00F61E98"/>
    <w:pPr>
      <w:spacing w:after="120" w:line="480" w:lineRule="auto"/>
      <w:ind w:left="283"/>
    </w:pPr>
    <w:rPr>
      <w:rFonts w:ascii="Calibri" w:eastAsia="Calibri" w:hAnsi="Calibri" w:cs="Times New Roman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F61E98"/>
    <w:rPr>
      <w:rFonts w:ascii="Calibri" w:eastAsia="Calibri" w:hAnsi="Calibri" w:cs="Times New Roman"/>
      <w:szCs w:val="20"/>
    </w:rPr>
  </w:style>
  <w:style w:type="paragraph" w:styleId="33">
    <w:name w:val="Body Text Indent 3"/>
    <w:basedOn w:val="a"/>
    <w:link w:val="34"/>
    <w:uiPriority w:val="99"/>
    <w:semiHidden/>
    <w:unhideWhenUsed/>
    <w:rsid w:val="00F61E98"/>
    <w:pPr>
      <w:spacing w:after="120" w:line="276" w:lineRule="auto"/>
      <w:ind w:left="283"/>
    </w:pPr>
    <w:rPr>
      <w:rFonts w:ascii="Calibri" w:eastAsia="Calibri" w:hAnsi="Calibri" w:cs="Times New Roman"/>
      <w:sz w:val="16"/>
      <w:szCs w:val="20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F61E98"/>
    <w:rPr>
      <w:rFonts w:ascii="Calibri" w:eastAsia="Calibri" w:hAnsi="Calibri" w:cs="Times New Roman"/>
      <w:sz w:val="16"/>
      <w:szCs w:val="20"/>
    </w:rPr>
  </w:style>
  <w:style w:type="paragraph" w:styleId="af8">
    <w:name w:val="Document Map"/>
    <w:basedOn w:val="a"/>
    <w:link w:val="af9"/>
    <w:uiPriority w:val="99"/>
    <w:semiHidden/>
    <w:unhideWhenUsed/>
    <w:rsid w:val="00F61E98"/>
    <w:pPr>
      <w:shd w:val="clear" w:color="auto" w:fill="000080"/>
      <w:spacing w:after="0" w:line="240" w:lineRule="auto"/>
    </w:pPr>
    <w:rPr>
      <w:rFonts w:ascii="Tahoma" w:eastAsia="Calibri" w:hAnsi="Tahoma" w:cs="Times New Roman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F61E98"/>
    <w:rPr>
      <w:rFonts w:ascii="Tahoma" w:eastAsia="Calibri" w:hAnsi="Tahoma" w:cs="Times New Roman"/>
      <w:shd w:val="clear" w:color="auto" w:fill="000080"/>
    </w:rPr>
  </w:style>
  <w:style w:type="paragraph" w:styleId="afa">
    <w:name w:val="Balloon Text"/>
    <w:basedOn w:val="a"/>
    <w:link w:val="afb"/>
    <w:uiPriority w:val="99"/>
    <w:semiHidden/>
    <w:unhideWhenUsed/>
    <w:rsid w:val="00F61E98"/>
    <w:pPr>
      <w:spacing w:after="0" w:line="240" w:lineRule="auto"/>
    </w:pPr>
    <w:rPr>
      <w:rFonts w:ascii="Segoe UI" w:eastAsia="Calibri" w:hAnsi="Segoe UI" w:cs="Times New Roman"/>
      <w:sz w:val="18"/>
      <w:szCs w:val="20"/>
    </w:rPr>
  </w:style>
  <w:style w:type="character" w:customStyle="1" w:styleId="afb">
    <w:name w:val="Текст выноски Знак"/>
    <w:basedOn w:val="a0"/>
    <w:link w:val="afa"/>
    <w:uiPriority w:val="99"/>
    <w:semiHidden/>
    <w:rsid w:val="00F61E98"/>
    <w:rPr>
      <w:rFonts w:ascii="Segoe UI" w:eastAsia="Calibri" w:hAnsi="Segoe UI" w:cs="Times New Roman"/>
      <w:sz w:val="18"/>
      <w:szCs w:val="20"/>
    </w:rPr>
  </w:style>
  <w:style w:type="character" w:customStyle="1" w:styleId="afc">
    <w:name w:val="Без интервала Знак"/>
    <w:link w:val="afd"/>
    <w:uiPriority w:val="1"/>
    <w:locked/>
    <w:rsid w:val="00F61E98"/>
    <w:rPr>
      <w:rFonts w:ascii="Calibri" w:eastAsia="Calibri" w:hAnsi="Calibri" w:cs="Times New Roman"/>
      <w:b/>
      <w:szCs w:val="20"/>
      <w:lang w:eastAsia="ru-RU"/>
    </w:rPr>
  </w:style>
  <w:style w:type="paragraph" w:styleId="afd">
    <w:name w:val="No Spacing"/>
    <w:link w:val="afc"/>
    <w:uiPriority w:val="1"/>
    <w:qFormat/>
    <w:rsid w:val="00F61E98"/>
    <w:pPr>
      <w:spacing w:after="0" w:line="240" w:lineRule="auto"/>
    </w:pPr>
    <w:rPr>
      <w:rFonts w:ascii="Calibri" w:eastAsia="Calibri" w:hAnsi="Calibri" w:cs="Times New Roman"/>
      <w:b/>
      <w:szCs w:val="20"/>
      <w:lang w:eastAsia="ru-RU"/>
    </w:rPr>
  </w:style>
  <w:style w:type="character" w:customStyle="1" w:styleId="afe">
    <w:name w:val="Абзац списка Знак"/>
    <w:link w:val="aff"/>
    <w:uiPriority w:val="34"/>
    <w:locked/>
    <w:rsid w:val="00F61E98"/>
    <w:rPr>
      <w:rFonts w:ascii="Times New Roman" w:eastAsia="Calibri" w:hAnsi="Times New Roman" w:cs="Times New Roman"/>
      <w:sz w:val="24"/>
      <w:szCs w:val="24"/>
    </w:rPr>
  </w:style>
  <w:style w:type="paragraph" w:styleId="aff">
    <w:name w:val="List Paragraph"/>
    <w:basedOn w:val="a"/>
    <w:link w:val="afe"/>
    <w:uiPriority w:val="34"/>
    <w:qFormat/>
    <w:rsid w:val="00F61E98"/>
    <w:pPr>
      <w:spacing w:line="256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28">
    <w:name w:val="Quote"/>
    <w:basedOn w:val="a"/>
    <w:next w:val="a"/>
    <w:link w:val="29"/>
    <w:uiPriority w:val="29"/>
    <w:qFormat/>
    <w:rsid w:val="00F61E98"/>
    <w:pPr>
      <w:spacing w:before="200" w:line="256" w:lineRule="auto"/>
      <w:ind w:left="864" w:right="864"/>
      <w:jc w:val="center"/>
    </w:pPr>
    <w:rPr>
      <w:rFonts w:ascii="Times New Roman" w:eastAsia="Calibri" w:hAnsi="Times New Roman" w:cs="Times New Roman"/>
      <w:i/>
      <w:iCs/>
      <w:color w:val="404040"/>
      <w:sz w:val="24"/>
      <w:szCs w:val="24"/>
    </w:rPr>
  </w:style>
  <w:style w:type="character" w:customStyle="1" w:styleId="29">
    <w:name w:val="Цитата 2 Знак"/>
    <w:basedOn w:val="a0"/>
    <w:link w:val="28"/>
    <w:uiPriority w:val="29"/>
    <w:rsid w:val="00F61E98"/>
    <w:rPr>
      <w:rFonts w:ascii="Times New Roman" w:eastAsia="Calibri" w:hAnsi="Times New Roman" w:cs="Times New Roman"/>
      <w:i/>
      <w:iCs/>
      <w:color w:val="404040"/>
      <w:sz w:val="24"/>
      <w:szCs w:val="24"/>
    </w:rPr>
  </w:style>
  <w:style w:type="paragraph" w:styleId="aff0">
    <w:name w:val="TOC Heading"/>
    <w:basedOn w:val="1"/>
    <w:next w:val="a"/>
    <w:uiPriority w:val="39"/>
    <w:semiHidden/>
    <w:unhideWhenUsed/>
    <w:qFormat/>
    <w:rsid w:val="00F61E98"/>
    <w:pPr>
      <w:outlineLvl w:val="9"/>
    </w:pPr>
    <w:rPr>
      <w:b/>
    </w:rPr>
  </w:style>
  <w:style w:type="paragraph" w:customStyle="1" w:styleId="aff1">
    <w:name w:val="Письмо"/>
    <w:basedOn w:val="a"/>
    <w:uiPriority w:val="99"/>
    <w:rsid w:val="00F61E98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2">
    <w:name w:val="Основной Знак"/>
    <w:link w:val="aff3"/>
    <w:locked/>
    <w:rsid w:val="00F61E9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f3">
    <w:name w:val="Основной"/>
    <w:basedOn w:val="a"/>
    <w:link w:val="aff2"/>
    <w:rsid w:val="00F61E98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ConsPlusCell">
    <w:name w:val="ConsPlusCell"/>
    <w:uiPriority w:val="99"/>
    <w:rsid w:val="00F61E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Средняя сетка 21"/>
    <w:basedOn w:val="a"/>
    <w:uiPriority w:val="1"/>
    <w:qFormat/>
    <w:rsid w:val="00F61E98"/>
    <w:pPr>
      <w:numPr>
        <w:numId w:val="9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F61E98"/>
    <w:pPr>
      <w:autoSpaceDE w:val="0"/>
      <w:autoSpaceDN w:val="0"/>
      <w:adjustRightInd w:val="0"/>
      <w:spacing w:after="0" w:line="240" w:lineRule="auto"/>
    </w:pPr>
    <w:rPr>
      <w:rFonts w:ascii="NewtonC" w:eastAsia="Calibri" w:hAnsi="NewtonC" w:cs="NewtonC"/>
      <w:color w:val="000000"/>
      <w:sz w:val="24"/>
      <w:szCs w:val="24"/>
    </w:rPr>
  </w:style>
  <w:style w:type="paragraph" w:customStyle="1" w:styleId="c25">
    <w:name w:val="c25"/>
    <w:basedOn w:val="a"/>
    <w:uiPriority w:val="99"/>
    <w:rsid w:val="00F61E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F61E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uiPriority w:val="99"/>
    <w:rsid w:val="00F61E9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21"/>
    <w:basedOn w:val="a"/>
    <w:uiPriority w:val="99"/>
    <w:rsid w:val="00F61E98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17">
    <w:name w:val="Pa17"/>
    <w:basedOn w:val="Default"/>
    <w:next w:val="Default"/>
    <w:uiPriority w:val="99"/>
    <w:rsid w:val="00F61E98"/>
    <w:pPr>
      <w:spacing w:line="195" w:lineRule="atLeast"/>
    </w:pPr>
    <w:rPr>
      <w:rFonts w:cs="Times New Roman"/>
      <w:color w:val="auto"/>
    </w:rPr>
  </w:style>
  <w:style w:type="paragraph" w:customStyle="1" w:styleId="Zag3">
    <w:name w:val="Zag_3"/>
    <w:basedOn w:val="a"/>
    <w:uiPriority w:val="99"/>
    <w:rsid w:val="00F61E98"/>
    <w:pPr>
      <w:widowControl w:val="0"/>
      <w:suppressAutoHyphens/>
      <w:autoSpaceDE w:val="0"/>
      <w:spacing w:after="68" w:line="282" w:lineRule="exact"/>
      <w:jc w:val="center"/>
    </w:pPr>
    <w:rPr>
      <w:rFonts w:ascii="Times New Roman" w:eastAsia="Times New Roman" w:hAnsi="Times New Roman" w:cs="Calibri"/>
      <w:i/>
      <w:iCs/>
      <w:color w:val="000000"/>
      <w:sz w:val="24"/>
      <w:szCs w:val="24"/>
      <w:lang w:val="en-US" w:eastAsia="ar-SA"/>
    </w:rPr>
  </w:style>
  <w:style w:type="paragraph" w:customStyle="1" w:styleId="Pa18">
    <w:name w:val="Pa18"/>
    <w:basedOn w:val="Default"/>
    <w:next w:val="Default"/>
    <w:uiPriority w:val="99"/>
    <w:rsid w:val="00F61E98"/>
    <w:pPr>
      <w:spacing w:line="175" w:lineRule="atLeast"/>
    </w:pPr>
    <w:rPr>
      <w:rFonts w:cs="Times New Roman"/>
      <w:color w:val="auto"/>
    </w:rPr>
  </w:style>
  <w:style w:type="paragraph" w:customStyle="1" w:styleId="15">
    <w:name w:val="Обычный1"/>
    <w:rsid w:val="00F61E98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3">
    <w:name w:val="Основной текст (5)_"/>
    <w:link w:val="54"/>
    <w:locked/>
    <w:rsid w:val="00F61E98"/>
    <w:rPr>
      <w:i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F61E98"/>
    <w:pPr>
      <w:shd w:val="clear" w:color="auto" w:fill="FFFFFF"/>
      <w:spacing w:after="0" w:line="250" w:lineRule="exact"/>
      <w:jc w:val="both"/>
    </w:pPr>
    <w:rPr>
      <w:i/>
    </w:rPr>
  </w:style>
  <w:style w:type="character" w:customStyle="1" w:styleId="2a">
    <w:name w:val="Основной текст (2)_"/>
    <w:link w:val="2b"/>
    <w:locked/>
    <w:rsid w:val="00F61E98"/>
    <w:rPr>
      <w:b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61E98"/>
    <w:pPr>
      <w:shd w:val="clear" w:color="auto" w:fill="FFFFFF"/>
      <w:spacing w:before="300" w:after="0" w:line="211" w:lineRule="exact"/>
    </w:pPr>
    <w:rPr>
      <w:b/>
    </w:rPr>
  </w:style>
  <w:style w:type="paragraph" w:customStyle="1" w:styleId="311">
    <w:name w:val="Основной текст 31"/>
    <w:basedOn w:val="a"/>
    <w:uiPriority w:val="99"/>
    <w:rsid w:val="00F61E98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16"/>
      <w:szCs w:val="16"/>
    </w:rPr>
  </w:style>
  <w:style w:type="paragraph" w:customStyle="1" w:styleId="c4">
    <w:name w:val="c4"/>
    <w:basedOn w:val="a"/>
    <w:uiPriority w:val="99"/>
    <w:rsid w:val="00F61E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F6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F61E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F61E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0">
    <w:name w:val="Основной текст10"/>
    <w:basedOn w:val="a"/>
    <w:uiPriority w:val="99"/>
    <w:rsid w:val="00F61E98"/>
    <w:pPr>
      <w:shd w:val="clear" w:color="auto" w:fill="FFFFFF"/>
      <w:spacing w:after="240" w:line="312" w:lineRule="exact"/>
      <w:ind w:hanging="360"/>
    </w:pPr>
    <w:rPr>
      <w:rFonts w:ascii="Arial Unicode MS" w:eastAsia="Arial Unicode MS" w:hAnsi="Arial Unicode MS" w:cs="Times New Roman"/>
      <w:color w:val="000000"/>
      <w:sz w:val="27"/>
      <w:szCs w:val="27"/>
    </w:rPr>
  </w:style>
  <w:style w:type="character" w:customStyle="1" w:styleId="82">
    <w:name w:val="Основной текст (8)_ Знак"/>
    <w:link w:val="83"/>
    <w:uiPriority w:val="99"/>
    <w:locked/>
    <w:rsid w:val="00F61E98"/>
    <w:rPr>
      <w:rFonts w:ascii="Arial Unicode MS" w:eastAsia="Arial Unicode MS" w:hAnsi="Arial Unicode MS"/>
      <w:color w:val="000000"/>
      <w:sz w:val="27"/>
      <w:shd w:val="clear" w:color="auto" w:fill="FFFFFF"/>
    </w:rPr>
  </w:style>
  <w:style w:type="paragraph" w:customStyle="1" w:styleId="83">
    <w:name w:val="Основной текст (8)_"/>
    <w:basedOn w:val="a"/>
    <w:link w:val="82"/>
    <w:uiPriority w:val="99"/>
    <w:rsid w:val="00F61E98"/>
    <w:pPr>
      <w:shd w:val="clear" w:color="auto" w:fill="FFFFFF"/>
      <w:spacing w:after="0" w:line="480" w:lineRule="exact"/>
      <w:jc w:val="both"/>
    </w:pPr>
    <w:rPr>
      <w:rFonts w:ascii="Arial Unicode MS" w:eastAsia="Arial Unicode MS" w:hAnsi="Arial Unicode MS"/>
      <w:color w:val="000000"/>
      <w:sz w:val="27"/>
    </w:rPr>
  </w:style>
  <w:style w:type="paragraph" w:customStyle="1" w:styleId="42">
    <w:name w:val="Основной текст (4)"/>
    <w:basedOn w:val="a"/>
    <w:uiPriority w:val="99"/>
    <w:rsid w:val="00F61E98"/>
    <w:pPr>
      <w:shd w:val="clear" w:color="auto" w:fill="FFFFFF"/>
      <w:spacing w:after="720" w:line="240" w:lineRule="atLeast"/>
    </w:pPr>
    <w:rPr>
      <w:rFonts w:ascii="Arial Unicode MS" w:eastAsia="Arial Unicode MS" w:hAnsi="Arial Unicode MS" w:cs="Times New Roman"/>
      <w:color w:val="000000"/>
      <w:sz w:val="27"/>
      <w:szCs w:val="27"/>
    </w:rPr>
  </w:style>
  <w:style w:type="paragraph" w:customStyle="1" w:styleId="84">
    <w:name w:val="Основной текст (8)"/>
    <w:basedOn w:val="a"/>
    <w:uiPriority w:val="99"/>
    <w:rsid w:val="00F61E98"/>
    <w:pPr>
      <w:shd w:val="clear" w:color="auto" w:fill="FFFFFF"/>
      <w:spacing w:after="0" w:line="480" w:lineRule="exact"/>
      <w:jc w:val="both"/>
    </w:pPr>
    <w:rPr>
      <w:rFonts w:ascii="Arial Unicode MS" w:eastAsia="Arial Unicode MS" w:hAnsi="Arial Unicode MS" w:cs="Times New Roman"/>
      <w:color w:val="000000"/>
      <w:sz w:val="27"/>
      <w:szCs w:val="27"/>
    </w:rPr>
  </w:style>
  <w:style w:type="paragraph" w:customStyle="1" w:styleId="-11">
    <w:name w:val="Цветной список - Акцент 11"/>
    <w:basedOn w:val="a"/>
    <w:uiPriority w:val="99"/>
    <w:rsid w:val="00F61E98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Обычный2"/>
    <w:rsid w:val="00F61E9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odytext">
    <w:name w:val="Body text_"/>
    <w:basedOn w:val="a0"/>
    <w:link w:val="17"/>
    <w:locked/>
    <w:rsid w:val="00F61E9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7">
    <w:name w:val="Основной текст1"/>
    <w:basedOn w:val="a"/>
    <w:link w:val="Bodytext"/>
    <w:rsid w:val="00F61E98"/>
    <w:pPr>
      <w:widowControl w:val="0"/>
      <w:shd w:val="clear" w:color="auto" w:fill="FFFFFF"/>
      <w:spacing w:after="0" w:line="199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Bodytext3">
    <w:name w:val="Body text (3)_"/>
    <w:basedOn w:val="a0"/>
    <w:link w:val="Bodytext30"/>
    <w:locked/>
    <w:rsid w:val="00F61E98"/>
    <w:rPr>
      <w:rFonts w:ascii="Times New Roman" w:eastAsia="Times New Roman" w:hAnsi="Times New Roman" w:cs="Times New Roman"/>
      <w:i/>
      <w:iCs/>
      <w:spacing w:val="-10"/>
      <w:sz w:val="21"/>
      <w:szCs w:val="21"/>
      <w:shd w:val="clear" w:color="auto" w:fill="FFFFFF"/>
    </w:rPr>
  </w:style>
  <w:style w:type="paragraph" w:customStyle="1" w:styleId="Bodytext30">
    <w:name w:val="Body text (3)"/>
    <w:basedOn w:val="a"/>
    <w:link w:val="Bodytext3"/>
    <w:rsid w:val="00F61E98"/>
    <w:pPr>
      <w:widowControl w:val="0"/>
      <w:shd w:val="clear" w:color="auto" w:fill="FFFFFF"/>
      <w:spacing w:after="360" w:line="194" w:lineRule="exact"/>
      <w:ind w:firstLine="400"/>
      <w:jc w:val="both"/>
    </w:pPr>
    <w:rPr>
      <w:rFonts w:ascii="Times New Roman" w:eastAsia="Times New Roman" w:hAnsi="Times New Roman" w:cs="Times New Roman"/>
      <w:i/>
      <w:iCs/>
      <w:spacing w:val="-10"/>
      <w:sz w:val="21"/>
      <w:szCs w:val="21"/>
    </w:rPr>
  </w:style>
  <w:style w:type="character" w:styleId="aff4">
    <w:name w:val="footnote reference"/>
    <w:uiPriority w:val="99"/>
    <w:semiHidden/>
    <w:unhideWhenUsed/>
    <w:rsid w:val="00F61E98"/>
    <w:rPr>
      <w:rFonts w:ascii="Times New Roman" w:hAnsi="Times New Roman" w:cs="Times New Roman" w:hint="default"/>
      <w:vertAlign w:val="superscript"/>
    </w:rPr>
  </w:style>
  <w:style w:type="character" w:styleId="aff5">
    <w:name w:val="Intense Emphasis"/>
    <w:uiPriority w:val="99"/>
    <w:qFormat/>
    <w:rsid w:val="00F61E98"/>
    <w:rPr>
      <w:rFonts w:ascii="Times New Roman" w:hAnsi="Times New Roman" w:cs="Times New Roman" w:hint="default"/>
      <w:b/>
      <w:bCs w:val="0"/>
      <w:i/>
      <w:iCs w:val="0"/>
      <w:color w:val="4F81BD"/>
    </w:rPr>
  </w:style>
  <w:style w:type="character" w:customStyle="1" w:styleId="Zag11">
    <w:name w:val="Zag_11"/>
    <w:rsid w:val="00F61E98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61E9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rsid w:val="00F61E98"/>
  </w:style>
  <w:style w:type="character" w:customStyle="1" w:styleId="150">
    <w:name w:val="Основной текст + Курсив15"/>
    <w:rsid w:val="00F61E98"/>
    <w:rPr>
      <w:rFonts w:ascii="Times New Roman" w:hAnsi="Times New Roman" w:cs="Times New Roman" w:hint="default"/>
      <w:b/>
      <w:bCs w:val="0"/>
      <w:i/>
      <w:iCs w:val="0"/>
      <w:spacing w:val="0"/>
      <w:sz w:val="22"/>
    </w:rPr>
  </w:style>
  <w:style w:type="character" w:customStyle="1" w:styleId="c6">
    <w:name w:val="c6"/>
    <w:uiPriority w:val="99"/>
    <w:rsid w:val="00F61E98"/>
  </w:style>
  <w:style w:type="character" w:customStyle="1" w:styleId="c26">
    <w:name w:val="c26"/>
    <w:uiPriority w:val="99"/>
    <w:rsid w:val="00F61E98"/>
  </w:style>
  <w:style w:type="character" w:customStyle="1" w:styleId="aff6">
    <w:name w:val="Название Знак"/>
    <w:basedOn w:val="a0"/>
    <w:uiPriority w:val="99"/>
    <w:rsid w:val="00F61E98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character" w:customStyle="1" w:styleId="c8">
    <w:name w:val="c8"/>
    <w:uiPriority w:val="99"/>
    <w:rsid w:val="00F61E98"/>
  </w:style>
  <w:style w:type="character" w:customStyle="1" w:styleId="160">
    <w:name w:val="Основной текст + Курсив16"/>
    <w:rsid w:val="00F61E98"/>
    <w:rPr>
      <w:rFonts w:ascii="Times New Roman" w:hAnsi="Times New Roman" w:cs="Times New Roman" w:hint="default"/>
      <w:b/>
      <w:bCs w:val="0"/>
      <w:i/>
      <w:iCs w:val="0"/>
      <w:spacing w:val="0"/>
      <w:sz w:val="22"/>
    </w:rPr>
  </w:style>
  <w:style w:type="character" w:customStyle="1" w:styleId="56">
    <w:name w:val="Основной текст (5) + Не курсив6"/>
    <w:rsid w:val="00F61E98"/>
    <w:rPr>
      <w:rFonts w:ascii="Times New Roman" w:hAnsi="Times New Roman" w:cs="Times New Roman" w:hint="default"/>
      <w:spacing w:val="0"/>
      <w:sz w:val="22"/>
    </w:rPr>
  </w:style>
  <w:style w:type="character" w:customStyle="1" w:styleId="18">
    <w:name w:val="Основной текст + Полужирный1"/>
    <w:uiPriority w:val="99"/>
    <w:rsid w:val="00F61E98"/>
    <w:rPr>
      <w:rFonts w:ascii="Times New Roman" w:hAnsi="Times New Roman" w:cs="Times New Roman" w:hint="default"/>
      <w:b/>
      <w:bCs w:val="0"/>
      <w:spacing w:val="0"/>
      <w:sz w:val="22"/>
    </w:rPr>
  </w:style>
  <w:style w:type="character" w:customStyle="1" w:styleId="140">
    <w:name w:val="Основной текст + Курсив14"/>
    <w:rsid w:val="00F61E98"/>
    <w:rPr>
      <w:rFonts w:ascii="Times New Roman" w:hAnsi="Times New Roman" w:cs="Times New Roman" w:hint="default"/>
      <w:b/>
      <w:bCs w:val="0"/>
      <w:i/>
      <w:iCs w:val="0"/>
      <w:spacing w:val="0"/>
      <w:sz w:val="22"/>
    </w:rPr>
  </w:style>
  <w:style w:type="character" w:customStyle="1" w:styleId="55">
    <w:name w:val="Основной текст (5) + Не курсив5"/>
    <w:rsid w:val="00F61E98"/>
    <w:rPr>
      <w:rFonts w:ascii="Times New Roman" w:hAnsi="Times New Roman" w:cs="Times New Roman" w:hint="default"/>
      <w:spacing w:val="0"/>
      <w:sz w:val="22"/>
    </w:rPr>
  </w:style>
  <w:style w:type="character" w:customStyle="1" w:styleId="540">
    <w:name w:val="Основной текст (5) + Не курсив4"/>
    <w:rsid w:val="00F61E98"/>
    <w:rPr>
      <w:rFonts w:ascii="Times New Roman" w:hAnsi="Times New Roman" w:cs="Times New Roman" w:hint="default"/>
      <w:i/>
      <w:iCs w:val="0"/>
      <w:spacing w:val="0"/>
      <w:shd w:val="clear" w:color="auto" w:fill="FFFFFF"/>
    </w:rPr>
  </w:style>
  <w:style w:type="character" w:customStyle="1" w:styleId="130">
    <w:name w:val="Основной текст + Курсив13"/>
    <w:uiPriority w:val="99"/>
    <w:rsid w:val="00F61E98"/>
    <w:rPr>
      <w:rFonts w:ascii="Times New Roman" w:hAnsi="Times New Roman" w:cs="Times New Roman" w:hint="default"/>
      <w:b/>
      <w:bCs w:val="0"/>
      <w:i/>
      <w:iCs w:val="0"/>
      <w:spacing w:val="0"/>
      <w:sz w:val="22"/>
    </w:rPr>
  </w:style>
  <w:style w:type="character" w:customStyle="1" w:styleId="19">
    <w:name w:val="Схема документа Знак1"/>
    <w:basedOn w:val="a0"/>
    <w:uiPriority w:val="99"/>
    <w:semiHidden/>
    <w:rsid w:val="00F61E98"/>
    <w:rPr>
      <w:rFonts w:ascii="Segoe UI" w:hAnsi="Segoe UI" w:cs="Segoe UI" w:hint="default"/>
      <w:sz w:val="16"/>
      <w:szCs w:val="16"/>
    </w:rPr>
  </w:style>
  <w:style w:type="character" w:customStyle="1" w:styleId="aff7">
    <w:name w:val="Основной текст + Курсив"/>
    <w:uiPriority w:val="99"/>
    <w:rsid w:val="00F61E98"/>
    <w:rPr>
      <w:rFonts w:ascii="Times New Roman" w:hAnsi="Times New Roman" w:cs="Times New Roman" w:hint="default"/>
      <w:i/>
      <w:iCs w:val="0"/>
      <w:strike w:val="0"/>
      <w:dstrike w:val="0"/>
      <w:spacing w:val="0"/>
      <w:sz w:val="27"/>
      <w:u w:val="none"/>
      <w:effect w:val="none"/>
    </w:rPr>
  </w:style>
  <w:style w:type="character" w:customStyle="1" w:styleId="43">
    <w:name w:val="Основной текст4"/>
    <w:uiPriority w:val="99"/>
    <w:rsid w:val="00F61E98"/>
    <w:rPr>
      <w:rFonts w:ascii="Times New Roman" w:hAnsi="Times New Roman" w:cs="Times New Roman" w:hint="default"/>
      <w:spacing w:val="0"/>
      <w:sz w:val="27"/>
      <w:u w:val="single"/>
    </w:rPr>
  </w:style>
  <w:style w:type="character" w:customStyle="1" w:styleId="57">
    <w:name w:val="Основной текст5"/>
    <w:uiPriority w:val="99"/>
    <w:rsid w:val="00F61E98"/>
    <w:rPr>
      <w:rFonts w:ascii="Times New Roman" w:hAnsi="Times New Roman" w:cs="Times New Roman" w:hint="default"/>
      <w:spacing w:val="0"/>
      <w:sz w:val="27"/>
      <w:u w:val="single"/>
    </w:rPr>
  </w:style>
  <w:style w:type="character" w:customStyle="1" w:styleId="60">
    <w:name w:val="Основной текст6"/>
    <w:uiPriority w:val="99"/>
    <w:rsid w:val="00F61E98"/>
    <w:rPr>
      <w:rFonts w:ascii="Times New Roman" w:hAnsi="Times New Roman" w:cs="Times New Roman" w:hint="default"/>
      <w:spacing w:val="0"/>
      <w:sz w:val="27"/>
      <w:u w:val="single"/>
    </w:rPr>
  </w:style>
  <w:style w:type="character" w:customStyle="1" w:styleId="70">
    <w:name w:val="Основной текст7"/>
    <w:uiPriority w:val="99"/>
    <w:rsid w:val="00F61E98"/>
    <w:rPr>
      <w:rFonts w:ascii="Times New Roman" w:hAnsi="Times New Roman" w:cs="Times New Roman" w:hint="default"/>
      <w:spacing w:val="0"/>
      <w:sz w:val="27"/>
      <w:u w:val="single"/>
    </w:rPr>
  </w:style>
  <w:style w:type="character" w:customStyle="1" w:styleId="aff8">
    <w:name w:val="Основной текст + Полужирный"/>
    <w:uiPriority w:val="99"/>
    <w:rsid w:val="00F61E98"/>
    <w:rPr>
      <w:rFonts w:ascii="Times New Roman" w:hAnsi="Times New Roman" w:cs="Times New Roman" w:hint="default"/>
      <w:b/>
      <w:bCs w:val="0"/>
      <w:strike w:val="0"/>
      <w:dstrike w:val="0"/>
      <w:spacing w:val="0"/>
      <w:sz w:val="27"/>
      <w:u w:val="none"/>
      <w:effect w:val="none"/>
    </w:rPr>
  </w:style>
  <w:style w:type="character" w:customStyle="1" w:styleId="71">
    <w:name w:val="Основной текст (7)1"/>
    <w:uiPriority w:val="99"/>
    <w:rsid w:val="00F61E98"/>
    <w:rPr>
      <w:rFonts w:ascii="Times New Roman" w:hAnsi="Times New Roman" w:cs="Times New Roman" w:hint="default"/>
      <w:spacing w:val="0"/>
      <w:sz w:val="27"/>
      <w:u w:val="single"/>
    </w:rPr>
  </w:style>
  <w:style w:type="character" w:customStyle="1" w:styleId="131">
    <w:name w:val="Заголовок №1 (3)1"/>
    <w:uiPriority w:val="99"/>
    <w:rsid w:val="00F61E98"/>
    <w:rPr>
      <w:rFonts w:ascii="Times New Roman" w:hAnsi="Times New Roman" w:cs="Times New Roman" w:hint="default"/>
      <w:spacing w:val="0"/>
      <w:sz w:val="27"/>
      <w:u w:val="single"/>
    </w:rPr>
  </w:style>
  <w:style w:type="character" w:customStyle="1" w:styleId="85">
    <w:name w:val="Основной текст8"/>
    <w:uiPriority w:val="99"/>
    <w:rsid w:val="00F61E98"/>
    <w:rPr>
      <w:rFonts w:ascii="Times New Roman" w:hAnsi="Times New Roman" w:cs="Times New Roman" w:hint="default"/>
      <w:spacing w:val="0"/>
      <w:sz w:val="27"/>
      <w:u w:val="single"/>
    </w:rPr>
  </w:style>
  <w:style w:type="character" w:customStyle="1" w:styleId="86">
    <w:name w:val="Основной текст (8) + Не курсив"/>
    <w:uiPriority w:val="99"/>
    <w:rsid w:val="00F61E98"/>
    <w:rPr>
      <w:rFonts w:ascii="Times New Roman" w:hAnsi="Times New Roman" w:cs="Times New Roman" w:hint="default"/>
      <w:i/>
      <w:iCs w:val="0"/>
      <w:strike w:val="0"/>
      <w:dstrike w:val="0"/>
      <w:spacing w:val="0"/>
      <w:sz w:val="27"/>
      <w:u w:val="none"/>
      <w:effect w:val="none"/>
    </w:rPr>
  </w:style>
  <w:style w:type="character" w:customStyle="1" w:styleId="1a">
    <w:name w:val="Верхний колонтитул Знак1"/>
    <w:basedOn w:val="a0"/>
    <w:uiPriority w:val="99"/>
    <w:semiHidden/>
    <w:rsid w:val="00F61E98"/>
  </w:style>
  <w:style w:type="character" w:customStyle="1" w:styleId="2d">
    <w:name w:val="Основной текст (2) + Курсив"/>
    <w:rsid w:val="00F61E98"/>
    <w:rPr>
      <w:rFonts w:ascii="Times New Roman" w:hAnsi="Times New Roman" w:cs="Times New Roman" w:hint="default"/>
      <w:b/>
      <w:bCs w:val="0"/>
      <w:i/>
      <w:iC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/>
    </w:rPr>
  </w:style>
  <w:style w:type="character" w:customStyle="1" w:styleId="1b">
    <w:name w:val="Текст концевой сноски Знак1"/>
    <w:basedOn w:val="a0"/>
    <w:uiPriority w:val="99"/>
    <w:semiHidden/>
    <w:rsid w:val="00F61E98"/>
    <w:rPr>
      <w:sz w:val="20"/>
      <w:szCs w:val="20"/>
    </w:rPr>
  </w:style>
  <w:style w:type="character" w:customStyle="1" w:styleId="WW8Num10z1">
    <w:name w:val="WW8Num10z1"/>
    <w:rsid w:val="00F61E98"/>
    <w:rPr>
      <w:rFonts w:ascii="OpenSymbol" w:hAnsi="OpenSymbol" w:cs="OpenSymbol" w:hint="default"/>
    </w:rPr>
  </w:style>
  <w:style w:type="character" w:customStyle="1" w:styleId="c83">
    <w:name w:val="c83"/>
    <w:rsid w:val="00F61E98"/>
  </w:style>
  <w:style w:type="character" w:customStyle="1" w:styleId="212pt">
    <w:name w:val="Основной текст (2) + 12 pt"/>
    <w:basedOn w:val="2a"/>
    <w:rsid w:val="00F61E98"/>
    <w:rPr>
      <w:rFonts w:ascii="Times New Roman" w:eastAsia="Times New Roman" w:hAnsi="Times New Roman" w:cs="Times New Roman" w:hint="default"/>
      <w:b w:val="0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Italic">
    <w:name w:val="Body text + Italic"/>
    <w:basedOn w:val="Bodytext"/>
    <w:rsid w:val="00F61E9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Bodytext95pt">
    <w:name w:val="Body text + 9.5 pt"/>
    <w:aliases w:val="Spacing 0 pt"/>
    <w:basedOn w:val="Bodytext3"/>
    <w:rsid w:val="00F61E9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table" w:styleId="aff9">
    <w:name w:val="Table Grid"/>
    <w:basedOn w:val="a1"/>
    <w:uiPriority w:val="59"/>
    <w:rsid w:val="00F61E9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uiPriority w:val="59"/>
    <w:rsid w:val="00F61E9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10">
    <w:name w:val="Заголовок 5 Знак1"/>
    <w:basedOn w:val="a0"/>
    <w:link w:val="5"/>
    <w:uiPriority w:val="9"/>
    <w:semiHidden/>
    <w:rsid w:val="00F61E98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ffa">
    <w:name w:val="FollowedHyperlink"/>
    <w:basedOn w:val="a0"/>
    <w:uiPriority w:val="99"/>
    <w:semiHidden/>
    <w:unhideWhenUsed/>
    <w:rsid w:val="00F61E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802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2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5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9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55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9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7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4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97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8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8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2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16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18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3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96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2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95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96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52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24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7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9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6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8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8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2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6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2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3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23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40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22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8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56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4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0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2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8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10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6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00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1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8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3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0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0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11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2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83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8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9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73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77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91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4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6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5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1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22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1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68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73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8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2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27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8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0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99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8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48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69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53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9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2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5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2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94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1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1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8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15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36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21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63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5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38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2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9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0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1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5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4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2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5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31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73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2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04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3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0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38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0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6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52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2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0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5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8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88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4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6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55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0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47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8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05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38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1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76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1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3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6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4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9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36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8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67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1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61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62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0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1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7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2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5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0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0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47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95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24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2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1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6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4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5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95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44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2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52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0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6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1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93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63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1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1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29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4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8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99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6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4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11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38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60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0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10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1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8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0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40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61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6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2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5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02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3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8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90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0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9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4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7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88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38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39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0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7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79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1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88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46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4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7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69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6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77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17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37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9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6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8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33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43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8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3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00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1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73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4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1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8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50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73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83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9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8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0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7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56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4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0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83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37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6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24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0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24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5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19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66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1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94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8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3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2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88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3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17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3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0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1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13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9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96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9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4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2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0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6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7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1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00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39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2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84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9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46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25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0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4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57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2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19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1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4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91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8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69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0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87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6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74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8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9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00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3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1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9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5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24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44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3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2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84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32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5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69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5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51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8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57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2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24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5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677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7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3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3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59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7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8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43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1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5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1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97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20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74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3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1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59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75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7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6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0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4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54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3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07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52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3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53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0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1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2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5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8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9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7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3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2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8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4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5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2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0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2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74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4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61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49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2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81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6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1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8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8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3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3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4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0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3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3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8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94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8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90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2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1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8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3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95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9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90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72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6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2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8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66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3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23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76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2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4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0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49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2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83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22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1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3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2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67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0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6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8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4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10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13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93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0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53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8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0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7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81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6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70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17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09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5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3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52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9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56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0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52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55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46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9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3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57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6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80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1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58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1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4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94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53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53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93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01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5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02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38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55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3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8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8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9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27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4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09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2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2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0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4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3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6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4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8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6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0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90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2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94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4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8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13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0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7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8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83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40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8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4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90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27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31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6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5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82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42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1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6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8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45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4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6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30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0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53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18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10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1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67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54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8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52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3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65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02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91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2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24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8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40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5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67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6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05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8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1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31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2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6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9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37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44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3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0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7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1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15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8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1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03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93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37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4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47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8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2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64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0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80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0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26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2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53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7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4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5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1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19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14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9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4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2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73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7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6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3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9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3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6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7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42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9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14519</Words>
  <Characters>82760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КОРОЛЕВА</dc:creator>
  <cp:keywords/>
  <dc:description/>
  <cp:lastModifiedBy>ТАТЬЯНА КОРОЛЕВА</cp:lastModifiedBy>
  <cp:revision>2</cp:revision>
  <dcterms:created xsi:type="dcterms:W3CDTF">2018-11-28T16:26:00Z</dcterms:created>
  <dcterms:modified xsi:type="dcterms:W3CDTF">2018-11-28T16:26:00Z</dcterms:modified>
</cp:coreProperties>
</file>