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1" w:rsidRDefault="00C477A3" w:rsidP="00C477A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pt;height:621.7pt">
            <v:imagedata r:id="rId6" o:title=""/>
          </v:shape>
        </w:pict>
      </w:r>
      <w:r w:rsidR="00093471">
        <w:rPr>
          <w:b/>
          <w:sz w:val="36"/>
        </w:rPr>
        <w:br w:type="page"/>
      </w:r>
      <w:bookmarkStart w:id="0" w:name="_GoBack"/>
      <w:bookmarkEnd w:id="0"/>
      <w:r w:rsidR="0009347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Рабочая</w:t>
      </w:r>
      <w:r w:rsidR="00093471"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</w:t>
      </w:r>
      <w:r w:rsidR="000934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мма внеурочной деятельности </w:t>
      </w:r>
      <w:r w:rsidR="00093471" w:rsidRPr="001F21D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093471" w:rsidRPr="001F21DF">
        <w:rPr>
          <w:rFonts w:ascii="Times New Roman" w:hAnsi="Times New Roman"/>
          <w:color w:val="222222"/>
          <w:sz w:val="24"/>
          <w:szCs w:val="24"/>
          <w:lang w:eastAsia="ru-RU"/>
        </w:rPr>
        <w:t>«В здоровом теле – здоровый дух» </w:t>
      </w:r>
      <w:r w:rsidR="00093471" w:rsidRPr="001F21DF">
        <w:rPr>
          <w:rFonts w:ascii="Times New Roman" w:hAnsi="Times New Roman"/>
          <w:color w:val="000000"/>
          <w:sz w:val="24"/>
          <w:szCs w:val="24"/>
          <w:lang w:eastAsia="ru-RU"/>
        </w:rPr>
        <w:t>имеет </w:t>
      </w:r>
      <w:r w:rsidR="00093471"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физкультурно- спортивную направленность.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Фитнес (англ. </w:t>
      </w:r>
      <w:proofErr w:type="spell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fitness</w:t>
      </w:r>
      <w:proofErr w:type="spellEnd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, от глагола «</w:t>
      </w:r>
      <w:proofErr w:type="spell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fit</w:t>
      </w:r>
      <w:proofErr w:type="spellEnd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» - соответствовать, быть в хорошей форме) - в более широком смысле - это общая физическая подготовленность орга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низма человека.</w:t>
      </w:r>
      <w:r w:rsidR="000934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Занятия про</w:t>
      </w:r>
      <w:r w:rsidR="00093471">
        <w:rPr>
          <w:rFonts w:ascii="Times New Roman" w:hAnsi="Times New Roman"/>
          <w:color w:val="000000"/>
          <w:sz w:val="24"/>
          <w:szCs w:val="24"/>
          <w:lang w:eastAsia="ru-RU"/>
        </w:rPr>
        <w:t>водятся 1 раз в неделю по 1 часу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3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4 часа в год,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детей: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12 человек (</w:t>
      </w:r>
      <w:r w:rsidR="00F10412">
        <w:rPr>
          <w:rFonts w:ascii="Times New Roman" w:hAnsi="Times New Roman"/>
          <w:color w:val="000000"/>
          <w:sz w:val="24"/>
          <w:szCs w:val="24"/>
          <w:lang w:eastAsia="ru-RU"/>
        </w:rPr>
        <w:t>11-13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лет)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деятельности:</w:t>
      </w:r>
    </w:p>
    <w:p w:rsidR="0019700B" w:rsidRPr="001F21DF" w:rsidRDefault="0019700B" w:rsidP="00B16B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групповые;</w:t>
      </w:r>
    </w:p>
    <w:p w:rsidR="0019700B" w:rsidRPr="001F21DF" w:rsidRDefault="0019700B" w:rsidP="00B16B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звеньевые;</w:t>
      </w:r>
    </w:p>
    <w:p w:rsidR="0019700B" w:rsidRPr="001F21DF" w:rsidRDefault="0019700B" w:rsidP="00B16B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индивидуально-групповые;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</w:p>
    <w:p w:rsidR="0019700B" w:rsidRPr="001F21DF" w:rsidRDefault="0019700B" w:rsidP="00B1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беседа;</w:t>
      </w:r>
    </w:p>
    <w:p w:rsidR="0019700B" w:rsidRPr="001F21DF" w:rsidRDefault="0019700B" w:rsidP="00B1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тестирование;</w:t>
      </w:r>
    </w:p>
    <w:p w:rsidR="0019700B" w:rsidRPr="001F21DF" w:rsidRDefault="0019700B" w:rsidP="00B1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практические занятия;</w:t>
      </w:r>
    </w:p>
    <w:p w:rsidR="0019700B" w:rsidRPr="001F21DF" w:rsidRDefault="0019700B" w:rsidP="00B1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ролевые игры;</w:t>
      </w:r>
    </w:p>
    <w:p w:rsidR="0019700B" w:rsidRPr="001F21DF" w:rsidRDefault="0019700B" w:rsidP="00B1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занятия;</w:t>
      </w:r>
    </w:p>
    <w:p w:rsidR="0019700B" w:rsidRPr="001F21DF" w:rsidRDefault="0019700B" w:rsidP="00B1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открытые уроки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окончании обучения учащиеся будут</w:t>
      </w:r>
    </w:p>
    <w:p w:rsidR="0019700B" w:rsidRPr="001F21DF" w:rsidRDefault="0019700B" w:rsidP="00B16BF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правила по технике безопасности;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комплексы общефизических и специальных физических упражнений;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основы физической культуры и здорового образа жизни;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гимнастическую терминологию;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легкоатлетическую терминологию;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правила личной гигиены</w:t>
      </w:r>
    </w:p>
    <w:p w:rsidR="0019700B" w:rsidRPr="001F21DF" w:rsidRDefault="0019700B" w:rsidP="00B16BF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комплексы общефизических и специальных физических упражнений;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гимнастические и легкоатлетические упражнения;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самостоятельно организовывать и проводить подвижные игры и подвижные игры с элементами спортивных игр;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соблюдать правила по технике безопасности;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осуществлять судейство подвижных игр;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соблюдать правила личной гигиены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подведения итогов: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выступления детей на открытых мероприятиях;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контрольные занятия;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итоговое занятие;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зачет;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итоговое тестирование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В ходе реализации программы предполагаются следующие виды контроля: 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входной, текущий, итоговый.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1) открытые занятия для родителей;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2) организация и проведение конкурсов;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3) итоговое занятие в конце года.</w:t>
      </w:r>
    </w:p>
    <w:p w:rsidR="0019700B" w:rsidRPr="001F21DF" w:rsidRDefault="00093471" w:rsidP="00B16BF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bookmarkStart w:id="1" w:name="h.gjdgxs"/>
      <w:bookmarkEnd w:id="1"/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СОДЕРЖАНИЕ</w:t>
      </w:r>
      <w:r w:rsidR="0019700B" w:rsidRPr="001F21DF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ПРОГРАММЫ: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Вводное занятие.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 Совершенствование выполнения упражнений. Правила по технике безопасности при выполнении физических упражнений.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комплексов общеразвивающих упражнений.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Знания в области физкультурно- оздоровительной деятельности.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Теория.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Кондиционные физические способности: силовые, скоростные, выносливость, гибкость. Координационные физические способности.  Телесная и предметная ловкость. Особенности развития физических способностей. Правила по технике безопасности при выполнении физических упражнений.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Упражнения с предметами.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Теория. Правила х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ранения спортивного инвентаря и  уход за ним. Правила по технике безопасности при выполнении  упражнений с предметами.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техники выполнения упражнений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 с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гимнастической палкой в различных положениях (стойка, сед, </w:t>
      </w:r>
      <w:proofErr w:type="spell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леж</w:t>
      </w:r>
      <w:proofErr w:type="spellEnd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, ходьба, бег), передача палки партнеру, со скакалкой, с мячом, с обручем</w:t>
      </w:r>
      <w:proofErr w:type="gram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,.</w:t>
      </w:r>
      <w:proofErr w:type="gramEnd"/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техники выполнения упражнений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 индивидуальных и парных упражнений.  Выполнение групповых упражнений с мячом, скакалкой.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Легкоатлетические и гимнастические упражнения на свежем воздухе.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Особенности спринтерского бега и бега на длинные дистанции. Фазы бега: старт, бег по дистанции, финиш. Фазы метания: замах, бросок. Строевые упражнения. Особенности выполнения гимнастических упражнений в колонне и шеренге.  Перестроение - осуществлять судейство подвижных </w:t>
      </w:r>
      <w:proofErr w:type="spell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игр</w:t>
      </w:r>
      <w:proofErr w:type="gram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;и</w:t>
      </w:r>
      <w:proofErr w:type="gramEnd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одной шеренги в две и три. Сведение и дробление строя. Размыкание.  Правила по технике безопасности при выполнении упражнений на свежем воздухе.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техники выполнения легкоатлетических упражнений. Ходьба с заданиями. Специальные беговые упражнения. Бег на короткие дистанции с высокого  и  низкого старта.  Бег на 1000м без учета времени.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гимнастических упражнений с  предметами и без, на месте, в движении, размыкание приставным шагом. Выполнение строевых упражнений.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Подвижные игры и эстафеты.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Теория.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   Правила подвижных игр и эстафеты. Правила по технике безопасности при участии в подвижных играх и эстафетах.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Практика. 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Подвижные игры с элементами спортивных игр: пионербол, баскетбол, волейбол, футбол.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техники выполнения легкоатлетических эстафет на скорость, точность, координацию. Простые и комбинирование эстафеты.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Самостоятельное судейство и организация подвижных игр и эстафет. 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Итоговое занятие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 за год. Индивидуальные рекомендации.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обучения учащиеся будут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знать правила судейства подвижных игр и эстафет;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кондиционные и координационные физические способности;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фазы бега и метания;</w:t>
      </w:r>
    </w:p>
    <w:p w:rsidR="0019700B" w:rsidRPr="001F21DF" w:rsidRDefault="0019700B" w:rsidP="00B16BF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в совершенстве выполнять комплексы общефизических и специальных физических упражнений;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в совершенстве выполнять гимнастические и легкоатлетические упражнения;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самостоятельно организовывать и проводить подвижные игры с элементами спортивных игр;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осуществлять судейство подвижных игр и эстафет;</w:t>
      </w:r>
    </w:p>
    <w:p w:rsidR="0019700B" w:rsidRPr="001F21DF" w:rsidRDefault="0019700B" w:rsidP="00B16BF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программы:</w:t>
      </w:r>
    </w:p>
    <w:tbl>
      <w:tblPr>
        <w:tblW w:w="11286" w:type="dxa"/>
        <w:tblInd w:w="-9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973"/>
        <w:gridCol w:w="1643"/>
        <w:gridCol w:w="2514"/>
        <w:gridCol w:w="3025"/>
        <w:gridCol w:w="1591"/>
      </w:tblGrid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2" w:name="7d3f2c3e30ffe1c5da9e3a6f972db35a1c2f2dc0"/>
            <w:bookmarkStart w:id="3" w:name="2"/>
            <w:bookmarkEnd w:id="2"/>
            <w:bookmarkEnd w:id="3"/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или тема занятий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и методы организации учебно-воспитательного процесса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Методы: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словесный, наглядный,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объяснение.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мультимедиа-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 компьютер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Знания в области физкультурно- оздоровительной деятельности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занятия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словесный, наглядный, практический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объяснение, демонстрация, выполнение практических заданий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материал: Оборудование: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и умений, тестирование</w:t>
            </w: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с предметами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занятия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словесный, наглядный практический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объяснение, демонстрация, выполнение практических заданий.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видео.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и тестирование</w:t>
            </w: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свежем воздухе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занятия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словесный, наглядный практический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бъяснение, демонстрация, выполнение практических заданий.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видео.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и умений, тестирование</w:t>
            </w: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 и эстафеты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занятия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словесный, наглядный практический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Приемы: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объяснение, демонстрация, выполнение практических заданий.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видео.</w:t>
            </w:r>
          </w:p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и умений, тестирование</w:t>
            </w: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Методы: 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2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грамоты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19700B" w:rsidRPr="00A93267" w:rsidTr="00F078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0B" w:rsidRPr="001F21DF" w:rsidRDefault="0019700B" w:rsidP="00F07833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19700B" w:rsidRPr="001F21DF" w:rsidRDefault="0019700B" w:rsidP="00B16BFE">
      <w:pPr>
        <w:shd w:val="clear" w:color="auto" w:fill="FFFFFF"/>
        <w:spacing w:after="0" w:line="240" w:lineRule="auto"/>
        <w:ind w:right="300"/>
        <w:jc w:val="center"/>
        <w:rPr>
          <w:rFonts w:ascii="Arial" w:hAnsi="Arial" w:cs="Arial"/>
          <w:color w:val="000000"/>
          <w:lang w:eastAsia="ru-RU"/>
        </w:rPr>
      </w:pPr>
      <w:r w:rsidRPr="001F2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Спортивный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зал </w:t>
      </w:r>
    </w:p>
    <w:p w:rsidR="0019700B" w:rsidRPr="001F21DF" w:rsidRDefault="0019700B" w:rsidP="00B16BF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.Гимнастические палки - 15 шт.</w:t>
      </w:r>
    </w:p>
    <w:p w:rsidR="0019700B" w:rsidRPr="001F21DF" w:rsidRDefault="0019700B" w:rsidP="00B16BFE">
      <w:p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170E02"/>
          <w:sz w:val="24"/>
          <w:szCs w:val="24"/>
          <w:lang w:eastAsia="ru-RU"/>
        </w:rPr>
        <w:t>3</w:t>
      </w:r>
      <w:r w:rsidRPr="001F21DF">
        <w:rPr>
          <w:rFonts w:ascii="Times New Roman" w:hAnsi="Times New Roman"/>
          <w:color w:val="170E02"/>
          <w:sz w:val="24"/>
          <w:szCs w:val="24"/>
          <w:lang w:eastAsia="ru-RU"/>
        </w:rPr>
        <w:t>. Гимнастические маты - 5 шт.</w:t>
      </w:r>
    </w:p>
    <w:p w:rsidR="0019700B" w:rsidRPr="001F21DF" w:rsidRDefault="0019700B" w:rsidP="00B16BFE">
      <w:p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170E02"/>
          <w:sz w:val="24"/>
          <w:szCs w:val="24"/>
          <w:lang w:eastAsia="ru-RU"/>
        </w:rPr>
        <w:t>4</w:t>
      </w:r>
      <w:r w:rsidRPr="001F21DF">
        <w:rPr>
          <w:rFonts w:ascii="Times New Roman" w:hAnsi="Times New Roman"/>
          <w:color w:val="170E02"/>
          <w:sz w:val="24"/>
          <w:szCs w:val="24"/>
          <w:lang w:eastAsia="ru-RU"/>
        </w:rPr>
        <w:t>. Скакалки – 15 шт.</w:t>
      </w:r>
    </w:p>
    <w:p w:rsidR="0019700B" w:rsidRPr="001F21DF" w:rsidRDefault="0019700B" w:rsidP="00B16BFE">
      <w:p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170E02"/>
          <w:sz w:val="24"/>
          <w:szCs w:val="24"/>
          <w:lang w:eastAsia="ru-RU"/>
        </w:rPr>
        <w:t>5</w:t>
      </w:r>
      <w:r w:rsidRPr="001F21DF">
        <w:rPr>
          <w:rFonts w:ascii="Times New Roman" w:hAnsi="Times New Roman"/>
          <w:color w:val="170E02"/>
          <w:sz w:val="24"/>
          <w:szCs w:val="24"/>
          <w:lang w:eastAsia="ru-RU"/>
        </w:rPr>
        <w:t>. Гимнастическое оборудование.</w:t>
      </w:r>
    </w:p>
    <w:p w:rsidR="0019700B" w:rsidRDefault="0019700B" w:rsidP="00B16B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.Компьютер/планшетный-компьютер  - 1 </w:t>
      </w:r>
      <w:proofErr w:type="spellStart"/>
      <w:proofErr w:type="gramStart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1F21D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9700B" w:rsidRDefault="0019700B" w:rsidP="00B16BFE">
      <w:pPr>
        <w:rPr>
          <w:rFonts w:ascii="Arial" w:hAnsi="Arial" w:cs="Arial"/>
          <w:lang w:eastAsia="ru-RU"/>
        </w:rPr>
      </w:pPr>
    </w:p>
    <w:p w:rsidR="0019700B" w:rsidRDefault="0019700B" w:rsidP="00B16BFE">
      <w:pPr>
        <w:jc w:val="center"/>
      </w:pPr>
      <w:r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850"/>
        <w:gridCol w:w="816"/>
      </w:tblGrid>
      <w:tr w:rsidR="0019700B" w:rsidTr="00F07833">
        <w:tc>
          <w:tcPr>
            <w:tcW w:w="675" w:type="dxa"/>
            <w:vMerge w:val="restart"/>
          </w:tcPr>
          <w:p w:rsidR="0019700B" w:rsidRPr="002575B7" w:rsidRDefault="0019700B" w:rsidP="00F07833">
            <w:pPr>
              <w:jc w:val="center"/>
            </w:pPr>
            <w:r w:rsidRPr="002575B7">
              <w:t>№</w:t>
            </w:r>
          </w:p>
        </w:tc>
        <w:tc>
          <w:tcPr>
            <w:tcW w:w="7230" w:type="dxa"/>
            <w:vMerge w:val="restart"/>
          </w:tcPr>
          <w:p w:rsidR="0019700B" w:rsidRPr="002575B7" w:rsidRDefault="0019700B" w:rsidP="00F07833">
            <w:pPr>
              <w:tabs>
                <w:tab w:val="left" w:pos="510"/>
              </w:tabs>
            </w:pPr>
            <w:r w:rsidRPr="002575B7">
              <w:tab/>
              <w:t>Тема  урока</w:t>
            </w:r>
          </w:p>
        </w:tc>
        <w:tc>
          <w:tcPr>
            <w:tcW w:w="1666" w:type="dxa"/>
            <w:gridSpan w:val="2"/>
          </w:tcPr>
          <w:p w:rsidR="0019700B" w:rsidRPr="002575B7" w:rsidRDefault="0019700B" w:rsidP="00F07833">
            <w:pPr>
              <w:jc w:val="center"/>
            </w:pPr>
            <w:r w:rsidRPr="002575B7">
              <w:t>Дата проведения.</w:t>
            </w:r>
          </w:p>
        </w:tc>
      </w:tr>
      <w:tr w:rsidR="0019700B" w:rsidTr="00F07833">
        <w:tc>
          <w:tcPr>
            <w:tcW w:w="675" w:type="dxa"/>
            <w:vMerge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7230" w:type="dxa"/>
            <w:vMerge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  <w:r w:rsidRPr="002575B7">
              <w:t>План.</w:t>
            </w: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  <w:r w:rsidRPr="002575B7">
              <w:t>Факт.</w:t>
            </w: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19700B" w:rsidRPr="002575B7" w:rsidRDefault="0019700B" w:rsidP="00F07833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выполнения упражнений. Правила по технике безопасности при выполнении физических упражнений.</w:t>
            </w:r>
          </w:p>
          <w:p w:rsidR="0019700B" w:rsidRPr="002575B7" w:rsidRDefault="0019700B" w:rsidP="00F07833">
            <w:pPr>
              <w:jc w:val="center"/>
            </w:pP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jc w:val="center"/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Знания в области физкультурно- оздоровительной деятельности.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3.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jc w:val="center"/>
            </w:pPr>
            <w:r w:rsidRPr="002575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ранения спортивного инвентаря и  уход за ним. Правила по технике безопасности при выполнении  упражнений с предметами.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4.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упражнений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с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гимнастической палкой в различных положениях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5.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упражнений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с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гимнастической палкой в различных положениях (стойка, сед, </w:t>
            </w:r>
            <w:proofErr w:type="spellStart"/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</w:t>
            </w:r>
            <w:proofErr w:type="spellEnd"/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ходьба, бег),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6.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jc w:val="center"/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упражнений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 скакалкой. 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7.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jc w:val="center"/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упражнений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мячом.  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8.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jc w:val="center"/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упражнений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обручем.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9.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упражнений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индивидуальных и парных упражнений.  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10.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упражнений</w:t>
            </w:r>
            <w:r w:rsidRPr="002575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индивидуальных и парных упражнений.  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11.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групповых упражнений с мячом, скакалкой.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12.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групповых упражнений с мячом, скакалкой.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13.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спринтерского бега и бега на длинные дистанции. Фазы бега: старт, бег по дистанции, финиш. Фазы метания: замах, бросок.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14.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легкоатлетических упражнений.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lastRenderedPageBreak/>
              <w:t>15.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с заданиями.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16.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17.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короткие дистанции с высокого  и  низкого старта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18.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1000м без учета времени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19.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500м без учета времени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20.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jc w:val="center"/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гимнастических упражнений с  предметами и без, на месте, в движении, размыкание приставным шагом.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21.</w:t>
            </w:r>
          </w:p>
        </w:tc>
        <w:tc>
          <w:tcPr>
            <w:tcW w:w="7230" w:type="dxa"/>
          </w:tcPr>
          <w:p w:rsidR="0019700B" w:rsidRPr="002575B7" w:rsidRDefault="0019700B" w:rsidP="00F07833">
            <w:pPr>
              <w:jc w:val="center"/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гимнастических упражнений с  предметами и без, на месте, в движении, размыкание приставным шагом.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22.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строевых упражнений.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23.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подвижных игр и эстафеты. Правила по технике безопасности при участии в подвижных играх и эстафетах.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Пионербол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23.</w:t>
            </w:r>
          </w:p>
        </w:tc>
        <w:tc>
          <w:tcPr>
            <w:tcW w:w="7230" w:type="dxa"/>
          </w:tcPr>
          <w:p w:rsidR="0019700B" w:rsidRPr="00E64A30" w:rsidRDefault="0019700B" w:rsidP="00E64A30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E64A30">
              <w:rPr>
                <w:rFonts w:ascii="Arial" w:hAnsi="Arial" w:cs="Arial"/>
                <w:color w:val="000000"/>
                <w:lang w:eastAsia="ru-RU"/>
              </w:rPr>
              <w:t>Инструкция по технике безопасности. Подвижные игры: «Вышибалы», «Мяч верх».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24.</w:t>
            </w:r>
          </w:p>
        </w:tc>
        <w:tc>
          <w:tcPr>
            <w:tcW w:w="7230" w:type="dxa"/>
          </w:tcPr>
          <w:p w:rsidR="0019700B" w:rsidRPr="002575B7" w:rsidRDefault="0019700B" w:rsidP="00F07833">
            <w:r>
              <w:t>Правила игры. Переходы. Приём мяча низкий. Прыжки со скакалкой.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25.</w:t>
            </w:r>
          </w:p>
        </w:tc>
        <w:tc>
          <w:tcPr>
            <w:tcW w:w="7230" w:type="dxa"/>
          </w:tcPr>
          <w:p w:rsidR="0019700B" w:rsidRPr="002575B7" w:rsidRDefault="0019700B" w:rsidP="00F07833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Приёмы: высокий низкий. Прыжки со скакалкой. Пионербол.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26.</w:t>
            </w:r>
          </w:p>
        </w:tc>
        <w:tc>
          <w:tcPr>
            <w:tcW w:w="7230" w:type="dxa"/>
          </w:tcPr>
          <w:p w:rsidR="0019700B" w:rsidRPr="002575B7" w:rsidRDefault="0019700B" w:rsidP="00F07833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Опрос по правилам игры. Игра: « Три касания». Пионербол.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27.</w:t>
            </w:r>
          </w:p>
        </w:tc>
        <w:tc>
          <w:tcPr>
            <w:tcW w:w="7230" w:type="dxa"/>
          </w:tcPr>
          <w:p w:rsidR="0019700B" w:rsidRPr="002575B7" w:rsidRDefault="0019700B" w:rsidP="00F07833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Правила формирования команд. Виды подач. Пионербол.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28.</w:t>
            </w:r>
          </w:p>
        </w:tc>
        <w:tc>
          <w:tcPr>
            <w:tcW w:w="7230" w:type="dxa"/>
          </w:tcPr>
          <w:p w:rsidR="0019700B" w:rsidRPr="002575B7" w:rsidRDefault="0019700B" w:rsidP="00F07833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ОРУ. Техника атаки.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Пинербол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29.</w:t>
            </w:r>
          </w:p>
        </w:tc>
        <w:tc>
          <w:tcPr>
            <w:tcW w:w="7230" w:type="dxa"/>
          </w:tcPr>
          <w:p w:rsidR="0019700B" w:rsidRPr="002575B7" w:rsidRDefault="0019700B" w:rsidP="00F07833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Пионербол с блокированием. Игра: «Собачки».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30.</w:t>
            </w:r>
          </w:p>
        </w:tc>
        <w:tc>
          <w:tcPr>
            <w:tcW w:w="7230" w:type="dxa"/>
          </w:tcPr>
          <w:p w:rsidR="0019700B" w:rsidRPr="002575B7" w:rsidRDefault="0019700B" w:rsidP="00F07833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Техника защиты. Пионербол. Игра: «Вышибалы».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31.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легкоатлетических эстафет на скорость, точность, координацию.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32.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Простые эстафеты.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33.</w:t>
            </w:r>
          </w:p>
        </w:tc>
        <w:tc>
          <w:tcPr>
            <w:tcW w:w="7230" w:type="dxa"/>
          </w:tcPr>
          <w:p w:rsidR="0019700B" w:rsidRPr="002575B7" w:rsidRDefault="0019700B" w:rsidP="00F07833"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Комбинирование эстафеты.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  <w:r w:rsidRPr="002575B7">
              <w:t>34.</w:t>
            </w:r>
          </w:p>
        </w:tc>
        <w:tc>
          <w:tcPr>
            <w:tcW w:w="7230" w:type="dxa"/>
          </w:tcPr>
          <w:p w:rsidR="0019700B" w:rsidRPr="00F456A1" w:rsidRDefault="0019700B" w:rsidP="00F456A1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Самостоятельное судейство и организация подвижных игр и эстафет. </w:t>
            </w: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  <w:tr w:rsidR="0019700B" w:rsidTr="00F07833">
        <w:tc>
          <w:tcPr>
            <w:tcW w:w="675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7230" w:type="dxa"/>
          </w:tcPr>
          <w:p w:rsidR="0019700B" w:rsidRPr="002575B7" w:rsidRDefault="0019700B" w:rsidP="00F07833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257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за год. Индивидуальные рекомендации.</w:t>
            </w:r>
          </w:p>
          <w:p w:rsidR="0019700B" w:rsidRPr="002575B7" w:rsidRDefault="0019700B" w:rsidP="00F07833">
            <w:pPr>
              <w:jc w:val="center"/>
            </w:pPr>
          </w:p>
        </w:tc>
        <w:tc>
          <w:tcPr>
            <w:tcW w:w="850" w:type="dxa"/>
          </w:tcPr>
          <w:p w:rsidR="0019700B" w:rsidRPr="002575B7" w:rsidRDefault="0019700B" w:rsidP="00F07833">
            <w:pPr>
              <w:jc w:val="center"/>
            </w:pPr>
          </w:p>
        </w:tc>
        <w:tc>
          <w:tcPr>
            <w:tcW w:w="816" w:type="dxa"/>
          </w:tcPr>
          <w:p w:rsidR="0019700B" w:rsidRPr="002575B7" w:rsidRDefault="0019700B" w:rsidP="00F07833">
            <w:pPr>
              <w:jc w:val="center"/>
            </w:pPr>
          </w:p>
        </w:tc>
      </w:tr>
    </w:tbl>
    <w:p w:rsidR="0019700B" w:rsidRDefault="0019700B"/>
    <w:sectPr w:rsidR="0019700B" w:rsidSect="008C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C7"/>
    <w:multiLevelType w:val="multilevel"/>
    <w:tmpl w:val="C48C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885C91"/>
    <w:multiLevelType w:val="multilevel"/>
    <w:tmpl w:val="D0FA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060D1"/>
    <w:multiLevelType w:val="multilevel"/>
    <w:tmpl w:val="185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4788E"/>
    <w:multiLevelType w:val="multilevel"/>
    <w:tmpl w:val="62861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FE"/>
    <w:rsid w:val="00093471"/>
    <w:rsid w:val="00151F3F"/>
    <w:rsid w:val="0019700B"/>
    <w:rsid w:val="001F21DF"/>
    <w:rsid w:val="002575B7"/>
    <w:rsid w:val="002C7F9E"/>
    <w:rsid w:val="002F26A3"/>
    <w:rsid w:val="00333425"/>
    <w:rsid w:val="003B0325"/>
    <w:rsid w:val="003D5655"/>
    <w:rsid w:val="007B56AC"/>
    <w:rsid w:val="008216EC"/>
    <w:rsid w:val="008B1060"/>
    <w:rsid w:val="008C1753"/>
    <w:rsid w:val="008F20A8"/>
    <w:rsid w:val="00A12A3F"/>
    <w:rsid w:val="00A93267"/>
    <w:rsid w:val="00B16BFE"/>
    <w:rsid w:val="00BE303F"/>
    <w:rsid w:val="00C03CFD"/>
    <w:rsid w:val="00C477A3"/>
    <w:rsid w:val="00C75198"/>
    <w:rsid w:val="00D92108"/>
    <w:rsid w:val="00DF501D"/>
    <w:rsid w:val="00E64A30"/>
    <w:rsid w:val="00E76454"/>
    <w:rsid w:val="00ED0836"/>
    <w:rsid w:val="00F07833"/>
    <w:rsid w:val="00F10412"/>
    <w:rsid w:val="00F456A1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2017-10-30T16:40:00Z</cp:lastPrinted>
  <dcterms:created xsi:type="dcterms:W3CDTF">2017-10-26T05:07:00Z</dcterms:created>
  <dcterms:modified xsi:type="dcterms:W3CDTF">2018-11-29T12:12:00Z</dcterms:modified>
</cp:coreProperties>
</file>